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B3B" w:rsidRPr="00DC1B3B" w:rsidRDefault="00DC1B3B" w:rsidP="00DC1B3B">
      <w:pPr>
        <w:spacing w:after="40" w:line="240" w:lineRule="auto"/>
        <w:ind w:left="851"/>
        <w:jc w:val="both"/>
        <w:rPr>
          <w:rFonts w:ascii="Arial" w:hAnsi="Arial" w:cs="Arial"/>
          <w:spacing w:val="8"/>
          <w:sz w:val="24"/>
          <w:szCs w:val="24"/>
        </w:rPr>
      </w:pPr>
      <w:bookmarkStart w:id="0" w:name="_Hlk522622342"/>
      <w:bookmarkStart w:id="1" w:name="_Hlk522622384"/>
      <w:r w:rsidRPr="00DC1B3B">
        <w:rPr>
          <w:rFonts w:ascii="Arial" w:hAnsi="Arial" w:cs="Arial"/>
          <w:noProof/>
          <w:spacing w:val="8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0A5CC3C" wp14:editId="23991103">
            <wp:simplePos x="0" y="0"/>
            <wp:positionH relativeFrom="margin">
              <wp:align>left</wp:align>
            </wp:positionH>
            <wp:positionV relativeFrom="paragraph">
              <wp:posOffset>-5715</wp:posOffset>
            </wp:positionV>
            <wp:extent cx="457200" cy="4968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ÚPV logo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1B3B">
        <w:rPr>
          <w:rFonts w:ascii="Arial" w:hAnsi="Arial" w:cs="Arial"/>
          <w:spacing w:val="8"/>
          <w:sz w:val="24"/>
          <w:szCs w:val="24"/>
        </w:rPr>
        <w:t>Česká republika</w:t>
      </w:r>
    </w:p>
    <w:p w:rsidR="00DC1B3B" w:rsidRPr="00DC1B3B" w:rsidRDefault="00DC1B3B" w:rsidP="00DC1B3B">
      <w:pPr>
        <w:spacing w:after="40" w:line="240" w:lineRule="auto"/>
        <w:ind w:left="851"/>
        <w:jc w:val="both"/>
        <w:rPr>
          <w:rFonts w:ascii="Arial" w:hAnsi="Arial" w:cs="Arial"/>
          <w:spacing w:val="8"/>
          <w:sz w:val="20"/>
          <w:szCs w:val="20"/>
        </w:rPr>
      </w:pPr>
      <w:r w:rsidRPr="00DC1B3B">
        <w:rPr>
          <w:rFonts w:ascii="Arial" w:hAnsi="Arial" w:cs="Arial"/>
          <w:spacing w:val="8"/>
          <w:sz w:val="20"/>
          <w:szCs w:val="20"/>
        </w:rPr>
        <w:t>ÚŘAD PRŮMYSLOVÉHO VLASTNICTVÍ</w:t>
      </w:r>
    </w:p>
    <w:p w:rsidR="00DC1B3B" w:rsidRPr="00DC1B3B" w:rsidRDefault="00DC1B3B" w:rsidP="00DC1B3B">
      <w:pPr>
        <w:spacing w:after="0" w:line="240" w:lineRule="auto"/>
        <w:ind w:left="851"/>
        <w:jc w:val="both"/>
        <w:rPr>
          <w:rFonts w:ascii="Arial" w:hAnsi="Arial" w:cs="Arial"/>
          <w:spacing w:val="8"/>
          <w:sz w:val="20"/>
          <w:szCs w:val="20"/>
        </w:rPr>
      </w:pPr>
      <w:r w:rsidRPr="00DC1B3B">
        <w:rPr>
          <w:rFonts w:ascii="Arial" w:hAnsi="Arial" w:cs="Arial"/>
          <w:spacing w:val="8"/>
          <w:sz w:val="20"/>
          <w:szCs w:val="20"/>
        </w:rPr>
        <w:t>Antonína Čermáka 2a, 160 68 Praha 6 – Bubeneč</w:t>
      </w:r>
    </w:p>
    <w:bookmarkEnd w:id="0"/>
    <w:p w:rsidR="0061368B" w:rsidRPr="0056017E" w:rsidRDefault="0061368B" w:rsidP="0061368B">
      <w:pPr>
        <w:tabs>
          <w:tab w:val="left" w:pos="9638"/>
        </w:tabs>
        <w:spacing w:after="120" w:line="240" w:lineRule="auto"/>
        <w:jc w:val="both"/>
        <w:rPr>
          <w:rFonts w:ascii="Times New Roman" w:hAnsi="Times New Roman"/>
          <w:dstrike/>
          <w:szCs w:val="24"/>
        </w:rPr>
      </w:pPr>
      <w:r w:rsidRPr="0056017E">
        <w:rPr>
          <w:rFonts w:ascii="Times New Roman" w:hAnsi="Times New Roman"/>
          <w:dstrike/>
          <w:szCs w:val="24"/>
        </w:rPr>
        <w:tab/>
      </w:r>
    </w:p>
    <w:p w:rsidR="0061368B" w:rsidRPr="0056017E" w:rsidRDefault="0061368B" w:rsidP="006136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68B" w:rsidRPr="0056017E" w:rsidRDefault="0061368B" w:rsidP="00613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Zadávací dokumentace</w:t>
      </w:r>
      <w:r w:rsidRPr="0056017E">
        <w:rPr>
          <w:rFonts w:ascii="Times New Roman" w:hAnsi="Times New Roman" w:cs="Times New Roman"/>
          <w:b/>
          <w:sz w:val="40"/>
          <w:szCs w:val="40"/>
        </w:rPr>
        <w:br/>
      </w:r>
    </w:p>
    <w:p w:rsidR="0061368B" w:rsidRPr="0056017E" w:rsidRDefault="0061368B" w:rsidP="006136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17E">
        <w:rPr>
          <w:rFonts w:ascii="Times New Roman" w:hAnsi="Times New Roman" w:cs="Times New Roman"/>
          <w:b/>
          <w:sz w:val="28"/>
          <w:szCs w:val="28"/>
        </w:rPr>
        <w:t>k veřejné zakázce malého rozsahu:</w:t>
      </w:r>
    </w:p>
    <w:p w:rsidR="0061368B" w:rsidRPr="0056017E" w:rsidRDefault="0061368B" w:rsidP="00613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68B" w:rsidRPr="00DA3560" w:rsidRDefault="0061368B" w:rsidP="006136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46DE">
        <w:rPr>
          <w:rFonts w:ascii="Times New Roman" w:hAnsi="Times New Roman" w:cs="Times New Roman"/>
          <w:b/>
          <w:sz w:val="32"/>
          <w:szCs w:val="32"/>
        </w:rPr>
        <w:t>„</w:t>
      </w:r>
      <w:bookmarkStart w:id="2" w:name="_Hlk523215322"/>
      <w:r w:rsidR="007150C2">
        <w:rPr>
          <w:rFonts w:ascii="Times New Roman" w:hAnsi="Times New Roman" w:cs="Times New Roman"/>
          <w:b/>
          <w:sz w:val="32"/>
          <w:szCs w:val="32"/>
        </w:rPr>
        <w:t xml:space="preserve">Výměna koberců, radiátorů a malování, </w:t>
      </w:r>
      <w:r w:rsidR="007150C2" w:rsidRPr="009F7C98">
        <w:rPr>
          <w:rFonts w:ascii="Times New Roman" w:hAnsi="Times New Roman" w:cs="Times New Roman"/>
          <w:b/>
          <w:sz w:val="32"/>
          <w:szCs w:val="32"/>
        </w:rPr>
        <w:t>č. ZMR</w:t>
      </w:r>
      <w:r w:rsidR="007150C2" w:rsidRPr="009F7C98">
        <w:rPr>
          <w:rFonts w:ascii="Times New Roman" w:hAnsi="Times New Roman" w:cs="Times New Roman"/>
          <w:b/>
          <w:sz w:val="32"/>
          <w:szCs w:val="32"/>
        </w:rPr>
        <w:noBreakHyphen/>
      </w:r>
      <w:bookmarkEnd w:id="2"/>
      <w:r w:rsidR="007150C2">
        <w:rPr>
          <w:rFonts w:ascii="Times New Roman" w:hAnsi="Times New Roman" w:cs="Times New Roman"/>
          <w:b/>
          <w:sz w:val="32"/>
          <w:szCs w:val="32"/>
        </w:rPr>
        <w:t>131</w:t>
      </w:r>
      <w:r w:rsidRPr="007F46DE">
        <w:rPr>
          <w:rFonts w:ascii="Times New Roman" w:hAnsi="Times New Roman" w:cs="Times New Roman"/>
          <w:b/>
          <w:sz w:val="32"/>
          <w:szCs w:val="32"/>
        </w:rPr>
        <w:t>“</w:t>
      </w:r>
    </w:p>
    <w:p w:rsidR="0061368B" w:rsidRPr="0061368B" w:rsidRDefault="0061368B" w:rsidP="0061368B">
      <w:pPr>
        <w:tabs>
          <w:tab w:val="left" w:pos="963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368B" w:rsidRPr="00DA3560" w:rsidRDefault="0061368B" w:rsidP="0061368B">
      <w:pPr>
        <w:tabs>
          <w:tab w:val="left" w:pos="9638"/>
        </w:tabs>
        <w:spacing w:before="120" w:after="0" w:line="240" w:lineRule="auto"/>
        <w:jc w:val="both"/>
        <w:rPr>
          <w:rFonts w:ascii="Times New Roman" w:hAnsi="Times New Roman"/>
          <w:dstrike/>
          <w:szCs w:val="24"/>
        </w:rPr>
      </w:pPr>
      <w:r w:rsidRPr="00DA3560">
        <w:rPr>
          <w:rFonts w:ascii="Times New Roman" w:hAnsi="Times New Roman"/>
          <w:dstrike/>
          <w:szCs w:val="24"/>
        </w:rPr>
        <w:tab/>
      </w:r>
    </w:p>
    <w:p w:rsidR="00932302" w:rsidRPr="00F14D3F" w:rsidRDefault="00932302" w:rsidP="0061368B">
      <w:pPr>
        <w:pStyle w:val="Odstavecseseznamem"/>
        <w:numPr>
          <w:ilvl w:val="0"/>
          <w:numId w:val="10"/>
        </w:numPr>
        <w:spacing w:before="120"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</w:pPr>
      <w:r w:rsidRPr="00F14D3F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t>Předmět veřejné zakázky</w:t>
      </w:r>
    </w:p>
    <w:p w:rsidR="00932302" w:rsidRP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932302" w:rsidRPr="0040557B" w:rsidRDefault="00932302" w:rsidP="0018203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 w:rsidRPr="0018203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Zadavatel touto dokumentací upřesňuje podmínky, které musí splňovat nabídka podaná uchazečem </w:t>
      </w:r>
      <w:r w:rsidRPr="0040557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na výše uvedenou veřejnou zakázku</w:t>
      </w:r>
      <w:r w:rsidR="0002140C" w:rsidRPr="0040557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(dále také jen „VZ“)</w:t>
      </w:r>
      <w:r w:rsidRPr="0040557B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.</w:t>
      </w:r>
    </w:p>
    <w:p w:rsidR="00932302" w:rsidRPr="0040557B" w:rsidRDefault="00932302" w:rsidP="001820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cs-CZ"/>
        </w:rPr>
      </w:pPr>
    </w:p>
    <w:p w:rsidR="00830FCD" w:rsidRDefault="00932302" w:rsidP="001820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Předmětem veřejné zakázky</w:t>
      </w:r>
      <w:r w:rsidR="000544D5"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7150C2" w:rsidRPr="006E7CDA">
        <w:rPr>
          <w:rFonts w:ascii="Times New Roman" w:eastAsia="Times New Roman" w:hAnsi="Times New Roman" w:cs="Times New Roman"/>
          <w:sz w:val="24"/>
          <w:szCs w:val="24"/>
          <w:lang w:eastAsia="cs-CZ"/>
        </w:rPr>
        <w:t>je</w:t>
      </w:r>
      <w:r w:rsidR="007150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150C2" w:rsidRPr="00F3353B">
        <w:rPr>
          <w:rFonts w:ascii="Times New Roman" w:eastAsia="Times New Roman" w:hAnsi="Times New Roman" w:cs="Times New Roman"/>
          <w:sz w:val="24"/>
          <w:szCs w:val="24"/>
          <w:lang w:eastAsia="cs-CZ"/>
        </w:rPr>
        <w:t>výměna podlahové k</w:t>
      </w:r>
      <w:r w:rsidR="007150C2">
        <w:rPr>
          <w:rFonts w:ascii="Times New Roman" w:eastAsia="Times New Roman" w:hAnsi="Times New Roman" w:cs="Times New Roman"/>
          <w:sz w:val="24"/>
          <w:szCs w:val="24"/>
          <w:lang w:eastAsia="cs-CZ"/>
        </w:rPr>
        <w:t>rytiny (koberců), včetně malířských prací</w:t>
      </w:r>
      <w:r w:rsidR="007150C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7150C2" w:rsidRPr="00F3353B">
        <w:rPr>
          <w:rFonts w:ascii="Times New Roman" w:eastAsia="Times New Roman" w:hAnsi="Times New Roman" w:cs="Times New Roman"/>
          <w:sz w:val="24"/>
          <w:szCs w:val="24"/>
          <w:lang w:eastAsia="cs-CZ"/>
        </w:rPr>
        <w:t>a částečné výměny</w:t>
      </w:r>
      <w:r w:rsidR="007150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radiátorů, v kancelářích sídla Úřadu průmyslového vlastnictví</w:t>
      </w:r>
      <w:r w:rsidR="007150C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(dále </w:t>
      </w:r>
      <w:r w:rsid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také </w:t>
      </w:r>
      <w:r w:rsidR="007150C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jen „Úřad“</w:t>
      </w:r>
      <w:r w:rsid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či „zadavatel“), a to přesně podle </w:t>
      </w:r>
      <w:r w:rsidR="00DC1B3B"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níže</w:t>
      </w:r>
      <w:r w:rsidR="009E0D87"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specifikovaných požadavků, které jsou pro zhotovitele zcela závazné</w:t>
      </w:r>
      <w:r w:rsidR="00932502" w:rsidRPr="0040557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830FCD" w:rsidRDefault="00830FCD" w:rsidP="001820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A26BEC" w:rsidRDefault="00A26BEC" w:rsidP="00A26B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203D">
        <w:rPr>
          <w:rFonts w:ascii="Times New Roman" w:eastAsia="Calibri" w:hAnsi="Times New Roman" w:cs="Times New Roman"/>
          <w:sz w:val="24"/>
          <w:szCs w:val="24"/>
        </w:rPr>
        <w:t>Cílem zadávacího postupu</w:t>
      </w:r>
      <w:r>
        <w:rPr>
          <w:rFonts w:ascii="Times New Roman" w:eastAsia="Calibri" w:hAnsi="Times New Roman" w:cs="Times New Roman"/>
          <w:sz w:val="24"/>
          <w:szCs w:val="24"/>
        </w:rPr>
        <w:t xml:space="preserve"> k této VZ je uzavření smlouvy na dobu u</w:t>
      </w:r>
      <w:r w:rsidRPr="0018203D">
        <w:rPr>
          <w:rFonts w:ascii="Times New Roman" w:eastAsia="Calibri" w:hAnsi="Times New Roman" w:cs="Times New Roman"/>
          <w:sz w:val="24"/>
          <w:szCs w:val="24"/>
        </w:rPr>
        <w:t xml:space="preserve">rčitou s jedním </w:t>
      </w:r>
      <w:r>
        <w:rPr>
          <w:rFonts w:ascii="Times New Roman" w:eastAsia="Calibri" w:hAnsi="Times New Roman" w:cs="Times New Roman"/>
          <w:sz w:val="24"/>
          <w:szCs w:val="24"/>
        </w:rPr>
        <w:t xml:space="preserve">vybraným </w:t>
      </w:r>
      <w:r w:rsidRPr="0018203D">
        <w:rPr>
          <w:rFonts w:ascii="Times New Roman" w:eastAsia="Calibri" w:hAnsi="Times New Roman" w:cs="Times New Roman"/>
          <w:sz w:val="24"/>
          <w:szCs w:val="24"/>
        </w:rPr>
        <w:t>účastníkem zadávacího postupu (</w:t>
      </w:r>
      <w:r>
        <w:rPr>
          <w:rFonts w:ascii="Times New Roman" w:eastAsia="Calibri" w:hAnsi="Times New Roman" w:cs="Times New Roman"/>
          <w:sz w:val="24"/>
          <w:szCs w:val="24"/>
        </w:rPr>
        <w:t>v textu uváděn jako</w:t>
      </w:r>
      <w:r w:rsidRPr="0040557B">
        <w:rPr>
          <w:rFonts w:ascii="Times New Roman" w:eastAsia="Calibri" w:hAnsi="Times New Roman" w:cs="Times New Roman"/>
          <w:sz w:val="24"/>
          <w:szCs w:val="24"/>
        </w:rPr>
        <w:t xml:space="preserve"> „účastník“ nebo také „uchazeč“ či „dodavatel“</w:t>
      </w:r>
      <w:r>
        <w:rPr>
          <w:rFonts w:ascii="Times New Roman" w:eastAsia="Calibri" w:hAnsi="Times New Roman" w:cs="Times New Roman"/>
          <w:sz w:val="24"/>
          <w:szCs w:val="24"/>
        </w:rPr>
        <w:t>, anebo „zhotovitel“</w:t>
      </w:r>
      <w:r w:rsidRPr="0040557B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A26BEC" w:rsidRDefault="00A26BEC" w:rsidP="001820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Zadavatel konkrétně požaduje vystěhování prázdného nábytku z místností, následnou demontáž stávající podlahové krytiny včetně vyrovnání podkladu, vymalování místností a následně položení n</w:t>
      </w:r>
      <w:r w:rsidR="00325CA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ového koberce, a to podle požadavků uvedených </w:t>
      </w:r>
      <w:r w:rsidR="003D766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v následujícím </w:t>
      </w:r>
      <w:r w:rsidR="00325CA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textu </w:t>
      </w:r>
      <w:r w:rsidR="009E1CD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 v souladu se</w:t>
      </w:r>
      <w:r w:rsidR="00325CA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9E1C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Specifikací</w:t>
      </w:r>
      <w:r w:rsidR="00325CA9" w:rsidRPr="00325CA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rozsahu plnění</w:t>
      </w:r>
      <w:r w:rsidR="00325CA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,</w:t>
      </w:r>
      <w:r w:rsidR="003D766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325CA9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která tvoří přílohu č. 1 této Zadávací dokumentace. Po ukončení těchto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prací pak </w:t>
      </w:r>
      <w:r w:rsidR="001D5FF1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zadavatel </w:t>
      </w:r>
      <w:r w:rsidR="00325CA9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požaduje 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nastěhování nábytku nazpět do patřičných místností.</w:t>
      </w:r>
    </w:p>
    <w:p w:rsid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Default="00A24CA7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Zadavatel </w:t>
      </w:r>
      <w:r w:rsidR="003D766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dále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požaduje, aby v rámci realizace výše uvedené výměny podlahové krytiny a malování byla rovněž zajištěna výměna 22 kusů radiátorů, a to ve vybraných kancelářích podle zmíněné </w:t>
      </w:r>
      <w:r w:rsidRPr="00325CA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Specifikac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e</w:t>
      </w:r>
      <w:r w:rsidRPr="00325CA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rozsahu plnění</w:t>
      </w:r>
      <w:r w:rsidR="003D766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C85B72" w:rsidRPr="00FD5946" w:rsidRDefault="00C85B72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FD5946" w:rsidP="00FD594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Specifikace </w:t>
      </w:r>
      <w:r w:rsidR="00A24CA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požadavků na výměnu podlahové krytiny (koberců</w:t>
      </w:r>
      <w:r w:rsidRPr="00FD59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):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instalace krytiny ve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čtvercích o rozměru 50 x 50 cm;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gramáž vlákna 500 až 550 g/m</w:t>
      </w:r>
      <w:r w:rsidRPr="00223FF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cs-CZ"/>
        </w:rPr>
        <w:t>2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, celková váha cca 4 300 až 4 700 g/m</w:t>
      </w:r>
      <w:r w:rsidRPr="00852D73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cs-CZ"/>
        </w:rPr>
        <w:t>2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design při zachování extrémní odolnost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 dle EN 1307 ve třídě 33 – LC1;</w:t>
      </w:r>
    </w:p>
    <w:p w:rsidR="00FD5946" w:rsidRPr="00FD5946" w:rsidRDefault="00852D73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třída reakce na oheň Bfl – S1;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akustická odoln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ost 35 až 38 dB (dle ISO 140-8);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certifikace (kobercové čtverc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e) vyhovující v LEED nebo BREAM;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použití v interiéru při zachování extrémní odolnosti kober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ce, použití pro kolečkové židle;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podkladová vrstva koberce musí být tvořena z modifikovaného bitumenu s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gramStart"/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10%</w:t>
      </w:r>
      <w:proofErr w:type="gramEnd"/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příměsí recyklované složky;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lastRenderedPageBreak/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koberec musí být rozměrově stálý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s trvale antistatickou úpravou;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 xml:space="preserve">jako referenční dekor uvádíme </w:t>
      </w:r>
      <w:proofErr w:type="spellStart"/>
      <w:r w:rsidR="000B6E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Modulyss</w:t>
      </w:r>
      <w:proofErr w:type="spellEnd"/>
      <w:r w:rsidR="000B6E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="000B6E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First</w:t>
      </w:r>
      <w:proofErr w:type="spellEnd"/>
      <w:r w:rsidR="000B6E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– vzor</w:t>
      </w:r>
      <w:r w:rsidRPr="00852D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3A615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990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(viz příloha č. 2), přičemž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alternativní, technicky srovnatelné a případ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ně i lepší provedení se připouští;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nad rámec udávané plochy poptáváme dalších 10 m</w:t>
      </w:r>
      <w:r w:rsidRPr="00852D73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cs-CZ"/>
        </w:rPr>
        <w:t>2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dodávan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ého koberce pro případné opravy;</w:t>
      </w:r>
    </w:p>
    <w:p w:rsidR="00FD5946" w:rsidRPr="00FD5946" w:rsidRDefault="00FD5946" w:rsidP="00FD5946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po obvodu stěn požadujeme instalovat kobercové soklové lišty z PVC s vloženým páskem shodného koberce.</w:t>
      </w: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Kobercové čtverce se k podkladu budou fixovat speciálním lepidlem. Práce nesmí 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nijak 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omezit provoz Úřadu. Při odstraňování starých koberců a broušení podlahy 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musí být přijata opatření proti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  <w:t>šíření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prachu po budově a 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dále 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opatření k ochraně předmětů ponechaných v p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rostoru pokládky.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 ukončení prací musí být vždy zajištěn základní úklid, aby n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edocházelo k roznášení nečistot</w:t>
      </w:r>
      <w:r w:rsidR="00852D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 budově.</w:t>
      </w:r>
    </w:p>
    <w:p w:rsidR="00C85B72" w:rsidRPr="00FD5946" w:rsidRDefault="00C85B72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FD5946" w:rsidP="00FD594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Specifikace p</w:t>
      </w:r>
      <w:r w:rsidR="00A24CA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ožadavků na výměnu </w:t>
      </w:r>
      <w:r w:rsidRPr="00FD59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radiátorů: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 xml:space="preserve">výměna celkem 22 kusů stávajících radiátorů </w:t>
      </w:r>
      <w:r w:rsidR="003A615D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UNIVA </w:t>
      </w:r>
      <w:r w:rsid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– typ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 21 za nové deskové radiátory,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 to v počtu 21 kusů o rozměrech 600 x 700 x 63 mm (v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ýška x délka x hloubka) a 1 kusu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 rozměrech 600 x 1000 x 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63 mm (výška x délka x hloubka);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jako referenční typ radiátoru odpovídající výše uvedeným požadavkům lze uvést např. tě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lesa KORADO Radik Klasik – typ 11;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uchycení nových topných těles se uvažuje na nové z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ávěsy kotvené do zdiva pod okny;</w:t>
      </w:r>
    </w:p>
    <w:p w:rsidR="00FD5946" w:rsidRPr="00FD5946" w:rsidRDefault="00FD5946" w:rsidP="00FD5946">
      <w:p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>předpokládá</w:t>
      </w:r>
      <w:r w:rsidR="00A26B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se použití stávajících armatur;</w:t>
      </w:r>
    </w:p>
    <w:p w:rsidR="00FD5946" w:rsidRPr="00FD5946" w:rsidRDefault="00FD5946" w:rsidP="00FD5946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ab/>
        <w:t xml:space="preserve">smluvním garantem zadavatele za provoz ústředního topení je firma KOMTERM Čechy, s.r.o., se kterou musí vybraný dodavatel úzce spolupracovat při </w:t>
      </w:r>
      <w:r w:rsidR="00C85B7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vypouštění a napouštění systému</w:t>
      </w:r>
      <w:r w:rsidR="00C85B7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 důvodu dálkového monitoringu provozu kotelny.</w:t>
      </w: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964117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</w:t>
      </w:r>
      <w:r w:rsidR="00C85B7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adavatel uvažuje realizaci 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požadovaného plnění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 kancelářích 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dle stanoveného harmonogramu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s tím, že 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provádět se budou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současně 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dvě až tři kanceláře (v záv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islosti na velikosti místností).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Na práce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 dané skupině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kanceláří je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přitom </w:t>
      </w:r>
      <w:r w:rsidR="00C85B72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přípustná doba realizace max. 3 dny 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a v případě </w:t>
      </w:r>
      <w:r w:rsidR="00052629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provádění 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topenářských prací </w:t>
      </w:r>
      <w:r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pak </w:t>
      </w:r>
      <w:r w:rsidR="00FD5946" w:rsidRPr="003A61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dny čtyři.</w:t>
      </w: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052629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Zhotovitel nejprve vystěhuje vyprázdněný nábytek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na chodby,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poté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odstraní starou krytinu,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provede broušení a vyrovnání podkladu, a dále 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provede vymalování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 následné p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oložení nové podlahové krytiny.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 průběhu prací na podkladu pro položení koberců je třeba pro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vést příslušné topenářské práce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 souvislosti 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 požadovanou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výměnou radiátorů. Následně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zhotovitel provede základní úklid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  <w:t xml:space="preserve">a 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nastěhuje nábytek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na</w:t>
      </w:r>
      <w:r w:rsidR="00FD5946"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zp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ět do kanceláří dle pokynů jejich uživatelů.</w:t>
      </w: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U demontované staré podlahové krytiny a </w:t>
      </w:r>
      <w:r w:rsidR="000526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u 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vyměněných starých radiátorů dodavatel zajistí ekologickou likvidaci a následně odevzdá </w:t>
      </w:r>
      <w:r w:rsidR="000526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zadavateli 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potvrzení o jejím provedení.</w:t>
      </w:r>
    </w:p>
    <w:p w:rsidR="00FD5946" w:rsidRP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5946" w:rsidRDefault="00FD5946" w:rsidP="00FD59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05262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Součástí nabídky musí být předložení specifikace nabízených radiátorů, technického listu nabízeného materiálu, dekoru a vzorku nabízeného materiálu</w:t>
      </w:r>
      <w:r w:rsidRPr="00FD594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(minimálně jasný velký obrázek dekoru) prokazující splnění požadované specifikace poptávané podlahové krytiny a radiátorů.</w:t>
      </w:r>
    </w:p>
    <w:p w:rsidR="00C85B72" w:rsidRDefault="00C85B72" w:rsidP="00100767">
      <w:pPr>
        <w:spacing w:after="0" w:line="240" w:lineRule="auto"/>
        <w:jc w:val="both"/>
        <w:rPr>
          <w:color w:val="00B050"/>
        </w:rPr>
      </w:pPr>
    </w:p>
    <w:p w:rsidR="00C85B72" w:rsidRPr="00100767" w:rsidRDefault="00C85B72" w:rsidP="00100767">
      <w:pPr>
        <w:spacing w:after="0" w:line="240" w:lineRule="auto"/>
        <w:jc w:val="both"/>
        <w:rPr>
          <w:color w:val="00B050"/>
        </w:rPr>
      </w:pPr>
    </w:p>
    <w:p w:rsidR="00677B55" w:rsidRPr="00C00C6C" w:rsidRDefault="00677B55" w:rsidP="00677B55">
      <w:pPr>
        <w:pStyle w:val="Zkladntext"/>
        <w:rPr>
          <w:b/>
          <w:color w:val="000000"/>
        </w:rPr>
      </w:pPr>
      <w:r w:rsidRPr="00287048">
        <w:rPr>
          <w:b/>
          <w:color w:val="000000"/>
        </w:rPr>
        <w:t>Podmínkou přijetí nabídky je osobní prohlídka místa plnění</w:t>
      </w:r>
      <w:r w:rsidR="00E8282E">
        <w:rPr>
          <w:b/>
          <w:color w:val="000000"/>
        </w:rPr>
        <w:t xml:space="preserve"> </w:t>
      </w:r>
      <w:r w:rsidR="00E8282E" w:rsidRPr="00E8282E">
        <w:rPr>
          <w:color w:val="000000"/>
        </w:rPr>
        <w:t>(viz čl. 9 Zadávací dokumentace).</w:t>
      </w:r>
    </w:p>
    <w:p w:rsidR="00677B55" w:rsidRPr="0018203D" w:rsidRDefault="00677B55" w:rsidP="001820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18203D" w:rsidRPr="0018203D" w:rsidRDefault="0018203D" w:rsidP="00182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1820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Předložení variantních řešení nabídky zadavatel nepřipouští.</w:t>
      </w:r>
    </w:p>
    <w:p w:rsidR="00FD5946" w:rsidRDefault="00FD594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677B55" w:rsidRPr="005B3EC7" w:rsidRDefault="00677B55" w:rsidP="005B3E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2302" w:rsidRPr="00F14D3F" w:rsidRDefault="005E2F83" w:rsidP="004B30CB">
      <w:pPr>
        <w:pStyle w:val="Odstavecseseznamem"/>
        <w:numPr>
          <w:ilvl w:val="0"/>
          <w:numId w:val="10"/>
        </w:numPr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cs-CZ"/>
        </w:rPr>
      </w:pPr>
      <w:r w:rsidRPr="00F14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cs-CZ"/>
        </w:rPr>
        <w:t xml:space="preserve">Doba </w:t>
      </w:r>
      <w:r w:rsidR="008222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cs-CZ"/>
        </w:rPr>
        <w:t xml:space="preserve">a místo </w:t>
      </w:r>
      <w:r w:rsidR="00932302" w:rsidRPr="00F14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cs-CZ"/>
        </w:rPr>
        <w:t>plnění</w:t>
      </w:r>
    </w:p>
    <w:p w:rsidR="00932302" w:rsidRP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0"/>
          <w:lang w:eastAsia="cs-CZ"/>
        </w:rPr>
      </w:pPr>
    </w:p>
    <w:p w:rsidR="00932302" w:rsidRDefault="0040557B" w:rsidP="005B3EC7">
      <w:pPr>
        <w:pStyle w:val="Odstavecseseznamem"/>
        <w:numPr>
          <w:ilvl w:val="0"/>
          <w:numId w:val="14"/>
        </w:numPr>
        <w:tabs>
          <w:tab w:val="left" w:pos="748"/>
        </w:tabs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Plnění bude realizováno </w:t>
      </w:r>
      <w:r w:rsidR="00674307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od </w:t>
      </w:r>
      <w:r w:rsidR="0055023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1</w:t>
      </w:r>
      <w:r w:rsidR="002C6D9B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. </w:t>
      </w:r>
      <w:r w:rsidR="0055023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5</w:t>
      </w:r>
      <w:r w:rsidR="00674307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. do</w:t>
      </w:r>
      <w:r w:rsidR="000E5EC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 </w:t>
      </w:r>
      <w:r w:rsidR="0055023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31</w:t>
      </w:r>
      <w:r w:rsidR="000E5EC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. </w:t>
      </w:r>
      <w:r w:rsidR="0055023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7</w:t>
      </w:r>
      <w:r w:rsidR="000E5ECC"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. 2019</w:t>
      </w:r>
      <w:r w:rsidRPr="00F10FC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.</w:t>
      </w:r>
    </w:p>
    <w:p w:rsidR="009203A5" w:rsidRDefault="008222AD" w:rsidP="005B3EC7">
      <w:pPr>
        <w:pStyle w:val="Odstavecseseznamem"/>
        <w:numPr>
          <w:ilvl w:val="0"/>
          <w:numId w:val="14"/>
        </w:numPr>
        <w:tabs>
          <w:tab w:val="left" w:pos="748"/>
        </w:tabs>
        <w:spacing w:after="6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8222AD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Místem plnění je </w:t>
      </w:r>
      <w:r w:rsidR="00C462C3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budova 02 </w:t>
      </w:r>
      <w:r w:rsidR="00FD5946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v sídle zadavatele na adrese:</w:t>
      </w:r>
    </w:p>
    <w:p w:rsidR="00553CA5" w:rsidRPr="005B3EC7" w:rsidRDefault="009203A5" w:rsidP="009203A5">
      <w:pPr>
        <w:pStyle w:val="Odstavecseseznamem"/>
        <w:tabs>
          <w:tab w:val="left" w:pos="748"/>
        </w:tabs>
        <w:spacing w:after="60" w:line="240" w:lineRule="auto"/>
        <w:ind w:left="357"/>
        <w:contextualSpacing w:val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bookmarkStart w:id="3" w:name="_Hlk528824574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Úřad</w:t>
      </w:r>
      <w:r w:rsidRPr="008222AD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prům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yslového vlastnictví</w:t>
      </w:r>
      <w:bookmarkEnd w:id="3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, </w:t>
      </w:r>
      <w:r w:rsidR="008222AD" w:rsidRPr="005B3EC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Antonína Čermáka </w:t>
      </w:r>
      <w:proofErr w:type="gramStart"/>
      <w:r w:rsidR="008222AD" w:rsidRPr="005B3EC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2a</w:t>
      </w:r>
      <w:proofErr w:type="gramEnd"/>
      <w:r w:rsidR="008222AD" w:rsidRPr="005B3EC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</w:t>
      </w:r>
      <w:r w:rsidR="008222AD" w:rsidRPr="005B3EC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160 68 Praha 6 - Bubeneč.</w:t>
      </w:r>
    </w:p>
    <w:p w:rsidR="00BB5904" w:rsidRDefault="00BB5904" w:rsidP="00BB5904">
      <w:pPr>
        <w:tabs>
          <w:tab w:val="left" w:pos="74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BB5904" w:rsidRPr="00BB5904" w:rsidRDefault="00BB5904" w:rsidP="00BB5904">
      <w:pPr>
        <w:tabs>
          <w:tab w:val="left" w:pos="74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F14D3F" w:rsidRPr="00BB5904" w:rsidRDefault="00932302" w:rsidP="004B30CB">
      <w:pPr>
        <w:pStyle w:val="Odstavecseseznamem"/>
        <w:numPr>
          <w:ilvl w:val="0"/>
          <w:numId w:val="10"/>
        </w:numPr>
        <w:tabs>
          <w:tab w:val="left" w:pos="748"/>
        </w:tabs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</w:pPr>
      <w:r w:rsidRPr="00BB5904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t>Požadavky na prokázání kvalifikace</w:t>
      </w:r>
    </w:p>
    <w:p w:rsidR="00F14D3F" w:rsidRDefault="00F14D3F" w:rsidP="00F14D3F">
      <w:pPr>
        <w:tabs>
          <w:tab w:val="left" w:pos="74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8E7A3D" w:rsidRPr="008E7A3D" w:rsidRDefault="008E7A3D" w:rsidP="008E7A3D">
      <w:pPr>
        <w:spacing w:after="12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8E7A3D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Uchazeč prokáže kvalifikaci v následujícím rozsahu:</w:t>
      </w:r>
    </w:p>
    <w:p w:rsidR="008E7A3D" w:rsidRPr="00087E91" w:rsidRDefault="008E7A3D" w:rsidP="008E7A3D">
      <w:pPr>
        <w:numPr>
          <w:ilvl w:val="0"/>
          <w:numId w:val="6"/>
        </w:num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8E7A3D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Doloží seznam významných služeb realizovaných v posledních 3 letech s uvedením jejich rozsahu a doby poskytnutí s tím, že významnou službou se pro tyto účely rozumí služba obdobného charakteru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v hodnotě</w:t>
      </w:r>
      <w:r w:rsidRPr="008E7A3D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</w:t>
      </w:r>
      <w:r w:rsidRPr="00087E9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minimálně </w:t>
      </w:r>
      <w:r w:rsidR="00FD5946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2</w:t>
      </w:r>
      <w:r w:rsidR="00EA23B7" w:rsidRPr="00087E9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00 0</w:t>
      </w:r>
      <w:r w:rsidR="000544D5" w:rsidRPr="00087E9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00,00 </w:t>
      </w:r>
      <w:r w:rsidRPr="00087E9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Kč bez DPH. </w:t>
      </w:r>
      <w:r w:rsidRPr="00087E9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Uchazeč musí doložit formou čestného prohlášení minimálně tři realizované zakázky obdobného charakteru</w:t>
      </w:r>
      <w:r w:rsidRPr="00087E9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, včetně uvedení zadavatele těchto referenčních zakázek.</w:t>
      </w:r>
    </w:p>
    <w:p w:rsidR="00585BC2" w:rsidRDefault="00585BC2" w:rsidP="00F14D3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F14D3F" w:rsidRPr="00F14D3F" w:rsidRDefault="00F14D3F" w:rsidP="00F14D3F">
      <w:pPr>
        <w:tabs>
          <w:tab w:val="left" w:pos="748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932302" w:rsidRPr="00F14D3F" w:rsidRDefault="00932302" w:rsidP="004B30CB">
      <w:pPr>
        <w:pStyle w:val="Odstavecseseznamem"/>
        <w:numPr>
          <w:ilvl w:val="0"/>
          <w:numId w:val="10"/>
        </w:numPr>
        <w:tabs>
          <w:tab w:val="left" w:pos="748"/>
        </w:tabs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</w:pPr>
      <w:r w:rsidRPr="00F14D3F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>Obchodní podmínky</w:t>
      </w:r>
    </w:p>
    <w:p w:rsidR="00932302" w:rsidRPr="00932302" w:rsidRDefault="00932302" w:rsidP="009323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cs-CZ"/>
        </w:rPr>
      </w:pPr>
    </w:p>
    <w:p w:rsidR="00761C83" w:rsidRDefault="00330DDD" w:rsidP="00330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Zadavatel stanovuje obchodní podmínky formou </w:t>
      </w:r>
      <w:r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Závazného návrhu smlouvy</w:t>
      </w:r>
      <w:r w:rsidR="00761C83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</w:t>
      </w:r>
      <w:r w:rsidR="00175EB8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>tvoří přílohu</w:t>
      </w:r>
      <w:r w:rsidR="00183EE9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č. </w:t>
      </w:r>
      <w:r w:rsidR="007B2DBB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této Zadávací dokumentace. </w:t>
      </w:r>
      <w:r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Uchazeč je povinen tento návrh v</w:t>
      </w:r>
      <w:r w:rsidR="009203A5"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četně jeho příloh</w:t>
      </w:r>
      <w:r w:rsidR="00761C83"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y č. 3 </w:t>
      </w:r>
      <w:r w:rsidR="009203A5"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řádně do</w:t>
      </w:r>
      <w:r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plnit o požadované údaje</w:t>
      </w:r>
      <w:r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(barevně označená pole: Závazný návrh </w:t>
      </w:r>
      <w:r w:rsidR="00761C83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smlouvy – strany </w:t>
      </w:r>
      <w:r w:rsidR="003A615D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>č. 1, 2, 3,</w:t>
      </w:r>
      <w:r w:rsidR="00D01172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7 </w:t>
      </w:r>
      <w:r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příloha smlouvy č. </w:t>
      </w:r>
      <w:r w:rsidR="00761C83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61C83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– </w:t>
      </w:r>
      <w:r w:rsidRPr="003A61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Manuál pro dodavatele </w:t>
      </w:r>
      <w:r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>– strany č. 3 a 7), přičemž jiné části smlouvy n</w:t>
      </w:r>
      <w:r w:rsidR="00761C83" w:rsidRPr="003A615D">
        <w:rPr>
          <w:rFonts w:ascii="Times New Roman" w:eastAsia="Times New Roman" w:hAnsi="Times New Roman" w:cs="Times New Roman"/>
          <w:sz w:val="24"/>
          <w:szCs w:val="24"/>
          <w:lang w:eastAsia="cs-CZ"/>
        </w:rPr>
        <w:t>ení oprávněn jakkoli upravovat.</w:t>
      </w:r>
    </w:p>
    <w:p w:rsidR="00761C83" w:rsidRDefault="00761C83" w:rsidP="00330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30DDD" w:rsidRDefault="00330DDD" w:rsidP="00330D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0DDD">
        <w:rPr>
          <w:rFonts w:ascii="Times New Roman" w:eastAsia="Times New Roman" w:hAnsi="Times New Roman" w:cs="Times New Roman"/>
          <w:sz w:val="24"/>
          <w:szCs w:val="24"/>
          <w:lang w:eastAsia="cs-CZ"/>
        </w:rPr>
        <w:t>Podáním nabídky, jejíž součástí musí být řádn</w:t>
      </w:r>
      <w:r w:rsidR="00761C8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ě vyplněný návrh smlouvy včetně příslušné </w:t>
      </w:r>
      <w:r w:rsidRPr="00330DDD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přílohy, pak uchazeč stvrzuje, že akceptuje ob</w:t>
      </w:r>
      <w:r w:rsidR="00761C8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chodní podmínky tak, jak jsou ve smlouvě </w:t>
      </w:r>
      <w:r w:rsidRPr="00330DDD">
        <w:rPr>
          <w:rFonts w:ascii="Times New Roman" w:eastAsia="Times New Roman" w:hAnsi="Times New Roman" w:cs="Times New Roman"/>
          <w:sz w:val="24"/>
          <w:szCs w:val="24"/>
          <w:lang w:eastAsia="cs-CZ"/>
        </w:rPr>
        <w:t>uvedeny.</w:t>
      </w:r>
    </w:p>
    <w:p w:rsidR="00224F2A" w:rsidRDefault="00224F2A" w:rsidP="000544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</w:p>
    <w:p w:rsidR="00761C83" w:rsidRPr="00224F2A" w:rsidRDefault="00761C83" w:rsidP="000544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32302" w:rsidRPr="00F14D3F" w:rsidRDefault="00D54A7F" w:rsidP="004B30CB">
      <w:pPr>
        <w:pStyle w:val="Odstavecseseznamem"/>
        <w:numPr>
          <w:ilvl w:val="0"/>
          <w:numId w:val="10"/>
        </w:numPr>
        <w:autoSpaceDE w:val="0"/>
        <w:autoSpaceDN w:val="0"/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>Z</w:t>
      </w:r>
      <w:r w:rsidR="0002140C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>působ zpracování nabídkové ceny</w:t>
      </w:r>
      <w:r w:rsidR="002D22D0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 xml:space="preserve"> </w:t>
      </w:r>
      <w:r w:rsidR="00932302" w:rsidRPr="00F14D3F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 xml:space="preserve">a </w:t>
      </w:r>
      <w:r w:rsidR="009F3085" w:rsidRPr="00F14D3F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 xml:space="preserve">další </w:t>
      </w:r>
      <w:r w:rsidR="00932302" w:rsidRPr="00F14D3F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>platební podmínky</w:t>
      </w:r>
    </w:p>
    <w:p w:rsid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0"/>
          <w:lang w:eastAsia="cs-CZ"/>
        </w:rPr>
      </w:pPr>
    </w:p>
    <w:p w:rsidR="000558D0" w:rsidRDefault="00224F2A" w:rsidP="000558D0">
      <w:pPr>
        <w:pStyle w:val="Default"/>
        <w:jc w:val="both"/>
        <w:rPr>
          <w:bCs/>
          <w:color w:val="auto"/>
        </w:rPr>
      </w:pPr>
      <w:r w:rsidRPr="003A615D">
        <w:rPr>
          <w:color w:val="auto"/>
        </w:rPr>
        <w:t>Dodavatel je povinen stanovit celkovou nabídkovou cenu za veškeré plnění, a to absolutní částkou v českých korunách v člen</w:t>
      </w:r>
      <w:r w:rsidR="009203A5" w:rsidRPr="003A615D">
        <w:rPr>
          <w:color w:val="auto"/>
        </w:rPr>
        <w:t xml:space="preserve">ění bez DPH a s DPH, která bude </w:t>
      </w:r>
      <w:r w:rsidRPr="003A615D">
        <w:rPr>
          <w:color w:val="auto"/>
        </w:rPr>
        <w:t xml:space="preserve">uvedena </w:t>
      </w:r>
      <w:r w:rsidR="000558D0" w:rsidRPr="003A615D">
        <w:rPr>
          <w:color w:val="auto"/>
        </w:rPr>
        <w:t xml:space="preserve">jak </w:t>
      </w:r>
      <w:r w:rsidRPr="003A615D">
        <w:rPr>
          <w:color w:val="auto"/>
        </w:rPr>
        <w:t>v </w:t>
      </w:r>
      <w:r w:rsidRPr="003A615D">
        <w:rPr>
          <w:b/>
          <w:color w:val="auto"/>
        </w:rPr>
        <w:t xml:space="preserve">Závazném </w:t>
      </w:r>
      <w:r w:rsidR="000558D0" w:rsidRPr="003A615D">
        <w:rPr>
          <w:b/>
          <w:color w:val="auto"/>
        </w:rPr>
        <w:t>návrhu</w:t>
      </w:r>
      <w:r w:rsidR="000558D0" w:rsidRPr="003A615D">
        <w:rPr>
          <w:b/>
          <w:color w:val="auto"/>
        </w:rPr>
        <w:br/>
      </w:r>
      <w:r w:rsidRPr="003A615D">
        <w:rPr>
          <w:b/>
          <w:color w:val="auto"/>
        </w:rPr>
        <w:t>smlouvy</w:t>
      </w:r>
      <w:r w:rsidRPr="003A615D">
        <w:rPr>
          <w:color w:val="auto"/>
        </w:rPr>
        <w:t xml:space="preserve"> (příloha č. </w:t>
      </w:r>
      <w:bookmarkStart w:id="4" w:name="_Toc325009688"/>
      <w:bookmarkStart w:id="5" w:name="_Toc325026976"/>
      <w:r w:rsidR="00175EB8" w:rsidRPr="003A615D">
        <w:rPr>
          <w:color w:val="auto"/>
        </w:rPr>
        <w:t>4</w:t>
      </w:r>
      <w:r w:rsidR="00330DDD" w:rsidRPr="003A615D">
        <w:rPr>
          <w:color w:val="auto"/>
        </w:rPr>
        <w:t>)</w:t>
      </w:r>
      <w:r w:rsidR="000558D0" w:rsidRPr="003A615D">
        <w:rPr>
          <w:color w:val="auto"/>
        </w:rPr>
        <w:t xml:space="preserve">, tak </w:t>
      </w:r>
      <w:r w:rsidRPr="003A615D">
        <w:rPr>
          <w:color w:val="auto"/>
        </w:rPr>
        <w:t>v řádně vyplněném </w:t>
      </w:r>
      <w:r w:rsidRPr="003A615D">
        <w:rPr>
          <w:b/>
          <w:color w:val="auto"/>
        </w:rPr>
        <w:t>Krycím listu nabídky</w:t>
      </w:r>
      <w:r w:rsidRPr="003A615D">
        <w:rPr>
          <w:color w:val="auto"/>
        </w:rPr>
        <w:t xml:space="preserve"> (příloha č. </w:t>
      </w:r>
      <w:r w:rsidR="00175EB8" w:rsidRPr="003A615D">
        <w:rPr>
          <w:color w:val="auto"/>
        </w:rPr>
        <w:t>3</w:t>
      </w:r>
      <w:r w:rsidR="000558D0" w:rsidRPr="003A615D">
        <w:rPr>
          <w:color w:val="auto"/>
        </w:rPr>
        <w:t>)</w:t>
      </w:r>
      <w:r w:rsidR="00981F1A" w:rsidRPr="003A615D">
        <w:rPr>
          <w:color w:val="auto"/>
        </w:rPr>
        <w:t>.</w:t>
      </w:r>
    </w:p>
    <w:p w:rsidR="001F15F4" w:rsidRDefault="001F15F4" w:rsidP="000558D0">
      <w:pPr>
        <w:pStyle w:val="Default"/>
        <w:jc w:val="both"/>
        <w:rPr>
          <w:bCs/>
          <w:color w:val="auto"/>
        </w:rPr>
      </w:pPr>
    </w:p>
    <w:bookmarkEnd w:id="4"/>
    <w:bookmarkEnd w:id="5"/>
    <w:p w:rsidR="00224F2A" w:rsidRPr="0036745E" w:rsidRDefault="00224F2A" w:rsidP="00224F2A">
      <w:pPr>
        <w:pStyle w:val="Default"/>
        <w:jc w:val="both"/>
        <w:rPr>
          <w:color w:val="auto"/>
        </w:rPr>
      </w:pPr>
      <w:r w:rsidRPr="0036745E">
        <w:rPr>
          <w:color w:val="auto"/>
        </w:rPr>
        <w:t>Nabídková cena musí obsahovat veškeré náklady dodavatele nutné k realizaci předmětu veř</w:t>
      </w:r>
      <w:r w:rsidR="00330DDD">
        <w:rPr>
          <w:color w:val="auto"/>
        </w:rPr>
        <w:t>ejné zakázky vymezeného v této Z</w:t>
      </w:r>
      <w:r w:rsidRPr="0036745E">
        <w:rPr>
          <w:color w:val="auto"/>
        </w:rPr>
        <w:t>adávací dokumentaci.</w:t>
      </w:r>
    </w:p>
    <w:p w:rsidR="00224F2A" w:rsidRPr="0036745E" w:rsidRDefault="00224F2A" w:rsidP="00224F2A">
      <w:pPr>
        <w:pStyle w:val="Default"/>
        <w:jc w:val="both"/>
        <w:rPr>
          <w:color w:val="auto"/>
        </w:rPr>
      </w:pPr>
    </w:p>
    <w:p w:rsidR="00224F2A" w:rsidRDefault="00224F2A" w:rsidP="00224F2A">
      <w:pPr>
        <w:pStyle w:val="Default"/>
        <w:jc w:val="both"/>
        <w:rPr>
          <w:color w:val="auto"/>
        </w:rPr>
      </w:pPr>
      <w:r w:rsidRPr="0036745E">
        <w:rPr>
          <w:color w:val="auto"/>
        </w:rPr>
        <w:t xml:space="preserve">Nabídková cena může být změněna pouze z důvodu změny zákona č. 235/2004 Sb., o dani </w:t>
      </w:r>
      <w:r>
        <w:rPr>
          <w:color w:val="auto"/>
        </w:rPr>
        <w:t xml:space="preserve">z </w:t>
      </w:r>
      <w:r w:rsidRPr="0036745E">
        <w:rPr>
          <w:color w:val="auto"/>
        </w:rPr>
        <w:t>přidané hodnoty,</w:t>
      </w:r>
      <w:r w:rsidR="00981F1A">
        <w:rPr>
          <w:color w:val="auto"/>
        </w:rPr>
        <w:t xml:space="preserve"> ve znění pozdějších předpisů. V</w:t>
      </w:r>
      <w:r w:rsidRPr="0036745E">
        <w:rPr>
          <w:color w:val="auto"/>
        </w:rPr>
        <w:t> takovém případ</w:t>
      </w:r>
      <w:r w:rsidR="00981F1A">
        <w:rPr>
          <w:color w:val="auto"/>
        </w:rPr>
        <w:t>ě bude cena včetně DPH částečně</w:t>
      </w:r>
      <w:r w:rsidR="00981F1A">
        <w:rPr>
          <w:color w:val="auto"/>
        </w:rPr>
        <w:br/>
      </w:r>
      <w:r w:rsidRPr="0036745E">
        <w:rPr>
          <w:color w:val="auto"/>
        </w:rPr>
        <w:t>či úplně snížena nebo zvýšena přesně podle účinnosti příslušné z</w:t>
      </w:r>
      <w:r w:rsidR="00981F1A">
        <w:rPr>
          <w:color w:val="auto"/>
        </w:rPr>
        <w:t>měny zákona č. 235/2004 Sb.,</w:t>
      </w:r>
      <w:r w:rsidR="00981F1A">
        <w:rPr>
          <w:color w:val="auto"/>
        </w:rPr>
        <w:br/>
      </w:r>
      <w:r w:rsidRPr="0036745E">
        <w:rPr>
          <w:color w:val="auto"/>
        </w:rPr>
        <w:t xml:space="preserve">o dani </w:t>
      </w:r>
      <w:r>
        <w:rPr>
          <w:color w:val="auto"/>
        </w:rPr>
        <w:t xml:space="preserve">z </w:t>
      </w:r>
      <w:r w:rsidRPr="0036745E">
        <w:rPr>
          <w:color w:val="auto"/>
        </w:rPr>
        <w:t>přidané hodnoty, ve znění pozdějších předpisů.</w:t>
      </w:r>
    </w:p>
    <w:p w:rsidR="00224F2A" w:rsidRDefault="00224F2A" w:rsidP="00224F2A">
      <w:pPr>
        <w:pStyle w:val="Default"/>
        <w:jc w:val="both"/>
        <w:rPr>
          <w:color w:val="auto"/>
        </w:rPr>
      </w:pPr>
    </w:p>
    <w:p w:rsidR="00224F2A" w:rsidRDefault="00224F2A" w:rsidP="00224F2A">
      <w:pPr>
        <w:pStyle w:val="Default"/>
        <w:jc w:val="both"/>
        <w:rPr>
          <w:color w:val="auto"/>
        </w:rPr>
      </w:pPr>
      <w:r w:rsidRPr="0036745E">
        <w:rPr>
          <w:color w:val="auto"/>
        </w:rPr>
        <w:t xml:space="preserve">Splatnost faktury za realizaci předmětu </w:t>
      </w:r>
      <w:r w:rsidR="009203A5">
        <w:rPr>
          <w:color w:val="auto"/>
        </w:rPr>
        <w:t xml:space="preserve">této </w:t>
      </w:r>
      <w:r w:rsidRPr="0036745E">
        <w:rPr>
          <w:color w:val="auto"/>
        </w:rPr>
        <w:t>veřejné zakázky je minimálně 21 dní od data doručení faktury zadavateli</w:t>
      </w:r>
      <w:r>
        <w:rPr>
          <w:color w:val="auto"/>
        </w:rPr>
        <w:t>.</w:t>
      </w:r>
    </w:p>
    <w:p w:rsidR="00981F1A" w:rsidRDefault="00981F1A" w:rsidP="00224F2A">
      <w:pPr>
        <w:pStyle w:val="Default"/>
        <w:jc w:val="both"/>
        <w:rPr>
          <w:color w:val="auto"/>
        </w:rPr>
      </w:pPr>
    </w:p>
    <w:p w:rsidR="00981F1A" w:rsidRDefault="00981F1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br w:type="page"/>
      </w:r>
    </w:p>
    <w:p w:rsidR="00932302" w:rsidRPr="00F14D3F" w:rsidRDefault="005D1A14" w:rsidP="004B30CB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lastRenderedPageBreak/>
        <w:t xml:space="preserve">Termín </w:t>
      </w:r>
      <w:r w:rsidR="00C84DDC" w:rsidRPr="00F14D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 xml:space="preserve">a způsob </w:t>
      </w:r>
      <w:r w:rsidR="00932302" w:rsidRPr="00F14D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>podání nabídky</w:t>
      </w:r>
    </w:p>
    <w:p w:rsidR="00932302" w:rsidRP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C84DDC" w:rsidRPr="00C84DDC" w:rsidRDefault="00C84DDC" w:rsidP="00C84DDC">
      <w:pPr>
        <w:numPr>
          <w:ilvl w:val="0"/>
          <w:numId w:val="3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</w:pPr>
      <w:r w:rsidRPr="00C84DD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Nabídka musí být vyh</w:t>
      </w:r>
      <w:r w:rsidR="009E0D8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otovena písemně v českém jazyce,</w:t>
      </w:r>
    </w:p>
    <w:p w:rsidR="00932302" w:rsidRDefault="00932302" w:rsidP="00C84DDC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</w:pPr>
      <w:r w:rsidRPr="00E558C8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Nabídka musí být doručena </w:t>
      </w:r>
      <w:r w:rsidR="00E558C8" w:rsidRPr="00E558C8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elektronicky prostřednictvím Národního elektronického</w:t>
      </w:r>
      <w:r w:rsidR="009E0D87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 nástroje (dále </w:t>
      </w:r>
      <w:r w:rsidR="009E0D87" w:rsidRPr="00C776E1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jen „NEN“) na adrese: http://nen.nipez.cz, </w:t>
      </w:r>
      <w:r w:rsidR="00BE2139" w:rsidRPr="00C776E1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ve lhůtě pro podání nabídek, tj. </w:t>
      </w:r>
      <w:r w:rsidR="007A3F20" w:rsidRPr="00C776E1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nejpozději</w:t>
      </w:r>
      <w:r w:rsidR="007A3F20" w:rsidRPr="00C776E1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br/>
      </w:r>
      <w:r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 xml:space="preserve">do </w:t>
      </w:r>
      <w:r w:rsidR="00F10FC4"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>4</w:t>
      </w:r>
      <w:r w:rsidR="000A7F10"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 xml:space="preserve">. </w:t>
      </w:r>
      <w:r w:rsidR="00F10FC4"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>4</w:t>
      </w:r>
      <w:r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>. 201</w:t>
      </w:r>
      <w:r w:rsidR="00E65383"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>9</w:t>
      </w:r>
      <w:r w:rsidRPr="00F10FC4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eastAsia="cs-CZ"/>
        </w:rPr>
        <w:t xml:space="preserve"> do 10:00 hod</w:t>
      </w:r>
      <w:r w:rsidRPr="00F10FC4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.</w:t>
      </w:r>
    </w:p>
    <w:p w:rsidR="00F0633D" w:rsidRDefault="00F0633D" w:rsidP="00F0633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</w:pPr>
    </w:p>
    <w:p w:rsidR="00F0633D" w:rsidRPr="00E558C8" w:rsidRDefault="00F0633D" w:rsidP="00F0633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</w:pPr>
    </w:p>
    <w:p w:rsidR="00932302" w:rsidRPr="00F14D3F" w:rsidRDefault="00932302" w:rsidP="004B30CB">
      <w:pPr>
        <w:pStyle w:val="Odstavecseseznamem"/>
        <w:numPr>
          <w:ilvl w:val="0"/>
          <w:numId w:val="10"/>
        </w:numPr>
        <w:tabs>
          <w:tab w:val="num" w:pos="1068"/>
        </w:tabs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F14D3F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>Povinné náležitosti nabídky</w:t>
      </w:r>
    </w:p>
    <w:p w:rsidR="00932302" w:rsidRP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932302" w:rsidRP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 w:rsidRPr="0093230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Nabídka na předmětnou veřejnou zakázku malého rozsahu bude přijata pouze tehdy, budou-li splněny následující podmínky:</w:t>
      </w:r>
    </w:p>
    <w:p w:rsidR="006C4A21" w:rsidRPr="006C4A21" w:rsidRDefault="00C45E65" w:rsidP="006C4A21">
      <w:pPr>
        <w:numPr>
          <w:ilvl w:val="0"/>
          <w:numId w:val="5"/>
        </w:numPr>
        <w:spacing w:before="240" w:after="0" w:line="240" w:lineRule="auto"/>
        <w:ind w:left="425" w:hanging="425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</w:pP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nabídka bude obsahovat specifikaci nabízených radiátorů, technický list nabízeného materiálu, dekor a vzorek nabízeného materiálu (minimálně jasný velký obrázek dekoru)</w:t>
      </w:r>
      <w:r w:rsidR="006C4A21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 dle čl. 1,</w:t>
      </w:r>
    </w:p>
    <w:p w:rsidR="00DA1770" w:rsidRPr="006C4A21" w:rsidRDefault="00DA1770" w:rsidP="000A164E">
      <w:pPr>
        <w:numPr>
          <w:ilvl w:val="0"/>
          <w:numId w:val="5"/>
        </w:numPr>
        <w:spacing w:before="240" w:after="0" w:line="240" w:lineRule="auto"/>
        <w:ind w:left="425" w:hanging="425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</w:pP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uchazeč doloží kvalifikaci formou Čestného prohlášení dle čl. 3,</w:t>
      </w:r>
    </w:p>
    <w:p w:rsidR="00BE2139" w:rsidRPr="006C4A21" w:rsidRDefault="00BE2139" w:rsidP="000A164E">
      <w:pPr>
        <w:numPr>
          <w:ilvl w:val="0"/>
          <w:numId w:val="5"/>
        </w:numPr>
        <w:spacing w:before="240" w:after="0" w:line="240" w:lineRule="auto"/>
        <w:ind w:left="425" w:hanging="425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</w:pP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nabídka bude o</w:t>
      </w:r>
      <w:r w:rsidR="007A3F20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bsahovat uchazečem </w:t>
      </w:r>
      <w:r w:rsidR="000544D5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vyplněný</w:t>
      </w:r>
      <w:r w:rsidR="007A3F20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 </w:t>
      </w:r>
      <w:r w:rsidR="000544D5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Závazný </w:t>
      </w:r>
      <w:r w:rsidR="007A3F20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n</w:t>
      </w: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ávrh smlouvy</w:t>
      </w:r>
      <w:r w:rsidR="000544D5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 (</w:t>
      </w:r>
      <w:r w:rsidR="004F6A83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příloha č. </w:t>
      </w:r>
      <w:r w:rsidR="00C45E65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4</w:t>
      </w:r>
      <w:r w:rsidR="007F4FA2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)</w:t>
      </w: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 </w:t>
      </w:r>
      <w:r w:rsidR="000544D5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včetně </w:t>
      </w:r>
      <w:r w:rsidR="00981874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požadovaných příloh</w:t>
      </w:r>
      <w:r w:rsidR="0098460B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 smlouvy</w:t>
      </w:r>
      <w:r w:rsidR="00981874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 </w:t>
      </w:r>
      <w:r w:rsidR="0098460B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(tj. Manuál</w:t>
      </w:r>
      <w:r w:rsidR="000A164E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u </w:t>
      </w:r>
      <w:r w:rsidR="004F6A83"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pro dodavatele) </w:t>
      </w: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dle čl. 4,</w:t>
      </w:r>
    </w:p>
    <w:p w:rsidR="00932302" w:rsidRPr="006C4A21" w:rsidRDefault="00932302" w:rsidP="000A164E">
      <w:pPr>
        <w:numPr>
          <w:ilvl w:val="0"/>
          <w:numId w:val="5"/>
        </w:numPr>
        <w:spacing w:before="240" w:after="0" w:line="240" w:lineRule="auto"/>
        <w:ind w:left="425" w:hanging="425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</w:pPr>
      <w:r w:rsidRPr="006C4A2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nabídka bude obsahovat vyplněný Krycí list</w:t>
      </w:r>
      <w:r w:rsidR="00BE2139" w:rsidRPr="006C4A2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 nabídky</w:t>
      </w:r>
      <w:r w:rsidR="000544D5" w:rsidRPr="006C4A2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 (příloha č. </w:t>
      </w:r>
      <w:r w:rsidR="00C45E65" w:rsidRPr="006C4A2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3</w:t>
      </w:r>
      <w:r w:rsidR="00692CA8" w:rsidRPr="006C4A2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>)</w:t>
      </w:r>
      <w:r w:rsidR="007918B8" w:rsidRPr="006C4A2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cs-CZ"/>
        </w:rPr>
        <w:t xml:space="preserve"> dle čl. 5,</w:t>
      </w:r>
    </w:p>
    <w:p w:rsidR="000A164E" w:rsidRDefault="000A164E" w:rsidP="00482825">
      <w:pPr>
        <w:numPr>
          <w:ilvl w:val="0"/>
          <w:numId w:val="5"/>
        </w:numPr>
        <w:spacing w:before="240" w:after="0" w:line="240" w:lineRule="auto"/>
        <w:ind w:left="425" w:hanging="425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</w:pPr>
      <w:r w:rsidRPr="006C4A21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nabídka bude podána způsobem a ve lhůtě pro podání nabídky dle čl. 6.</w:t>
      </w:r>
    </w:p>
    <w:p w:rsidR="007B23EC" w:rsidRDefault="007B23EC" w:rsidP="007B23EC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7B23EC" w:rsidRPr="007B23EC" w:rsidRDefault="007B23EC" w:rsidP="007B23EC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91654E" w:rsidRPr="00F14D3F" w:rsidRDefault="0091654E" w:rsidP="0091654E">
      <w:pPr>
        <w:pStyle w:val="Odstavecseseznamem"/>
        <w:numPr>
          <w:ilvl w:val="0"/>
          <w:numId w:val="10"/>
        </w:numPr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</w:pPr>
      <w:r w:rsidRPr="00F14D3F">
        <w:rPr>
          <w:rFonts w:ascii="Times New Roman" w:eastAsia="Times New Roman" w:hAnsi="Times New Roman" w:cs="Times New Roman"/>
          <w:b/>
          <w:snapToGrid w:val="0"/>
          <w:sz w:val="28"/>
          <w:szCs w:val="28"/>
          <w:u w:val="single"/>
          <w:lang w:eastAsia="cs-CZ"/>
        </w:rPr>
        <w:t>Kritéria a způsob hodnocení nabídek</w:t>
      </w:r>
      <w:bookmarkStart w:id="6" w:name="__RefHeading__89_2138858144"/>
      <w:bookmarkStart w:id="7" w:name="__RefHeading__91_2138858144"/>
      <w:bookmarkEnd w:id="6"/>
      <w:bookmarkEnd w:id="7"/>
    </w:p>
    <w:p w:rsidR="0091654E" w:rsidRPr="00932302" w:rsidRDefault="0091654E" w:rsidP="0091654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91654E" w:rsidRPr="00932302" w:rsidRDefault="0091654E" w:rsidP="009165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046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Nabídky budou hodnoceny </w:t>
      </w:r>
      <w:r w:rsidRPr="00F64AA9">
        <w:rPr>
          <w:rFonts w:ascii="Times New Roman" w:eastAsia="Times New Roman" w:hAnsi="Times New Roman" w:cs="Times New Roman"/>
          <w:sz w:val="24"/>
          <w:szCs w:val="24"/>
          <w:lang w:eastAsia="cs-CZ"/>
        </w:rPr>
        <w:t>na základě jejich ekonomické výhodnosti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H</w:t>
      </w:r>
      <w:r w:rsidRPr="0093230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odnotícím kritériem je </w:t>
      </w:r>
      <w:r w:rsidRPr="00A066F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nejnižší </w:t>
      </w:r>
      <w:r w:rsidRPr="00F64A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celková nabídková cena</w:t>
      </w:r>
      <w:r w:rsidRPr="00F64AA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A066F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Kč bez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zpracovaná podle čl. 5. </w:t>
      </w:r>
      <w:r w:rsidR="003F44B6">
        <w:rPr>
          <w:rFonts w:ascii="Times New Roman" w:eastAsia="Times New Roman" w:hAnsi="Times New Roman" w:cs="Times New Roman"/>
          <w:sz w:val="24"/>
          <w:szCs w:val="24"/>
          <w:lang w:eastAsia="cs-CZ"/>
        </w:rPr>
        <w:t>Zadavatel provede</w:t>
      </w:r>
      <w:r w:rsidR="003F44B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932302">
        <w:rPr>
          <w:rFonts w:ascii="Times New Roman" w:eastAsia="Times New Roman" w:hAnsi="Times New Roman" w:cs="Times New Roman"/>
          <w:sz w:val="24"/>
          <w:szCs w:val="24"/>
          <w:lang w:eastAsia="cs-CZ"/>
        </w:rPr>
        <w:t>nejprve hodnocení nabídek a až následně posouzení splnění podmínek účasti u vybraného dodavatele.</w:t>
      </w:r>
    </w:p>
    <w:p w:rsidR="0091654E" w:rsidRPr="00932302" w:rsidRDefault="0091654E" w:rsidP="0091654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91654E" w:rsidRPr="007A3F20" w:rsidRDefault="0091654E" w:rsidP="0091654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7A3F20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V rámci hodnocení bude konečné pořadí nabídek určeno na základě porovnání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celkových nabídkových cen</w:t>
      </w:r>
      <w:r w:rsidRPr="007A3F20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bez DPH </w:t>
      </w:r>
      <w:r w:rsidRPr="007A3F20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z nabídek jednotlivých uchazečů</w:t>
      </w:r>
      <w:r w:rsidR="003F44B6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. Zadavatel seřadí tyto hodnoty</w:t>
      </w:r>
      <w:r w:rsidR="003F44B6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br/>
      </w:r>
      <w:r w:rsidRPr="007A3F20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vzestupně od nejnižší po nejvyšší, přičemž nejlépe bude hodnocena nabídka s nejnižší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celkovou nabídkovou</w:t>
      </w:r>
      <w:r w:rsidRPr="007A3F20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cenou.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</w:t>
      </w:r>
      <w:r w:rsidRPr="0093230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případě shodných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celkových </w:t>
      </w:r>
      <w:r w:rsidRPr="00932302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nabídkový</w:t>
      </w:r>
      <w:r w:rsidR="00DF70CF">
        <w:rPr>
          <w:rFonts w:ascii="Times New Roman" w:eastAsia="Times New Roman" w:hAnsi="Times New Roman" w:cs="Times New Roman"/>
          <w:sz w:val="24"/>
          <w:szCs w:val="24"/>
          <w:lang w:eastAsia="cs-CZ"/>
        </w:rPr>
        <w:t>ch cen dvou a více nabídek bude</w:t>
      </w:r>
      <w:r w:rsidR="00DF70C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932302">
        <w:rPr>
          <w:rFonts w:ascii="Times New Roman" w:eastAsia="Times New Roman" w:hAnsi="Times New Roman" w:cs="Times New Roman"/>
          <w:sz w:val="24"/>
          <w:szCs w:val="24"/>
          <w:lang w:eastAsia="cs-CZ"/>
        </w:rPr>
        <w:t>o výsledném pořadí nabídek rozhodovat datum a čas jejich podání (tj. lepší umístění bude mít nabídka s dřívějším datem a časem podání).</w:t>
      </w:r>
    </w:p>
    <w:p w:rsidR="0091654E" w:rsidRDefault="0091654E" w:rsidP="0091654E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482825" w:rsidRDefault="0091654E" w:rsidP="003765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FB7FE3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Zadavatel provede hodnocení nabídek a výběr dodavatele mimo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NEN</w:t>
      </w:r>
      <w:r w:rsidRPr="00FB7FE3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, přičemž v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uvedeném</w:t>
      </w:r>
      <w:r w:rsidRPr="00FB7FE3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systému pouze následně zaeviduje výsledek tohoto zadávacího </w:t>
      </w:r>
      <w:r w:rsidR="00376508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postupu.</w:t>
      </w:r>
    </w:p>
    <w:p w:rsidR="00376508" w:rsidRDefault="00376508" w:rsidP="003765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376508" w:rsidRPr="00376508" w:rsidRDefault="00376508" w:rsidP="003765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066957" w:rsidRDefault="00066957" w:rsidP="004B30CB">
      <w:pPr>
        <w:pStyle w:val="Odstavecseseznamem"/>
        <w:numPr>
          <w:ilvl w:val="0"/>
          <w:numId w:val="10"/>
        </w:numPr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t>Prohlídka místa plnění</w:t>
      </w:r>
    </w:p>
    <w:p w:rsidR="00E8282E" w:rsidRDefault="00E8282E" w:rsidP="00E828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E8282E" w:rsidRPr="00E8282E" w:rsidRDefault="00E8282E" w:rsidP="00E828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Osobní účast </w:t>
      </w:r>
      <w:r w:rsidR="00B134F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pověřeného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zástupce uchazeče o tuto veřejnou zakázku na prohlídce místa plnění</w:t>
      </w:r>
      <w:r w:rsidR="00B134F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je jednou z podmínek pro přijetí nabídky. </w:t>
      </w:r>
      <w:r w:rsidRPr="00E8282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Kontaktní osobou pro prohlídku místa plnění</w:t>
      </w:r>
      <w:r w:rsidR="00E80D23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je</w:t>
      </w:r>
      <w:r w:rsidR="00E80D23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br/>
      </w:r>
      <w:r w:rsidR="008E584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XXXXXXXXXX</w:t>
      </w:r>
      <w:r w:rsidR="0087356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, vedoucí oddělení technických služeb, tel.: </w:t>
      </w:r>
      <w:r w:rsidR="008E584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XXXXXXXXX</w:t>
      </w:r>
      <w:r w:rsidR="0087356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, mobil:</w:t>
      </w:r>
      <w:r w:rsidR="00E80D23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 w:rsidR="008E584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XXXXXXXX</w:t>
      </w:r>
      <w:r w:rsidR="00E80D23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,</w:t>
      </w:r>
      <w:r w:rsidR="00E80D23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br/>
        <w:t xml:space="preserve">e-mail: </w:t>
      </w:r>
      <w:r w:rsidR="008E584D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XXXXXXXXX</w:t>
      </w:r>
      <w:bookmarkStart w:id="8" w:name="_GoBack"/>
      <w:bookmarkEnd w:id="8"/>
      <w:r w:rsidR="00E80D23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.</w:t>
      </w:r>
      <w:r w:rsidR="007B23E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 w:rsidRPr="00E8282E">
        <w:rPr>
          <w:rFonts w:ascii="Times New Roman" w:hAnsi="Times New Roman" w:cs="Times New Roman"/>
          <w:sz w:val="24"/>
          <w:szCs w:val="24"/>
        </w:rPr>
        <w:t>Prohlídka místa plnění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34F7">
        <w:rPr>
          <w:rFonts w:ascii="Times New Roman" w:hAnsi="Times New Roman" w:cs="Times New Roman"/>
          <w:sz w:val="24"/>
          <w:szCs w:val="24"/>
        </w:rPr>
        <w:t>bude probíhat</w:t>
      </w:r>
      <w:r w:rsidR="00250727">
        <w:rPr>
          <w:rFonts w:ascii="Times New Roman" w:hAnsi="Times New Roman" w:cs="Times New Roman"/>
          <w:sz w:val="24"/>
          <w:szCs w:val="24"/>
        </w:rPr>
        <w:t xml:space="preserve"> </w:t>
      </w:r>
      <w:r w:rsidR="00250727" w:rsidRPr="00E561C5">
        <w:rPr>
          <w:rFonts w:ascii="Times New Roman" w:hAnsi="Times New Roman" w:cs="Times New Roman"/>
          <w:sz w:val="24"/>
          <w:szCs w:val="24"/>
        </w:rPr>
        <w:t>dne</w:t>
      </w:r>
      <w:r w:rsidRPr="00E561C5">
        <w:rPr>
          <w:rFonts w:ascii="Times New Roman" w:hAnsi="Times New Roman" w:cs="Times New Roman"/>
          <w:sz w:val="24"/>
          <w:szCs w:val="24"/>
        </w:rPr>
        <w:t xml:space="preserve"> </w:t>
      </w:r>
      <w:r w:rsidR="00E561C5" w:rsidRPr="00E561C5">
        <w:rPr>
          <w:rFonts w:ascii="Times New Roman" w:hAnsi="Times New Roman" w:cs="Times New Roman"/>
          <w:b/>
          <w:sz w:val="24"/>
          <w:szCs w:val="24"/>
        </w:rPr>
        <w:t>11</w:t>
      </w:r>
      <w:r w:rsidR="00F31E6B" w:rsidRPr="00E561C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561C5" w:rsidRPr="00E561C5">
        <w:rPr>
          <w:rFonts w:ascii="Times New Roman" w:hAnsi="Times New Roman" w:cs="Times New Roman"/>
          <w:b/>
          <w:sz w:val="24"/>
          <w:szCs w:val="24"/>
        </w:rPr>
        <w:t>3</w:t>
      </w:r>
      <w:r w:rsidRPr="00E561C5">
        <w:rPr>
          <w:rFonts w:ascii="Times New Roman" w:hAnsi="Times New Roman" w:cs="Times New Roman"/>
          <w:b/>
          <w:sz w:val="24"/>
          <w:szCs w:val="24"/>
        </w:rPr>
        <w:t>. 201</w:t>
      </w:r>
      <w:r w:rsidR="00F31E6B" w:rsidRPr="00E561C5">
        <w:rPr>
          <w:rFonts w:ascii="Times New Roman" w:hAnsi="Times New Roman" w:cs="Times New Roman"/>
          <w:b/>
          <w:sz w:val="24"/>
          <w:szCs w:val="24"/>
        </w:rPr>
        <w:t>9</w:t>
      </w:r>
      <w:r w:rsidRPr="00E561C5">
        <w:rPr>
          <w:rFonts w:ascii="Times New Roman" w:hAnsi="Times New Roman" w:cs="Times New Roman"/>
          <w:b/>
          <w:sz w:val="24"/>
          <w:szCs w:val="24"/>
        </w:rPr>
        <w:t xml:space="preserve"> od </w:t>
      </w:r>
      <w:r w:rsidR="00E561C5" w:rsidRPr="00E561C5">
        <w:rPr>
          <w:rFonts w:ascii="Times New Roman" w:hAnsi="Times New Roman" w:cs="Times New Roman"/>
          <w:b/>
          <w:sz w:val="24"/>
          <w:szCs w:val="24"/>
        </w:rPr>
        <w:t>10</w:t>
      </w:r>
      <w:r w:rsidRPr="00E561C5">
        <w:rPr>
          <w:rFonts w:ascii="Times New Roman" w:hAnsi="Times New Roman" w:cs="Times New Roman"/>
          <w:b/>
          <w:sz w:val="24"/>
          <w:szCs w:val="24"/>
        </w:rPr>
        <w:t>:00 hodin</w:t>
      </w:r>
      <w:r w:rsidRPr="00E561C5">
        <w:rPr>
          <w:rFonts w:ascii="Times New Roman" w:hAnsi="Times New Roman" w:cs="Times New Roman"/>
          <w:sz w:val="24"/>
          <w:szCs w:val="24"/>
        </w:rPr>
        <w:t>.</w:t>
      </w:r>
    </w:p>
    <w:p w:rsidR="00E8282E" w:rsidRDefault="00E8282E" w:rsidP="00E8282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F61670" w:rsidRPr="00F61670" w:rsidRDefault="0086478B" w:rsidP="004B30CB">
      <w:pPr>
        <w:pStyle w:val="Odstavecseseznamem"/>
        <w:numPr>
          <w:ilvl w:val="0"/>
          <w:numId w:val="10"/>
        </w:numPr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lastRenderedPageBreak/>
        <w:t xml:space="preserve">Ostatní </w:t>
      </w:r>
      <w:r w:rsidR="00F61670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t>informace</w:t>
      </w:r>
      <w:r w:rsidR="008906DE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t xml:space="preserve"> a práva zadavatele</w:t>
      </w:r>
    </w:p>
    <w:p w:rsidR="00F61670" w:rsidRDefault="00F61670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3767E0" w:rsidRPr="008906DE" w:rsidRDefault="005B72C7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 w:rsidRP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Kompletní z</w:t>
      </w:r>
      <w:r w:rsidR="003767E0" w:rsidRP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adávací dokumentace k této veřejné zakázce </w:t>
      </w:r>
      <w:r w:rsidR="00494C2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malého rozsahu </w:t>
      </w:r>
      <w:r w:rsidR="003767E0" w:rsidRP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je uveřejněna na </w:t>
      </w:r>
      <w:r w:rsidR="003767E0" w:rsidRPr="008906DE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profilu zadavatele</w:t>
      </w:r>
      <w:r w:rsidR="003767E0" w:rsidRP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v NEN, na adrese </w:t>
      </w:r>
      <w:r w:rsidR="008906DE" w:rsidRP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https://nen.nipez.cz/profil/UPV, prostřednictvím kterého budou </w:t>
      </w:r>
      <w:r w:rsid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také </w:t>
      </w:r>
      <w:r w:rsidR="008906DE" w:rsidRPr="008906D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uchazeči </w:t>
      </w:r>
      <w:r w:rsidR="008906DE" w:rsidRPr="008906DE">
        <w:rPr>
          <w:rFonts w:ascii="Times New Roman" w:hAnsi="Times New Roman" w:cs="Times New Roman"/>
          <w:color w:val="000000"/>
          <w:sz w:val="24"/>
          <w:szCs w:val="24"/>
        </w:rPr>
        <w:t>informováni o</w:t>
      </w:r>
      <w:r w:rsidR="00494C2E">
        <w:rPr>
          <w:rFonts w:ascii="Times New Roman" w:hAnsi="Times New Roman" w:cs="Times New Roman"/>
          <w:color w:val="000000"/>
          <w:sz w:val="24"/>
          <w:szCs w:val="24"/>
        </w:rPr>
        <w:t xml:space="preserve"> veškerých změnách</w:t>
      </w:r>
      <w:r w:rsidR="008906DE" w:rsidRPr="008906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C2E">
        <w:rPr>
          <w:rFonts w:ascii="Times New Roman" w:hAnsi="Times New Roman" w:cs="Times New Roman"/>
          <w:color w:val="000000"/>
          <w:sz w:val="24"/>
          <w:szCs w:val="24"/>
        </w:rPr>
        <w:t>v tomto zadávacím</w:t>
      </w:r>
      <w:r w:rsidR="008906DE" w:rsidRPr="008906DE">
        <w:rPr>
          <w:rFonts w:ascii="Times New Roman" w:hAnsi="Times New Roman" w:cs="Times New Roman"/>
          <w:color w:val="000000"/>
          <w:sz w:val="24"/>
          <w:szCs w:val="24"/>
        </w:rPr>
        <w:t xml:space="preserve"> postupu.</w:t>
      </w:r>
    </w:p>
    <w:p w:rsidR="003767E0" w:rsidRDefault="003767E0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155DB4" w:rsidRDefault="00155DB4" w:rsidP="00155DB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Zadávací postup k předmětné </w:t>
      </w:r>
      <w:r w:rsidR="00494C2E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VZ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bude realizován v souladu se zákonem č. 134/2016 o zadávání veřejných zakázek, ve znění pozdějších předpisů</w:t>
      </w:r>
      <w:r w:rsidR="003767E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(dále jen „zákon“ či „ZZVZ“)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, a jeho prováděcími předpisy a</w:t>
      </w:r>
      <w:r w:rsidR="00265AF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 w:rsidR="003767E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dále</w:t>
      </w:r>
      <w:r w:rsidR="005B72C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s</w:t>
      </w:r>
      <w:r w:rsidR="003767E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podmínkami stanovenými Provozním </w:t>
      </w:r>
      <w:r w:rsidR="00265AF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řádem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NEN</w:t>
      </w:r>
      <w:r w:rsidR="00265AF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, resp. Pravidly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pro používání NEN</w:t>
      </w:r>
      <w:r w:rsidR="00EF5F6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.</w:t>
      </w:r>
    </w:p>
    <w:p w:rsidR="00F61670" w:rsidRDefault="00F61670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3767E0" w:rsidRDefault="00307305" w:rsidP="003767E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Účastník</w:t>
      </w:r>
      <w:r w:rsidR="003767E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 w:rsidR="003767E0" w:rsidRPr="00F6167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podáním </w:t>
      </w:r>
      <w:r w:rsidR="003767E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své </w:t>
      </w:r>
      <w:r w:rsidR="003767E0" w:rsidRPr="00F6167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nabídky dává souhlas s tím, aby zadavatel uveřejnil na </w:t>
      </w:r>
      <w:r w:rsidR="003767E0" w:rsidRPr="003767E0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profilu zadavatele</w:t>
      </w:r>
      <w:r w:rsidR="003767E0" w:rsidRPr="00F6167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 </w:t>
      </w:r>
      <w:r w:rsidR="003767E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v NEN </w:t>
      </w:r>
      <w:r w:rsidR="003767E0" w:rsidRPr="00F6167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informace o jeho nabídce v rozsahu dle ZZVZ.</w:t>
      </w:r>
    </w:p>
    <w:p w:rsidR="008906DE" w:rsidRDefault="008906DE" w:rsidP="003767E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8906DE" w:rsidRPr="008906DE" w:rsidRDefault="008906DE" w:rsidP="008906DE">
      <w:pPr>
        <w:pStyle w:val="Zkladntext"/>
        <w:spacing w:after="120"/>
        <w:rPr>
          <w:b/>
          <w:color w:val="000000"/>
        </w:rPr>
      </w:pPr>
      <w:r w:rsidRPr="008906DE">
        <w:rPr>
          <w:b/>
        </w:rPr>
        <w:t>Zadavatel si vyhrazuje právo</w:t>
      </w:r>
      <w:r w:rsidRPr="008906DE">
        <w:rPr>
          <w:b/>
          <w:color w:val="000000"/>
        </w:rPr>
        <w:t>:</w:t>
      </w:r>
    </w:p>
    <w:p w:rsidR="008906DE" w:rsidRDefault="008906DE" w:rsidP="008906DE">
      <w:pPr>
        <w:pStyle w:val="Zkladntext"/>
        <w:numPr>
          <w:ilvl w:val="0"/>
          <w:numId w:val="11"/>
        </w:numPr>
        <w:spacing w:after="60"/>
        <w:ind w:left="357" w:hanging="357"/>
        <w:rPr>
          <w:color w:val="000000"/>
        </w:rPr>
      </w:pPr>
      <w:r>
        <w:rPr>
          <w:color w:val="000000"/>
        </w:rPr>
        <w:t xml:space="preserve">na změnu, </w:t>
      </w:r>
      <w:r w:rsidRPr="00F43CAA">
        <w:rPr>
          <w:color w:val="000000"/>
        </w:rPr>
        <w:t xml:space="preserve">doplnění </w:t>
      </w:r>
      <w:r>
        <w:rPr>
          <w:color w:val="000000"/>
        </w:rPr>
        <w:t xml:space="preserve">či upřesnění </w:t>
      </w:r>
      <w:r w:rsidRPr="00F43CAA">
        <w:rPr>
          <w:color w:val="000000"/>
        </w:rPr>
        <w:t xml:space="preserve">zadávacích podmínek </w:t>
      </w:r>
      <w:r>
        <w:rPr>
          <w:color w:val="000000"/>
        </w:rPr>
        <w:t>kdykoli během trvání lhůty pro podání nabídek,</w:t>
      </w:r>
    </w:p>
    <w:p w:rsidR="008906DE" w:rsidRDefault="00E55A11" w:rsidP="008906DE">
      <w:pPr>
        <w:pStyle w:val="Zkladntext"/>
        <w:numPr>
          <w:ilvl w:val="0"/>
          <w:numId w:val="11"/>
        </w:numPr>
        <w:spacing w:after="60"/>
        <w:ind w:left="357" w:hanging="357"/>
        <w:rPr>
          <w:color w:val="000000"/>
        </w:rPr>
      </w:pPr>
      <w:r>
        <w:rPr>
          <w:color w:val="000000"/>
        </w:rPr>
        <w:t xml:space="preserve">vyžádat si případné </w:t>
      </w:r>
      <w:r w:rsidR="008906DE">
        <w:rPr>
          <w:color w:val="000000"/>
        </w:rPr>
        <w:t>doplnění či objasnění nabídky uchazeče,</w:t>
      </w:r>
    </w:p>
    <w:p w:rsidR="008906DE" w:rsidRPr="00503638" w:rsidRDefault="008906DE" w:rsidP="008906DE">
      <w:pPr>
        <w:pStyle w:val="Zkladntext"/>
        <w:numPr>
          <w:ilvl w:val="0"/>
          <w:numId w:val="11"/>
        </w:numPr>
        <w:rPr>
          <w:snapToGrid w:val="0"/>
          <w:color w:val="000000"/>
          <w:szCs w:val="20"/>
        </w:rPr>
      </w:pPr>
      <w:r>
        <w:rPr>
          <w:color w:val="000000"/>
        </w:rPr>
        <w:t>na zrušení</w:t>
      </w:r>
      <w:r w:rsidRPr="00503638">
        <w:rPr>
          <w:color w:val="000000"/>
        </w:rPr>
        <w:t xml:space="preserve"> </w:t>
      </w:r>
      <w:r w:rsidR="008E7065">
        <w:rPr>
          <w:color w:val="000000"/>
        </w:rPr>
        <w:t>zadávacího postupu k</w:t>
      </w:r>
      <w:r w:rsidRPr="00503638">
        <w:rPr>
          <w:color w:val="000000"/>
        </w:rPr>
        <w:t xml:space="preserve"> této</w:t>
      </w:r>
      <w:r w:rsidRPr="00F43CAA">
        <w:t xml:space="preserve"> veřejné zakázce malého rozsahu</w:t>
      </w:r>
      <w:r>
        <w:t xml:space="preserve"> </w:t>
      </w:r>
      <w:r w:rsidRPr="00503638">
        <w:rPr>
          <w:color w:val="000000"/>
        </w:rPr>
        <w:t>kdykoli do doby</w:t>
      </w:r>
      <w:r>
        <w:rPr>
          <w:color w:val="000000"/>
        </w:rPr>
        <w:t xml:space="preserve"> před</w:t>
      </w:r>
      <w:r w:rsidRPr="00503638">
        <w:rPr>
          <w:color w:val="000000"/>
        </w:rPr>
        <w:t xml:space="preserve"> uzavření</w:t>
      </w:r>
      <w:r>
        <w:rPr>
          <w:color w:val="000000"/>
        </w:rPr>
        <w:t>m</w:t>
      </w:r>
      <w:r w:rsidRPr="00503638">
        <w:rPr>
          <w:color w:val="000000"/>
        </w:rPr>
        <w:t xml:space="preserve"> smlouvy, </w:t>
      </w:r>
      <w:r>
        <w:rPr>
          <w:color w:val="000000"/>
        </w:rPr>
        <w:t xml:space="preserve">a to vždy </w:t>
      </w:r>
      <w:r w:rsidRPr="00503638">
        <w:rPr>
          <w:color w:val="000000"/>
        </w:rPr>
        <w:t xml:space="preserve">s uvedením </w:t>
      </w:r>
      <w:r>
        <w:rPr>
          <w:color w:val="000000"/>
        </w:rPr>
        <w:t>důvodu pro zrušení.</w:t>
      </w:r>
    </w:p>
    <w:p w:rsidR="003767E0" w:rsidRDefault="003767E0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5772DB" w:rsidRDefault="005772DB" w:rsidP="005772D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Zadavatel pro tento zadávací postup nestanovuje </w:t>
      </w:r>
      <w:r w:rsidRPr="00F475B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 xml:space="preserve">zadávací lhůtu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 xml:space="preserve">a nevyžaduje poskytnutí </w:t>
      </w:r>
      <w:r w:rsidRPr="00F475B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cs-CZ"/>
        </w:rPr>
        <w:t>jistoty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  <w:t>.</w:t>
      </w:r>
    </w:p>
    <w:p w:rsidR="005772DB" w:rsidRDefault="005772DB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E52DBE" w:rsidRPr="00F61670" w:rsidRDefault="00E52DBE" w:rsidP="00F6167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cs-CZ"/>
        </w:rPr>
      </w:pPr>
    </w:p>
    <w:p w:rsidR="00932302" w:rsidRPr="008D1702" w:rsidRDefault="00B17DB3" w:rsidP="004B30CB">
      <w:pPr>
        <w:pStyle w:val="Odstavecseseznamem"/>
        <w:numPr>
          <w:ilvl w:val="0"/>
          <w:numId w:val="10"/>
        </w:numPr>
        <w:spacing w:after="0" w:line="240" w:lineRule="auto"/>
        <w:ind w:left="397" w:hanging="397"/>
        <w:contextualSpacing w:val="0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lang w:eastAsia="cs-CZ"/>
        </w:rPr>
      </w:pPr>
      <w:r w:rsidRPr="008D1702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8"/>
          <w:u w:val="single"/>
          <w:lang w:eastAsia="cs-CZ"/>
        </w:rPr>
        <w:t>Vysvětlení zadávací dokumentace</w:t>
      </w:r>
    </w:p>
    <w:p w:rsidR="00932302" w:rsidRDefault="00932302" w:rsidP="00932302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5B6F3E" w:rsidRPr="00C776E1" w:rsidRDefault="005B6F3E" w:rsidP="005B6F3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BE1AE4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Dodatečné dota</w:t>
      </w:r>
      <w:r w:rsidRPr="00C776E1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zy k zadávací dokumentaci je možné zaslat zadavateli nejpozději </w:t>
      </w:r>
      <w:r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do </w:t>
      </w:r>
      <w:r w:rsidR="00E561C5" w:rsidRPr="00E561C5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cs-CZ"/>
        </w:rPr>
        <w:t>29</w:t>
      </w:r>
      <w:r w:rsidRPr="00E561C5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cs-CZ"/>
        </w:rPr>
        <w:t xml:space="preserve">. </w:t>
      </w:r>
      <w:r w:rsidR="00E561C5" w:rsidRPr="00E561C5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cs-CZ"/>
        </w:rPr>
        <w:t>3</w:t>
      </w:r>
      <w:r w:rsidRPr="00E561C5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cs-CZ"/>
        </w:rPr>
        <w:t>. 201</w:t>
      </w:r>
      <w:r w:rsidR="007F075E" w:rsidRPr="00E561C5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cs-CZ"/>
        </w:rPr>
        <w:t>9</w:t>
      </w:r>
      <w:r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,</w:t>
      </w:r>
      <w:r w:rsidRPr="00C776E1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br/>
      </w:r>
      <w:r w:rsidRPr="00C776E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a to pouze píse</w:t>
      </w:r>
      <w:r w:rsidR="00AF60A6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mnou formou prostřednictvím NEN</w:t>
      </w:r>
      <w:r w:rsidR="00683F4A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.</w:t>
      </w:r>
    </w:p>
    <w:p w:rsidR="005B6F3E" w:rsidRPr="00C776E1" w:rsidRDefault="005B6F3E" w:rsidP="005B6F3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:rsidR="005B6F3E" w:rsidRPr="00C776E1" w:rsidRDefault="005B6F3E" w:rsidP="005B6F3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C776E1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Zadavatel následně vysvětlení zadávací dokumentace včetně znění žádosti (bez identifikace tazatele) uveřejní prostřednictvím NEN, a to nejpozději 3. pracovní den ode dne doručení žádosti o vysvětlení zadávací dokumentace, byla-li žádost doručena včas.</w:t>
      </w:r>
    </w:p>
    <w:p w:rsidR="00DA1770" w:rsidRPr="00C776E1" w:rsidRDefault="00DA1770" w:rsidP="00932302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DA1770" w:rsidRPr="00C776E1" w:rsidRDefault="00DA1770" w:rsidP="00932302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932302" w:rsidRPr="00932302" w:rsidRDefault="00932302" w:rsidP="00932302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</w:pPr>
      <w:r w:rsidRPr="00C776E1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  <w:t>V </w:t>
      </w:r>
      <w:r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Praze dne </w:t>
      </w:r>
      <w:r w:rsidR="00E561C5"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6</w:t>
      </w:r>
      <w:r w:rsidR="00D9041E"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 xml:space="preserve">. </w:t>
      </w:r>
      <w:r w:rsidR="00E561C5"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3</w:t>
      </w:r>
      <w:r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. 201</w:t>
      </w:r>
      <w:r w:rsidR="000E5ECC" w:rsidRPr="00E561C5">
        <w:rPr>
          <w:rFonts w:ascii="Times New Roman" w:eastAsia="Times New Roman" w:hAnsi="Times New Roman" w:cs="Times New Roman"/>
          <w:snapToGrid w:val="0"/>
          <w:sz w:val="24"/>
          <w:szCs w:val="20"/>
          <w:lang w:eastAsia="cs-CZ"/>
        </w:rPr>
        <w:t>9</w:t>
      </w:r>
    </w:p>
    <w:p w:rsidR="00932302" w:rsidRPr="00932302" w:rsidRDefault="00932302" w:rsidP="009323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32302" w:rsidRPr="00932302" w:rsidRDefault="00932302" w:rsidP="009323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932302" w:rsidRPr="00932302" w:rsidRDefault="00932302" w:rsidP="00BE1AE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  <w:r w:rsidRPr="0093230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zadavatele:</w:t>
      </w:r>
    </w:p>
    <w:p w:rsidR="00932302" w:rsidRPr="00932302" w:rsidRDefault="00932302" w:rsidP="00BE1AE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932302" w:rsidRPr="00932302" w:rsidRDefault="00932302" w:rsidP="00BE1AE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  <w:r w:rsidRPr="0093230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  <w:t>Ing. Luděk Churáček</w:t>
      </w:r>
    </w:p>
    <w:p w:rsidR="00932302" w:rsidRDefault="00932302" w:rsidP="00BE1AE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  <w:r w:rsidRPr="0093230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  <w:t>ředitel ekonomického odboru</w:t>
      </w:r>
    </w:p>
    <w:p w:rsidR="00DA1770" w:rsidRDefault="00DA1770" w:rsidP="00BE1AE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DA1770" w:rsidRDefault="00DA1770" w:rsidP="00BE1AE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cs-CZ"/>
        </w:rPr>
      </w:pPr>
    </w:p>
    <w:p w:rsidR="00932302" w:rsidRPr="00932302" w:rsidRDefault="00932302" w:rsidP="00932302">
      <w:pPr>
        <w:spacing w:after="12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u w:val="single"/>
          <w:lang w:eastAsia="cs-CZ"/>
        </w:rPr>
      </w:pPr>
      <w:r w:rsidRPr="0093230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u w:val="single"/>
          <w:lang w:eastAsia="cs-CZ"/>
        </w:rPr>
        <w:t>Přílohy:</w:t>
      </w:r>
    </w:p>
    <w:p w:rsidR="0024536F" w:rsidRDefault="007B23EC" w:rsidP="007B23EC">
      <w:pPr>
        <w:numPr>
          <w:ilvl w:val="0"/>
          <w:numId w:val="18"/>
        </w:numPr>
        <w:spacing w:after="6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  <w:t>Specifikace rozsahu plnění</w:t>
      </w:r>
    </w:p>
    <w:p w:rsidR="007B23EC" w:rsidRPr="007B23EC" w:rsidRDefault="007B23EC" w:rsidP="007B23EC">
      <w:pPr>
        <w:numPr>
          <w:ilvl w:val="0"/>
          <w:numId w:val="18"/>
        </w:numPr>
        <w:spacing w:after="6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  <w:t xml:space="preserve">Referenční dekor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Modulyss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F</w:t>
      </w:r>
      <w:r w:rsidR="00187C7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irst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r w:rsidRPr="007B23E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990</w:t>
      </w:r>
    </w:p>
    <w:bookmarkEnd w:id="1"/>
    <w:p w:rsidR="00F475B6" w:rsidRDefault="008840C9" w:rsidP="007B23EC">
      <w:pPr>
        <w:numPr>
          <w:ilvl w:val="0"/>
          <w:numId w:val="18"/>
        </w:numPr>
        <w:spacing w:after="6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</w:pPr>
      <w:r w:rsidRPr="00932302"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  <w:t>Krycí list nabídky</w:t>
      </w:r>
    </w:p>
    <w:p w:rsidR="00066957" w:rsidRDefault="00066957" w:rsidP="007B23EC">
      <w:pPr>
        <w:numPr>
          <w:ilvl w:val="0"/>
          <w:numId w:val="18"/>
        </w:numPr>
        <w:spacing w:after="6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  <w:t>Závazný návrh smlouvy včetně příloh</w:t>
      </w:r>
    </w:p>
    <w:p w:rsidR="00066957" w:rsidRDefault="00066957" w:rsidP="00066957">
      <w:pPr>
        <w:spacing w:after="60" w:line="240" w:lineRule="auto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cs-CZ"/>
        </w:rPr>
      </w:pPr>
    </w:p>
    <w:sectPr w:rsidR="00066957" w:rsidSect="00F9190C"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550" w:rsidRDefault="00963550" w:rsidP="002D606B">
      <w:pPr>
        <w:spacing w:after="0" w:line="240" w:lineRule="auto"/>
      </w:pPr>
      <w:r>
        <w:separator/>
      </w:r>
    </w:p>
  </w:endnote>
  <w:endnote w:type="continuationSeparator" w:id="0">
    <w:p w:rsidR="00963550" w:rsidRDefault="00963550" w:rsidP="002D6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61591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26BEC" w:rsidRPr="00981874" w:rsidRDefault="00A26BEC">
        <w:pPr>
          <w:pStyle w:val="Zpat"/>
          <w:jc w:val="center"/>
          <w:rPr>
            <w:rFonts w:ascii="Times New Roman" w:hAnsi="Times New Roman" w:cs="Times New Roman"/>
          </w:rPr>
        </w:pPr>
        <w:r w:rsidRPr="00981874">
          <w:rPr>
            <w:rFonts w:ascii="Times New Roman" w:hAnsi="Times New Roman" w:cs="Times New Roman"/>
          </w:rPr>
          <w:fldChar w:fldCharType="begin"/>
        </w:r>
        <w:r w:rsidRPr="00981874">
          <w:rPr>
            <w:rFonts w:ascii="Times New Roman" w:hAnsi="Times New Roman" w:cs="Times New Roman"/>
          </w:rPr>
          <w:instrText>PAGE   \* MERGEFORMAT</w:instrText>
        </w:r>
        <w:r w:rsidRPr="00981874">
          <w:rPr>
            <w:rFonts w:ascii="Times New Roman" w:hAnsi="Times New Roman" w:cs="Times New Roman"/>
          </w:rPr>
          <w:fldChar w:fldCharType="separate"/>
        </w:r>
        <w:r w:rsidR="003A615D">
          <w:rPr>
            <w:rFonts w:ascii="Times New Roman" w:hAnsi="Times New Roman" w:cs="Times New Roman"/>
            <w:noProof/>
          </w:rPr>
          <w:t>5</w:t>
        </w:r>
        <w:r w:rsidRPr="00981874">
          <w:rPr>
            <w:rFonts w:ascii="Times New Roman" w:hAnsi="Times New Roman" w:cs="Times New Roman"/>
          </w:rPr>
          <w:fldChar w:fldCharType="end"/>
        </w:r>
      </w:p>
    </w:sdtContent>
  </w:sdt>
  <w:p w:rsidR="00A26BEC" w:rsidRDefault="00A26BE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499917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26BEC" w:rsidRPr="00981874" w:rsidRDefault="00A26BEC">
        <w:pPr>
          <w:pStyle w:val="Zpat"/>
          <w:jc w:val="center"/>
          <w:rPr>
            <w:rFonts w:ascii="Times New Roman" w:hAnsi="Times New Roman" w:cs="Times New Roman"/>
          </w:rPr>
        </w:pPr>
        <w:r w:rsidRPr="00981874">
          <w:rPr>
            <w:rFonts w:ascii="Times New Roman" w:hAnsi="Times New Roman" w:cs="Times New Roman"/>
          </w:rPr>
          <w:fldChar w:fldCharType="begin"/>
        </w:r>
        <w:r w:rsidRPr="00981874">
          <w:rPr>
            <w:rFonts w:ascii="Times New Roman" w:hAnsi="Times New Roman" w:cs="Times New Roman"/>
          </w:rPr>
          <w:instrText>PAGE   \* MERGEFORMAT</w:instrText>
        </w:r>
        <w:r w:rsidRPr="00981874">
          <w:rPr>
            <w:rFonts w:ascii="Times New Roman" w:hAnsi="Times New Roman" w:cs="Times New Roman"/>
          </w:rPr>
          <w:fldChar w:fldCharType="separate"/>
        </w:r>
        <w:r w:rsidR="003A615D">
          <w:rPr>
            <w:rFonts w:ascii="Times New Roman" w:hAnsi="Times New Roman" w:cs="Times New Roman"/>
            <w:noProof/>
          </w:rPr>
          <w:t>1</w:t>
        </w:r>
        <w:r w:rsidRPr="00981874">
          <w:rPr>
            <w:rFonts w:ascii="Times New Roman" w:hAnsi="Times New Roman" w:cs="Times New Roman"/>
          </w:rPr>
          <w:fldChar w:fldCharType="end"/>
        </w:r>
      </w:p>
    </w:sdtContent>
  </w:sdt>
  <w:p w:rsidR="00A26BEC" w:rsidRDefault="00A26BE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550" w:rsidRDefault="00963550" w:rsidP="002D606B">
      <w:pPr>
        <w:spacing w:after="0" w:line="240" w:lineRule="auto"/>
      </w:pPr>
      <w:r>
        <w:separator/>
      </w:r>
    </w:p>
  </w:footnote>
  <w:footnote w:type="continuationSeparator" w:id="0">
    <w:p w:rsidR="00963550" w:rsidRDefault="00963550" w:rsidP="002D6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BEC" w:rsidRPr="00E83669" w:rsidRDefault="00A26BEC" w:rsidP="00F9190C">
    <w:pPr>
      <w:pStyle w:val="Zhlav"/>
      <w:jc w:val="right"/>
      <w:rPr>
        <w:rFonts w:ascii="Times New Roman" w:hAnsi="Times New Roman" w:cs="Times New Roman"/>
      </w:rPr>
    </w:pPr>
    <w:r w:rsidRPr="00E83669">
      <w:rPr>
        <w:rFonts w:ascii="Times New Roman" w:hAnsi="Times New Roman" w:cs="Times New Roman"/>
      </w:rPr>
      <w:t xml:space="preserve">Příloha </w:t>
    </w:r>
    <w:r>
      <w:rPr>
        <w:rFonts w:ascii="Times New Roman" w:hAnsi="Times New Roman" w:cs="Times New Roman"/>
      </w:rPr>
      <w:t>V</w:t>
    </w:r>
    <w:r w:rsidRPr="00E83669">
      <w:rPr>
        <w:rFonts w:ascii="Times New Roman" w:hAnsi="Times New Roman" w:cs="Times New Roman"/>
      </w:rPr>
      <w:t>ýzv</w:t>
    </w:r>
    <w:r>
      <w:rPr>
        <w:rFonts w:ascii="Times New Roman" w:hAnsi="Times New Roman" w:cs="Times New Roman"/>
      </w:rPr>
      <w:t>y k</w:t>
    </w:r>
    <w:r w:rsidRPr="00E83669">
      <w:rPr>
        <w:rFonts w:ascii="Times New Roman" w:hAnsi="Times New Roman" w:cs="Times New Roman"/>
      </w:rPr>
      <w:t xml:space="preserve"> podání nabídek</w:t>
    </w:r>
  </w:p>
  <w:p w:rsidR="00A26BEC" w:rsidRDefault="00A26BE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0239F"/>
    <w:multiLevelType w:val="hybridMultilevel"/>
    <w:tmpl w:val="1E5E6966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7">
      <w:start w:val="1"/>
      <w:numFmt w:val="lowerLetter"/>
      <w:lvlText w:val="%2)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1A089C"/>
    <w:multiLevelType w:val="hybridMultilevel"/>
    <w:tmpl w:val="04E04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0D3BAE"/>
    <w:multiLevelType w:val="hybridMultilevel"/>
    <w:tmpl w:val="FD240CDC"/>
    <w:lvl w:ilvl="0" w:tplc="B0122C9A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D6655"/>
    <w:multiLevelType w:val="hybridMultilevel"/>
    <w:tmpl w:val="160AE6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170B5"/>
    <w:multiLevelType w:val="hybridMultilevel"/>
    <w:tmpl w:val="5ECC3C7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372F43"/>
    <w:multiLevelType w:val="multilevel"/>
    <w:tmpl w:val="CD861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A7062A"/>
    <w:multiLevelType w:val="hybridMultilevel"/>
    <w:tmpl w:val="6206EED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40984043"/>
    <w:multiLevelType w:val="hybridMultilevel"/>
    <w:tmpl w:val="F840509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4C2C8B"/>
    <w:multiLevelType w:val="multilevel"/>
    <w:tmpl w:val="36E8E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6E504F"/>
    <w:multiLevelType w:val="hybridMultilevel"/>
    <w:tmpl w:val="46BAB76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9B58C0"/>
    <w:multiLevelType w:val="hybridMultilevel"/>
    <w:tmpl w:val="1366A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581FD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B6D54B8"/>
    <w:multiLevelType w:val="hybridMultilevel"/>
    <w:tmpl w:val="E2DA42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1789B"/>
    <w:multiLevelType w:val="hybridMultilevel"/>
    <w:tmpl w:val="55C4D4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0E38BD"/>
    <w:multiLevelType w:val="hybridMultilevel"/>
    <w:tmpl w:val="199CC036"/>
    <w:lvl w:ilvl="0" w:tplc="4796C6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87D85"/>
    <w:multiLevelType w:val="hybridMultilevel"/>
    <w:tmpl w:val="635C4E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9D1F91"/>
    <w:multiLevelType w:val="hybridMultilevel"/>
    <w:tmpl w:val="500418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91445"/>
    <w:multiLevelType w:val="hybridMultilevel"/>
    <w:tmpl w:val="C09A843C"/>
    <w:lvl w:ilvl="0" w:tplc="4FE46B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1"/>
  </w:num>
  <w:num w:numId="4">
    <w:abstractNumId w:val="1"/>
  </w:num>
  <w:num w:numId="5">
    <w:abstractNumId w:val="14"/>
  </w:num>
  <w:num w:numId="6">
    <w:abstractNumId w:val="9"/>
  </w:num>
  <w:num w:numId="7">
    <w:abstractNumId w:val="3"/>
  </w:num>
  <w:num w:numId="8">
    <w:abstractNumId w:val="16"/>
  </w:num>
  <w:num w:numId="9">
    <w:abstractNumId w:val="6"/>
  </w:num>
  <w:num w:numId="10">
    <w:abstractNumId w:val="2"/>
  </w:num>
  <w:num w:numId="11">
    <w:abstractNumId w:val="4"/>
  </w:num>
  <w:num w:numId="12">
    <w:abstractNumId w:val="13"/>
  </w:num>
  <w:num w:numId="13">
    <w:abstractNumId w:val="0"/>
  </w:num>
  <w:num w:numId="14">
    <w:abstractNumId w:val="15"/>
  </w:num>
  <w:num w:numId="15">
    <w:abstractNumId w:val="12"/>
  </w:num>
  <w:num w:numId="16">
    <w:abstractNumId w:val="8"/>
  </w:num>
  <w:num w:numId="17">
    <w:abstractNumId w:val="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06B"/>
    <w:rsid w:val="0000686C"/>
    <w:rsid w:val="0001637F"/>
    <w:rsid w:val="00021152"/>
    <w:rsid w:val="0002140C"/>
    <w:rsid w:val="0002575D"/>
    <w:rsid w:val="00031DD1"/>
    <w:rsid w:val="00045409"/>
    <w:rsid w:val="00045A37"/>
    <w:rsid w:val="00052629"/>
    <w:rsid w:val="000544D5"/>
    <w:rsid w:val="000558D0"/>
    <w:rsid w:val="00063628"/>
    <w:rsid w:val="00063E0C"/>
    <w:rsid w:val="00066957"/>
    <w:rsid w:val="000769AF"/>
    <w:rsid w:val="000861B1"/>
    <w:rsid w:val="00087E91"/>
    <w:rsid w:val="00090525"/>
    <w:rsid w:val="000920DC"/>
    <w:rsid w:val="000A164E"/>
    <w:rsid w:val="000A2C35"/>
    <w:rsid w:val="000A7F10"/>
    <w:rsid w:val="000B214D"/>
    <w:rsid w:val="000B2702"/>
    <w:rsid w:val="000B3FF8"/>
    <w:rsid w:val="000B6E12"/>
    <w:rsid w:val="000D3D53"/>
    <w:rsid w:val="000D4D1A"/>
    <w:rsid w:val="000E5ECC"/>
    <w:rsid w:val="000E6857"/>
    <w:rsid w:val="000F21CC"/>
    <w:rsid w:val="000F3DB7"/>
    <w:rsid w:val="00100767"/>
    <w:rsid w:val="00102C3C"/>
    <w:rsid w:val="00106ABD"/>
    <w:rsid w:val="00107210"/>
    <w:rsid w:val="00136555"/>
    <w:rsid w:val="00155DB4"/>
    <w:rsid w:val="00161119"/>
    <w:rsid w:val="00165818"/>
    <w:rsid w:val="00175EB8"/>
    <w:rsid w:val="0018203D"/>
    <w:rsid w:val="00183EE9"/>
    <w:rsid w:val="00185465"/>
    <w:rsid w:val="001875D0"/>
    <w:rsid w:val="00187C73"/>
    <w:rsid w:val="001910AE"/>
    <w:rsid w:val="001A0810"/>
    <w:rsid w:val="001A1E6B"/>
    <w:rsid w:val="001B46EE"/>
    <w:rsid w:val="001B7981"/>
    <w:rsid w:val="001D0F4A"/>
    <w:rsid w:val="001D5FF1"/>
    <w:rsid w:val="001E1744"/>
    <w:rsid w:val="001E2519"/>
    <w:rsid w:val="001F15F4"/>
    <w:rsid w:val="001F1922"/>
    <w:rsid w:val="00201F0A"/>
    <w:rsid w:val="00212FCE"/>
    <w:rsid w:val="00222C01"/>
    <w:rsid w:val="00223FF4"/>
    <w:rsid w:val="00224F2A"/>
    <w:rsid w:val="0024318B"/>
    <w:rsid w:val="0024536F"/>
    <w:rsid w:val="00250727"/>
    <w:rsid w:val="00260EDD"/>
    <w:rsid w:val="00263E08"/>
    <w:rsid w:val="00265AF8"/>
    <w:rsid w:val="002866DB"/>
    <w:rsid w:val="002971F5"/>
    <w:rsid w:val="002A7F23"/>
    <w:rsid w:val="002B047C"/>
    <w:rsid w:val="002B053C"/>
    <w:rsid w:val="002B3CDC"/>
    <w:rsid w:val="002B621C"/>
    <w:rsid w:val="002C6D9B"/>
    <w:rsid w:val="002C7F99"/>
    <w:rsid w:val="002D22D0"/>
    <w:rsid w:val="002D606B"/>
    <w:rsid w:val="002F34E1"/>
    <w:rsid w:val="002F53DA"/>
    <w:rsid w:val="003001CE"/>
    <w:rsid w:val="003070ED"/>
    <w:rsid w:val="00307305"/>
    <w:rsid w:val="0032570F"/>
    <w:rsid w:val="00325CA9"/>
    <w:rsid w:val="00327834"/>
    <w:rsid w:val="00330DDD"/>
    <w:rsid w:val="00335BD0"/>
    <w:rsid w:val="00351402"/>
    <w:rsid w:val="00370B7C"/>
    <w:rsid w:val="00371CA8"/>
    <w:rsid w:val="00376508"/>
    <w:rsid w:val="003767E0"/>
    <w:rsid w:val="0037732A"/>
    <w:rsid w:val="00381A3D"/>
    <w:rsid w:val="00391609"/>
    <w:rsid w:val="00393CCE"/>
    <w:rsid w:val="00396DD7"/>
    <w:rsid w:val="003A615D"/>
    <w:rsid w:val="003A729C"/>
    <w:rsid w:val="003B6A59"/>
    <w:rsid w:val="003B7780"/>
    <w:rsid w:val="003C3811"/>
    <w:rsid w:val="003C4F6C"/>
    <w:rsid w:val="003C6BCD"/>
    <w:rsid w:val="003D766F"/>
    <w:rsid w:val="003E366B"/>
    <w:rsid w:val="003E484D"/>
    <w:rsid w:val="003F44B6"/>
    <w:rsid w:val="00401C62"/>
    <w:rsid w:val="00403CF1"/>
    <w:rsid w:val="0040557B"/>
    <w:rsid w:val="004056BF"/>
    <w:rsid w:val="00412743"/>
    <w:rsid w:val="0042080B"/>
    <w:rsid w:val="00427AC9"/>
    <w:rsid w:val="00442B11"/>
    <w:rsid w:val="00473578"/>
    <w:rsid w:val="00482068"/>
    <w:rsid w:val="00482825"/>
    <w:rsid w:val="0048427E"/>
    <w:rsid w:val="0048553C"/>
    <w:rsid w:val="00494C2E"/>
    <w:rsid w:val="00497F5A"/>
    <w:rsid w:val="004B1B2E"/>
    <w:rsid w:val="004B30CB"/>
    <w:rsid w:val="004B4F0E"/>
    <w:rsid w:val="004C04C0"/>
    <w:rsid w:val="004C5D79"/>
    <w:rsid w:val="004C6BBF"/>
    <w:rsid w:val="004D15A2"/>
    <w:rsid w:val="004D3103"/>
    <w:rsid w:val="004F1A34"/>
    <w:rsid w:val="004F6A83"/>
    <w:rsid w:val="00503638"/>
    <w:rsid w:val="00504CB1"/>
    <w:rsid w:val="005114E3"/>
    <w:rsid w:val="00520301"/>
    <w:rsid w:val="00525EF8"/>
    <w:rsid w:val="0055023C"/>
    <w:rsid w:val="0055324F"/>
    <w:rsid w:val="00553CA5"/>
    <w:rsid w:val="00554295"/>
    <w:rsid w:val="005547CE"/>
    <w:rsid w:val="00554AAE"/>
    <w:rsid w:val="005624C1"/>
    <w:rsid w:val="00571954"/>
    <w:rsid w:val="0057528C"/>
    <w:rsid w:val="00575A27"/>
    <w:rsid w:val="005772DB"/>
    <w:rsid w:val="00585BC2"/>
    <w:rsid w:val="00586141"/>
    <w:rsid w:val="00587618"/>
    <w:rsid w:val="0059278D"/>
    <w:rsid w:val="005935FA"/>
    <w:rsid w:val="005A4930"/>
    <w:rsid w:val="005A5ABD"/>
    <w:rsid w:val="005A6200"/>
    <w:rsid w:val="005B3EC7"/>
    <w:rsid w:val="005B6F3E"/>
    <w:rsid w:val="005B72C7"/>
    <w:rsid w:val="005B7879"/>
    <w:rsid w:val="005C5272"/>
    <w:rsid w:val="005C5828"/>
    <w:rsid w:val="005C618C"/>
    <w:rsid w:val="005D1A14"/>
    <w:rsid w:val="005D4784"/>
    <w:rsid w:val="005E2F83"/>
    <w:rsid w:val="005E5EA7"/>
    <w:rsid w:val="005E7AEF"/>
    <w:rsid w:val="005F25CB"/>
    <w:rsid w:val="005F374D"/>
    <w:rsid w:val="006064B0"/>
    <w:rsid w:val="0061368B"/>
    <w:rsid w:val="0062294C"/>
    <w:rsid w:val="00632C1B"/>
    <w:rsid w:val="00651C76"/>
    <w:rsid w:val="00667F4E"/>
    <w:rsid w:val="00670E5B"/>
    <w:rsid w:val="0067347F"/>
    <w:rsid w:val="00674307"/>
    <w:rsid w:val="00677B55"/>
    <w:rsid w:val="006810A6"/>
    <w:rsid w:val="0068120B"/>
    <w:rsid w:val="00683F4A"/>
    <w:rsid w:val="006877FB"/>
    <w:rsid w:val="00692CA8"/>
    <w:rsid w:val="006932D9"/>
    <w:rsid w:val="0069655B"/>
    <w:rsid w:val="006A6C76"/>
    <w:rsid w:val="006C014E"/>
    <w:rsid w:val="006C1C14"/>
    <w:rsid w:val="006C4A21"/>
    <w:rsid w:val="006C7166"/>
    <w:rsid w:val="006D50E7"/>
    <w:rsid w:val="006D7722"/>
    <w:rsid w:val="006F15C1"/>
    <w:rsid w:val="006F2A0C"/>
    <w:rsid w:val="006F77AB"/>
    <w:rsid w:val="006F7B03"/>
    <w:rsid w:val="00703649"/>
    <w:rsid w:val="00703B88"/>
    <w:rsid w:val="007102BD"/>
    <w:rsid w:val="007137E2"/>
    <w:rsid w:val="007150C2"/>
    <w:rsid w:val="0072092E"/>
    <w:rsid w:val="00724104"/>
    <w:rsid w:val="00733EA9"/>
    <w:rsid w:val="00737743"/>
    <w:rsid w:val="00743B67"/>
    <w:rsid w:val="00756428"/>
    <w:rsid w:val="00761C83"/>
    <w:rsid w:val="00763631"/>
    <w:rsid w:val="007678BA"/>
    <w:rsid w:val="00770A98"/>
    <w:rsid w:val="00780E3C"/>
    <w:rsid w:val="00784BC8"/>
    <w:rsid w:val="007918B8"/>
    <w:rsid w:val="00791C1A"/>
    <w:rsid w:val="007A274B"/>
    <w:rsid w:val="007A3F20"/>
    <w:rsid w:val="007A60D5"/>
    <w:rsid w:val="007A6A4D"/>
    <w:rsid w:val="007B23EC"/>
    <w:rsid w:val="007B2DBB"/>
    <w:rsid w:val="007B5D39"/>
    <w:rsid w:val="007D255D"/>
    <w:rsid w:val="007D34FD"/>
    <w:rsid w:val="007D603D"/>
    <w:rsid w:val="007F075E"/>
    <w:rsid w:val="007F46DE"/>
    <w:rsid w:val="007F4B7C"/>
    <w:rsid w:val="007F4FA2"/>
    <w:rsid w:val="0081744B"/>
    <w:rsid w:val="008222AD"/>
    <w:rsid w:val="00830FCD"/>
    <w:rsid w:val="00850873"/>
    <w:rsid w:val="00850CE2"/>
    <w:rsid w:val="00852D73"/>
    <w:rsid w:val="00856508"/>
    <w:rsid w:val="008615FB"/>
    <w:rsid w:val="0086478B"/>
    <w:rsid w:val="00870A6C"/>
    <w:rsid w:val="00870D5C"/>
    <w:rsid w:val="00873565"/>
    <w:rsid w:val="00875BBD"/>
    <w:rsid w:val="0088152C"/>
    <w:rsid w:val="00882F31"/>
    <w:rsid w:val="008840C9"/>
    <w:rsid w:val="00884D64"/>
    <w:rsid w:val="0089035C"/>
    <w:rsid w:val="008906DE"/>
    <w:rsid w:val="00890EF4"/>
    <w:rsid w:val="00895FF7"/>
    <w:rsid w:val="008A33E1"/>
    <w:rsid w:val="008A37E7"/>
    <w:rsid w:val="008A792A"/>
    <w:rsid w:val="008C6191"/>
    <w:rsid w:val="008D1702"/>
    <w:rsid w:val="008D1B46"/>
    <w:rsid w:val="008D3F95"/>
    <w:rsid w:val="008D5A71"/>
    <w:rsid w:val="008E584D"/>
    <w:rsid w:val="008E64BD"/>
    <w:rsid w:val="008E7065"/>
    <w:rsid w:val="008E7A3D"/>
    <w:rsid w:val="008F5F01"/>
    <w:rsid w:val="008F62CF"/>
    <w:rsid w:val="00905DF1"/>
    <w:rsid w:val="009100F8"/>
    <w:rsid w:val="00912C90"/>
    <w:rsid w:val="0091654E"/>
    <w:rsid w:val="009203A5"/>
    <w:rsid w:val="00924DF0"/>
    <w:rsid w:val="00932302"/>
    <w:rsid w:val="00932502"/>
    <w:rsid w:val="00941358"/>
    <w:rsid w:val="00952697"/>
    <w:rsid w:val="00956CBB"/>
    <w:rsid w:val="00963550"/>
    <w:rsid w:val="00964117"/>
    <w:rsid w:val="009651BF"/>
    <w:rsid w:val="00967DBC"/>
    <w:rsid w:val="00981874"/>
    <w:rsid w:val="00981F1A"/>
    <w:rsid w:val="0098357B"/>
    <w:rsid w:val="0098460B"/>
    <w:rsid w:val="009B2C28"/>
    <w:rsid w:val="009B2D91"/>
    <w:rsid w:val="009C2EEA"/>
    <w:rsid w:val="009C3710"/>
    <w:rsid w:val="009D70B0"/>
    <w:rsid w:val="009E0D87"/>
    <w:rsid w:val="009E1CD5"/>
    <w:rsid w:val="009E41BF"/>
    <w:rsid w:val="009E6C66"/>
    <w:rsid w:val="009F2934"/>
    <w:rsid w:val="009F3085"/>
    <w:rsid w:val="009F61B7"/>
    <w:rsid w:val="00A046E1"/>
    <w:rsid w:val="00A066FF"/>
    <w:rsid w:val="00A24CA7"/>
    <w:rsid w:val="00A266CC"/>
    <w:rsid w:val="00A26BEC"/>
    <w:rsid w:val="00A34B4E"/>
    <w:rsid w:val="00A402E1"/>
    <w:rsid w:val="00A42275"/>
    <w:rsid w:val="00A551ED"/>
    <w:rsid w:val="00A61507"/>
    <w:rsid w:val="00A65A04"/>
    <w:rsid w:val="00A67B02"/>
    <w:rsid w:val="00A844FC"/>
    <w:rsid w:val="00A876FF"/>
    <w:rsid w:val="00AA260D"/>
    <w:rsid w:val="00AA4A33"/>
    <w:rsid w:val="00AA4F57"/>
    <w:rsid w:val="00AA736F"/>
    <w:rsid w:val="00AB3887"/>
    <w:rsid w:val="00AB50C5"/>
    <w:rsid w:val="00AC3E88"/>
    <w:rsid w:val="00AD1623"/>
    <w:rsid w:val="00AE78DB"/>
    <w:rsid w:val="00AF60A6"/>
    <w:rsid w:val="00B13319"/>
    <w:rsid w:val="00B134F7"/>
    <w:rsid w:val="00B17DB3"/>
    <w:rsid w:val="00B2726E"/>
    <w:rsid w:val="00B27A2A"/>
    <w:rsid w:val="00B47137"/>
    <w:rsid w:val="00B55E13"/>
    <w:rsid w:val="00B56EEB"/>
    <w:rsid w:val="00B60971"/>
    <w:rsid w:val="00B95784"/>
    <w:rsid w:val="00B9678A"/>
    <w:rsid w:val="00BA0B99"/>
    <w:rsid w:val="00BA3B00"/>
    <w:rsid w:val="00BA57DB"/>
    <w:rsid w:val="00BB5128"/>
    <w:rsid w:val="00BB5904"/>
    <w:rsid w:val="00BC7BFA"/>
    <w:rsid w:val="00BD20B6"/>
    <w:rsid w:val="00BD3B1A"/>
    <w:rsid w:val="00BE02DA"/>
    <w:rsid w:val="00BE1AE4"/>
    <w:rsid w:val="00BE2139"/>
    <w:rsid w:val="00BE35A5"/>
    <w:rsid w:val="00BF3875"/>
    <w:rsid w:val="00BF38F4"/>
    <w:rsid w:val="00BF4349"/>
    <w:rsid w:val="00C25F4C"/>
    <w:rsid w:val="00C31D59"/>
    <w:rsid w:val="00C35DB4"/>
    <w:rsid w:val="00C458E7"/>
    <w:rsid w:val="00C45E65"/>
    <w:rsid w:val="00C462C3"/>
    <w:rsid w:val="00C475A5"/>
    <w:rsid w:val="00C52528"/>
    <w:rsid w:val="00C52533"/>
    <w:rsid w:val="00C54C22"/>
    <w:rsid w:val="00C66C75"/>
    <w:rsid w:val="00C67EBB"/>
    <w:rsid w:val="00C75250"/>
    <w:rsid w:val="00C776E1"/>
    <w:rsid w:val="00C80A3D"/>
    <w:rsid w:val="00C84DDC"/>
    <w:rsid w:val="00C85B72"/>
    <w:rsid w:val="00C97078"/>
    <w:rsid w:val="00CA0318"/>
    <w:rsid w:val="00CB10EC"/>
    <w:rsid w:val="00CB60A2"/>
    <w:rsid w:val="00CB7F0A"/>
    <w:rsid w:val="00CC7386"/>
    <w:rsid w:val="00CD0228"/>
    <w:rsid w:val="00CD6C10"/>
    <w:rsid w:val="00CE356D"/>
    <w:rsid w:val="00CE4251"/>
    <w:rsid w:val="00D01172"/>
    <w:rsid w:val="00D02F2F"/>
    <w:rsid w:val="00D0449E"/>
    <w:rsid w:val="00D10CDA"/>
    <w:rsid w:val="00D33893"/>
    <w:rsid w:val="00D36350"/>
    <w:rsid w:val="00D36C0C"/>
    <w:rsid w:val="00D470DA"/>
    <w:rsid w:val="00D54A7F"/>
    <w:rsid w:val="00D5529C"/>
    <w:rsid w:val="00D55FBA"/>
    <w:rsid w:val="00D611B0"/>
    <w:rsid w:val="00D62A84"/>
    <w:rsid w:val="00D8546E"/>
    <w:rsid w:val="00D85F45"/>
    <w:rsid w:val="00D9041E"/>
    <w:rsid w:val="00DA119A"/>
    <w:rsid w:val="00DA1770"/>
    <w:rsid w:val="00DA6FA9"/>
    <w:rsid w:val="00DB1DFB"/>
    <w:rsid w:val="00DB713A"/>
    <w:rsid w:val="00DC1B3B"/>
    <w:rsid w:val="00DD4AB8"/>
    <w:rsid w:val="00DE72C7"/>
    <w:rsid w:val="00DF3411"/>
    <w:rsid w:val="00DF70CF"/>
    <w:rsid w:val="00E0015F"/>
    <w:rsid w:val="00E04731"/>
    <w:rsid w:val="00E0640B"/>
    <w:rsid w:val="00E35466"/>
    <w:rsid w:val="00E52DBE"/>
    <w:rsid w:val="00E558C8"/>
    <w:rsid w:val="00E55A11"/>
    <w:rsid w:val="00E561C5"/>
    <w:rsid w:val="00E63A22"/>
    <w:rsid w:val="00E65383"/>
    <w:rsid w:val="00E6646C"/>
    <w:rsid w:val="00E67593"/>
    <w:rsid w:val="00E720C7"/>
    <w:rsid w:val="00E80721"/>
    <w:rsid w:val="00E80D23"/>
    <w:rsid w:val="00E8282E"/>
    <w:rsid w:val="00E83669"/>
    <w:rsid w:val="00E83AA3"/>
    <w:rsid w:val="00EA23B7"/>
    <w:rsid w:val="00EA5A2F"/>
    <w:rsid w:val="00EB7521"/>
    <w:rsid w:val="00EF5F6C"/>
    <w:rsid w:val="00EF6431"/>
    <w:rsid w:val="00F025C7"/>
    <w:rsid w:val="00F0633D"/>
    <w:rsid w:val="00F06E31"/>
    <w:rsid w:val="00F10945"/>
    <w:rsid w:val="00F10FC4"/>
    <w:rsid w:val="00F14D3F"/>
    <w:rsid w:val="00F2550A"/>
    <w:rsid w:val="00F31E6B"/>
    <w:rsid w:val="00F348A2"/>
    <w:rsid w:val="00F475B6"/>
    <w:rsid w:val="00F51095"/>
    <w:rsid w:val="00F523B9"/>
    <w:rsid w:val="00F61670"/>
    <w:rsid w:val="00F64AA9"/>
    <w:rsid w:val="00F81669"/>
    <w:rsid w:val="00F85CDD"/>
    <w:rsid w:val="00F86356"/>
    <w:rsid w:val="00F9190C"/>
    <w:rsid w:val="00FA0695"/>
    <w:rsid w:val="00FB5A68"/>
    <w:rsid w:val="00FB7FE3"/>
    <w:rsid w:val="00FC3056"/>
    <w:rsid w:val="00FD5946"/>
    <w:rsid w:val="00FD6346"/>
    <w:rsid w:val="00FE0921"/>
    <w:rsid w:val="00FF0C43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BB0B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D606B"/>
  </w:style>
  <w:style w:type="paragraph" w:styleId="Nadpis1">
    <w:name w:val="heading 1"/>
    <w:basedOn w:val="Normln"/>
    <w:next w:val="Normln"/>
    <w:link w:val="Nadpis1Char"/>
    <w:uiPriority w:val="9"/>
    <w:qFormat/>
    <w:rsid w:val="002D606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606B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606B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606B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606B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606B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606B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606B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606B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60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06B"/>
  </w:style>
  <w:style w:type="paragraph" w:styleId="Zpat">
    <w:name w:val="footer"/>
    <w:basedOn w:val="Normln"/>
    <w:link w:val="ZpatChar"/>
    <w:uiPriority w:val="99"/>
    <w:unhideWhenUsed/>
    <w:rsid w:val="002D60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06B"/>
  </w:style>
  <w:style w:type="character" w:customStyle="1" w:styleId="Nadpis1Char">
    <w:name w:val="Nadpis 1 Char"/>
    <w:basedOn w:val="Standardnpsmoodstavce"/>
    <w:link w:val="Nadpis1"/>
    <w:uiPriority w:val="9"/>
    <w:rsid w:val="002D606B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606B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606B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606B"/>
    <w:rPr>
      <w:rFonts w:asciiTheme="majorHAnsi" w:eastAsiaTheme="majorEastAsia" w:hAnsiTheme="majorHAnsi" w:cstheme="majorBidi"/>
      <w:cap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606B"/>
    <w:rPr>
      <w:rFonts w:asciiTheme="majorHAnsi" w:eastAsiaTheme="majorEastAsia" w:hAnsiTheme="majorHAnsi" w:cstheme="majorBidi"/>
      <w:i/>
      <w:iCs/>
      <w:cap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606B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606B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606B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606B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D606B"/>
    <w:pPr>
      <w:spacing w:line="240" w:lineRule="auto"/>
    </w:pPr>
    <w:rPr>
      <w:b/>
      <w:bCs/>
      <w:smallCaps/>
      <w:color w:val="595959" w:themeColor="text1" w:themeTint="A6"/>
    </w:rPr>
  </w:style>
  <w:style w:type="paragraph" w:styleId="Nzev">
    <w:name w:val="Title"/>
    <w:basedOn w:val="Normln"/>
    <w:next w:val="Normln"/>
    <w:link w:val="NzevChar"/>
    <w:uiPriority w:val="10"/>
    <w:qFormat/>
    <w:rsid w:val="002D606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2D606B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D606B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D606B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2D606B"/>
    <w:rPr>
      <w:b/>
      <w:bCs/>
    </w:rPr>
  </w:style>
  <w:style w:type="character" w:styleId="Zdraznn">
    <w:name w:val="Emphasis"/>
    <w:basedOn w:val="Standardnpsmoodstavce"/>
    <w:uiPriority w:val="20"/>
    <w:qFormat/>
    <w:rsid w:val="002D606B"/>
    <w:rPr>
      <w:i/>
      <w:iCs/>
    </w:rPr>
  </w:style>
  <w:style w:type="paragraph" w:styleId="Bezmezer">
    <w:name w:val="No Spacing"/>
    <w:uiPriority w:val="1"/>
    <w:qFormat/>
    <w:rsid w:val="002D606B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2D606B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2D606B"/>
    <w:rPr>
      <w:rFonts w:asciiTheme="majorHAnsi" w:eastAsiaTheme="majorEastAsia" w:hAnsiTheme="majorHAnsi" w:cstheme="majorBidi"/>
      <w:sz w:val="25"/>
      <w:szCs w:val="2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606B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606B"/>
    <w:rPr>
      <w:color w:val="404040" w:themeColor="text1" w:themeTint="BF"/>
      <w:sz w:val="32"/>
      <w:szCs w:val="32"/>
    </w:rPr>
  </w:style>
  <w:style w:type="character" w:styleId="Zdraznnjemn">
    <w:name w:val="Subtle Emphasis"/>
    <w:basedOn w:val="Standardnpsmoodstavce"/>
    <w:uiPriority w:val="19"/>
    <w:qFormat/>
    <w:rsid w:val="002D606B"/>
    <w:rPr>
      <w:i/>
      <w:iCs/>
      <w:color w:val="595959" w:themeColor="text1" w:themeTint="A6"/>
    </w:rPr>
  </w:style>
  <w:style w:type="character" w:styleId="Zdraznnintenzivn">
    <w:name w:val="Intense Emphasis"/>
    <w:basedOn w:val="Standardnpsmoodstavce"/>
    <w:uiPriority w:val="21"/>
    <w:qFormat/>
    <w:rsid w:val="002D606B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2D606B"/>
    <w:rPr>
      <w:smallCaps/>
      <w:color w:val="404040" w:themeColor="text1" w:themeTint="BF"/>
      <w:u w:val="single" w:color="7F7F7F" w:themeColor="text1" w:themeTint="80"/>
    </w:rPr>
  </w:style>
  <w:style w:type="character" w:styleId="Odkazintenzivn">
    <w:name w:val="Intense Reference"/>
    <w:basedOn w:val="Standardnpsmoodstavce"/>
    <w:uiPriority w:val="32"/>
    <w:qFormat/>
    <w:rsid w:val="002D606B"/>
    <w:rPr>
      <w:b/>
      <w:bCs/>
      <w:caps w:val="0"/>
      <w:smallCaps/>
      <w:color w:val="auto"/>
      <w:spacing w:val="3"/>
      <w:u w:val="single"/>
    </w:rPr>
  </w:style>
  <w:style w:type="character" w:styleId="Nzevknihy">
    <w:name w:val="Book Title"/>
    <w:basedOn w:val="Standardnpsmoodstavce"/>
    <w:uiPriority w:val="33"/>
    <w:qFormat/>
    <w:rsid w:val="002D606B"/>
    <w:rPr>
      <w:b/>
      <w:bCs/>
      <w:smallCaps/>
      <w:spacing w:val="7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D606B"/>
    <w:pPr>
      <w:outlineLvl w:val="9"/>
    </w:pPr>
  </w:style>
  <w:style w:type="paragraph" w:styleId="Odstavecseseznamem">
    <w:name w:val="List Paragraph"/>
    <w:aliases w:val="A-Odrážky1,A-Odrážky,Barevný seznam – zvýraznění 11"/>
    <w:basedOn w:val="Normln"/>
    <w:link w:val="OdstavecseseznamemChar"/>
    <w:uiPriority w:val="34"/>
    <w:qFormat/>
    <w:rsid w:val="005624C1"/>
    <w:pPr>
      <w:ind w:left="720"/>
      <w:contextualSpacing/>
    </w:pPr>
  </w:style>
  <w:style w:type="paragraph" w:styleId="Zkladntext">
    <w:name w:val="Body Text"/>
    <w:basedOn w:val="Normln"/>
    <w:link w:val="ZkladntextChar"/>
    <w:rsid w:val="006F7B0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F7B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C527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C5272"/>
    <w:rPr>
      <w:color w:val="808080"/>
      <w:shd w:val="clear" w:color="auto" w:fill="E6E6E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1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0A6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932302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932302"/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932302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32302"/>
  </w:style>
  <w:style w:type="paragraph" w:customStyle="1" w:styleId="Default">
    <w:name w:val="Default"/>
    <w:rsid w:val="009D70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OdstavecseseznamemChar">
    <w:name w:val="Odstavec se seznamem Char"/>
    <w:aliases w:val="A-Odrážky1 Char,A-Odrážky Char,Barevný seznam – zvýraznění 11 Char"/>
    <w:link w:val="Odstavecseseznamem"/>
    <w:uiPriority w:val="34"/>
    <w:rsid w:val="001E2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2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ECB70-7EAD-40D6-81CF-53CC09965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1664</Words>
  <Characters>9824</Characters>
  <Application>Microsoft Office Word</Application>
  <DocSecurity>0</DocSecurity>
  <Lines>81</Lines>
  <Paragraphs>22</Paragraphs>
  <ScaleCrop>false</ScaleCrop>
  <Company/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2019-04-15T08:33:00Z</dcterms:created>
  <dcterms:modified xsi:type="dcterms:W3CDTF">2019-04-15T08:33:00Z</dcterms:modified>
</cp:coreProperties>
</file>