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C3" w:rsidRDefault="00A615C3">
      <w:pPr>
        <w:spacing w:line="240" w:lineRule="exact"/>
        <w:rPr>
          <w:sz w:val="19"/>
          <w:szCs w:val="19"/>
        </w:rPr>
      </w:pPr>
    </w:p>
    <w:p w:rsidR="00A615C3" w:rsidRDefault="00A615C3">
      <w:pPr>
        <w:spacing w:line="240" w:lineRule="exact"/>
        <w:rPr>
          <w:sz w:val="19"/>
          <w:szCs w:val="19"/>
        </w:rPr>
      </w:pPr>
    </w:p>
    <w:p w:rsidR="00A615C3" w:rsidRDefault="00A615C3">
      <w:pPr>
        <w:spacing w:before="12" w:after="12" w:line="240" w:lineRule="exact"/>
        <w:rPr>
          <w:sz w:val="19"/>
          <w:szCs w:val="19"/>
        </w:rPr>
      </w:pPr>
    </w:p>
    <w:p w:rsidR="00A615C3" w:rsidRDefault="00A615C3">
      <w:pPr>
        <w:rPr>
          <w:sz w:val="2"/>
          <w:szCs w:val="2"/>
        </w:rPr>
        <w:sectPr w:rsidR="00A615C3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421" w:right="0" w:bottom="1424" w:left="0" w:header="0" w:footer="3" w:gutter="0"/>
          <w:cols w:space="720"/>
          <w:noEndnote/>
          <w:docGrid w:linePitch="360"/>
        </w:sectPr>
      </w:pPr>
    </w:p>
    <w:p w:rsidR="00A615C3" w:rsidRDefault="008B2B59">
      <w:pPr>
        <w:pStyle w:val="Nadpis10"/>
        <w:keepNext/>
        <w:keepLines/>
        <w:shd w:val="clear" w:color="auto" w:fill="auto"/>
        <w:ind w:right="320"/>
      </w:pPr>
      <w:bookmarkStart w:id="0" w:name="bookmark0"/>
      <w:r>
        <w:t>RÁMCOVÁ SMLOUVA O POSKYTOVÁNÍ</w:t>
      </w:r>
      <w:r>
        <w:br/>
        <w:t>KONZULTAČNÍCH SLUŽEB</w:t>
      </w:r>
      <w:bookmarkEnd w:id="0"/>
    </w:p>
    <w:p w:rsidR="00A615C3" w:rsidRDefault="008B2B59">
      <w:pPr>
        <w:pStyle w:val="Zkladntext20"/>
        <w:shd w:val="clear" w:color="auto" w:fill="auto"/>
        <w:spacing w:after="1851" w:line="220" w:lineRule="exact"/>
        <w:ind w:right="320" w:firstLine="0"/>
      </w:pPr>
      <w:r>
        <w:t>číslo smlouvy Sabris:</w:t>
      </w:r>
    </w:p>
    <w:p w:rsidR="00A615C3" w:rsidRDefault="008B2B59">
      <w:pPr>
        <w:pStyle w:val="Zkladntext20"/>
        <w:shd w:val="clear" w:color="auto" w:fill="auto"/>
        <w:spacing w:after="1260" w:line="254" w:lineRule="exact"/>
        <w:ind w:firstLine="0"/>
        <w:jc w:val="left"/>
      </w:pPr>
      <w:r>
        <w:t xml:space="preserve">uzavřená v souladu s ustanoveními </w:t>
      </w:r>
      <w:r>
        <w:t>zákona č. 89/2012 Sb. (Občanský zákoník) v platném znění (dále Rámcová smlouva) mezi smluvními stranami:</w:t>
      </w:r>
    </w:p>
    <w:p w:rsidR="00A615C3" w:rsidRDefault="00BB6267">
      <w:pPr>
        <w:pStyle w:val="Zkladntext20"/>
        <w:shd w:val="clear" w:color="auto" w:fill="auto"/>
        <w:spacing w:after="0" w:line="254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90805" distL="63500" distR="1029970" simplePos="0" relativeHeight="377487104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-211455</wp:posOffset>
                </wp:positionV>
                <wp:extent cx="1161415" cy="1290320"/>
                <wp:effectExtent l="2540" t="1270" r="0" b="3810"/>
                <wp:wrapSquare wrapText="right"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29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5C3" w:rsidRDefault="008B2B59">
                            <w:pPr>
                              <w:pStyle w:val="Zkladntext40"/>
                              <w:shd w:val="clear" w:color="auto" w:fill="auto"/>
                              <w:spacing w:before="0" w:line="254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Sabris CZ s.r.o.</w:t>
                            </w:r>
                          </w:p>
                          <w:p w:rsidR="00A615C3" w:rsidRDefault="008B2B59">
                            <w:pPr>
                              <w:pStyle w:val="Zkladntext20"/>
                              <w:shd w:val="clear" w:color="auto" w:fill="auto"/>
                              <w:spacing w:after="0" w:line="2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</w:p>
                          <w:p w:rsidR="00A615C3" w:rsidRDefault="008B2B59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A615C3" w:rsidRDefault="008B2B59">
                            <w:pPr>
                              <w:pStyle w:val="Zkladntext20"/>
                              <w:shd w:val="clear" w:color="auto" w:fill="auto"/>
                              <w:spacing w:after="0" w:line="2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A615C3" w:rsidRDefault="008B2B59">
                            <w:pPr>
                              <w:pStyle w:val="Zkladntext20"/>
                              <w:shd w:val="clear" w:color="auto" w:fill="auto"/>
                              <w:spacing w:after="0" w:line="2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 Zástupce: Zapsaná: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.35pt;margin-top:-16.65pt;width:91.45pt;height:101.6pt;z-index:-125829376;visibility:visible;mso-wrap-style:square;mso-width-percent:0;mso-height-percent:0;mso-wrap-distance-left:5pt;mso-wrap-distance-top:0;mso-wrap-distance-right:81.1pt;mso-wrap-distance-bottom:7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ObrgIAAKs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BRhJEgLHD3SwaA7OaDEtqfvdApeDx34mQG2gWZXqu7uZfldIyFXDRFbequU7BtKKkgvtDf9F1dH&#10;HG1BNv0nWUEYsjPSAQ21am3voBsI0IGmpyM1NpXShgznYRzOMCrhLIyS4DJy5Pkkna53SpsPVLbI&#10;GhlWwL2DJ/t7bWw6JJ1cbDQhC8a545+Lsw1wHHcgOFy1ZzYNR+dzEiTrxXoRe3E0X3txkOfebbGK&#10;vXkRXs3yy3y1ysNfNm4Ypw2rKipsmElaYfxn1B1EPoriKC4tOassnE1Jq+1mxRXaE5B24T7XdDg5&#10;ufnnabgmQC2vSgqjOLiLEq+YL668uIhnXnIVLLwgTO6SeRAncV6cl3TPBP33klCf4WQWzUY1nZJ+&#10;VVvgvre1kbRlBoYHZ22GF0cnkloNrkXlqDWE8dF+0Qqb/qkVQPdEtFOsFekoVzNsBkCxMt7I6gm0&#10;qyQoCwQKEw+MRqqfGPUwPTKsf+yIohjxjwL0b0fNZKjJ2EwGESVczbDBaDRXZhxJu06xbQPI0wu7&#10;hTdSMKfeUxaHlwUTwRVxmF525Lz8d16nGbv8DQAA//8DAFBLAwQUAAYACAAAACEALZay4N0AAAAJ&#10;AQAADwAAAGRycy9kb3ducmV2LnhtbEyPwU7DMAyG70i8Q2QkLmhLu0pl7ZpOCMGFG4MLt6zx2orE&#10;qZqsLXt6vBPcbP2/Pn+u9ouzYsIx9J4UpOsEBFLjTU+tgs+P19UWRIiajLaeUMEPBtjXtzeVLo2f&#10;6R2nQ2wFQyiUWkEX41BKGZoOnQ5rPyBxdvKj05HXsZVm1DPDnZWbJMml0z3xhU4P+Nxh8304OwX5&#10;8jI8vBW4mS+NnejrkqYRU6Xu75anHYiIS/wrw1Wf1aFmp6M/kwnCMuORiwpWWZaBuObbIgdx5CEv&#10;CpB1Jf9/UP8CAAD//wMAUEsBAi0AFAAGAAgAAAAhALaDOJL+AAAA4QEAABMAAAAAAAAAAAAAAAAA&#10;AAAAAFtDb250ZW50X1R5cGVzXS54bWxQSwECLQAUAAYACAAAACEAOP0h/9YAAACUAQAACwAAAAAA&#10;AAAAAAAAAAAvAQAAX3JlbHMvLnJlbHNQSwECLQAUAAYACAAAACEAn28zm64CAACrBQAADgAAAAAA&#10;AAAAAAAAAAAuAgAAZHJzL2Uyb0RvYy54bWxQSwECLQAUAAYACAAAACEALZay4N0AAAAJAQAADwAA&#10;AAAAAAAAAAAAAAAIBQAAZHJzL2Rvd25yZXYueG1sUEsFBgAAAAAEAAQA8wAAABIGAAAAAA==&#10;" filled="f" stroked="f">
                <v:textbox style="mso-fit-shape-to-text:t" inset="0,0,0,0">
                  <w:txbxContent>
                    <w:p w:rsidR="00A615C3" w:rsidRDefault="008B2B59">
                      <w:pPr>
                        <w:pStyle w:val="Zkladntext40"/>
                        <w:shd w:val="clear" w:color="auto" w:fill="auto"/>
                        <w:spacing w:before="0" w:line="254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Sabris CZ s.r.o.</w:t>
                      </w:r>
                    </w:p>
                    <w:p w:rsidR="00A615C3" w:rsidRDefault="008B2B59">
                      <w:pPr>
                        <w:pStyle w:val="Zkladntext20"/>
                        <w:shd w:val="clear" w:color="auto" w:fill="auto"/>
                        <w:spacing w:after="0" w:line="25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</w:p>
                    <w:p w:rsidR="00A615C3" w:rsidRDefault="008B2B59">
                      <w:pPr>
                        <w:pStyle w:val="Zkladntext5"/>
                        <w:shd w:val="clear" w:color="auto" w:fill="auto"/>
                      </w:pPr>
                      <w:r>
                        <w:t>IČ:</w:t>
                      </w:r>
                    </w:p>
                    <w:p w:rsidR="00A615C3" w:rsidRDefault="008B2B59">
                      <w:pPr>
                        <w:pStyle w:val="Zkladntext20"/>
                        <w:shd w:val="clear" w:color="auto" w:fill="auto"/>
                        <w:spacing w:after="0" w:line="25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A615C3" w:rsidRDefault="008B2B59">
                      <w:pPr>
                        <w:pStyle w:val="Zkladntext20"/>
                        <w:shd w:val="clear" w:color="auto" w:fill="auto"/>
                        <w:spacing w:after="0" w:line="25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 Číslo účtu: Zástupce: Zapsaná: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B2B59">
        <w:t>Pekařská 621/7,15500, Praha 5</w:t>
      </w:r>
    </w:p>
    <w:p w:rsidR="00A615C3" w:rsidRDefault="008B2B59">
      <w:pPr>
        <w:pStyle w:val="Zkladntext20"/>
        <w:shd w:val="clear" w:color="auto" w:fill="auto"/>
        <w:spacing w:after="0" w:line="254" w:lineRule="exact"/>
        <w:ind w:firstLine="0"/>
        <w:jc w:val="left"/>
      </w:pPr>
      <w:r>
        <w:t>04201523</w:t>
      </w:r>
    </w:p>
    <w:p w:rsidR="00A615C3" w:rsidRDefault="008B2B59">
      <w:pPr>
        <w:pStyle w:val="Zkladntext20"/>
        <w:shd w:val="clear" w:color="auto" w:fill="auto"/>
        <w:spacing w:after="0" w:line="254" w:lineRule="exact"/>
        <w:ind w:firstLine="0"/>
        <w:jc w:val="left"/>
      </w:pPr>
      <w:r>
        <w:t>CZ04201523</w:t>
      </w:r>
    </w:p>
    <w:p w:rsidR="00A615C3" w:rsidRDefault="00A615C3">
      <w:pPr>
        <w:pStyle w:val="Zkladntext20"/>
        <w:shd w:val="clear" w:color="auto" w:fill="auto"/>
        <w:spacing w:after="0" w:line="254" w:lineRule="exact"/>
        <w:ind w:firstLine="0"/>
        <w:jc w:val="left"/>
      </w:pPr>
    </w:p>
    <w:p w:rsidR="00A615C3" w:rsidRDefault="00A615C3">
      <w:pPr>
        <w:pStyle w:val="Zkladntext20"/>
        <w:shd w:val="clear" w:color="auto" w:fill="auto"/>
        <w:spacing w:after="0" w:line="254" w:lineRule="exact"/>
        <w:ind w:firstLine="0"/>
        <w:jc w:val="left"/>
      </w:pPr>
    </w:p>
    <w:p w:rsidR="00A615C3" w:rsidRDefault="008B2B59">
      <w:pPr>
        <w:pStyle w:val="Zkladntext20"/>
        <w:shd w:val="clear" w:color="auto" w:fill="auto"/>
        <w:spacing w:after="0" w:line="254" w:lineRule="exact"/>
        <w:ind w:firstLine="0"/>
        <w:jc w:val="left"/>
      </w:pPr>
      <w:r>
        <w:t>Ing. Iva Slížková, jednatelka</w:t>
      </w:r>
    </w:p>
    <w:p w:rsidR="00A615C3" w:rsidRDefault="008B2B59">
      <w:pPr>
        <w:pStyle w:val="Zkladntext20"/>
        <w:shd w:val="clear" w:color="auto" w:fill="auto"/>
        <w:spacing w:after="0" w:line="254" w:lineRule="exact"/>
        <w:ind w:firstLine="0"/>
        <w:jc w:val="left"/>
      </w:pPr>
      <w:r>
        <w:t>v Obchodním rejstříku u Městského soudu v Praze,</w:t>
      </w:r>
    </w:p>
    <w:p w:rsidR="00EC7CE1" w:rsidRDefault="008B2B59">
      <w:pPr>
        <w:pStyle w:val="Zkladntext20"/>
        <w:shd w:val="clear" w:color="auto" w:fill="auto"/>
        <w:spacing w:after="180" w:line="254" w:lineRule="exact"/>
        <w:ind w:firstLine="0"/>
        <w:jc w:val="left"/>
      </w:pPr>
      <w:r>
        <w:t xml:space="preserve">oddíl C, vložka 244079 </w:t>
      </w:r>
    </w:p>
    <w:p w:rsidR="00EC7CE1" w:rsidRDefault="008B2B59" w:rsidP="00EC7CE1">
      <w:pPr>
        <w:pStyle w:val="Zkladntext20"/>
        <w:shd w:val="clear" w:color="auto" w:fill="auto"/>
        <w:spacing w:after="180" w:line="254" w:lineRule="exact"/>
        <w:ind w:left="1416" w:firstLine="708"/>
        <w:jc w:val="left"/>
        <w:rPr>
          <w:rStyle w:val="Zkladntext3"/>
        </w:rPr>
      </w:pPr>
      <w:r>
        <w:t xml:space="preserve">(dále jen </w:t>
      </w:r>
      <w:r>
        <w:rPr>
          <w:rStyle w:val="Zkladntext3"/>
        </w:rPr>
        <w:t xml:space="preserve">„Zhotovitet') </w:t>
      </w:r>
    </w:p>
    <w:p w:rsidR="00A615C3" w:rsidRDefault="008B2B59" w:rsidP="00EC7CE1">
      <w:pPr>
        <w:pStyle w:val="Zkladntext20"/>
        <w:shd w:val="clear" w:color="auto" w:fill="auto"/>
        <w:spacing w:after="180" w:line="254" w:lineRule="exact"/>
        <w:ind w:left="1416" w:firstLine="708"/>
        <w:jc w:val="left"/>
        <w:rPr>
          <w:rStyle w:val="Zkladntext3"/>
        </w:rPr>
      </w:pPr>
      <w:r>
        <w:rPr>
          <w:rStyle w:val="Zkladntext3"/>
        </w:rPr>
        <w:t>a</w:t>
      </w:r>
    </w:p>
    <w:p w:rsidR="00EC7CE1" w:rsidRDefault="00EC7CE1">
      <w:pPr>
        <w:pStyle w:val="Zkladntext20"/>
        <w:shd w:val="clear" w:color="auto" w:fill="auto"/>
        <w:spacing w:after="180" w:line="254" w:lineRule="exact"/>
        <w:ind w:firstLine="0"/>
        <w:jc w:val="left"/>
      </w:pPr>
    </w:p>
    <w:p w:rsidR="00A615C3" w:rsidRDefault="00BB6267">
      <w:pPr>
        <w:pStyle w:val="Zkladntext20"/>
        <w:shd w:val="clear" w:color="auto" w:fill="auto"/>
        <w:spacing w:after="0" w:line="254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85090" distL="63500" distR="155575" simplePos="0" relativeHeight="377487105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-205105</wp:posOffset>
                </wp:positionV>
                <wp:extent cx="2045335" cy="1129030"/>
                <wp:effectExtent l="3810" t="1905" r="0" b="2540"/>
                <wp:wrapSquare wrapText="right"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5C3" w:rsidRDefault="008B2B59">
                            <w:pPr>
                              <w:pStyle w:val="Zkladntext40"/>
                              <w:shd w:val="clear" w:color="auto" w:fill="auto"/>
                              <w:spacing w:before="0" w:line="254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Technická univerzita v Liberci</w:t>
                            </w:r>
                          </w:p>
                          <w:p w:rsidR="00A615C3" w:rsidRDefault="008B2B59">
                            <w:pPr>
                              <w:pStyle w:val="Zkladntext20"/>
                              <w:shd w:val="clear" w:color="auto" w:fill="auto"/>
                              <w:spacing w:after="0" w:line="2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</w:p>
                          <w:p w:rsidR="00A615C3" w:rsidRDefault="008B2B59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A615C3" w:rsidRDefault="008B2B59">
                            <w:pPr>
                              <w:pStyle w:val="Zkladntext20"/>
                              <w:shd w:val="clear" w:color="auto" w:fill="auto"/>
                              <w:spacing w:after="0" w:line="2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A615C3" w:rsidRDefault="008B2B59">
                            <w:pPr>
                              <w:pStyle w:val="Zkladntext20"/>
                              <w:shd w:val="clear" w:color="auto" w:fill="auto"/>
                              <w:spacing w:after="0" w:line="2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  <w:p w:rsidR="00A615C3" w:rsidRDefault="008B2B59">
                            <w:pPr>
                              <w:pStyle w:val="Zkladntext20"/>
                              <w:shd w:val="clear" w:color="auto" w:fill="auto"/>
                              <w:spacing w:after="0" w:line="2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Číslo účtu:</w:t>
                            </w:r>
                          </w:p>
                          <w:p w:rsidR="00A615C3" w:rsidRDefault="008B2B59">
                            <w:pPr>
                              <w:pStyle w:val="Zkladntext20"/>
                              <w:shd w:val="clear" w:color="auto" w:fill="auto"/>
                              <w:spacing w:after="0" w:line="2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Zástupce: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.2pt;margin-top:-16.15pt;width:161.05pt;height:88.9pt;z-index:-125829375;visibility:visible;mso-wrap-style:square;mso-width-percent:0;mso-height-percent:0;mso-wrap-distance-left:5pt;mso-wrap-distance-top:0;mso-wrap-distance-right:12.25pt;mso-wrap-distance-bottom: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y+sg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sDHiJMWevRAB43WYkCRKU/fqQS87jvw0wNsQ5ttqqq7E8V3hbjY1ITv6UpK0deUlEDPNzfdZ1dH&#10;HGVAdv0nUUIYctDCAg2VbE3toBoI0KFNj+fWGCoFbAZeOJ/N5hgVcOb7QezNbPNckkzXO6n0Bypa&#10;ZIwUS+i9hSfHO6UNHZJMLiYaFzlrGtv/hr/YAMdxB4LDVXNmaNh2PsVevI22UeiEwWLrhF6WOat8&#10;EzqL3L+eZ7Nss8n8XyauHyY1K0vKTZhJWn74Z607iXwUxVlcSjSsNHCGkpL73aaR6EhA2rn9bNHh&#10;5OLmvqRhiwC5vErJD0JvHcROvoiunTAP50587UWO58freOGFcZjlL1O6Y5z+e0qoT3E8D+ajmi6k&#10;X+Xm2e9tbiRpmYbh0bA2xdHZiSRGg1te2tZqwprRflYKQ/9SCmj31GirWCPSUa562A32bVg5GzXv&#10;RPkIEpYCBAY6hcEHRi3kT4x6GCIpVj8ORFKMmo8cnoGZOJMhJ2M3GYQXcDXFGqPR3OhxMh06yfY1&#10;IE8PbQVPJWdWxBcWpwcGg8HmchpiZvI8/7del1G7/A0AAP//AwBQSwMEFAAGAAgAAAAhAJ2w3YHd&#10;AAAACQEAAA8AAABkcnMvZG93bnJldi54bWxMj7tOxDAQRXsk/sEaJBq06zxXEOKsEIKGjoWGzhsP&#10;SYQ9jmJvEvbrGSooR/fo3jP1fnVWzDiFwZOCdJuAQGq9GahT8P72vLkFEaImo60nVPCNAfbN5UWt&#10;K+MXesX5EDvBJRQqraCPcaykDG2PToetH5E4+/ST05HPqZNm0guXOyuzJNlJpwfihV6P+Nhj+3U4&#10;OQW79Wm8ebnDbDm3dqaPc5pGTJW6vlof7kFEXOMfDL/6rA4NOx39iUwQVkFWMKhgk2c5CM7zrChB&#10;HBksyhJkU8v/HzQ/AAAA//8DAFBLAQItABQABgAIAAAAIQC2gziS/gAAAOEBAAATAAAAAAAAAAAA&#10;AAAAAAAAAABbQ29udGVudF9UeXBlc10ueG1sUEsBAi0AFAAGAAgAAAAhADj9If/WAAAAlAEAAAsA&#10;AAAAAAAAAAAAAAAALwEAAF9yZWxzLy5yZWxzUEsBAi0AFAAGAAgAAAAhAEZh3L6yAgAAsgUAAA4A&#10;AAAAAAAAAAAAAAAALgIAAGRycy9lMm9Eb2MueG1sUEsBAi0AFAAGAAgAAAAhAJ2w3YHdAAAACQEA&#10;AA8AAAAAAAAAAAAAAAAADAUAAGRycy9kb3ducmV2LnhtbFBLBQYAAAAABAAEAPMAAAAWBgAAAAA=&#10;" filled="f" stroked="f">
                <v:textbox style="mso-fit-shape-to-text:t" inset="0,0,0,0">
                  <w:txbxContent>
                    <w:p w:rsidR="00A615C3" w:rsidRDefault="008B2B59">
                      <w:pPr>
                        <w:pStyle w:val="Zkladntext40"/>
                        <w:shd w:val="clear" w:color="auto" w:fill="auto"/>
                        <w:spacing w:before="0" w:line="254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Technická univerzita v Liberci</w:t>
                      </w:r>
                    </w:p>
                    <w:p w:rsidR="00A615C3" w:rsidRDefault="008B2B59">
                      <w:pPr>
                        <w:pStyle w:val="Zkladntext20"/>
                        <w:shd w:val="clear" w:color="auto" w:fill="auto"/>
                        <w:spacing w:after="0" w:line="25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</w:p>
                    <w:p w:rsidR="00A615C3" w:rsidRDefault="008B2B59">
                      <w:pPr>
                        <w:pStyle w:val="Zkladntext6"/>
                        <w:shd w:val="clear" w:color="auto" w:fill="auto"/>
                      </w:pPr>
                      <w:r>
                        <w:t>IČ:</w:t>
                      </w:r>
                    </w:p>
                    <w:p w:rsidR="00A615C3" w:rsidRDefault="008B2B59">
                      <w:pPr>
                        <w:pStyle w:val="Zkladntext20"/>
                        <w:shd w:val="clear" w:color="auto" w:fill="auto"/>
                        <w:spacing w:after="0" w:line="25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A615C3" w:rsidRDefault="008B2B59">
                      <w:pPr>
                        <w:pStyle w:val="Zkladntext20"/>
                        <w:shd w:val="clear" w:color="auto" w:fill="auto"/>
                        <w:spacing w:after="0" w:line="25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  <w:p w:rsidR="00A615C3" w:rsidRDefault="008B2B59">
                      <w:pPr>
                        <w:pStyle w:val="Zkladntext20"/>
                        <w:shd w:val="clear" w:color="auto" w:fill="auto"/>
                        <w:spacing w:after="0" w:line="25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Číslo účtu:</w:t>
                      </w:r>
                    </w:p>
                    <w:p w:rsidR="00A615C3" w:rsidRDefault="008B2B59">
                      <w:pPr>
                        <w:pStyle w:val="Zkladntext20"/>
                        <w:shd w:val="clear" w:color="auto" w:fill="auto"/>
                        <w:spacing w:after="0" w:line="25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Zástupce: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B2B59">
        <w:t>Studentská 1402/2, 461 17 Liberec</w:t>
      </w:r>
    </w:p>
    <w:p w:rsidR="00A615C3" w:rsidRDefault="008B2B59">
      <w:pPr>
        <w:pStyle w:val="Zkladntext20"/>
        <w:shd w:val="clear" w:color="auto" w:fill="auto"/>
        <w:spacing w:after="0" w:line="254" w:lineRule="exact"/>
        <w:ind w:firstLine="0"/>
        <w:jc w:val="left"/>
      </w:pPr>
      <w:r>
        <w:t>46747885</w:t>
      </w:r>
    </w:p>
    <w:p w:rsidR="00A615C3" w:rsidRDefault="008B2B59">
      <w:pPr>
        <w:pStyle w:val="Zkladntext20"/>
        <w:shd w:val="clear" w:color="auto" w:fill="auto"/>
        <w:spacing w:after="0" w:line="254" w:lineRule="exact"/>
        <w:ind w:firstLine="0"/>
        <w:jc w:val="left"/>
      </w:pPr>
      <w:r>
        <w:t>CZ46747885</w:t>
      </w:r>
    </w:p>
    <w:p w:rsidR="00A615C3" w:rsidRDefault="00A615C3">
      <w:pPr>
        <w:pStyle w:val="Zkladntext20"/>
        <w:shd w:val="clear" w:color="auto" w:fill="auto"/>
        <w:spacing w:after="0" w:line="254" w:lineRule="exact"/>
        <w:ind w:firstLine="0"/>
        <w:jc w:val="left"/>
      </w:pPr>
    </w:p>
    <w:p w:rsidR="00A615C3" w:rsidRDefault="00A615C3">
      <w:pPr>
        <w:pStyle w:val="Zkladntext20"/>
        <w:shd w:val="clear" w:color="auto" w:fill="auto"/>
        <w:spacing w:after="0" w:line="254" w:lineRule="exact"/>
        <w:ind w:firstLine="0"/>
        <w:jc w:val="left"/>
      </w:pPr>
    </w:p>
    <w:p w:rsidR="00EC7CE1" w:rsidRDefault="008B2B59">
      <w:pPr>
        <w:pStyle w:val="Zkladntext20"/>
        <w:shd w:val="clear" w:color="auto" w:fill="auto"/>
        <w:spacing w:after="784" w:line="254" w:lineRule="exact"/>
        <w:ind w:firstLine="0"/>
        <w:jc w:val="left"/>
      </w:pPr>
      <w:r>
        <w:t xml:space="preserve">prof. Ing. Miroslav Žižka, Ph.D., děkan Fakulty ekonomické </w:t>
      </w:r>
    </w:p>
    <w:p w:rsidR="00A615C3" w:rsidRDefault="008B2B59" w:rsidP="00EC7CE1">
      <w:pPr>
        <w:pStyle w:val="Zkladntext20"/>
        <w:shd w:val="clear" w:color="auto" w:fill="auto"/>
        <w:spacing w:after="784" w:line="254" w:lineRule="exact"/>
        <w:ind w:left="1416" w:firstLine="708"/>
        <w:jc w:val="left"/>
      </w:pPr>
      <w:r>
        <w:t xml:space="preserve">(dále jen </w:t>
      </w:r>
      <w:r>
        <w:rPr>
          <w:rStyle w:val="Zkladntext3"/>
        </w:rPr>
        <w:t>„Objednatel)</w:t>
      </w:r>
    </w:p>
    <w:p w:rsidR="00A615C3" w:rsidRDefault="008B2B59">
      <w:pPr>
        <w:pStyle w:val="Zkladntext40"/>
        <w:shd w:val="clear" w:color="auto" w:fill="auto"/>
        <w:spacing w:before="0"/>
        <w:ind w:firstLine="0"/>
        <w:sectPr w:rsidR="00A615C3">
          <w:type w:val="continuous"/>
          <w:pgSz w:w="11900" w:h="16840"/>
          <w:pgMar w:top="1421" w:right="1507" w:bottom="1424" w:left="1302" w:header="0" w:footer="3" w:gutter="0"/>
          <w:cols w:space="720"/>
          <w:noEndnote/>
          <w:docGrid w:linePitch="360"/>
        </w:sectPr>
      </w:pPr>
      <w:r>
        <w:t>Obě smluvní strany, vědomy si svých závazků v této R</w:t>
      </w:r>
      <w:r>
        <w:t>ámcové smlouvě obsažených a s úmyslem být touto Rámcovou smlouvou vázány, se dohodly na následujícím znění Rámcové smlouvy:</w:t>
      </w:r>
    </w:p>
    <w:p w:rsidR="00A615C3" w:rsidRDefault="008B2B5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21"/>
        </w:tabs>
        <w:spacing w:after="193" w:line="230" w:lineRule="exact"/>
        <w:ind w:left="840" w:hanging="680"/>
      </w:pPr>
      <w:bookmarkStart w:id="1" w:name="bookmark1"/>
      <w:r>
        <w:lastRenderedPageBreak/>
        <w:t>ÚVODNÍ USTANOVENÍ</w:t>
      </w:r>
      <w:bookmarkEnd w:id="1"/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after="260" w:line="254" w:lineRule="exact"/>
        <w:ind w:left="840" w:hanging="680"/>
        <w:jc w:val="both"/>
      </w:pPr>
      <w:r>
        <w:t>Účelem této Rámcové smlouvy (dále jen Smlouvy) je stanovit cíle, rozsah a pravidla součinnosti smluvních stran při</w:t>
      </w:r>
      <w:r>
        <w:t xml:space="preserve"> využití systému SAP pro školící účely.</w:t>
      </w:r>
    </w:p>
    <w:p w:rsidR="00A615C3" w:rsidRDefault="008B2B5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22"/>
        </w:tabs>
        <w:spacing w:after="159" w:line="230" w:lineRule="exact"/>
        <w:ind w:left="840" w:hanging="680"/>
      </w:pPr>
      <w:bookmarkStart w:id="2" w:name="bookmark2"/>
      <w:r>
        <w:t>PŘEDMĚT SMLOUVY</w:t>
      </w:r>
      <w:bookmarkEnd w:id="2"/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after="0" w:line="254" w:lineRule="exact"/>
        <w:ind w:left="840" w:hanging="680"/>
        <w:jc w:val="both"/>
      </w:pPr>
      <w:r>
        <w:t xml:space="preserve">Předmětem této Smlouvy je dohoda mezi Objednatelem a Zhotovitelem o rámcových podmínkách Zhotovitelem poskytovaných konzultačních služeb při realizaci série přednášek SAP. Součástí smlouvy je možnost </w:t>
      </w:r>
      <w:r>
        <w:t>využití testovacího prostředí SAP S/4HANA formou přednastaveného systému S/4.CZ Zhotovitele a předání základních znalostí v cyklu sedmi na sobě nezávislých přednášek, které pokryjí všeobecný přehled o celé platformě SAP S/4HANA.</w:t>
      </w:r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after="0" w:line="254" w:lineRule="exact"/>
        <w:ind w:left="840" w:hanging="680"/>
        <w:jc w:val="both"/>
      </w:pPr>
      <w:r>
        <w:t>Zapůjčení Licencí SAP pro š</w:t>
      </w:r>
      <w:r>
        <w:t>kolící účely. Použití licencí se řídí samostatnou Smlouvou o testování počítačového programu mezi společností SAP ČR a Technickou Univerzitou v Liberci.</w:t>
      </w:r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after="260" w:line="254" w:lineRule="exact"/>
        <w:ind w:left="840" w:hanging="680"/>
        <w:jc w:val="both"/>
      </w:pPr>
      <w:r>
        <w:t>Poskytnutí prostředí (HW prostředky) pro instalaci školícího systému společností Cloud4Com.</w:t>
      </w:r>
    </w:p>
    <w:p w:rsidR="00A615C3" w:rsidRDefault="008B2B5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22"/>
        </w:tabs>
        <w:spacing w:after="159" w:line="230" w:lineRule="exact"/>
        <w:ind w:left="840" w:hanging="680"/>
      </w:pPr>
      <w:bookmarkStart w:id="3" w:name="bookmark3"/>
      <w:r>
        <w:t>M</w:t>
      </w:r>
      <w:r w:rsidR="00EC7CE1">
        <w:t>Í</w:t>
      </w:r>
      <w:r>
        <w:t>STO A TER</w:t>
      </w:r>
      <w:r w:rsidR="00EC7CE1">
        <w:t>MÍN PLNĚ</w:t>
      </w:r>
      <w:r>
        <w:t>NÍ</w:t>
      </w:r>
      <w:bookmarkEnd w:id="3"/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after="0" w:line="254" w:lineRule="exact"/>
        <w:ind w:left="840" w:hanging="680"/>
        <w:jc w:val="both"/>
      </w:pPr>
      <w:r>
        <w:t>Místem plnění je sídlo Objednatele.</w:t>
      </w:r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after="260" w:line="254" w:lineRule="exact"/>
        <w:ind w:left="840" w:hanging="680"/>
        <w:jc w:val="both"/>
      </w:pPr>
      <w:r>
        <w:t>Strany se dohodly na termínech plnění ve 14ti denní</w:t>
      </w:r>
      <w:r w:rsidR="00EC7CE1">
        <w:t>m</w:t>
      </w:r>
      <w:r>
        <w:t xml:space="preserve"> intervalu. Celkem se jedná o 7 přednášek v období jednoho školního semestru s termínem zahájení dne 6. 2. 2019. Po oboustranném písemném odsouhlasení se mo</w:t>
      </w:r>
      <w:r>
        <w:t>hou jednotlivé termíny změnit.</w:t>
      </w:r>
    </w:p>
    <w:p w:rsidR="00A615C3" w:rsidRDefault="008B2B5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32"/>
        </w:tabs>
        <w:spacing w:after="164" w:line="230" w:lineRule="exact"/>
        <w:ind w:left="840" w:hanging="680"/>
      </w:pPr>
      <w:bookmarkStart w:id="4" w:name="bookmark4"/>
      <w:r>
        <w:t>CENA A PLA TEBNÍ PODMÍNKY</w:t>
      </w:r>
      <w:bookmarkEnd w:id="4"/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after="0" w:line="254" w:lineRule="exact"/>
        <w:ind w:left="840" w:hanging="680"/>
        <w:jc w:val="both"/>
      </w:pPr>
      <w:r>
        <w:t>Celková cena za poskytnutí služeb je stanovena na základě vzájemné dohody a je</w:t>
      </w:r>
    </w:p>
    <w:p w:rsidR="00A615C3" w:rsidRDefault="008B2B59">
      <w:pPr>
        <w:pStyle w:val="Zkladntext20"/>
        <w:shd w:val="clear" w:color="auto" w:fill="auto"/>
        <w:spacing w:after="0" w:line="254" w:lineRule="exact"/>
        <w:ind w:left="840" w:firstLine="0"/>
        <w:jc w:val="both"/>
      </w:pPr>
      <w:r>
        <w:t>ve výši 55.000,- Kč bez DPH. Splátky ceny jsou dohodnuty na 6 měsíců a jsou rozděleny následovně:</w:t>
      </w:r>
    </w:p>
    <w:p w:rsidR="009679DE" w:rsidRDefault="009679DE" w:rsidP="009679DE">
      <w:pPr>
        <w:framePr w:w="6230" w:wrap="notBeside" w:vAnchor="text" w:hAnchor="page" w:x="3571" w:y="350"/>
        <w:rPr>
          <w:sz w:val="2"/>
          <w:szCs w:val="2"/>
        </w:rPr>
      </w:pPr>
    </w:p>
    <w:p w:rsidR="009679DE" w:rsidRDefault="009679DE">
      <w:pPr>
        <w:pStyle w:val="Zkladntext20"/>
        <w:shd w:val="clear" w:color="auto" w:fill="auto"/>
        <w:spacing w:after="0" w:line="254" w:lineRule="exact"/>
        <w:ind w:left="840" w:firstLine="0"/>
        <w:jc w:val="both"/>
      </w:pPr>
    </w:p>
    <w:tbl>
      <w:tblPr>
        <w:tblpPr w:leftFromText="141" w:rightFromText="141" w:vertAnchor="text" w:horzAnchor="margin" w:tblpXSpec="center" w:tblpY="52"/>
        <w:tblOverlap w:val="never"/>
        <w:tblW w:w="80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6"/>
        <w:gridCol w:w="4044"/>
      </w:tblGrid>
      <w:tr w:rsidR="009679DE" w:rsidTr="009679D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679DE" w:rsidRDefault="009679DE" w:rsidP="009679DE">
            <w:pPr>
              <w:pStyle w:val="Zkladntext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Tun"/>
              </w:rPr>
              <w:t>Služba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679DE" w:rsidRDefault="009679DE" w:rsidP="009679DE">
            <w:pPr>
              <w:pStyle w:val="Zkladntext2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Zkladntext2Tun"/>
              </w:rPr>
              <w:t>Cena</w:t>
            </w:r>
          </w:p>
        </w:tc>
      </w:tr>
      <w:tr w:rsidR="009679DE" w:rsidTr="009679DE">
        <w:tblPrEx>
          <w:tblCellMar>
            <w:top w:w="0" w:type="dxa"/>
            <w:bottom w:w="0" w:type="dxa"/>
          </w:tblCellMar>
        </w:tblPrEx>
        <w:trPr>
          <w:trHeight w:hRule="exact" w:val="1031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9DE" w:rsidRDefault="009679DE" w:rsidP="009679DE">
            <w:pPr>
              <w:pStyle w:val="Zkladntext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1"/>
              </w:rPr>
              <w:t>Hostováni v Cloud4com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9DE" w:rsidRDefault="009679DE" w:rsidP="009679DE">
            <w:pPr>
              <w:pStyle w:val="Zkladntext20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Zkladntext21"/>
              </w:rPr>
              <w:t>První měsíc zdarma Další měsíce 5 000,- Kč/měsíc</w:t>
            </w:r>
          </w:p>
        </w:tc>
      </w:tr>
      <w:tr w:rsidR="009679DE" w:rsidTr="009679DE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9DE" w:rsidRDefault="009679DE" w:rsidP="009679DE">
            <w:pPr>
              <w:pStyle w:val="Zkladntext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1"/>
              </w:rPr>
              <w:t>Údržba SAP prostředí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9DE" w:rsidRDefault="009679DE" w:rsidP="009679DE">
            <w:pPr>
              <w:pStyle w:val="Zkladntext2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Zkladntext21"/>
              </w:rPr>
              <w:t>5 000,- Kč/měsíc</w:t>
            </w:r>
          </w:p>
        </w:tc>
      </w:tr>
      <w:tr w:rsidR="009679DE" w:rsidTr="009679DE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9DE" w:rsidRDefault="009679DE" w:rsidP="009679DE">
            <w:pPr>
              <w:pStyle w:val="Zkladntext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1"/>
              </w:rPr>
              <w:t>Sabris školení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9DE" w:rsidRDefault="009679DE" w:rsidP="009679DE">
            <w:pPr>
              <w:pStyle w:val="Zkladntext2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Zkladntext21"/>
              </w:rPr>
              <w:t>zdarma</w:t>
            </w:r>
          </w:p>
        </w:tc>
      </w:tr>
      <w:tr w:rsidR="009679DE" w:rsidTr="009679DE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9DE" w:rsidRDefault="009679DE" w:rsidP="009679DE">
            <w:pPr>
              <w:pStyle w:val="Zkladntext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Tun0"/>
              </w:rPr>
              <w:t>Souhrn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9DE" w:rsidRDefault="009679DE" w:rsidP="009679DE">
            <w:pPr>
              <w:pStyle w:val="Zkladntext2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Zkladntext2Tun0"/>
              </w:rPr>
              <w:t>10 000,- Kč/měsíc</w:t>
            </w:r>
          </w:p>
        </w:tc>
      </w:tr>
      <w:tr w:rsidR="009679DE" w:rsidTr="009679DE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8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9DE" w:rsidRDefault="009679DE" w:rsidP="009679DE">
            <w:pPr>
              <w:pStyle w:val="Zkladntext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1"/>
              </w:rPr>
              <w:t>(Ceny jsou uvedené bez DPH)</w:t>
            </w:r>
          </w:p>
        </w:tc>
      </w:tr>
    </w:tbl>
    <w:p w:rsidR="00A615C3" w:rsidRDefault="00A615C3">
      <w:pPr>
        <w:rPr>
          <w:sz w:val="2"/>
          <w:szCs w:val="2"/>
        </w:rPr>
      </w:pPr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before="208" w:after="0" w:line="250" w:lineRule="exact"/>
        <w:ind w:firstLine="0"/>
        <w:jc w:val="both"/>
      </w:pPr>
      <w:r>
        <w:t>Strany se dohodly, že ceny za plnění nebudou zveřejněny v registru smluv.</w:t>
      </w:r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after="0" w:line="250" w:lineRule="exact"/>
        <w:ind w:left="840"/>
        <w:jc w:val="left"/>
      </w:pPr>
      <w:r>
        <w:t>Fakturace bude prováděna na začátku každého měsíce, kdy bude testovací/školící systém využíván.</w:t>
      </w:r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after="184" w:line="250" w:lineRule="exact"/>
        <w:ind w:left="840"/>
        <w:jc w:val="left"/>
      </w:pPr>
      <w:r>
        <w:t>Lhůta splatnosti jednotlivých faktur je 30 (třicet) dní od doručení Objednateli. Faktura bude mít náležitosti účetního dokladu podle zákona č. 563/1991 Sb., v</w:t>
      </w:r>
    </w:p>
    <w:p w:rsidR="00A615C3" w:rsidRDefault="008B2B59">
      <w:pPr>
        <w:pStyle w:val="Zkladntext70"/>
        <w:shd w:val="clear" w:color="auto" w:fill="auto"/>
        <w:spacing w:before="0" w:line="170" w:lineRule="exact"/>
        <w:sectPr w:rsidR="00A615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21" w:right="1507" w:bottom="1424" w:left="1302" w:header="0" w:footer="3" w:gutter="0"/>
          <w:cols w:space="720"/>
          <w:noEndnote/>
          <w:titlePg/>
          <w:docGrid w:linePitch="360"/>
        </w:sectPr>
      </w:pPr>
      <w:r>
        <w:t>Strana 2 z 4</w:t>
      </w:r>
    </w:p>
    <w:p w:rsidR="00A615C3" w:rsidRDefault="008B2B59">
      <w:pPr>
        <w:pStyle w:val="Zkladntext20"/>
        <w:shd w:val="clear" w:color="auto" w:fill="auto"/>
        <w:spacing w:after="0" w:line="250" w:lineRule="exact"/>
        <w:ind w:left="800" w:firstLine="0"/>
        <w:jc w:val="both"/>
      </w:pPr>
      <w:r>
        <w:lastRenderedPageBreak/>
        <w:t xml:space="preserve">platném znění, náležitosti dle § 435 zákona č. 89/2012 Sb., občanského zákoníku, v </w:t>
      </w:r>
      <w:r>
        <w:t>platném znění (dále jen jako ,,NOZ“) a pokud je poskytovatel plátce DPH, náležitosti daňového dokladu podle zákona č. 235/2004 Sb. ve znění pozdějších předpisů.</w:t>
      </w:r>
    </w:p>
    <w:p w:rsidR="00A615C3" w:rsidRDefault="008B2B59">
      <w:pPr>
        <w:pStyle w:val="Zkladntext20"/>
        <w:numPr>
          <w:ilvl w:val="0"/>
          <w:numId w:val="2"/>
        </w:numPr>
        <w:shd w:val="clear" w:color="auto" w:fill="auto"/>
        <w:tabs>
          <w:tab w:val="left" w:pos="721"/>
        </w:tabs>
        <w:spacing w:after="496" w:line="250" w:lineRule="exact"/>
        <w:ind w:left="800" w:hanging="800"/>
        <w:jc w:val="both"/>
      </w:pPr>
      <w:r>
        <w:t>V případě, že faktiíra nebude mít odpovídající náležitosti, je objednatel oprávněn ji vrátit ve</w:t>
      </w:r>
      <w:r>
        <w:t xml:space="preserve"> lhůtě splatnosti zpět poskytovateli k doplnění, aniž se tak dostane do prodlení se splatností. Lhůta splatnosti počíná běžet znovu od opětovného zaslání náležitě doplněného či opraveného dokladu.</w:t>
      </w:r>
    </w:p>
    <w:p w:rsidR="00A615C3" w:rsidRDefault="008B2B5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7"/>
        </w:tabs>
        <w:spacing w:after="224" w:line="230" w:lineRule="exact"/>
        <w:ind w:left="800"/>
      </w:pPr>
      <w:bookmarkStart w:id="5" w:name="bookmark5"/>
      <w:r>
        <w:t>OCHRANA INFORMACÍ</w:t>
      </w:r>
      <w:bookmarkEnd w:id="5"/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721"/>
        </w:tabs>
        <w:spacing w:after="0" w:line="254" w:lineRule="exact"/>
        <w:ind w:left="800" w:hanging="800"/>
        <w:jc w:val="both"/>
      </w:pPr>
      <w:r>
        <w:t>Smluvní strany jsou povinny zajistit utaj</w:t>
      </w:r>
      <w:r>
        <w:t>ení získaných důvěrných informací způsobem obvyklým pro utajování takových informací, není-li výslovně sjednáno jinak. Tato povinnost platí bez ohledu na ukončení této Smlouvy. Strany mají právo požadovat navzájem doložení dostatečnosti utajení důvěrných i</w:t>
      </w:r>
      <w:r>
        <w:t>nformací. Strany jsou povinny zajistit utajení důvěrných informací i u svých zaměstnanců, zástupců, jakož i jiných spolupracujících třetích stran, pokud jim takové informace byly poskytnuty.</w:t>
      </w:r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721"/>
        </w:tabs>
        <w:spacing w:after="0" w:line="254" w:lineRule="exact"/>
        <w:ind w:left="800" w:hanging="800"/>
        <w:jc w:val="both"/>
      </w:pPr>
      <w:r>
        <w:t>Za důvěrné informace se bez ohledu na formu jejich zachycení pova</w:t>
      </w:r>
      <w:r>
        <w:t>žují veškeré informace, které nebyly některou ze stran označeny jako veřejně a které se týkají této Smlouvy a jejího plnění (zejména informace o právech a povinnostech stran jakož i informace o cenách), které se týkají některé ze stran (zejména obchodní ta</w:t>
      </w:r>
      <w:r>
        <w:t>jemství, informace o jejich činnosti, struktuře, hospodářských výsledcích, know- how) anebo informace pro nakládání, s nimiž je stanoven právními předpisy zvláštní režim utajení (zejména hospodářské tajemství, státní tajemství, bankovní tajemství, služební</w:t>
      </w:r>
      <w:r>
        <w:t xml:space="preserve"> tajemství). Dále se považují za důvěrné informace takové informace, které jsou jako důvěrné výslovně některou ze stran označeny.</w:t>
      </w:r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721"/>
        </w:tabs>
        <w:spacing w:after="0" w:line="254" w:lineRule="exact"/>
        <w:ind w:left="800" w:hanging="800"/>
        <w:jc w:val="both"/>
      </w:pPr>
      <w:r>
        <w:t>Za důvěrné informace se v žádném případě nepovažují informace, které se staly veřejně přístupnými, pokud se tak nestalo poruše</w:t>
      </w:r>
      <w:r>
        <w:t>ním povinnosti jejich ochrany, dále informace získané na základě postupu nezávislého na této Smlouvě nebo druhé straně, pokud je strana, která informace získala, schopna tuto skutečnost doložit, a konečně informace poskytnuté třetí osobou, která takové inf</w:t>
      </w:r>
      <w:r>
        <w:t>ormace nezískala porušením povinnosti jejich ochrany.</w:t>
      </w:r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721"/>
        </w:tabs>
        <w:spacing w:after="0" w:line="254" w:lineRule="exact"/>
        <w:ind w:left="800" w:hanging="800"/>
        <w:jc w:val="both"/>
      </w:pPr>
      <w:r>
        <w:t>Smluvní strany mají právo sdělit důvěrné informace svým auditorům, právním zástupcům a jiným osobám, které mají ze zákona stanovenou povinnost mlčenlivosti.</w:t>
      </w:r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721"/>
        </w:tabs>
        <w:spacing w:after="0" w:line="254" w:lineRule="exact"/>
        <w:ind w:left="800" w:hanging="800"/>
        <w:jc w:val="both"/>
      </w:pPr>
      <w:r>
        <w:t>Zhotovitel je povinen vrátit Objednateli příp</w:t>
      </w:r>
      <w:r>
        <w:t>. jeho Zákazníkovi při skončení zakázky bez vyzvání všechny podklady, a výsledné dokumenty ať už v elektronické nebo písemné podobě. Vracené podklady nesmí být kopírovány nebo rozmnožovány. Bude-li třeba, musí si Zhotovitel kopie písemně vyžádat a Objednat</w:t>
      </w:r>
      <w:r>
        <w:t>el má právo o takové žádosti rozhodnout.</w:t>
      </w:r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721"/>
        </w:tabs>
        <w:spacing w:after="208" w:line="254" w:lineRule="exact"/>
        <w:ind w:left="800" w:hanging="800"/>
        <w:jc w:val="both"/>
      </w:pPr>
      <w:r>
        <w:t>Za každé prokázané jednotlivé porušení povinností uvedených v tomto paragrafu této Smlouvy je porušující smluvní strana povinna zaplatit druhé smluvní straně smluvní pokutu ve výši výši 100.000,- Kč. (slovy: jedno s</w:t>
      </w:r>
      <w:r>
        <w:t>totisíc korun českých).</w:t>
      </w:r>
    </w:p>
    <w:p w:rsidR="00A615C3" w:rsidRDefault="008B2B59">
      <w:pPr>
        <w:pStyle w:val="Zkladntext40"/>
        <w:numPr>
          <w:ilvl w:val="0"/>
          <w:numId w:val="1"/>
        </w:numPr>
        <w:shd w:val="clear" w:color="auto" w:fill="auto"/>
        <w:tabs>
          <w:tab w:val="left" w:pos="367"/>
        </w:tabs>
        <w:spacing w:before="0" w:after="224" w:line="220" w:lineRule="exact"/>
        <w:ind w:left="800"/>
        <w:jc w:val="both"/>
      </w:pPr>
      <w:r>
        <w:t>Předání a splnění služeb</w:t>
      </w:r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1061"/>
        </w:tabs>
        <w:spacing w:after="1030" w:line="250" w:lineRule="exact"/>
        <w:ind w:left="460" w:right="500" w:hanging="460"/>
        <w:jc w:val="left"/>
      </w:pPr>
      <w:r>
        <w:t>Zhotovitel splní svou povinnost poskytnout službu jejím řádným ukončením bez vad a nedodělků, v termínu a místě plnění.</w:t>
      </w:r>
    </w:p>
    <w:p w:rsidR="00A615C3" w:rsidRDefault="00BB6267">
      <w:pPr>
        <w:framePr w:h="691" w:hSpace="1349" w:wrap="notBeside" w:vAnchor="text" w:hAnchor="text" w:x="7263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9075" cy="447675"/>
            <wp:effectExtent l="0" t="0" r="0" b="0"/>
            <wp:docPr id="15" name="obrázek 1" descr="C:\Users\JARMIL~1.HAW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MIL~1.HAW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5C3" w:rsidRDefault="00A615C3">
      <w:pPr>
        <w:rPr>
          <w:sz w:val="2"/>
          <w:szCs w:val="2"/>
        </w:rPr>
      </w:pPr>
    </w:p>
    <w:p w:rsidR="00A615C3" w:rsidRDefault="00A615C3">
      <w:pPr>
        <w:rPr>
          <w:sz w:val="2"/>
          <w:szCs w:val="2"/>
        </w:rPr>
        <w:sectPr w:rsidR="00A615C3">
          <w:pgSz w:w="11900" w:h="16840"/>
          <w:pgMar w:top="1326" w:right="1572" w:bottom="942" w:left="1371" w:header="0" w:footer="3" w:gutter="0"/>
          <w:cols w:space="720"/>
          <w:noEndnote/>
          <w:docGrid w:linePitch="360"/>
        </w:sectPr>
      </w:pPr>
    </w:p>
    <w:p w:rsidR="00A615C3" w:rsidRDefault="008B2B5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12"/>
        </w:tabs>
        <w:spacing w:after="164" w:line="230" w:lineRule="exact"/>
        <w:ind w:left="180" w:firstLine="0"/>
      </w:pPr>
      <w:bookmarkStart w:id="6" w:name="bookmark6"/>
      <w:r>
        <w:lastRenderedPageBreak/>
        <w:t>PLATNOST A ÚČINNOST SMLOUVY</w:t>
      </w:r>
      <w:bookmarkEnd w:id="6"/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714"/>
        </w:tabs>
        <w:spacing w:after="260" w:line="254" w:lineRule="exact"/>
        <w:ind w:left="760" w:right="1160" w:hanging="760"/>
        <w:jc w:val="left"/>
      </w:pPr>
      <w:r>
        <w:t>Tato Smlouva nabývá platnosti a účinnosti dnem podpisu obou smluví je sjednána</w:t>
      </w:r>
      <w:r>
        <w:t xml:space="preserve"> na dobu 6 měsíců s možností dalšího prodloužení.</w:t>
      </w:r>
    </w:p>
    <w:p w:rsidR="00A615C3" w:rsidRDefault="008B2B5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26"/>
        </w:tabs>
        <w:spacing w:after="159" w:line="230" w:lineRule="exact"/>
        <w:ind w:left="180" w:firstLine="0"/>
      </w:pPr>
      <w:bookmarkStart w:id="7" w:name="bookmark7"/>
      <w:r>
        <w:t>ZÁVĚREČNÁ USTANOVENÍ</w:t>
      </w:r>
      <w:bookmarkEnd w:id="7"/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714"/>
        </w:tabs>
        <w:spacing w:after="0" w:line="254" w:lineRule="exact"/>
        <w:ind w:left="760" w:hanging="760"/>
        <w:jc w:val="both"/>
      </w:pPr>
      <w:r>
        <w:t xml:space="preserve">Tato Smlouva představuje úplnou dohodu smluvních stran o předmětu této Smlouvy. Tuto Smlouvu je možné měnit pouze písemnou dohodou smluvních stran ve formě číslovaných dodatků této </w:t>
      </w:r>
      <w:r>
        <w:t>Smlouvy, podepsaných oprávněnými zástupci obou smluvních stran.</w:t>
      </w:r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714"/>
        </w:tabs>
        <w:spacing w:after="0" w:line="254" w:lineRule="exact"/>
        <w:ind w:left="760" w:hanging="760"/>
        <w:jc w:val="both"/>
      </w:pPr>
      <w:r>
        <w:t>Tato Smlouva je uzavřena ve 2 (dvou) vyhotoveních, z nichž každá strana obdrží po 1 (jednom) z nich.</w:t>
      </w:r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714"/>
        </w:tabs>
        <w:spacing w:after="0" w:line="254" w:lineRule="exact"/>
        <w:ind w:left="760" w:hanging="760"/>
        <w:jc w:val="both"/>
      </w:pPr>
      <w:r>
        <w:t>Tato Smlouva, jakož i práva a povinnosti vzniklé na základě této Smlouvy nebo v souvislosti</w:t>
      </w:r>
      <w:r>
        <w:t xml:space="preserve"> s ní, se řídí zákonem č. 89/2012 Sb. (občanský zákoník) ve znění pozdějších předpisů, a ve smyslu příslušných právních předpisů souvisejících.</w:t>
      </w:r>
    </w:p>
    <w:p w:rsidR="00A615C3" w:rsidRDefault="008B2B59">
      <w:pPr>
        <w:pStyle w:val="Zkladntext20"/>
        <w:numPr>
          <w:ilvl w:val="1"/>
          <w:numId w:val="1"/>
        </w:numPr>
        <w:shd w:val="clear" w:color="auto" w:fill="auto"/>
        <w:tabs>
          <w:tab w:val="left" w:pos="714"/>
        </w:tabs>
        <w:spacing w:after="260" w:line="254" w:lineRule="exact"/>
        <w:ind w:left="760" w:hanging="760"/>
        <w:jc w:val="both"/>
      </w:pPr>
      <w:r>
        <w:t>V případě soudního řešení sporů mezi smluvními stranami je příslušným soudem Městský soud v Praze, a není-li ten</w:t>
      </w:r>
      <w:r>
        <w:t>to soud věcně příslušný, Obvodní soud pro Prahu 5.</w:t>
      </w:r>
    </w:p>
    <w:p w:rsidR="00A615C3" w:rsidRDefault="008B2B5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93"/>
        </w:tabs>
        <w:spacing w:after="164" w:line="230" w:lineRule="exact"/>
        <w:ind w:left="760" w:hanging="760"/>
      </w:pPr>
      <w:bookmarkStart w:id="8" w:name="bookmark8"/>
      <w:r>
        <w:t>PODPISY SMLUVNÍCH STRAN</w:t>
      </w:r>
      <w:bookmarkEnd w:id="8"/>
    </w:p>
    <w:p w:rsidR="00A615C3" w:rsidRDefault="008B2B59">
      <w:pPr>
        <w:pStyle w:val="Zkladntext20"/>
        <w:shd w:val="clear" w:color="auto" w:fill="auto"/>
        <w:spacing w:after="640" w:line="254" w:lineRule="exact"/>
        <w:ind w:left="760" w:hanging="760"/>
        <w:jc w:val="both"/>
      </w:pPr>
      <w:r>
        <w:t>9.1. Oprávnění zástupci smluvních stran prohlašují, že si tuto Smlouvu před jejím podpisem přečetli a že byla uzavřena po vzájemném projednání jako projev jejich svobodné vůle. Na d</w:t>
      </w:r>
      <w:r>
        <w:t>ůkaz dohody o všech článcích této Smlouvy připojují pověření zástupci obou smluvních stran své vlastnoruční podpisy.</w:t>
      </w:r>
    </w:p>
    <w:p w:rsidR="00A615C3" w:rsidRDefault="008B2B59">
      <w:pPr>
        <w:pStyle w:val="Zkladntext20"/>
        <w:shd w:val="clear" w:color="auto" w:fill="auto"/>
        <w:tabs>
          <w:tab w:val="left" w:pos="6093"/>
        </w:tabs>
        <w:spacing w:after="0" w:line="504" w:lineRule="exact"/>
        <w:ind w:left="760" w:firstLine="0"/>
        <w:jc w:val="both"/>
      </w:pPr>
      <w:r>
        <w:t>Za Zhotovitele</w:t>
      </w:r>
      <w:r>
        <w:tab/>
        <w:t>Za Objednatele</w:t>
      </w:r>
    </w:p>
    <w:p w:rsidR="00A615C3" w:rsidRDefault="00BB6267">
      <w:pPr>
        <w:pStyle w:val="Zkladntext20"/>
        <w:shd w:val="clear" w:color="auto" w:fill="auto"/>
        <w:tabs>
          <w:tab w:val="left" w:pos="6093"/>
        </w:tabs>
        <w:spacing w:after="0" w:line="504" w:lineRule="exact"/>
        <w:ind w:left="760" w:firstLine="0"/>
        <w:jc w:val="both"/>
      </w:pPr>
      <w:r>
        <w:rPr>
          <w:noProof/>
          <w:lang w:bidi="ar-SA"/>
        </w:rPr>
        <w:drawing>
          <wp:anchor distT="94615" distB="204470" distL="88265" distR="63500" simplePos="0" relativeHeight="377487106" behindDoc="1" locked="0" layoutInCell="1" allowOverlap="1">
            <wp:simplePos x="0" y="0"/>
            <wp:positionH relativeFrom="margin">
              <wp:posOffset>4824730</wp:posOffset>
            </wp:positionH>
            <wp:positionV relativeFrom="paragraph">
              <wp:posOffset>-176530</wp:posOffset>
            </wp:positionV>
            <wp:extent cx="1078865" cy="323215"/>
            <wp:effectExtent l="0" t="0" r="0" b="0"/>
            <wp:wrapSquare wrapText="left"/>
            <wp:docPr id="20" name="obrázek 6" descr="C:\Users\JARMIL~1.HAW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RMIL~1.HAW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B59">
        <w:t>V Praze dne</w:t>
      </w:r>
      <w:r w:rsidR="008B2B59">
        <w:tab/>
        <w:t>V Liberci dne</w:t>
      </w:r>
    </w:p>
    <w:p w:rsidR="009679DE" w:rsidRDefault="00BB6267" w:rsidP="009679DE">
      <w:pPr>
        <w:pStyle w:val="Zkladntext20"/>
        <w:shd w:val="clear" w:color="auto" w:fill="auto"/>
        <w:spacing w:after="8" w:line="220" w:lineRule="exact"/>
        <w:ind w:left="4956" w:firstLine="708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97155" distL="63500" distR="1508760" simplePos="0" relativeHeight="377487109" behindDoc="1" locked="0" layoutInCell="1" allowOverlap="1">
                <wp:simplePos x="0" y="0"/>
                <wp:positionH relativeFrom="margin">
                  <wp:posOffset>441960</wp:posOffset>
                </wp:positionH>
                <wp:positionV relativeFrom="paragraph">
                  <wp:posOffset>-1905</wp:posOffset>
                </wp:positionV>
                <wp:extent cx="1612265" cy="139700"/>
                <wp:effectExtent l="1270" t="0" r="0" b="0"/>
                <wp:wrapSquare wrapText="right"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5C3" w:rsidRDefault="008B2B59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Ing. Iva Slížková, 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.8pt;margin-top:-.15pt;width:126.95pt;height:11pt;z-index:-125829371;visibility:visible;mso-wrap-style:square;mso-width-percent:0;mso-height-percent:0;mso-wrap-distance-left:5pt;mso-wrap-distance-top:0;mso-wrap-distance-right:118.8pt;mso-wrap-distance-bottom: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r2sQIAALE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Ero&#10;3RwjTlro0SMdNLoTA7o25ek7lYDWQwd6eoBrULWpqu5eFN8V4mJdE76jt1KKvqakhPB8Y+m+MB1x&#10;lAHZ9p9ECW7IXgsLNFSyNbWDaiBAhzY9nVpjQimMy8gPgmiGUQFv/nU892zvXJJM1p1U+gMVLTJC&#10;iiW03qKTw73SJhqSTCrGGRc5axrb/oa/ugDF8QZ8g6l5M1HYbj7HXrxZbBahEwbRxgm9LHNu83Xo&#10;RLk/n2XX2Xqd+b+MXz9MalaWlBs3E7P88M86d+T4yIkTt5RoWGngTEhK7rbrRqIDAWbn9rM1h5ez&#10;mvs6DFsEyOUiJT8IvbsgdvJoMXfCPJw5UN6F4/nxXRx5YRxm+euU7hmn/54S6lMcz4LZSKZz0Be5&#10;efZ7mxtJWqZhdzSsTfHipEQSQ8ENL21rNWHNKL8ohQn/XApo99RoS1jD0ZGtetgOdjSCaQ62onwC&#10;BksBBAOawt4DoRbyJ0Y97JAUqx97IilGzUcOU2AWziTISdhOAuEFmKZYYzSKaz0upn0n2a4G5GnO&#10;bmFScmZJbEZqjOI4X7AXbC7HHWYWz8t/q3XetKvfAAAA//8DAFBLAwQUAAYACAAAACEAutH+odsA&#10;AAAHAQAADwAAAGRycy9kb3ducmV2LnhtbEyOTU/DMBBE70j8B2uRuKDW+RChDXEqhODCjcKFmxtv&#10;kwh7HcVuEvrrWU70OJrRm1ftFmfFhGPoPSlI1wkIpMabnloFnx+vqw2IEDUZbT2hgh8MsKuvrypd&#10;Gj/TO0772AqGUCi1gi7GoZQyNB06HdZ+QOLu6EenI8exlWbUM8OdlVmSFNLpnvih0wM+d9h8709O&#10;QbG8DHdvW8zmc2Mn+jqnacRUqdub5ekRRMQl/o/hT5/VoWangz+RCcIyY1vwUsEqB8F1nuX3IA4K&#10;svQBZF3JS//6FwAA//8DAFBLAQItABQABgAIAAAAIQC2gziS/gAAAOEBAAATAAAAAAAAAAAAAAAA&#10;AAAAAABbQ29udGVudF9UeXBlc10ueG1sUEsBAi0AFAAGAAgAAAAhADj9If/WAAAAlAEAAAsAAAAA&#10;AAAAAAAAAAAALwEAAF9yZWxzLy5yZWxzUEsBAi0AFAAGAAgAAAAhAE2T+vaxAgAAsQUAAA4AAAAA&#10;AAAAAAAAAAAALgIAAGRycy9lMm9Eb2MueG1sUEsBAi0AFAAGAAgAAAAhALrR/qHbAAAABwEAAA8A&#10;AAAAAAAAAAAAAAAACwUAAGRycy9kb3ducmV2LnhtbFBLBQYAAAAABAAEAPMAAAATBgAAAAA=&#10;" filled="f" stroked="f">
                <v:textbox style="mso-fit-shape-to-text:t" inset="0,0,0,0">
                  <w:txbxContent>
                    <w:p w:rsidR="00A615C3" w:rsidRDefault="008B2B59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Ing. Iva Slížková, jednatel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B2B59">
        <w:t>prof. Ing. Miroslav Žižka,</w:t>
      </w:r>
      <w:r w:rsidR="008B2B59">
        <w:t xml:space="preserve">Ph.D. </w:t>
      </w:r>
    </w:p>
    <w:p w:rsidR="00A615C3" w:rsidRDefault="009679DE" w:rsidP="009679DE">
      <w:pPr>
        <w:pStyle w:val="Zkladntext20"/>
        <w:shd w:val="clear" w:color="auto" w:fill="auto"/>
        <w:spacing w:after="8" w:line="220" w:lineRule="exact"/>
        <w:ind w:left="4956" w:firstLine="708"/>
        <w:jc w:val="left"/>
        <w:sectPr w:rsidR="00A615C3">
          <w:pgSz w:w="11900" w:h="16840"/>
          <w:pgMar w:top="1290" w:right="1459" w:bottom="5109" w:left="1556" w:header="0" w:footer="3" w:gutter="0"/>
          <w:cols w:space="720"/>
          <w:noEndnote/>
          <w:docGrid w:linePitch="360"/>
        </w:sectPr>
      </w:pPr>
      <w:bookmarkStart w:id="9" w:name="_GoBack"/>
      <w:bookmarkEnd w:id="9"/>
      <w:r>
        <w:t xml:space="preserve">  </w:t>
      </w:r>
      <w:r w:rsidR="008B2B59">
        <w:t>děkan Fakulty ekonomické</w:t>
      </w:r>
    </w:p>
    <w:p w:rsidR="00A615C3" w:rsidRDefault="00A615C3">
      <w:pPr>
        <w:spacing w:line="240" w:lineRule="exact"/>
        <w:rPr>
          <w:sz w:val="19"/>
          <w:szCs w:val="19"/>
        </w:rPr>
      </w:pPr>
    </w:p>
    <w:p w:rsidR="00A615C3" w:rsidRDefault="00A615C3">
      <w:pPr>
        <w:spacing w:line="240" w:lineRule="exact"/>
        <w:rPr>
          <w:sz w:val="19"/>
          <w:szCs w:val="19"/>
        </w:rPr>
      </w:pPr>
    </w:p>
    <w:p w:rsidR="00A615C3" w:rsidRDefault="00A615C3">
      <w:pPr>
        <w:spacing w:line="240" w:lineRule="exact"/>
        <w:rPr>
          <w:sz w:val="19"/>
          <w:szCs w:val="19"/>
        </w:rPr>
      </w:pPr>
    </w:p>
    <w:p w:rsidR="00A615C3" w:rsidRDefault="00A615C3">
      <w:pPr>
        <w:spacing w:line="240" w:lineRule="exact"/>
        <w:rPr>
          <w:sz w:val="19"/>
          <w:szCs w:val="19"/>
        </w:rPr>
      </w:pPr>
    </w:p>
    <w:p w:rsidR="00A615C3" w:rsidRDefault="00A615C3">
      <w:pPr>
        <w:spacing w:line="240" w:lineRule="exact"/>
        <w:rPr>
          <w:sz w:val="19"/>
          <w:szCs w:val="19"/>
        </w:rPr>
      </w:pPr>
    </w:p>
    <w:p w:rsidR="00A615C3" w:rsidRDefault="00A615C3">
      <w:pPr>
        <w:spacing w:line="240" w:lineRule="exact"/>
        <w:rPr>
          <w:sz w:val="19"/>
          <w:szCs w:val="19"/>
        </w:rPr>
      </w:pPr>
    </w:p>
    <w:p w:rsidR="00A615C3" w:rsidRDefault="00A615C3">
      <w:pPr>
        <w:spacing w:line="240" w:lineRule="exact"/>
        <w:rPr>
          <w:sz w:val="19"/>
          <w:szCs w:val="19"/>
        </w:rPr>
      </w:pPr>
    </w:p>
    <w:p w:rsidR="00A615C3" w:rsidRDefault="00A615C3">
      <w:pPr>
        <w:spacing w:line="240" w:lineRule="exact"/>
        <w:rPr>
          <w:sz w:val="19"/>
          <w:szCs w:val="19"/>
        </w:rPr>
      </w:pPr>
    </w:p>
    <w:p w:rsidR="00A615C3" w:rsidRDefault="00A615C3">
      <w:pPr>
        <w:spacing w:line="240" w:lineRule="exact"/>
        <w:rPr>
          <w:sz w:val="19"/>
          <w:szCs w:val="19"/>
        </w:rPr>
      </w:pPr>
    </w:p>
    <w:p w:rsidR="00A615C3" w:rsidRDefault="00A615C3">
      <w:pPr>
        <w:spacing w:line="240" w:lineRule="exact"/>
        <w:rPr>
          <w:sz w:val="19"/>
          <w:szCs w:val="19"/>
        </w:rPr>
      </w:pPr>
    </w:p>
    <w:p w:rsidR="00A615C3" w:rsidRDefault="00A615C3">
      <w:pPr>
        <w:spacing w:line="240" w:lineRule="exact"/>
        <w:rPr>
          <w:sz w:val="19"/>
          <w:szCs w:val="19"/>
        </w:rPr>
      </w:pPr>
    </w:p>
    <w:p w:rsidR="00A615C3" w:rsidRDefault="00A615C3">
      <w:pPr>
        <w:spacing w:line="240" w:lineRule="exact"/>
        <w:rPr>
          <w:sz w:val="19"/>
          <w:szCs w:val="19"/>
        </w:rPr>
      </w:pPr>
    </w:p>
    <w:p w:rsidR="00A615C3" w:rsidRDefault="00A615C3">
      <w:pPr>
        <w:spacing w:line="240" w:lineRule="exact"/>
        <w:rPr>
          <w:sz w:val="19"/>
          <w:szCs w:val="19"/>
        </w:rPr>
      </w:pPr>
    </w:p>
    <w:p w:rsidR="00A615C3" w:rsidRDefault="00A615C3">
      <w:pPr>
        <w:spacing w:before="84" w:after="84" w:line="240" w:lineRule="exact"/>
        <w:rPr>
          <w:sz w:val="19"/>
          <w:szCs w:val="19"/>
        </w:rPr>
      </w:pPr>
    </w:p>
    <w:p w:rsidR="00A615C3" w:rsidRDefault="00A615C3">
      <w:pPr>
        <w:rPr>
          <w:sz w:val="2"/>
          <w:szCs w:val="2"/>
        </w:rPr>
        <w:sectPr w:rsidR="00A615C3">
          <w:type w:val="continuous"/>
          <w:pgSz w:w="11900" w:h="16840"/>
          <w:pgMar w:top="919" w:right="0" w:bottom="919" w:left="0" w:header="0" w:footer="3" w:gutter="0"/>
          <w:cols w:space="720"/>
          <w:noEndnote/>
          <w:docGrid w:linePitch="360"/>
        </w:sectPr>
      </w:pPr>
    </w:p>
    <w:p w:rsidR="00A615C3" w:rsidRDefault="00BB6267">
      <w:pPr>
        <w:spacing w:line="597" w:lineRule="exact"/>
      </w:pPr>
      <w:r>
        <w:rPr>
          <w:noProof/>
          <w:lang w:bidi="ar-SA"/>
        </w:rPr>
        <w:drawing>
          <wp:anchor distT="0" distB="0" distL="63500" distR="63500" simplePos="0" relativeHeight="251657742" behindDoc="1" locked="0" layoutInCell="1" allowOverlap="1">
            <wp:simplePos x="0" y="0"/>
            <wp:positionH relativeFrom="margin">
              <wp:posOffset>4776470</wp:posOffset>
            </wp:positionH>
            <wp:positionV relativeFrom="paragraph">
              <wp:posOffset>0</wp:posOffset>
            </wp:positionV>
            <wp:extent cx="194945" cy="384175"/>
            <wp:effectExtent l="0" t="0" r="0" b="0"/>
            <wp:wrapNone/>
            <wp:docPr id="16" name="obrázek 2" descr="C:\Users\JARMIL~1.HAW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RMIL~1.HAW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5C3" w:rsidRDefault="00A615C3">
      <w:pPr>
        <w:rPr>
          <w:sz w:val="2"/>
          <w:szCs w:val="2"/>
        </w:rPr>
      </w:pPr>
    </w:p>
    <w:sectPr w:rsidR="00A615C3">
      <w:type w:val="continuous"/>
      <w:pgSz w:w="11900" w:h="16840"/>
      <w:pgMar w:top="919" w:right="1046" w:bottom="919" w:left="11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59" w:rsidRDefault="008B2B59">
      <w:r>
        <w:separator/>
      </w:r>
    </w:p>
  </w:endnote>
  <w:endnote w:type="continuationSeparator" w:id="0">
    <w:p w:rsidR="008B2B59" w:rsidRDefault="008B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C3" w:rsidRDefault="00BB62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6057265</wp:posOffset>
              </wp:positionH>
              <wp:positionV relativeFrom="page">
                <wp:posOffset>9827260</wp:posOffset>
              </wp:positionV>
              <wp:extent cx="612775" cy="85090"/>
              <wp:effectExtent l="0" t="0" r="0" b="3175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C3" w:rsidRDefault="008B2B5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76.95pt;margin-top:773.8pt;width:48.25pt;height:6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9TrgIAAK0FAAAOAAAAZHJzL2Uyb0RvYy54bWysVNtu2zAMfR+wfxD07voy52IjTtHG8TCg&#10;uwDtPkCx5FiYLRmSGrsb+u+j5Dhp05dhmx8EWqKOSJ5Drq6HtkEHpjSXIsPhVYARE6WkXOwz/P2h&#10;8JYYaUMEJY0ULMNPTOPr9ft3q75LWSRr2VCmEIAInfZdhmtjutT3dVmzlugr2TEBh5VULTHwq/Y+&#10;VaQH9LbxoyCY+71UtFOyZFrDbj4e4rXDrypWmq9VpZlBTYYhNuNW5dadXf31iqR7Rbqal8cwyF9E&#10;0RIu4NETVE4MQY+Kv4FqeamklpW5KmXry6riJXM5QDZhcJHNfU065nKB4ujuVCb9/2DLL4dvCnEK&#10;3EUYCdICRw9sMOhWDii25ek7nYLXfQd+ZoBtcHWp6u5Olj80EnJTE7FnN0rJvmaEQnihvem/uDri&#10;aAuy6z9LCs+QRyMd0FCp1tYOqoEAHWh6OlFjQylhcx5Gi8UMoxKOlrMgccz5JJ3udkqbj0y2yBoZ&#10;VkC8wyaHO21sLCSdXOxTQha8aRz5jXi1AY7jDrwMV+2ZjcFx+SsJku1yu4y9OJpvvTjIc++m2MTe&#10;vAgXs/xDvtnk4bN9N4zTmlPKhH1m0lUY/xlvR4WPijgpS8uGUwtnQ9Jqv9s0Ch0I6Lpwn6s4nJzd&#10;/NdhuCJALhcphVEc3EaJV8yXCy8u4pmXLIKlF4TJbTIP4iTOi9cp3XHB/j0l1Gc4mUWzUUrnoC9y&#10;C9z3NjeSttzA5Gh4C4I4OZHUCnArqKPWEN6M9otS2PDPpQC6J6KdXK1CR62aYTe4xoimLthJ+gT6&#10;VRIEBiKFqQdGLdVPjHqYIBkWMOIwaj4J6AA7bCZDTcZuMogo4WKGDUajuTHjUHrsFN/XgDv12A10&#10;ScGdhG07jTEcewtmgsvkOL/s0Hn577zOU3b9GwAA//8DAFBLAwQUAAYACAAAACEACDqy0uAAAAAO&#10;AQAADwAAAGRycy9kb3ducmV2LnhtbEyPwU7DMAyG70i8Q2QkbiwZrN3WNZ3QJC7cGAiJW9Z4TbXE&#10;qZqsa9+e9ARH+//0+3O5H51lA/ah9SRhuRDAkGqvW2okfH2+PW2AhahIK+sJJUwYYF/d35Wq0P5G&#10;HzgcY8NSCYVCSTAxdgXnoTboVFj4DillZ987FdPYN1z36pbKneXPQuTcqZbSBaM6PBisL8erk7Ae&#10;vz12AQ/4cx7q3rTTxr5PUj4+jK87YBHH+AfDrJ/UoUpOJ38lHZiVsM1etglNQbZa58BmRGRiBew0&#10;7/KlAF6V/P8b1S8AAAD//wMAUEsBAi0AFAAGAAgAAAAhALaDOJL+AAAA4QEAABMAAAAAAAAAAAAA&#10;AAAAAAAAAFtDb250ZW50X1R5cGVzXS54bWxQSwECLQAUAAYACAAAACEAOP0h/9YAAACUAQAACwAA&#10;AAAAAAAAAAAAAAAvAQAAX3JlbHMvLnJlbHNQSwECLQAUAAYACAAAACEAmdc/U64CAACtBQAADgAA&#10;AAAAAAAAAAAAAAAuAgAAZHJzL2Uyb0RvYy54bWxQSwECLQAUAAYACAAAACEACDqy0uAAAAAOAQAA&#10;DwAAAAAAAAAAAAAAAAAIBQAAZHJzL2Rvd25yZXYueG1sUEsFBgAAAAAEAAQA8wAAABUGAAAAAA==&#10;" filled="f" stroked="f">
              <v:textbox style="mso-fit-shape-to-text:t" inset="0,0,0,0">
                <w:txbxContent>
                  <w:p w:rsidR="00A615C3" w:rsidRDefault="008B2B5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829945</wp:posOffset>
              </wp:positionH>
              <wp:positionV relativeFrom="page">
                <wp:posOffset>10079990</wp:posOffset>
              </wp:positionV>
              <wp:extent cx="4453255" cy="106680"/>
              <wp:effectExtent l="1270" t="2540" r="3175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C3" w:rsidRDefault="008B2B59">
                          <w:pPr>
                            <w:pStyle w:val="ZhlavneboZpat0"/>
                            <w:shd w:val="clear" w:color="auto" w:fill="auto"/>
                            <w:tabs>
                              <w:tab w:val="right" w:pos="7013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Objednatel: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2" type="#_x0000_t202" style="position:absolute;margin-left:65.35pt;margin-top:793.7pt;width:350.65pt;height:8.4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VssgIAALEFAAAOAAAAZHJzL2Uyb0RvYy54bWysVNtunDAQfa/Uf7D8TrgECKCwVbIsVaX0&#10;IiX9AC+YxSrY1PYupFX/vWOz7ObyUrXlwRrs8fHMnDNz/W7qO3SgUjHBc+xfeBhRXoma8V2Ovz6U&#10;ToKR0oTXpBOc5viRKvxu9fbN9ThkNBCt6GoqEYBwlY1Djluth8x1VdXSnqgLMVAOh42QPdHwK3du&#10;LckI6H3nBp4Xu6OQ9SBFRZWC3WI+xCuL3zS00p+bRlGNuhxDbNqu0q5bs7qra5LtJBlaVh3DIH8R&#10;RU8Yh0dPUAXRBO0lewXVs0oKJRp9UYneFU3DKmpzgGx870U29y0ZqM0FiqOGU5nU/4OtPh2+SMRq&#10;4M7HiJMeOHqgk0a3YkKRKc84qAy87gfw0xNsg6tNVQ13ovqmEBfrlvAdvZFSjC0lNYTnm5vuk6sz&#10;jjIg2/GjqOEZstfCAk2N7E3toBoI0IGmxxM1JpQKNsMwugyiCKMKznwvjhPLnUuy5fYglX5PRY+M&#10;kWMJ1Ft0crhT2kRDssXFPMZFybrO0t/xZxvgOO/A23DVnJkoLJs/Uy/dJJskdMIg3jihVxTOTbkO&#10;nbj0r6LislivC/+XedcPs5bVNeXmmUVZfvhnzB01PmvipC0lOlYbOBOSkrvtupPoQEDZpf1szeHk&#10;7OY+D8MWAXJ5kZIfhN5tkDplnFw5YRlGTnrlJY7np7dp7IVpWJTPU7pjnP57SmjMcRoF0Symc9Av&#10;cvPs9zo3kvVMw+zoWJ/j5OREMiPBDa8ttZqwbraflMKEfy4F0L0QbQVrNDqrVU/bybbG5dIHW1E/&#10;goKlAIGBTGHugdEK+QOjEWZIjtX3PZEUo+4Dhy4wA2cx5GJsF4PwCq7mWGM0m2s9D6b9INmuBeSl&#10;z26gU0pmRWxaao7i2F8wF2wuxxlmBs/Tf+t1nrSr3wAAAP//AwBQSwMEFAAGAAgAAAAhACW0kizg&#10;AAAADQEAAA8AAABkcnMvZG93bnJldi54bWxMjzFPwzAQhXck/oN1SCyI2klLGkKcCiFY2FpY2Nz4&#10;SCLicxS7Seiv55hgu3f39O575W5xvZhwDJ0nDclKgUCqve2o0fD+9nKbgwjRkDW9J9TwjQF21eVF&#10;aQrrZ9rjdIiN4BAKhdHQxjgUUoa6RWfCyg9IfPv0ozOR5dhIO5qZw10vU6Uy6UxH/KE1Az61WH8d&#10;Tk5DtjwPN6/3mM7nup/o45wkEROtr6+WxwcQEZf4Z4ZffEaHipmO/kQ2iJ71Wm3ZysNdvt2AYEu+&#10;TrnekVeZ2qQgq1L+b1H9AAAA//8DAFBLAQItABQABgAIAAAAIQC2gziS/gAAAOEBAAATAAAAAAAA&#10;AAAAAAAAAAAAAABbQ29udGVudF9UeXBlc10ueG1sUEsBAi0AFAAGAAgAAAAhADj9If/WAAAAlAEA&#10;AAsAAAAAAAAAAAAAAAAALwEAAF9yZWxzLy5yZWxzUEsBAi0AFAAGAAgAAAAhAAKJFWyyAgAAsQUA&#10;AA4AAAAAAAAAAAAAAAAALgIAAGRycy9lMm9Eb2MueG1sUEsBAi0AFAAGAAgAAAAhACW0kizgAAAA&#10;DQEAAA8AAAAAAAAAAAAAAAAADAUAAGRycy9kb3ducmV2LnhtbFBLBQYAAAAABAAEAPMAAAAZBgAA&#10;AAA=&#10;" filled="f" stroked="f">
              <v:textbox style="mso-fit-shape-to-text:t" inset="0,0,0,0">
                <w:txbxContent>
                  <w:p w:rsidR="00A615C3" w:rsidRDefault="008B2B59">
                    <w:pPr>
                      <w:pStyle w:val="ZhlavneboZpat0"/>
                      <w:shd w:val="clear" w:color="auto" w:fill="auto"/>
                      <w:tabs>
                        <w:tab w:val="right" w:pos="7013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Objednatel: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C3" w:rsidRDefault="00BB62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6057265</wp:posOffset>
              </wp:positionH>
              <wp:positionV relativeFrom="page">
                <wp:posOffset>9827260</wp:posOffset>
              </wp:positionV>
              <wp:extent cx="565150" cy="11684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C3" w:rsidRDefault="008B2B5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79DE" w:rsidRPr="009679DE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476.95pt;margin-top:773.8pt;width:44.5pt;height:9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mCrgIAAK4FAAAOAAAAZHJzL2Uyb0RvYy54bWysVNtunDAQfa/Uf7D8ToAtEEBhq2RZqkrp&#10;RUr6AV5sFqtgI9tZSKv+e8dm2c3lpWrLgzXY4+MzM2fm6v3Ud+jAlOZSFDi8CDBiopaUi32Bv91X&#10;XoqRNkRQ0knBCvzINH6/fvvmahxytpKt7ChTCECEzsehwK0xQ+77um5ZT/SFHJiAw0aqnhj4VXuf&#10;KjICet/5qyBI/FEqOihZM61ht5wP8drhNw2rzZem0cygrsDAzbhVuXVnV399RfK9IkPL6yMN8hcs&#10;esIFPHqCKokh6EHxV1A9r5XUsjEXtex92TS8Zi4GiCYMXkRz15KBuVggOXo4pUn/P9j68+GrQpxC&#10;7SA9gvRQo3s2GXQjJ5TY9IyDzsHrbgA/M8E2uLpQ9XAr6+8aCblpidiza6Xk2DJCgV5ob/pPrs44&#10;2oLsxk+SwjPkwUgHNDWqt7mDbCBABx6Pp9JYKjVsxkkcxnBSw1EYJmnkSueTfLk8KG0+MNkjaxRY&#10;QeUdODncamPJkHxxsW8JWfGuc9XvxLMNcJx34Gm4as8sCVfMn1mQbdNtGnnRKtl6UVCW3nW1ibyk&#10;Ci/j8l252ZThL/tuGOUtp5QJ+8wirDD6s8IdJT5L4iQtLTtOLZylpNV+t+kUOhAQduU+l3I4Obv5&#10;z2m4JEAsL0IKV1Fws8q8KkkvvaiKYi+7DFIvCLObLAmiLCqr5yHdcsH+PSQ0FjiLV/GspTPpF7EF&#10;7nsdG8l7bmB0dLwvcHpyIrlV4FZQV1pDeDfbT1Jh6Z9TAeVeCu30aiU6i9VMu8l1RrS0wU7SRxCw&#10;kiAw0CKMPTBaqX5gNMIIKbCAGYdR91FAC4CDWQy1GLvFIKKGiwU2GM3mxsxT6WFQfN8C7tJk19Am&#10;FXcStv00czg2FwwFF8lxgNmp8/TfeZ3H7Po3AAAA//8DAFBLAwQUAAYACAAAACEADcxl398AAAAO&#10;AQAADwAAAGRycy9kb3ducmV2LnhtbEyPzU7DMBCE70i8g7VI3KhNadM2xKlQJS7cKAiJmxtv4wj/&#10;RLabJm/P5gTHnfk0O1PtR2fZgDF1wUt4XAhg6JugO99K+Px4fdgCS1l5rWzwKGHCBPv69qZSpQ5X&#10;/47DMbeMQnwqlQSTc19ynhqDTqVF6NGTdw7RqUxnbLmO6krhzvKlEAV3qvP0wageDwabn+PFSdiM&#10;XwH7hAf8Pg9NNN20tW+TlPd348szsIxj/oNhrk/VoaZOp3DxOjErYbd+2hFKxnq1KYDNiFgtSTvN&#10;WlEI4HXF/8+ofwEAAP//AwBQSwECLQAUAAYACAAAACEAtoM4kv4AAADhAQAAEwAAAAAAAAAAAAAA&#10;AAAAAAAAW0NvbnRlbnRfVHlwZXNdLnhtbFBLAQItABQABgAIAAAAIQA4/SH/1gAAAJQBAAALAAAA&#10;AAAAAAAAAAAAAC8BAABfcmVscy8ucmVsc1BLAQItABQABgAIAAAAIQCGAEmCrgIAAK4FAAAOAAAA&#10;AAAAAAAAAAAAAC4CAABkcnMvZTJvRG9jLnhtbFBLAQItABQABgAIAAAAIQANzGXf3wAAAA4BAAAP&#10;AAAAAAAAAAAAAAAAAAgFAABkcnMvZG93bnJldi54bWxQSwUGAAAAAAQABADzAAAAFAYAAAAA&#10;" filled="f" stroked="f">
              <v:textbox style="mso-fit-shape-to-text:t" inset="0,0,0,0">
                <w:txbxContent>
                  <w:p w:rsidR="00A615C3" w:rsidRDefault="008B2B5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79DE" w:rsidRPr="009679DE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829945</wp:posOffset>
              </wp:positionH>
              <wp:positionV relativeFrom="page">
                <wp:posOffset>10079990</wp:posOffset>
              </wp:positionV>
              <wp:extent cx="4453255" cy="116840"/>
              <wp:effectExtent l="1270" t="2540" r="3175" b="4445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C3" w:rsidRDefault="008B2B59">
                          <w:pPr>
                            <w:pStyle w:val="ZhlavneboZpat0"/>
                            <w:shd w:val="clear" w:color="auto" w:fill="auto"/>
                            <w:tabs>
                              <w:tab w:val="right" w:pos="7013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Objednatel: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4" type="#_x0000_t202" style="position:absolute;margin-left:65.35pt;margin-top:793.7pt;width:350.65pt;height:9.2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03Psg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pxgxEkHFD3QUaNbMaKlqc7QqxSc7ntw0yNsA8s2U9XfifK7QlysG8J39EZKMTSUVBCdb266z65O&#10;OMqAbIdPooJnyF4LCzTWsjOlg2IgQAeWHk/MmFBK2AzD6DKIIoxKOPP9RRxa6lySzrd7qfQHKjpk&#10;jAxLYN6ik8Od0iYaks4u5jEuCta2lv2Wv9gAx2kH3oar5sxEYcl8SrxkE2/i0AmDxcYJvTx3bop1&#10;6CwKfxnll/l6nfu/zLt+mDasqig3z8zC8sM/I+4o8UkSJ2kp0bLKwJmQlNxt161EBwLCLuxnaw4n&#10;Zzf3ZRi2CJDLq5T8IPRug8QpFvHSCYswcpKlFzuen9wmCy9Mwrx4mdId4/TfU0IDaC4KoklM56Bf&#10;5ebZ721uJO2YhtHRsi7D8cmJpEaCG15ZajVh7WQ/K4UJ/1wKoHsm2grWaHRSqx63o+2MaO6Drage&#10;QcFSgMBApjD2wGiE/InRACMkw+rHnkiKUfuRQxeYeTMbcja2s0F4CVczrDGazLWe5tK+l2zXAPLc&#10;ZzfQKQWzIjYtNUVx7C8YCzaX4wgzc+f5v/U6D9rVbwAAAP//AwBQSwMEFAAGAAgAAAAhABeU4DTg&#10;AAAADQEAAA8AAABkcnMvZG93bnJldi54bWxMjzFPwzAQhXck/oN1SCyI2klpGkKcCiFY2CgsbG58&#10;JBHxOYrdJPTXc0x0u3f39O575W5xvZhwDJ0nDclKgUCqve2o0fDx/nKbgwjRkDW9J9TwgwF21eVF&#10;aQrrZ3rDaR8bwSEUCqOhjXEopAx1i86ElR+Q+PblR2ciy7GRdjQzh7tepkpl0pmO+ENrBnxqsf7e&#10;H52GbHkebl7vMZ1PdT/R5ylJIiZaX18tjw8gIi7x3wx/+IwOFTMd/JFsED3rtdqylYdNvr0DwZZ8&#10;nXK9A68ytclBVqU8b1H9AgAA//8DAFBLAQItABQABgAIAAAAIQC2gziS/gAAAOEBAAATAAAAAAAA&#10;AAAAAAAAAAAAAABbQ29udGVudF9UeXBlc10ueG1sUEsBAi0AFAAGAAgAAAAhADj9If/WAAAAlAEA&#10;AAsAAAAAAAAAAAAAAAAALwEAAF9yZWxzLy5yZWxzUEsBAi0AFAAGAAgAAAAhAPcXTc+yAgAAsAUA&#10;AA4AAAAAAAAAAAAAAAAALgIAAGRycy9lMm9Eb2MueG1sUEsBAi0AFAAGAAgAAAAhABeU4DTgAAAA&#10;DQEAAA8AAAAAAAAAAAAAAAAADAUAAGRycy9kb3ducmV2LnhtbFBLBQYAAAAABAAEAPMAAAAZBgAA&#10;AAA=&#10;" filled="f" stroked="f">
              <v:textbox style="mso-fit-shape-to-text:t" inset="0,0,0,0">
                <w:txbxContent>
                  <w:p w:rsidR="00A615C3" w:rsidRDefault="008B2B59">
                    <w:pPr>
                      <w:pStyle w:val="ZhlavneboZpat0"/>
                      <w:shd w:val="clear" w:color="auto" w:fill="auto"/>
                      <w:tabs>
                        <w:tab w:val="right" w:pos="7013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Objednatel: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C3" w:rsidRDefault="00BB62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753110</wp:posOffset>
              </wp:positionH>
              <wp:positionV relativeFrom="page">
                <wp:posOffset>9984740</wp:posOffset>
              </wp:positionV>
              <wp:extent cx="4410710" cy="123825"/>
              <wp:effectExtent l="635" t="254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7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C3" w:rsidRDefault="008B2B59">
                          <w:pPr>
                            <w:pStyle w:val="ZhlavneboZpat0"/>
                            <w:shd w:val="clear" w:color="auto" w:fill="auto"/>
                            <w:tabs>
                              <w:tab w:val="right" w:pos="6946"/>
                            </w:tabs>
                            <w:spacing w:line="240" w:lineRule="auto"/>
                          </w:pPr>
                          <w:r>
                            <w:rPr>
                              <w:rStyle w:val="ZhlavneboZpat85ptNetun"/>
                            </w:rPr>
                            <w:t>Objednatel</w:t>
                          </w:r>
                          <w:r>
                            <w:rPr>
                              <w:rStyle w:val="ZhlavneboZpat85ptNetun"/>
                            </w:rPr>
                            <w:tab/>
                            <w:t>Zhotovitel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59.3pt;margin-top:786.2pt;width:347.3pt;height:9.75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2rs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SA/MOXpO5WA130HfnqAfWizpaq6O1F8VYiLTU34nq6lFH1NSQnp+eame3F1&#10;xFEGZNd/ECXEIQctLNBQydbUDqqBAB3a9HhujcmlgM0w9L2FD0cFnPnBdRTMbAiSTLc7qfQ7Klpk&#10;jBRLaL1FJ8c7pU02JJlcTDAuctY0tv0Nf7YBjuMOxIar5sxkYbv5I/bibbSNQicM5lsn9LLMWeeb&#10;0Jnn/mKWXWebTeb/NHH9MKlZWVJuwkzK8sM/69xJ46MmztpSomGlgTMpKbnfbRqJjgSUndvvVJAL&#10;N/d5GrYIwOUFJT8IvdsgdvJ5tHDCPJw58cKLHM+Pb+O5F8Zhlj+ndMc4/XdKqE9xPIM+Wjq/5ebZ&#10;7zU3krRMw+xoWJvi6OxEEiPBLS9tazVhzWhflMKk/1QKaPfUaCtYo9FRrXrYDfZpRCa6EfNOlI+g&#10;YClAYKBFmHtg1EJ+x6iHGZJi9e1AJMWoec/hFZiBMxlyMnaTQXgBV1OsMRrNjR4H06GTbF8D8vTO&#10;1vBScmZF/JTF6X3BXLBcTjPMDJ7Lf+v1NGlXvwAAAP//AwBQSwMEFAAGAAgAAAAhANm9yKnfAAAA&#10;DQEAAA8AAABkcnMvZG93bnJldi54bWxMj0FPhDAQhe8m/odmTLwYtxQVASkbY/TizdWLty4dgUin&#10;hHYB99c7e9LbvJmXN9+rtqsbxIxT6D1pUJsEBFLjbU+tho/3l+scRIiGrBk8oYYfDLCtz88qU1q/&#10;0BvOu9gKDqFQGg1djGMpZWg6dCZs/IjEty8/ORNZTq20k1k43A0yTZJMOtMTf+jMiE8dNt+7g9OQ&#10;rc/j1WuB6XJshpk+j0pFVFpfXqyPDyAirvHPDCd8Roeamfb+QDaIgbXKM7bycHef3oJgS65uUhD7&#10;06pQBci6kv9b1L8AAAD//wMAUEsBAi0AFAAGAAgAAAAhALaDOJL+AAAA4QEAABMAAAAAAAAAAAAA&#10;AAAAAAAAAFtDb250ZW50X1R5cGVzXS54bWxQSwECLQAUAAYACAAAACEAOP0h/9YAAACUAQAACwAA&#10;AAAAAAAAAAAAAAAvAQAAX3JlbHMvLnJlbHNQSwECLQAUAAYACAAAACEAuBtq7K8CAACxBQAADgAA&#10;AAAAAAAAAAAAAAAuAgAAZHJzL2Uyb0RvYy54bWxQSwECLQAUAAYACAAAACEA2b3Iqd8AAAANAQAA&#10;DwAAAAAAAAAAAAAAAAAJBQAAZHJzL2Rvd25yZXYueG1sUEsFBgAAAAAEAAQA8wAAABUGAAAAAA==&#10;" filled="f" stroked="f">
              <v:textbox style="mso-fit-shape-to-text:t" inset="0,0,0,0">
                <w:txbxContent>
                  <w:p w:rsidR="00A615C3" w:rsidRDefault="008B2B59">
                    <w:pPr>
                      <w:pStyle w:val="ZhlavneboZpat0"/>
                      <w:shd w:val="clear" w:color="auto" w:fill="auto"/>
                      <w:tabs>
                        <w:tab w:val="right" w:pos="6946"/>
                      </w:tabs>
                      <w:spacing w:line="240" w:lineRule="auto"/>
                    </w:pPr>
                    <w:r>
                      <w:rPr>
                        <w:rStyle w:val="ZhlavneboZpat85ptNetun"/>
                      </w:rPr>
                      <w:t>Objednatel</w:t>
                    </w:r>
                    <w:r>
                      <w:rPr>
                        <w:rStyle w:val="ZhlavneboZpat85ptNetun"/>
                      </w:rPr>
                      <w:tab/>
                      <w:t>Zhotovitel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5974715</wp:posOffset>
              </wp:positionH>
              <wp:positionV relativeFrom="page">
                <wp:posOffset>9732010</wp:posOffset>
              </wp:positionV>
              <wp:extent cx="582295" cy="123825"/>
              <wp:effectExtent l="2540" t="0" r="0" b="254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C3" w:rsidRDefault="008B2B5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Netu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79DE" w:rsidRPr="009679DE">
                            <w:rPr>
                              <w:rStyle w:val="ZhlavneboZpat85ptNetun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85ptNetun"/>
                            </w:rPr>
                            <w:fldChar w:fldCharType="end"/>
                          </w:r>
                          <w:r>
                            <w:rPr>
                              <w:rStyle w:val="ZhlavneboZpat85ptNetun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8" type="#_x0000_t202" style="position:absolute;margin-left:470.45pt;margin-top:766.3pt;width:45.85pt;height:9.7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EjrQ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C8wEqSDFt3T0aAbOaLw3JZn6HUGXnc9+JkR9qHNjqrub2X1XSMh1y0RO3qtlBxaSmpIL7Q3/ZOr&#10;E462INvhk6whDnkw0gGNjeps7aAaCNChTY/H1thcKthcJFGUQooVHIXReRItXASSzZd7pc0HKjtk&#10;jRwr6LwDJ/tbbWwyJJtdbCwhS8a56z4XLzbAcdqB0HDVntkkXDN/pkG6STZJ7MXRcuPFQVF41+U6&#10;9pZleLEozov1ugifbNwwzlpW11TYMLOwwvjPGneQ+CSJo7S05Ky2cDYlrXbbNVdoT0DYpfsOBTlx&#10;81+m4YoAXF5RCqM4uIlSr1wmF15cxgsvvQgSLwjTm3QZxGlclC8p3TJB/50SGnKcLqCPjs5vuQXu&#10;e8uNZB0zMDo463KcHJ1IZhW4EbVrrSGMT/ZJKWz6z6WAds+Ndnq1Ep3Easbt6F5GaqNbLW9l/QgC&#10;VhIEBiqFsQdGK9UPjAYYITkWMOMw4h8FPAE7bWZDzcZ2Noio4GKODUaTuTbTVHroFdu1gDs/smt4&#10;JiVzEn7O4fC4YCg4JocBZqfO6b/zeh6zq18AAAD//wMAUEsDBBQABgAIAAAAIQA6hFVe3wAAAA4B&#10;AAAPAAAAZHJzL2Rvd25yZXYueG1sTI/BTsMwEETvSPyDtUjcqN1ASxviVKgSF24UhMTNjbdxhL2O&#10;bDdN/h6HC9x2d0azb6rd6CwbMMTOk4TlQgBDarzuqJXw8f5ytwEWkyKtrCeUMGGEXX19ValS+wu9&#10;4XBILcshFEslwaTUl5zHxqBTceF7pKydfHAq5TW0XAd1yeHO8kKINXeqo/zBqB73Bpvvw9lJeBw/&#10;PfYR9/h1GppgumljXycpb2/G5ydgCcf0Z4YZP6NDnZmO/kw6Mith+yC22ZqF1X2xBjZbxO90nG+r&#10;Ygm8rvj/GvUPAAAA//8DAFBLAQItABQABgAIAAAAIQC2gziS/gAAAOEBAAATAAAAAAAAAAAAAAAA&#10;AAAAAABbQ29udGVudF9UeXBlc10ueG1sUEsBAi0AFAAGAAgAAAAhADj9If/WAAAAlAEAAAsAAAAA&#10;AAAAAAAAAAAALwEAAF9yZWxzLy5yZWxzUEsBAi0AFAAGAAgAAAAhACL4MSOtAgAArgUAAA4AAAAA&#10;AAAAAAAAAAAALgIAAGRycy9lMm9Eb2MueG1sUEsBAi0AFAAGAAgAAAAhADqEVV7fAAAADgEAAA8A&#10;AAAAAAAAAAAAAAAABwUAAGRycy9kb3ducmV2LnhtbFBLBQYAAAAABAAEAPMAAAATBgAAAAA=&#10;" filled="f" stroked="f">
              <v:textbox style="mso-fit-shape-to-text:t" inset="0,0,0,0">
                <w:txbxContent>
                  <w:p w:rsidR="00A615C3" w:rsidRDefault="008B2B5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Netun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79DE" w:rsidRPr="009679DE">
                      <w:rPr>
                        <w:rStyle w:val="ZhlavneboZpat85ptNetun"/>
                        <w:noProof/>
                      </w:rPr>
                      <w:t>4</w:t>
                    </w:r>
                    <w:r>
                      <w:rPr>
                        <w:rStyle w:val="ZhlavneboZpat85ptNetun"/>
                      </w:rPr>
                      <w:fldChar w:fldCharType="end"/>
                    </w:r>
                    <w:r>
                      <w:rPr>
                        <w:rStyle w:val="ZhlavneboZpat85ptNetun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C3" w:rsidRDefault="00BB62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675640</wp:posOffset>
              </wp:positionH>
              <wp:positionV relativeFrom="page">
                <wp:posOffset>10008870</wp:posOffset>
              </wp:positionV>
              <wp:extent cx="4453255" cy="116840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C3" w:rsidRDefault="008B2B59">
                          <w:pPr>
                            <w:pStyle w:val="ZhlavneboZpat0"/>
                            <w:shd w:val="clear" w:color="auto" w:fill="auto"/>
                            <w:tabs>
                              <w:tab w:val="right" w:pos="7013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Objednatel:.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53.2pt;margin-top:788.1pt;width:350.65pt;height:9.2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wFsgIAALI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BOMBO2gRQ9sNOhWjigktjxDr1Pwuu/Bz4ywD212qer+TpbfNBJy3VCxYzdKyaFhtAJ6ob3pP7k6&#10;4WgLsh0+ygri0L2RDmisVWdrB9VAgA5tejy1xnIpYZOQ6N0iijAq4SwMlzFxvfNpOt/ulTbvmeyQ&#10;NTKsoPUOnR7utLFsaDq72GBCFrxtXftb8WwDHKcdiA1X7Zll4br5MwmSTbyJiUcWy41Hgjz3boo1&#10;8ZZFeBnl7/L1Og9/2bghSRteVUzYMLOyQvJnnTtqfNLESVtatryycJaSVrvtulXoQEHZhftczeHk&#10;7OY/p+GKALm8SClckOB2kXjFMr70SEEiL7kMYi8Ik9tkGZCE5MXzlO64YP+eEhoynESLaBLTmfSL&#10;3AL3vc6Nph03MDta3mU4PjnR1EpwIyrXWkN5O9lPSmHpn0sB7Z4b7QRrNTqp1Yzb0T2N0GnNqnkr&#10;q0eQsJKgMNApDD4wGql+YDTAEMmw/r6nimHUfhDwDOzEmQ01G9vZoKKEqxk2GE3m2kyTad8rvmsA&#10;eX5oN/BUCu5UfGZxfGAwGFwyxyFmJ8/Tf+d1HrWr3wAAAP//AwBQSwMEFAAGAAgAAAAhAJhP0rvg&#10;AAAADQEAAA8AAABkcnMvZG93bnJldi54bWxMjzFPwzAQhXck/oN1SCyI2olK0oY4FUKwsFFY2Nzk&#10;SCLscxS7Seiv5zrR7d7d07vvlbvFWTHhGHpPGpKVAoFU+6anVsPnx+v9BkSIhhpjPaGGXwywq66v&#10;SlM0fqZ3nPaxFRxCoTAauhiHQspQd+hMWPkBiW/ffnQmshxb2Yxm5nBnZapUJp3piT90ZsDnDuuf&#10;/dFpyJaX4e5ti+l8qu1EX6ckiZhofXuzPD2CiLjEfzOc8RkdKmY6+CM1QVjWKluzlYeHPEtBsGWj&#10;8hzE4bzarjOQVSkvW1R/AAAA//8DAFBLAQItABQABgAIAAAAIQC2gziS/gAAAOEBAAATAAAAAAAA&#10;AAAAAAAAAAAAAABbQ29udGVudF9UeXBlc10ueG1sUEsBAi0AFAAGAAgAAAAhADj9If/WAAAAlAEA&#10;AAsAAAAAAAAAAAAAAAAALwEAAF9yZWxzLy5yZWxzUEsBAi0AFAAGAAgAAAAhACqS7AWyAgAAsgUA&#10;AA4AAAAAAAAAAAAAAAAALgIAAGRycy9lMm9Eb2MueG1sUEsBAi0AFAAGAAgAAAAhAJhP0rvgAAAA&#10;DQEAAA8AAAAAAAAAAAAAAAAADAUAAGRycy9kb3ducmV2LnhtbFBLBQYAAAAABAAEAPMAAAAZBgAA&#10;AAA=&#10;" filled="f" stroked="f">
              <v:textbox style="mso-fit-shape-to-text:t" inset="0,0,0,0">
                <w:txbxContent>
                  <w:p w:rsidR="00A615C3" w:rsidRDefault="008B2B59">
                    <w:pPr>
                      <w:pStyle w:val="ZhlavneboZpat0"/>
                      <w:shd w:val="clear" w:color="auto" w:fill="auto"/>
                      <w:tabs>
                        <w:tab w:val="right" w:pos="7013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Objednatel:.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5906135</wp:posOffset>
              </wp:positionH>
              <wp:positionV relativeFrom="page">
                <wp:posOffset>9749790</wp:posOffset>
              </wp:positionV>
              <wp:extent cx="565150" cy="116840"/>
              <wp:effectExtent l="635" t="0" r="0" b="127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C3" w:rsidRDefault="008B2B5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79DE" w:rsidRPr="009679DE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0" type="#_x0000_t202" style="position:absolute;margin-left:465.05pt;margin-top:767.7pt;width:44.5pt;height:9.2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aXrwIAAK8FAAAOAAAAZHJzL2Uyb0RvYy54bWysVG1vmzAQ/j5p/8HydwpOgQIqqdoQpknd&#10;i9TuBzhggjWwke2GdNP++84mJGn7ZdrGB+uwz889d/f4rm/2fYd2TGkuRY7JRYARE5Wsudjm+Ntj&#10;6SUYaUNFTTspWI6fmcY3y/fvrschYwvZyq5mCgGI0Nk45Lg1Zsh8X1ct66m+kAMTcNhI1VMDv2rr&#10;14qOgN53/iIIYn+Uqh6UrJjWsFtMh3jp8JuGVeZL02hmUJdj4Gbcqty6sau/vKbZVtGh5dWBBv0L&#10;Fj3lAoIeoQpqKHpS/A1UzysltWzMRSV7XzYNr5jLAbIhwatsHlo6MJcLFEcPxzLp/wdbfd59VYjX&#10;Ob7ESNAeWvTI9gbdyT0ikS3POOgMvB4G8DN72Ic2u1T1cC+r7xoJuWqp2LJbpeTYMloDPWJv+mdX&#10;JxxtQTbjJ1lDHPpkpAPaN6q3tYNqIECHNj0fW2O5VLAZxRGJ4KSCI0LiJHSt82k2Xx6UNh+Y7JE1&#10;cqyg8w6c7u61sWRoNrvYWEKWvOtc9zvxYgMcpx0IDVftmSXhmvkzDdJ1sk5CL1zEay8MisK7LVeh&#10;F5fkKioui9WqIL9sXBJmLa9rJmyYWVgk/LPGHSQ+SeIoLS07Xls4S0mr7WbVKbSjIOzSfa7kcHJy&#10;81/ScEWAXF6lRBZhcLdIvTJOrrywDCMvvQoSLyDpXRoHYRoW5cuU7rlg/54SGnOcRoto0tKJ9Kvc&#10;Ave9zY1mPTcwOjre5zg5OtHMKnAtatdaQ3k32WelsPRPpYB2z412erUSncRq9pu9exnEqdmKeSPr&#10;Z1CwkqAwECPMPTBaqX5gNMIMybGAIYdR91HAG7DjZjbUbGxmg4oKLubYYDSZKzONpadB8W0LuPMr&#10;u4V3UnKn4ROHw+uCqeBSOUwwO3bO/53Xac4ufwMAAP//AwBQSwMEFAAGAAgAAAAhAIaY7KvfAAAA&#10;DgEAAA8AAABkcnMvZG93bnJldi54bWxMj81OwzAQhO9IvIO1SNyoHUIgDXEqVIkLNwpC4ubG2zjC&#10;P1HspsnbsznBcWc+zc7Uu9lZNuEY++AlZBsBDH0bdO87CZ8fr3clsJiU18oGjxIWjLBrrq9qVelw&#10;8e84HVLHKMTHSkkwKQ0V57E16FTchAE9eacwOpXoHDuuR3WhcGf5vRCP3Kne0wejBtwbbH8OZyfh&#10;af4KOETc4/dpakfTL6V9W6S8vZlfnoElnNMfDGt9qg4NdTqGs9eRWQnbXGSEklHkxQOwFRHZlrTj&#10;qhV5Cbyp+f8ZzS8AAAD//wMAUEsBAi0AFAAGAAgAAAAhALaDOJL+AAAA4QEAABMAAAAAAAAAAAAA&#10;AAAAAAAAAFtDb250ZW50X1R5cGVzXS54bWxQSwECLQAUAAYACAAAACEAOP0h/9YAAACUAQAACwAA&#10;AAAAAAAAAAAAAAAvAQAAX3JlbHMvLnJlbHNQSwECLQAUAAYACAAAACEAXC1ml68CAACvBQAADgAA&#10;AAAAAAAAAAAAAAAuAgAAZHJzL2Uyb0RvYy54bWxQSwECLQAUAAYACAAAACEAhpjsq98AAAAOAQAA&#10;DwAAAAAAAAAAAAAAAAAJBQAAZHJzL2Rvd25yZXYueG1sUEsFBgAAAAAEAAQA8wAAABUGAAAAAA==&#10;" filled="f" stroked="f">
              <v:textbox style="mso-fit-shape-to-text:t" inset="0,0,0,0">
                <w:txbxContent>
                  <w:p w:rsidR="00A615C3" w:rsidRDefault="008B2B5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79DE" w:rsidRPr="009679DE">
                      <w:rPr>
                        <w:rStyle w:val="ZhlavneboZpat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C3" w:rsidRDefault="00BB62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700405</wp:posOffset>
              </wp:positionH>
              <wp:positionV relativeFrom="page">
                <wp:posOffset>9925050</wp:posOffset>
              </wp:positionV>
              <wp:extent cx="4443730" cy="123825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7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C3" w:rsidRDefault="008B2B59">
                          <w:pPr>
                            <w:pStyle w:val="ZhlavneboZpat0"/>
                            <w:shd w:val="clear" w:color="auto" w:fill="auto"/>
                            <w:tabs>
                              <w:tab w:val="right" w:pos="6998"/>
                            </w:tabs>
                            <w:spacing w:line="240" w:lineRule="auto"/>
                          </w:pPr>
                          <w:r>
                            <w:rPr>
                              <w:rStyle w:val="ZhlavneboZpat85ptNetun"/>
                            </w:rPr>
                            <w:t>Objednatel:</w:t>
                          </w:r>
                          <w:r>
                            <w:rPr>
                              <w:rStyle w:val="ZhlavneboZpat85ptNetun"/>
                            </w:rPr>
                            <w:tab/>
                            <w:t>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55.15pt;margin-top:781.5pt;width:349.9pt;height:9.75pt;z-index:-18874405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eRrw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SB/acrTdyoBr4cO/PQA+8bVUFXdvSi+KsTFuiZ8R2+lFH1NSQnp+eame3Z1&#10;xFEGZNt/ECXEIXstLNBQydYAQjUQoEObnk6tMbkUsBmG4Ww5g6MCzvxgFgVzG4Ik0+1OKv2OihYZ&#10;I8USWm/RyeFeaZMNSSYXE4yLnDWNbX/DLzbAcdyB2HDVnJksbDd/xF68iTZR6ITBYuOEXpY5t/k6&#10;dBa5v5xns2y9zvyfJq4fJjUrS8pNmElZfvhnnTtqfNTESVtKNKw0cCYlJXfbdSPRgYCyc/sdC3Lm&#10;5l6mYYsAXF5Q8oPQuwtiJ19ESyfMw7kTL73I8fz4Ll54YRxm+SWle8bpv1NCfYrjOfTR0vktN89+&#10;r7mRpGUaZkfD2hRHJyeSGAlueGlbqwlrRvusFCb951JAu6dGW8EajY5q1cN2GJ/GzIQ3at6K8gkk&#10;LAUoDMQIgw+MWsjvGPUwRFKsvu2JpBg17zk8AzNxJkNOxnYyCC/gaoo1RqO51uNk2neS7WpAnh7a&#10;LTyVnFkVP2dxfGAwGCyZ4xAzk+f833o9j9rVLwAAAP//AwBQSwMEFAAGAAgAAAAhAIl7N0jfAAAA&#10;DQEAAA8AAABkcnMvZG93bnJldi54bWxMjzFPwzAQhXck/oN1SCyIOk7VKKRxKoRgYaNlYXPjaxIR&#10;n6PYTUJ/PdcJtnt3T+++V+4W14sJx9B50qBWCQik2tuOGg2fh7fHHESIhqzpPaGGHwywq25vSlNY&#10;P9MHTvvYCA6hUBgNbYxDIWWoW3QmrPyAxLeTH52JLMdG2tHMHO56mSZJJp3piD+0ZsCXFuvv/dlp&#10;yJbX4eH9CdP5UvcTfV2Uiqi0vr9bnrcgIi7xzwxXfEaHipmO/kw2iJ61StZs5WGTrbkVW3KVKBDH&#10;6ypPNyCrUv5vUf0CAAD//wMAUEsBAi0AFAAGAAgAAAAhALaDOJL+AAAA4QEAABMAAAAAAAAAAAAA&#10;AAAAAAAAAFtDb250ZW50X1R5cGVzXS54bWxQSwECLQAUAAYACAAAACEAOP0h/9YAAACUAQAACwAA&#10;AAAAAAAAAAAAAAAvAQAAX3JlbHMvLnJlbHNQSwECLQAUAAYACAAAACEAGV0Hka8CAACyBQAADgAA&#10;AAAAAAAAAAAAAAAuAgAAZHJzL2Uyb0RvYy54bWxQSwECLQAUAAYACAAAACEAiXs3SN8AAAANAQAA&#10;DwAAAAAAAAAAAAAAAAAJBQAAZHJzL2Rvd25yZXYueG1sUEsFBgAAAAAEAAQA8wAAABUGAAAAAA==&#10;" filled="f" stroked="f">
              <v:textbox style="mso-fit-shape-to-text:t" inset="0,0,0,0">
                <w:txbxContent>
                  <w:p w:rsidR="00A615C3" w:rsidRDefault="008B2B59">
                    <w:pPr>
                      <w:pStyle w:val="ZhlavneboZpat0"/>
                      <w:shd w:val="clear" w:color="auto" w:fill="auto"/>
                      <w:tabs>
                        <w:tab w:val="right" w:pos="6998"/>
                      </w:tabs>
                      <w:spacing w:line="240" w:lineRule="auto"/>
                    </w:pPr>
                    <w:r>
                      <w:rPr>
                        <w:rStyle w:val="ZhlavneboZpat85ptNetun"/>
                      </w:rPr>
                      <w:t>Objednatel:</w:t>
                    </w:r>
                    <w:r>
                      <w:rPr>
                        <w:rStyle w:val="ZhlavneboZpat85ptNetun"/>
                      </w:rPr>
                      <w:tab/>
                      <w:t>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59" w:rsidRDefault="008B2B59"/>
  </w:footnote>
  <w:footnote w:type="continuationSeparator" w:id="0">
    <w:p w:rsidR="008B2B59" w:rsidRDefault="008B2B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C3" w:rsidRDefault="00BB62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942340</wp:posOffset>
              </wp:positionH>
              <wp:positionV relativeFrom="page">
                <wp:posOffset>512445</wp:posOffset>
              </wp:positionV>
              <wp:extent cx="5767070" cy="115570"/>
              <wp:effectExtent l="0" t="0" r="0" b="63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707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C3" w:rsidRDefault="008B2B59">
                          <w:pPr>
                            <w:pStyle w:val="ZhlavneboZpat0"/>
                            <w:shd w:val="clear" w:color="auto" w:fill="auto"/>
                            <w:tabs>
                              <w:tab w:val="right" w:pos="9082"/>
                            </w:tabs>
                            <w:spacing w:line="240" w:lineRule="auto"/>
                          </w:pPr>
                          <w:r>
                            <w:rPr>
                              <w:rStyle w:val="ZhlavneboZpat85ptNetun"/>
                            </w:rPr>
                            <w:t>Smlouva č.xxxxxxxxxx</w:t>
                          </w:r>
                          <w:r>
                            <w:rPr>
                              <w:rStyle w:val="ZhlavneboZpat85ptNetun"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Poskytování konzultačních služeb - rámcová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4.2pt;margin-top:40.35pt;width:454.1pt;height:9.1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cWqgIAAKo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LsQI05a6NE9HTRaiwEFpjx9pxLwuuvATw+wDa6WqupuRfFNIS42NeF7eiOl6GtKSkjPNzfdi6sj&#10;jjIgu/6jKCEMOWhhgYZKtqZ2UA0E6NCmh3NrTCoFbEaL+cJbwFEBZ74fRWCbECSZbndS6fdUtMgY&#10;KZbQeotOjrdKj66TiwnGRc6aBvZJ0vBnG4A57kBsuGrOTBa2m4+xF2+X22XohMF864Reljk3+SZ0&#10;5rm/iLJ32WaT+T9NXD9MalaWlJswk7L88M86d9L4qImztpRoWGngTEpK7nebRqIjAWXn9jsV5MLN&#10;fZ6GrRdweUHJD0JvHcROPl8unDAPIydeeEvH8+N1PPfCOMzy55RuGaf/Tgn1KY6jIBrF9Ftunv1e&#10;cyNJyzTMjoa1KV6enUhiJLjlpW2tJqwZ7YtSmPSfSgHtnhptBWs0OqpVD7sBUIyKd6J8AOlKAcoC&#10;EcLAA6MW8gdGPQyPFKvvByIpRs0HDvI3k2Yy5GTsJoPwAq6mWGM0mhs9TqRDJ9m+BuTpgd3AE8mZ&#10;Ve9TFqeHBQPBkjgNLzNxLv+t19OIXf0CAAD//wMAUEsDBBQABgAIAAAAIQB2O/qB3gAAAAoBAAAP&#10;AAAAZHJzL2Rvd25yZXYueG1sTI8xT8MwEIV3JP6DdZVYUGunatMkxKkQgoWthYXNjY8kqn2OYjcJ&#10;/fW4E4xP9+m978r9bA0bcfCdIwnJSgBDqp3uqJHw+fG2zID5oEgr4wgl/KCHfXV/V6pCu4kOOB5D&#10;w2IJ+UJJaEPoC8593aJVfuV6pHj7doNVIcah4XpQUyy3hq+FSLlVHcWFVvX40mJ9Pl6shHR+7R/f&#10;c1xP19qM9HVNkoCJlA+L+fkJWMA5/MFw04/qUEWnk7uQ9szEvMk2EZWQiR2wGyC2aQrsJCHPcuBV&#10;yf+/UP0CAAD//wMAUEsBAi0AFAAGAAgAAAAhALaDOJL+AAAA4QEAABMAAAAAAAAAAAAAAAAAAAAA&#10;AFtDb250ZW50X1R5cGVzXS54bWxQSwECLQAUAAYACAAAACEAOP0h/9YAAACUAQAACwAAAAAAAAAA&#10;AAAAAAAvAQAAX3JlbHMvLnJlbHNQSwECLQAUAAYACAAAACEA5XbHFqoCAACqBQAADgAAAAAAAAAA&#10;AAAAAAAuAgAAZHJzL2Uyb0RvYy54bWxQSwECLQAUAAYACAAAACEAdjv6gd4AAAAKAQAADwAAAAAA&#10;AAAAAAAAAAAEBQAAZHJzL2Rvd25yZXYueG1sUEsFBgAAAAAEAAQA8wAAAA8GAAAAAA==&#10;" filled="f" stroked="f">
              <v:textbox style="mso-fit-shape-to-text:t" inset="0,0,0,0">
                <w:txbxContent>
                  <w:p w:rsidR="00A615C3" w:rsidRDefault="008B2B59">
                    <w:pPr>
                      <w:pStyle w:val="ZhlavneboZpat0"/>
                      <w:shd w:val="clear" w:color="auto" w:fill="auto"/>
                      <w:tabs>
                        <w:tab w:val="right" w:pos="9082"/>
                      </w:tabs>
                      <w:spacing w:line="240" w:lineRule="auto"/>
                    </w:pPr>
                    <w:r>
                      <w:rPr>
                        <w:rStyle w:val="ZhlavneboZpat85ptNetun"/>
                      </w:rPr>
                      <w:t>Smlouva č.xxxxxxxxxx</w:t>
                    </w:r>
                    <w:r>
                      <w:rPr>
                        <w:rStyle w:val="ZhlavneboZpat85ptNetun"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</w:rPr>
                      <w:t>Poskytování konzultačních služeb - rámcová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C3" w:rsidRDefault="00BB62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942340</wp:posOffset>
              </wp:positionH>
              <wp:positionV relativeFrom="page">
                <wp:posOffset>512445</wp:posOffset>
              </wp:positionV>
              <wp:extent cx="5767070" cy="123825"/>
              <wp:effectExtent l="0" t="0" r="0" b="1905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70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C3" w:rsidRDefault="008B2B59">
                          <w:pPr>
                            <w:pStyle w:val="ZhlavneboZpat0"/>
                            <w:shd w:val="clear" w:color="auto" w:fill="auto"/>
                            <w:tabs>
                              <w:tab w:val="right" w:pos="9082"/>
                            </w:tabs>
                            <w:spacing w:line="240" w:lineRule="auto"/>
                          </w:pPr>
                          <w:r>
                            <w:rPr>
                              <w:rStyle w:val="ZhlavneboZpat85ptNetun"/>
                            </w:rPr>
                            <w:t>Smlouva č.xxxxxxxxxx</w:t>
                          </w:r>
                          <w:r>
                            <w:rPr>
                              <w:rStyle w:val="ZhlavneboZpat85ptNetun"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Poskytování konzultačních služeb - rámcová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4.2pt;margin-top:40.35pt;width:454.1pt;height:9.7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/Mrg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GHHSQo8e6aDRnRjQzJSn71QCXg8d+OkBtsHVUlXdvSi+KsTFuiZ8R2+lFH1NSQnp+eame3Z1&#10;xFEGZNt/ECWEIXstLNBQydbUDqqBAB3a9HRqjUmlgM35crH0lnBUwJkfzKJgbkOQZLrdSaXfUdEi&#10;Y6RYQustOjncK22yIcnkYoJxkbOmse1v+MUGOI47EBuumjOThe3mj9iLN9EmCp0wWGyc0Msy5zZf&#10;h84i95fzbJat15n/08T1w6RmZUm5CTMpyw//rHNHjY+aOGlLiYaVBs6kpORuu24kOhBQdm6/Y0HO&#10;3NzLNGwRgMsLSn4QendB7OSLaOmEeTh34qUXOZ4f38ULL4zDLL+kdM84/XdKqE9xPIc+Wjq/5ebZ&#10;7zU3krRMw+xoWJvi6OREEiPBDS9tazVhzWiflcKk/1wKaPfUaCtYo9FRrXrYDuPTMNGNmLeifAIF&#10;SwECAy3C3AOjFvI7Rj3MkBSrb3siKUbNew6vwAycyZCTsZ0Mwgu4mmKN0Wiu9TiY9p1kuxqQp3d2&#10;Cy8lZ1bEz1kc3xfMBcvlOMPM4Dn/t17Pk3b1CwAA//8DAFBLAwQUAAYACAAAACEAwxgBsd4AAAAL&#10;AQAADwAAAGRycy9kb3ducmV2LnhtbEyPsU7DMBCGd6S+g3WVWBC1E5UQQpyqQrCwUVjY3PhIotrn&#10;KHaT0KfHmeh2v+7Tf9+Vu9kaNuLgO0cSko0AhlQ73VEj4evz7T4H5oMirYwjlPCLHnbV6qZUhXYT&#10;feB4CA2LJeQLJaENoS8493WLVvmN65Hi7scNVoUYh4brQU2x3BqeCpFxqzqKF1rV40uL9elwthKy&#10;+bW/e3/CdLrUZqTvS5IETKS8Xc/7Z2AB5/APw6If1aGKTkd3Ju2ZiXmbbyMqIRePwBZAPGQZsOMy&#10;iRR4VfLrH6o/AAAA//8DAFBLAQItABQABgAIAAAAIQC2gziS/gAAAOEBAAATAAAAAAAAAAAAAAAA&#10;AAAAAABbQ29udGVudF9UeXBlc10ueG1sUEsBAi0AFAAGAAgAAAAhADj9If/WAAAAlAEAAAsAAAAA&#10;AAAAAAAAAAAALwEAAF9yZWxzLy5yZWxzUEsBAi0AFAAGAAgAAAAhAHUkD8yuAgAAsQUAAA4AAAAA&#10;AAAAAAAAAAAALgIAAGRycy9lMm9Eb2MueG1sUEsBAi0AFAAGAAgAAAAhAMMYAbHeAAAACwEAAA8A&#10;AAAAAAAAAAAAAAAACAUAAGRycy9kb3ducmV2LnhtbFBLBQYAAAAABAAEAPMAAAATBgAAAAA=&#10;" filled="f" stroked="f">
              <v:textbox style="mso-fit-shape-to-text:t" inset="0,0,0,0">
                <w:txbxContent>
                  <w:p w:rsidR="00A615C3" w:rsidRDefault="008B2B59">
                    <w:pPr>
                      <w:pStyle w:val="ZhlavneboZpat0"/>
                      <w:shd w:val="clear" w:color="auto" w:fill="auto"/>
                      <w:tabs>
                        <w:tab w:val="right" w:pos="9082"/>
                      </w:tabs>
                      <w:spacing w:line="240" w:lineRule="auto"/>
                    </w:pPr>
                    <w:r>
                      <w:rPr>
                        <w:rStyle w:val="ZhlavneboZpat85ptNetun"/>
                      </w:rPr>
                      <w:t>Smlouva č.xxxxxxxxxx</w:t>
                    </w:r>
                    <w:r>
                      <w:rPr>
                        <w:rStyle w:val="ZhlavneboZpat85ptNetun"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</w:rPr>
                      <w:t>Poskytování konzultačních služeb - rámcová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C3" w:rsidRDefault="00BB62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420370</wp:posOffset>
              </wp:positionV>
              <wp:extent cx="5071745" cy="116840"/>
              <wp:effectExtent l="0" t="127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174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C3" w:rsidRDefault="008B2B59">
                          <w:pPr>
                            <w:pStyle w:val="ZhlavneboZpat0"/>
                            <w:shd w:val="clear" w:color="auto" w:fill="auto"/>
                            <w:tabs>
                              <w:tab w:val="right" w:pos="7987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Smlouvf; č.xxxxxxxxxx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Poskytování konzultačních služeb - rám*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67.95pt;margin-top:33.1pt;width:399.35pt;height:9.2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fSsgIAALEFAAAOAAAAZHJzL2Uyb0RvYy54bWysVG1vmzAQ/j5p/8HydwpkhARUUrUhTJO6&#10;F6ndD3CMCdbAZrYT6Kb9951NSJr2y7SND9Zhn++eu+fxXd8MbYMOTGkuRYbDqwAjJqgsudhl+Otj&#10;4S0x0oaIkjRSsAw/MY1vVm/fXPddymaylk3JFIIgQqd9l+HamC71fU1r1hJ9JTsm4LCSqiUGftXO&#10;LxXpIXrb+LMgiP1eqrJTkjKtYTcfD/HKxa8qRs3nqtLMoCbDgM24Vbl1a1d/dU3SnSJdzekRBvkL&#10;FC3hApKeQuXEELRX/FWollMltazMFZWtL6uKU+ZqgGrC4EU1DzXpmKsFmqO7U5v0/wtLPx2+KMTL&#10;DANRgrRA0SMbDLqTAwpde/pOp+D10IGfGWAfaHal6u5e0m8aCbmuidixW6VkXzNSArzQNtZ/dtUS&#10;olNtg2z7j7KEPGRvpAs0VKq1vYNuIIgOND2dqLFYKGzOg0W4iOYYUTgLw3gZOXA+SafbndLmPZMt&#10;skaGFVDvopPDvTYWDUknF5tMyII3jaO/ERcb4DjuQG64as8sCsfmzyRINsvNMvKiWbzxoiDPvdti&#10;HXlxES7m+bt8vc7DXzZvGKU1L0smbJpJWWH0Z8wdNT5q4qQtLRte2nAWkla77bpR6EBA2YX7XM/h&#10;5OzmX8JwTYBaXpQUzqLgbpZ4RbxceFERzb1kESy9IEzukjiIkigvLku654L9e0moz3Ayn81HMZ1B&#10;v6gtcN/r2kjacgOzo+EtiPfkRFIrwY0oHbWG8Ga0n7XCwj+3AuieiHaCtRod1WqG7eCeRmyzW/1u&#10;ZfkEClYSBAYyhbkHRi3VD4x6mCEZ1t/3RDGMmg8CXoEdOJOhJmM7GURQuJphg9Fors04mPad4rsa&#10;Ik/v7BZeSsGdiM8oju8L5oKr5TjD7OB5/u+8zpN29RsAAP//AwBQSwMEFAAGAAgAAAAhAHcdYU3d&#10;AAAACQEAAA8AAABkcnMvZG93bnJldi54bWxMj8FOwzAMhu9IvENkJC5oS9tBtZamE0Jw4cbgwi1r&#10;vLYicaoma8ueHnNiJ+uXf33+XO0WZ8WEY+g9KUjXCQikxpueWgWfH6+rLYgQNRltPaGCHwywq6+v&#10;Kl0aP9M7TvvYCoZQKLWCLsahlDI0HTod1n5A4t3Rj05HjmMrzahnhjsrsyTJpdM98YVOD/jcYfO9&#10;PzkF+fIy3L0VmM3nxk70dU7TiKlStzfL0yOIiEv8L8OfPqtDzU4HfyIThOW8eSi4yrA8A8GFYnOf&#10;gzgo2PKUdSUvP6h/AQAA//8DAFBLAQItABQABgAIAAAAIQC2gziS/gAAAOEBAAATAAAAAAAAAAAA&#10;AAAAAAAAAABbQ29udGVudF9UeXBlc10ueG1sUEsBAi0AFAAGAAgAAAAhADj9If/WAAAAlAEAAAsA&#10;AAAAAAAAAAAAAAAALwEAAF9yZWxzLy5yZWxzUEsBAi0AFAAGAAgAAAAhANI9l9KyAgAAsQUAAA4A&#10;AAAAAAAAAAAAAAAALgIAAGRycy9lMm9Eb2MueG1sUEsBAi0AFAAGAAgAAAAhAHcdYU3dAAAACQEA&#10;AA8AAAAAAAAAAAAAAAAADAUAAGRycy9kb3ducmV2LnhtbFBLBQYAAAAABAAEAPMAAAAWBgAAAAA=&#10;" filled="f" stroked="f">
              <v:textbox style="mso-fit-shape-to-text:t" inset="0,0,0,0">
                <w:txbxContent>
                  <w:p w:rsidR="00A615C3" w:rsidRDefault="008B2B59">
                    <w:pPr>
                      <w:pStyle w:val="ZhlavneboZpat0"/>
                      <w:shd w:val="clear" w:color="auto" w:fill="auto"/>
                      <w:tabs>
                        <w:tab w:val="right" w:pos="7987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Smlouvf; č.xxxxxxxxxx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Poskytování konzultačních služeb - rám*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C3" w:rsidRDefault="00BB62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438150</wp:posOffset>
              </wp:positionV>
              <wp:extent cx="5763895" cy="123825"/>
              <wp:effectExtent l="0" t="0" r="635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C3" w:rsidRDefault="008B2B59">
                          <w:pPr>
                            <w:pStyle w:val="ZhlavneboZpat0"/>
                            <w:shd w:val="clear" w:color="auto" w:fill="auto"/>
                            <w:tabs>
                              <w:tab w:val="right" w:pos="9077"/>
                            </w:tabs>
                            <w:spacing w:line="240" w:lineRule="auto"/>
                          </w:pPr>
                          <w:r>
                            <w:rPr>
                              <w:rStyle w:val="ZhlavneboZpat85ptNetun"/>
                            </w:rPr>
                            <w:t>Smlouva č.xxxxx&gt; xxxx</w:t>
                          </w:r>
                          <w:r>
                            <w:rPr>
                              <w:rStyle w:val="ZhlavneboZpat85ptNetun"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Poskytování konzultačních služeb - rámcová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61.35pt;margin-top:34.5pt;width:453.85pt;height:9.75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WbrwIAALE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7zEiJMWWvRAB41uxYB835Sn71QCXvcd+OkB9qHNlqrq7kTxVSEuNjXhe3ojpehrSkpIz950L66O&#10;OMqA7PoPooQ45KCFBRoq2ZraQTUQoEObHs+tMbkUsDlfLmZRPMeogDM/mEXB3CTnkmS63Uml31HR&#10;ImOkWELrLTo53ik9uk4uJhgXOWsa2/6GP9sAzHEHYsNVc2aysN38EXvxNtpGoRMGi60Telnm3OSb&#10;0Fnk/nKezbLNJvN/mrh+mNSsLCk3YSZl+eGfde6k8VETZ20p0bDSwJmUlNzvNo1ERwLKzu13KsiF&#10;m/s8DVsv4PKCkh+E3m0QO/kiWjphHs6deOlFjufHt/HCC+Mwy59TumOc/jsl1Kc4nkMfLZ3fcvPs&#10;95obSVqmYXY0rE1xdHYiiZHglpe2tZqwZrQvSmHSfyoFtHtqtBWs0eioVj3shtPTADAj5p0oH0HB&#10;UoDAQKYw98CohfyOUQ8zJMXq24FIilHznsMrMANnMuRk7CaD8AKuplhjNJobPQ6mQyfZvgbk6Z3d&#10;wEvJmRXxUxbAwCxgLlgupxlmBs/l2no9Tdr1LwAAAP//AwBQSwMEFAAGAAgAAAAhAPvi+vjdAAAA&#10;CgEAAA8AAABkcnMvZG93bnJldi54bWxMjzFPwzAQhXck/oN1SCyI2glQ0hCnQggWNgoLmxsfSYR9&#10;jmI3Cf31XCcYn+7pu+9V28U7MeEY+0AaspUCgdQE21Or4eP95boAEZMha1wg1PCDEbb1+VllShtm&#10;esNpl1rBEIql0dClNJRSxqZDb+IqDEh8+wqjN4nj2Eo7mpnh3slcqbX0pif+0JkBnzpsvncHr2G9&#10;PA9XrxvM52PjJvo8ZlnCTOvLi+XxAUTCJf2V4aTP6lCz0z4cyEbhOOf5PVcZtuFNp4K6Ubcg9hqK&#10;4g5kXcn/E+pfAAAA//8DAFBLAQItABQABgAIAAAAIQC2gziS/gAAAOEBAAATAAAAAAAAAAAAAAAA&#10;AAAAAABbQ29udGVudF9UeXBlc10ueG1sUEsBAi0AFAAGAAgAAAAhADj9If/WAAAAlAEAAAsAAAAA&#10;AAAAAAAAAAAALwEAAF9yZWxzLy5yZWxzUEsBAi0AFAAGAAgAAAAhACjpVZuvAgAAsQUAAA4AAAAA&#10;AAAAAAAAAAAALgIAAGRycy9lMm9Eb2MueG1sUEsBAi0AFAAGAAgAAAAhAPvi+vjdAAAACgEAAA8A&#10;AAAAAAAAAAAAAAAACQUAAGRycy9kb3ducmV2LnhtbFBLBQYAAAAABAAEAPMAAAATBgAAAAA=&#10;" filled="f" stroked="f">
              <v:textbox style="mso-fit-shape-to-text:t" inset="0,0,0,0">
                <w:txbxContent>
                  <w:p w:rsidR="00A615C3" w:rsidRDefault="008B2B59">
                    <w:pPr>
                      <w:pStyle w:val="ZhlavneboZpat0"/>
                      <w:shd w:val="clear" w:color="auto" w:fill="auto"/>
                      <w:tabs>
                        <w:tab w:val="right" w:pos="9077"/>
                      </w:tabs>
                      <w:spacing w:line="240" w:lineRule="auto"/>
                    </w:pPr>
                    <w:r>
                      <w:rPr>
                        <w:rStyle w:val="ZhlavneboZpat85ptNetun"/>
                      </w:rPr>
                      <w:t>Smlouva č.xxxxx&gt; xxxx</w:t>
                    </w:r>
                    <w:r>
                      <w:rPr>
                        <w:rStyle w:val="ZhlavneboZpat85ptNetun"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</w:rPr>
                      <w:t>Poskytování konzultačních služeb - rámcová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C3" w:rsidRDefault="00BB62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788670</wp:posOffset>
              </wp:positionH>
              <wp:positionV relativeFrom="page">
                <wp:posOffset>354330</wp:posOffset>
              </wp:positionV>
              <wp:extent cx="5757545" cy="123825"/>
              <wp:effectExtent l="0" t="1905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754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C3" w:rsidRDefault="008B2B59">
                          <w:pPr>
                            <w:pStyle w:val="ZhlavneboZpat0"/>
                            <w:shd w:val="clear" w:color="auto" w:fill="auto"/>
                            <w:tabs>
                              <w:tab w:val="right" w:pos="9067"/>
                            </w:tabs>
                            <w:spacing w:line="240" w:lineRule="auto"/>
                          </w:pPr>
                          <w:r>
                            <w:rPr>
                              <w:rStyle w:val="ZhlavneboZpat85ptNetun"/>
                            </w:rPr>
                            <w:t>Smlouva č.xxxxxxxxxx</w:t>
                          </w:r>
                          <w:r>
                            <w:rPr>
                              <w:rStyle w:val="ZhlavneboZpat85ptNetun"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Poskytování konzultačních služeb - rámcová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62.1pt;margin-top:27.9pt;width:453.35pt;height:9.7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tisAIAALIFAAAOAAAAZHJzL2Uyb0RvYy54bWysVG1vmzAQ/j5p/8Hyd8pLSQIopEpDmCZ1&#10;L1K7H+CACdbAZrYT6Kb9951NSNNWk6ZtIKHDPj93z93jW94MbYOOVComeIr9Kw8jygtRMr5P8ZeH&#10;3IkwUprwkjSC0xQ/UoVvVm/fLPsuoYGoRVNSiQCEq6TvUlxr3SWuq4qatkRdiY5y2KyEbImGX7l3&#10;S0l6QG8bN/C8udsLWXZSFFQpWM3GTbyy+FVFC/2pqhTVqEkx5KbtV9rvznzd1ZIke0m6mhWnNMhf&#10;ZNESxiHoGSojmqCDZK+gWlZIoUSlrwrRuqKqWEEtB2Djey/Y3Neko5YLFEd15zKp/wdbfDx+loiV&#10;KQ4w4qSFFj3QQaNbMSB/bsrTdyoBr/sO/PQA69BmS1V1d6L4qhAXm5rwPV1LKfqakhLS881J9+Lo&#10;iKMMyK7/IEqIQw5aWKChkq2pHVQDATq06fHcGpNLAYuzBbzhDKMC9vzgOgpmNgRJptOdVPodFS0y&#10;RooltN6ik+Od0iYbkkwuJhgXOWsa2/6GP1sAx3EFYsNRs2eysN38EXvxNtpGoRMG860TelnmrPNN&#10;6MxzfzHLrrPNJvN/mrh+mNSsLCk3YSZl+eGfde6k8VETZ20p0bDSwJmUlNzvNo1ERwLKzu1zKsiF&#10;m/s8DVsE4PKCkh+E3m0QO/k8WjhhHs6ceOFFjufHt/HcC+Mwy59TumOc/jsl1Kc4nkEfLZ3fcvPs&#10;85obSVqmYXY0rE1xdHYiiZHglpe2tZqwZrQvSmHSfyoFtHtqtBWs0eioVj3sBns1/MCEN2reifIR&#10;JCwFKAx0CoMPjFrI7xj1MERSrL4diKQYNe85XAMzcSZDTsZuMggv4GiKNUajudHjZDp0ku1rQJ4u&#10;2hquSs6sip+yOF0wGAyWzGmImclz+W+9nkbt6hcAAAD//wMAUEsDBBQABgAIAAAAIQAprFgq3gAA&#10;AAoBAAAPAAAAZHJzL2Rvd25yZXYueG1sTI8xT8MwEIV3JP6DdUgsiNpJSUtDnAohWNgoLN3c+Egi&#10;4nMUu0nor+c60fHpPr37XrGdXSdGHELrSUOyUCCQKm9bqjV8fb7dP4II0ZA1nSfU8IsBtuX1VWFy&#10;6yf6wHEXa8ElFHKjoYmxz6UMVYPOhIXvkfj27QdnIsehlnYwE5e7TqZKraQzLfGHxvT40mD1szs6&#10;Dav5tb9732A6napupP0pSSImWt/ezM9PICLO8R+Gsz6rQ8lOB38kG0THOX1IGdWQZTzhDKil2oA4&#10;aFhnS5BlIS8nlH8AAAD//wMAUEsBAi0AFAAGAAgAAAAhALaDOJL+AAAA4QEAABMAAAAAAAAAAAAA&#10;AAAAAAAAAFtDb250ZW50X1R5cGVzXS54bWxQSwECLQAUAAYACAAAACEAOP0h/9YAAACUAQAACwAA&#10;AAAAAAAAAAAAAAAvAQAAX3JlbHMvLnJlbHNQSwECLQAUAAYACAAAACEAnHYLYrACAACyBQAADgAA&#10;AAAAAAAAAAAAAAAuAgAAZHJzL2Uyb0RvYy54bWxQSwECLQAUAAYACAAAACEAKaxYKt4AAAAKAQAA&#10;DwAAAAAAAAAAAAAAAAAKBQAAZHJzL2Rvd25yZXYueG1sUEsFBgAAAAAEAAQA8wAAABUGAAAAAA==&#10;" filled="f" stroked="f">
              <v:textbox style="mso-fit-shape-to-text:t" inset="0,0,0,0">
                <w:txbxContent>
                  <w:p w:rsidR="00A615C3" w:rsidRDefault="008B2B59">
                    <w:pPr>
                      <w:pStyle w:val="ZhlavneboZpat0"/>
                      <w:shd w:val="clear" w:color="auto" w:fill="auto"/>
                      <w:tabs>
                        <w:tab w:val="right" w:pos="9067"/>
                      </w:tabs>
                      <w:spacing w:line="240" w:lineRule="auto"/>
                    </w:pPr>
                    <w:r>
                      <w:rPr>
                        <w:rStyle w:val="ZhlavneboZpat85ptNetun"/>
                      </w:rPr>
                      <w:t>Smlouva č.xxxxxxxxxx</w:t>
                    </w:r>
                    <w:r>
                      <w:rPr>
                        <w:rStyle w:val="ZhlavneboZpat85ptNetun"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</w:rPr>
                      <w:t>Poskytování konzultačních služeb - rámcová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66F30"/>
    <w:multiLevelType w:val="multilevel"/>
    <w:tmpl w:val="86A01D02"/>
    <w:lvl w:ilvl="0">
      <w:start w:val="5"/>
      <w:numFmt w:val="decimal"/>
      <w:lvlText w:val="4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036D4C"/>
    <w:multiLevelType w:val="multilevel"/>
    <w:tmpl w:val="72C6B59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C3"/>
    <w:rsid w:val="008B2B59"/>
    <w:rsid w:val="009679DE"/>
    <w:rsid w:val="00A615C3"/>
    <w:rsid w:val="00BB6267"/>
    <w:rsid w:val="00EC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E8901"/>
  <w15:docId w15:val="{61052E33-4FDE-4DFB-AEE0-2FA39194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85ptNetun">
    <w:name w:val="Záhlaví nebo Zápatí + 8;5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kurzva">
    <w:name w:val="Základní text (3) + Ne kurzíva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11ptNetunNekurzva">
    <w:name w:val="Nadpis #2 + 11 pt;Ne tučné;Ne kurzíva"/>
    <w:basedOn w:val="Nadpis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line="250" w:lineRule="exact"/>
      <w:ind w:hanging="80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20" w:line="0" w:lineRule="atLeast"/>
      <w:ind w:hanging="840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13" w:lineRule="exac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ind w:hanging="800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0" w:lineRule="atLeast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1029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jarmila.hawlova</dc:creator>
  <cp:lastModifiedBy>jarmila.hawlova</cp:lastModifiedBy>
  <cp:revision>3</cp:revision>
  <dcterms:created xsi:type="dcterms:W3CDTF">2019-04-18T07:00:00Z</dcterms:created>
  <dcterms:modified xsi:type="dcterms:W3CDTF">2019-04-18T07:07:00Z</dcterms:modified>
</cp:coreProperties>
</file>