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C4251" w14:textId="77777777" w:rsidR="00B41422" w:rsidRPr="00641A66" w:rsidRDefault="00B41422" w:rsidP="00B41422">
      <w:pPr>
        <w:pStyle w:val="Nadpis1"/>
        <w:spacing w:before="120"/>
        <w:jc w:val="center"/>
        <w:rPr>
          <w:rFonts w:asciiTheme="minorHAnsi" w:hAnsiTheme="minorHAnsi" w:cstheme="minorHAnsi"/>
          <w:sz w:val="40"/>
        </w:rPr>
      </w:pPr>
      <w:r>
        <w:rPr>
          <w:rFonts w:asciiTheme="minorHAnsi" w:hAnsiTheme="minorHAnsi" w:cstheme="minorHAnsi"/>
          <w:sz w:val="40"/>
        </w:rPr>
        <w:t>Smlouva o dílo</w:t>
      </w:r>
    </w:p>
    <w:p w14:paraId="05B8F40C" w14:textId="77777777" w:rsidR="00B41422" w:rsidRPr="0072010A" w:rsidRDefault="00B41422" w:rsidP="00B41422">
      <w:pPr>
        <w:tabs>
          <w:tab w:val="center" w:pos="4513"/>
          <w:tab w:val="right" w:pos="9026"/>
        </w:tabs>
        <w:rPr>
          <w:rFonts w:cstheme="minorHAnsi"/>
          <w:color w:val="000000"/>
          <w:sz w:val="20"/>
          <w:szCs w:val="20"/>
        </w:rPr>
      </w:pPr>
      <w:r>
        <w:rPr>
          <w:rFonts w:cstheme="minorHAnsi"/>
          <w:color w:val="000000"/>
          <w:sz w:val="20"/>
          <w:szCs w:val="20"/>
        </w:rPr>
        <w:tab/>
      </w:r>
      <w:r w:rsidRPr="0072010A">
        <w:rPr>
          <w:rFonts w:cstheme="minorHAnsi"/>
          <w:color w:val="000000"/>
          <w:sz w:val="20"/>
          <w:szCs w:val="20"/>
        </w:rPr>
        <w:t>(dle ustanovení §2586 a násl. zákona č. 89/2012 Sb., občanský zákoník, v platném znění)</w:t>
      </w:r>
      <w:r w:rsidRPr="0072010A">
        <w:rPr>
          <w:rFonts w:cstheme="minorHAnsi"/>
          <w:color w:val="000000"/>
          <w:sz w:val="20"/>
          <w:szCs w:val="20"/>
        </w:rPr>
        <w:tab/>
      </w:r>
    </w:p>
    <w:p w14:paraId="237722F0" w14:textId="77777777" w:rsidR="00B41422" w:rsidRPr="00565B3B" w:rsidRDefault="00B41422" w:rsidP="00B41422">
      <w:pPr>
        <w:pStyle w:val="Odstavecseseznamem"/>
        <w:numPr>
          <w:ilvl w:val="0"/>
          <w:numId w:val="23"/>
        </w:numPr>
        <w:ind w:left="0" w:firstLine="0"/>
        <w:jc w:val="center"/>
        <w:rPr>
          <w:b/>
          <w:sz w:val="20"/>
          <w:szCs w:val="20"/>
        </w:rPr>
      </w:pPr>
      <w:r w:rsidRPr="00565B3B">
        <w:rPr>
          <w:b/>
          <w:sz w:val="20"/>
          <w:szCs w:val="20"/>
        </w:rPr>
        <w:br/>
        <w:t>Smluvní strany</w:t>
      </w:r>
    </w:p>
    <w:p w14:paraId="2C841BF8" w14:textId="77777777" w:rsidR="00613525" w:rsidRPr="00613525" w:rsidRDefault="00613525" w:rsidP="00613525">
      <w:pPr>
        <w:spacing w:after="0"/>
        <w:jc w:val="both"/>
        <w:rPr>
          <w:rFonts w:cstheme="minorHAnsi"/>
          <w:sz w:val="20"/>
          <w:szCs w:val="20"/>
        </w:rPr>
      </w:pPr>
      <w:r w:rsidRPr="00613525">
        <w:rPr>
          <w:rFonts w:cstheme="minorHAnsi"/>
          <w:sz w:val="20"/>
          <w:szCs w:val="20"/>
        </w:rPr>
        <w:t>Objednatel:</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BF293F">
        <w:rPr>
          <w:rFonts w:cstheme="minorHAnsi"/>
          <w:b/>
          <w:sz w:val="20"/>
          <w:szCs w:val="20"/>
        </w:rPr>
        <w:t>Centrum dopravního výzkumu, v.v.</w:t>
      </w:r>
      <w:r w:rsidRPr="00563909">
        <w:rPr>
          <w:rFonts w:cstheme="minorHAnsi"/>
          <w:b/>
          <w:sz w:val="20"/>
          <w:szCs w:val="20"/>
        </w:rPr>
        <w:t>i.</w:t>
      </w:r>
    </w:p>
    <w:p w14:paraId="6331B735" w14:textId="77777777" w:rsidR="00613525" w:rsidRPr="00613525" w:rsidRDefault="00613525" w:rsidP="00613525">
      <w:pPr>
        <w:spacing w:after="0"/>
        <w:jc w:val="both"/>
        <w:rPr>
          <w:rFonts w:cstheme="minorHAnsi"/>
          <w:sz w:val="20"/>
          <w:szCs w:val="20"/>
        </w:rPr>
      </w:pPr>
      <w:r w:rsidRPr="00613525">
        <w:rPr>
          <w:rFonts w:cstheme="minorHAnsi"/>
          <w:sz w:val="20"/>
          <w:szCs w:val="20"/>
        </w:rPr>
        <w:t>Sídlo/místo podnikání:</w:t>
      </w:r>
      <w:r w:rsidRPr="00613525">
        <w:rPr>
          <w:rFonts w:cstheme="minorHAnsi"/>
          <w:sz w:val="20"/>
          <w:szCs w:val="20"/>
        </w:rPr>
        <w:tab/>
      </w:r>
      <w:r w:rsidRPr="00613525">
        <w:rPr>
          <w:rFonts w:cstheme="minorHAnsi"/>
          <w:sz w:val="20"/>
          <w:szCs w:val="20"/>
        </w:rPr>
        <w:tab/>
      </w:r>
      <w:r w:rsidRPr="00613525">
        <w:rPr>
          <w:rFonts w:cstheme="minorHAnsi"/>
          <w:sz w:val="20"/>
          <w:szCs w:val="20"/>
        </w:rPr>
        <w:tab/>
        <w:t>Líšeňská 2657/33a, 636 00 Brno - Líšeň</w:t>
      </w:r>
    </w:p>
    <w:p w14:paraId="054E5C5A" w14:textId="77777777" w:rsidR="00613525" w:rsidRPr="00613525" w:rsidRDefault="00613525" w:rsidP="00613525">
      <w:pPr>
        <w:spacing w:after="0"/>
        <w:jc w:val="both"/>
        <w:rPr>
          <w:rFonts w:cstheme="minorHAnsi"/>
          <w:sz w:val="20"/>
          <w:szCs w:val="20"/>
        </w:rPr>
      </w:pPr>
      <w:r w:rsidRPr="00613525">
        <w:rPr>
          <w:rFonts w:cstheme="minorHAnsi"/>
          <w:sz w:val="20"/>
          <w:szCs w:val="20"/>
        </w:rPr>
        <w:t>IČ:</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t>44994575</w:t>
      </w:r>
    </w:p>
    <w:p w14:paraId="2A3991FC" w14:textId="77777777" w:rsidR="00613525" w:rsidRPr="00613525" w:rsidRDefault="00613525" w:rsidP="00613525">
      <w:pPr>
        <w:spacing w:after="0"/>
        <w:jc w:val="both"/>
        <w:rPr>
          <w:rFonts w:cstheme="minorHAnsi"/>
          <w:sz w:val="20"/>
          <w:szCs w:val="20"/>
        </w:rPr>
      </w:pPr>
      <w:r w:rsidRPr="00613525">
        <w:rPr>
          <w:rFonts w:cstheme="minorHAnsi"/>
          <w:sz w:val="20"/>
          <w:szCs w:val="20"/>
        </w:rPr>
        <w:t>DIČ:</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t>CZ44994575</w:t>
      </w:r>
    </w:p>
    <w:p w14:paraId="7DA2273E" w14:textId="77777777" w:rsidR="00613525" w:rsidRPr="00613525" w:rsidRDefault="00613525" w:rsidP="00613525">
      <w:pPr>
        <w:spacing w:after="0"/>
        <w:jc w:val="both"/>
        <w:rPr>
          <w:rFonts w:cstheme="minorHAnsi"/>
          <w:sz w:val="20"/>
          <w:szCs w:val="20"/>
        </w:rPr>
      </w:pPr>
      <w:r w:rsidRPr="00613525">
        <w:rPr>
          <w:rFonts w:cstheme="minorHAnsi"/>
          <w:sz w:val="20"/>
          <w:szCs w:val="20"/>
        </w:rPr>
        <w:t>Jednající osoba:</w:t>
      </w:r>
      <w:r w:rsidRPr="00613525">
        <w:rPr>
          <w:rFonts w:cstheme="minorHAnsi"/>
          <w:sz w:val="20"/>
          <w:szCs w:val="20"/>
        </w:rPr>
        <w:tab/>
      </w:r>
      <w:r w:rsidRPr="00613525">
        <w:rPr>
          <w:rFonts w:cstheme="minorHAnsi"/>
          <w:sz w:val="20"/>
          <w:szCs w:val="20"/>
        </w:rPr>
        <w:tab/>
      </w:r>
      <w:r w:rsidRPr="00613525">
        <w:rPr>
          <w:rFonts w:cstheme="minorHAnsi"/>
          <w:sz w:val="20"/>
          <w:szCs w:val="20"/>
        </w:rPr>
        <w:tab/>
      </w:r>
      <w:r>
        <w:rPr>
          <w:rFonts w:cstheme="minorHAnsi"/>
          <w:sz w:val="20"/>
          <w:szCs w:val="20"/>
        </w:rPr>
        <w:tab/>
      </w:r>
      <w:r w:rsidRPr="00613525">
        <w:rPr>
          <w:rFonts w:cstheme="minorHAnsi"/>
          <w:sz w:val="20"/>
          <w:szCs w:val="20"/>
        </w:rPr>
        <w:t>Ing. Jindřich Frič, Ph.D., ředitel</w:t>
      </w:r>
    </w:p>
    <w:p w14:paraId="50C8664A" w14:textId="267E6C4D" w:rsidR="00613525" w:rsidRPr="00613525" w:rsidRDefault="00613525" w:rsidP="00613525">
      <w:pPr>
        <w:spacing w:after="0"/>
        <w:jc w:val="both"/>
        <w:rPr>
          <w:rFonts w:cstheme="minorHAnsi"/>
          <w:sz w:val="20"/>
          <w:szCs w:val="20"/>
        </w:rPr>
      </w:pPr>
      <w:r w:rsidRPr="00613525">
        <w:rPr>
          <w:rFonts w:cstheme="minorHAnsi"/>
          <w:sz w:val="20"/>
          <w:szCs w:val="20"/>
        </w:rPr>
        <w:t>Osoba odpovědná za realizaci:</w:t>
      </w:r>
      <w:r w:rsidRPr="00613525">
        <w:rPr>
          <w:rFonts w:cstheme="minorHAnsi"/>
          <w:sz w:val="20"/>
          <w:szCs w:val="20"/>
        </w:rPr>
        <w:tab/>
      </w:r>
      <w:r>
        <w:rPr>
          <w:rFonts w:cstheme="minorHAnsi"/>
          <w:sz w:val="20"/>
          <w:szCs w:val="20"/>
        </w:rPr>
        <w:tab/>
      </w:r>
      <w:r w:rsidR="00393045">
        <w:rPr>
          <w:rFonts w:cstheme="minorHAnsi"/>
          <w:sz w:val="20"/>
          <w:szCs w:val="20"/>
        </w:rPr>
        <w:t>xxxxxxxxxxxxxxxxxxxxxxx</w:t>
      </w:r>
    </w:p>
    <w:p w14:paraId="33090CF6" w14:textId="318E24B5" w:rsidR="00613525" w:rsidRPr="00613525" w:rsidRDefault="00613525" w:rsidP="00613525">
      <w:pPr>
        <w:spacing w:after="0"/>
        <w:jc w:val="both"/>
        <w:rPr>
          <w:rFonts w:cstheme="minorHAnsi"/>
          <w:sz w:val="20"/>
          <w:szCs w:val="20"/>
        </w:rPr>
      </w:pPr>
      <w:r w:rsidRPr="00613525">
        <w:rPr>
          <w:rFonts w:cstheme="minorHAnsi"/>
          <w:sz w:val="20"/>
          <w:szCs w:val="20"/>
        </w:rPr>
        <w:t>Telefon:</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Pr>
          <w:rFonts w:cstheme="minorHAnsi"/>
          <w:sz w:val="20"/>
          <w:szCs w:val="20"/>
        </w:rPr>
        <w:tab/>
      </w:r>
      <w:r w:rsidR="00393045">
        <w:rPr>
          <w:rFonts w:cstheme="minorHAnsi"/>
          <w:sz w:val="20"/>
          <w:szCs w:val="20"/>
        </w:rPr>
        <w:t>xxxxxxxxxxxxxxxxx</w:t>
      </w:r>
    </w:p>
    <w:p w14:paraId="7D42F84E" w14:textId="18AB817C" w:rsidR="00613525" w:rsidRPr="00613525" w:rsidRDefault="00613525" w:rsidP="00613525">
      <w:pPr>
        <w:spacing w:after="0"/>
        <w:jc w:val="both"/>
        <w:rPr>
          <w:rFonts w:cstheme="minorHAnsi"/>
          <w:sz w:val="20"/>
          <w:szCs w:val="20"/>
        </w:rPr>
      </w:pPr>
      <w:r w:rsidRPr="00613525">
        <w:rPr>
          <w:rFonts w:cstheme="minorHAnsi"/>
          <w:sz w:val="20"/>
          <w:szCs w:val="20"/>
        </w:rPr>
        <w:t>Email:</w:t>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Pr="00613525">
        <w:rPr>
          <w:rFonts w:cstheme="minorHAnsi"/>
          <w:sz w:val="20"/>
          <w:szCs w:val="20"/>
        </w:rPr>
        <w:tab/>
      </w:r>
      <w:r w:rsidR="00393045">
        <w:rPr>
          <w:rFonts w:cstheme="minorHAnsi"/>
          <w:sz w:val="20"/>
          <w:szCs w:val="20"/>
        </w:rPr>
        <w:t>xxxxxxxxxxxxxxxxxxxxxxxx</w:t>
      </w:r>
    </w:p>
    <w:p w14:paraId="0D3CB85B" w14:textId="77777777" w:rsidR="00613525" w:rsidRPr="00613525" w:rsidRDefault="00613525" w:rsidP="00613525">
      <w:pPr>
        <w:jc w:val="both"/>
        <w:rPr>
          <w:rFonts w:cstheme="minorHAnsi"/>
          <w:b/>
          <w:sz w:val="20"/>
          <w:szCs w:val="20"/>
        </w:rPr>
      </w:pPr>
      <w:r w:rsidRPr="00613525">
        <w:rPr>
          <w:rFonts w:cstheme="minorHAnsi"/>
          <w:b/>
          <w:sz w:val="20"/>
          <w:szCs w:val="20"/>
        </w:rPr>
        <w:t>(dále jen „objednatel“)</w:t>
      </w:r>
    </w:p>
    <w:p w14:paraId="6D7943D0" w14:textId="77777777" w:rsidR="00B41422" w:rsidRPr="00565B3B" w:rsidRDefault="00B41422" w:rsidP="00B41422">
      <w:pPr>
        <w:jc w:val="both"/>
        <w:rPr>
          <w:rFonts w:cstheme="minorHAnsi"/>
          <w:b/>
          <w:sz w:val="20"/>
          <w:szCs w:val="20"/>
        </w:rPr>
      </w:pPr>
      <w:r w:rsidRPr="00565B3B">
        <w:rPr>
          <w:rFonts w:cstheme="minorHAnsi"/>
          <w:b/>
          <w:sz w:val="20"/>
          <w:szCs w:val="20"/>
        </w:rPr>
        <w:t>a</w:t>
      </w:r>
    </w:p>
    <w:p w14:paraId="602B6AB6" w14:textId="77777777" w:rsidR="00B41422" w:rsidRPr="00565B3B" w:rsidRDefault="00B41422" w:rsidP="00B41422">
      <w:pPr>
        <w:jc w:val="both"/>
        <w:rPr>
          <w:rFonts w:cstheme="minorHAnsi"/>
          <w:b/>
          <w:bCs/>
          <w:sz w:val="20"/>
          <w:szCs w:val="20"/>
        </w:rPr>
      </w:pPr>
      <w:bookmarkStart w:id="0" w:name="_GoBack"/>
      <w:r w:rsidRPr="00565B3B">
        <w:rPr>
          <w:rStyle w:val="platne1"/>
          <w:rFonts w:cstheme="minorHAnsi"/>
          <w:b/>
          <w:sz w:val="20"/>
          <w:szCs w:val="20"/>
        </w:rPr>
        <w:t>Bluesoft s.r.o.</w:t>
      </w:r>
    </w:p>
    <w:bookmarkEnd w:id="0"/>
    <w:p w14:paraId="7CA9B489" w14:textId="77777777" w:rsidR="00B41422" w:rsidRPr="00565B3B" w:rsidRDefault="00B41422" w:rsidP="00003EC3">
      <w:pPr>
        <w:tabs>
          <w:tab w:val="left" w:pos="1276"/>
        </w:tabs>
        <w:spacing w:after="0"/>
        <w:rPr>
          <w:sz w:val="20"/>
          <w:szCs w:val="20"/>
        </w:rPr>
      </w:pPr>
      <w:r w:rsidRPr="00565B3B">
        <w:rPr>
          <w:sz w:val="20"/>
          <w:szCs w:val="20"/>
        </w:rPr>
        <w:t xml:space="preserve">se sídlem: </w:t>
      </w:r>
      <w:r w:rsidRPr="00565B3B">
        <w:rPr>
          <w:sz w:val="20"/>
          <w:szCs w:val="20"/>
        </w:rPr>
        <w:tab/>
      </w:r>
      <w:r w:rsidRPr="00565B3B">
        <w:rPr>
          <w:sz w:val="20"/>
          <w:szCs w:val="20"/>
        </w:rPr>
        <w:tab/>
        <w:t>Botanická 554/68a, 602 00 Brno</w:t>
      </w:r>
      <w:r w:rsidRPr="00565B3B">
        <w:rPr>
          <w:rStyle w:val="platne1"/>
          <w:rFonts w:cstheme="minorHAnsi"/>
          <w:sz w:val="20"/>
          <w:szCs w:val="20"/>
        </w:rPr>
        <w:br/>
        <w:t xml:space="preserve">IČO: </w:t>
      </w:r>
      <w:r w:rsidRPr="00565B3B">
        <w:rPr>
          <w:rStyle w:val="platne1"/>
          <w:rFonts w:cstheme="minorHAnsi"/>
          <w:sz w:val="20"/>
          <w:szCs w:val="20"/>
        </w:rPr>
        <w:tab/>
      </w:r>
      <w:r w:rsidRPr="00565B3B">
        <w:rPr>
          <w:rStyle w:val="platne1"/>
          <w:rFonts w:cstheme="minorHAnsi"/>
          <w:sz w:val="20"/>
          <w:szCs w:val="20"/>
        </w:rPr>
        <w:tab/>
      </w:r>
      <w:r w:rsidRPr="00565B3B">
        <w:rPr>
          <w:sz w:val="20"/>
          <w:szCs w:val="20"/>
        </w:rPr>
        <w:t>29182689</w:t>
      </w:r>
      <w:r w:rsidRPr="00565B3B">
        <w:rPr>
          <w:sz w:val="20"/>
          <w:szCs w:val="20"/>
        </w:rPr>
        <w:br/>
      </w:r>
      <w:r w:rsidRPr="00565B3B">
        <w:rPr>
          <w:rStyle w:val="platne1"/>
          <w:rFonts w:cstheme="minorHAnsi"/>
          <w:sz w:val="20"/>
          <w:szCs w:val="20"/>
        </w:rPr>
        <w:t xml:space="preserve">DIČ: </w:t>
      </w:r>
      <w:r w:rsidRPr="00565B3B">
        <w:rPr>
          <w:rStyle w:val="platne1"/>
          <w:rFonts w:cstheme="minorHAnsi"/>
          <w:sz w:val="20"/>
          <w:szCs w:val="20"/>
        </w:rPr>
        <w:tab/>
      </w:r>
      <w:r w:rsidRPr="00565B3B">
        <w:rPr>
          <w:rStyle w:val="platne1"/>
          <w:rFonts w:cstheme="minorHAnsi"/>
          <w:sz w:val="20"/>
          <w:szCs w:val="20"/>
        </w:rPr>
        <w:tab/>
        <w:t>CZ29182689</w:t>
      </w:r>
      <w:r w:rsidRPr="00565B3B">
        <w:rPr>
          <w:rStyle w:val="platne1"/>
          <w:rFonts w:cstheme="minorHAnsi"/>
          <w:sz w:val="20"/>
          <w:szCs w:val="20"/>
        </w:rPr>
        <w:br/>
      </w:r>
      <w:r w:rsidRPr="00565B3B">
        <w:rPr>
          <w:bCs/>
          <w:sz w:val="20"/>
          <w:szCs w:val="20"/>
        </w:rPr>
        <w:t>číslo účtu CZK:</w:t>
      </w:r>
      <w:r w:rsidRPr="00565B3B">
        <w:rPr>
          <w:bCs/>
          <w:sz w:val="20"/>
          <w:szCs w:val="20"/>
        </w:rPr>
        <w:tab/>
      </w:r>
      <w:r w:rsidRPr="00565B3B">
        <w:rPr>
          <w:bCs/>
          <w:sz w:val="20"/>
          <w:szCs w:val="20"/>
        </w:rPr>
        <w:tab/>
        <w:t>2900866503 /2010</w:t>
      </w:r>
      <w:r w:rsidRPr="00565B3B">
        <w:rPr>
          <w:bCs/>
          <w:sz w:val="20"/>
          <w:szCs w:val="20"/>
        </w:rPr>
        <w:br/>
        <w:t>zastupuje:</w:t>
      </w:r>
      <w:r w:rsidRPr="00565B3B">
        <w:rPr>
          <w:bCs/>
          <w:sz w:val="20"/>
          <w:szCs w:val="20"/>
        </w:rPr>
        <w:tab/>
      </w:r>
      <w:r w:rsidRPr="00565B3B">
        <w:rPr>
          <w:bCs/>
          <w:sz w:val="20"/>
          <w:szCs w:val="20"/>
        </w:rPr>
        <w:tab/>
        <w:t>Ing. Jiří Barbořík, jednatel</w:t>
      </w:r>
      <w:r w:rsidRPr="00565B3B">
        <w:rPr>
          <w:bCs/>
          <w:sz w:val="20"/>
          <w:szCs w:val="20"/>
        </w:rPr>
        <w:br/>
      </w:r>
      <w:r w:rsidR="00003EC3">
        <w:rPr>
          <w:bCs/>
          <w:sz w:val="20"/>
          <w:szCs w:val="20"/>
        </w:rPr>
        <w:tab/>
        <w:t xml:space="preserve">   Bc</w:t>
      </w:r>
      <w:r w:rsidR="00003EC3" w:rsidRPr="00565B3B">
        <w:rPr>
          <w:bCs/>
          <w:sz w:val="20"/>
          <w:szCs w:val="20"/>
        </w:rPr>
        <w:t xml:space="preserve">. </w:t>
      </w:r>
      <w:r w:rsidR="00003EC3">
        <w:rPr>
          <w:bCs/>
          <w:sz w:val="20"/>
          <w:szCs w:val="20"/>
        </w:rPr>
        <w:t>Jakub Hanák</w:t>
      </w:r>
      <w:r w:rsidR="00003EC3" w:rsidRPr="00565B3B">
        <w:rPr>
          <w:bCs/>
          <w:sz w:val="20"/>
          <w:szCs w:val="20"/>
        </w:rPr>
        <w:t>, jednatel</w:t>
      </w:r>
      <w:r w:rsidR="00003EC3" w:rsidRPr="00565B3B">
        <w:rPr>
          <w:bCs/>
          <w:sz w:val="20"/>
          <w:szCs w:val="20"/>
        </w:rPr>
        <w:br/>
      </w:r>
      <w:r w:rsidRPr="00565B3B">
        <w:rPr>
          <w:bCs/>
          <w:sz w:val="20"/>
          <w:szCs w:val="20"/>
        </w:rPr>
        <w:tab/>
      </w:r>
      <w:r w:rsidRPr="00565B3B">
        <w:rPr>
          <w:bCs/>
          <w:sz w:val="20"/>
          <w:szCs w:val="20"/>
        </w:rPr>
        <w:tab/>
      </w:r>
      <w:r w:rsidRPr="00565B3B">
        <w:rPr>
          <w:bCs/>
          <w:color w:val="000000"/>
          <w:sz w:val="20"/>
          <w:szCs w:val="20"/>
        </w:rPr>
        <w:t xml:space="preserve">(dále jako </w:t>
      </w:r>
      <w:r w:rsidRPr="00565B3B">
        <w:rPr>
          <w:bCs/>
          <w:i/>
          <w:color w:val="000000"/>
          <w:sz w:val="20"/>
          <w:szCs w:val="20"/>
        </w:rPr>
        <w:t>„zhotovitel“</w:t>
      </w:r>
      <w:r w:rsidRPr="00565B3B">
        <w:rPr>
          <w:bCs/>
          <w:color w:val="000000"/>
          <w:sz w:val="20"/>
          <w:szCs w:val="20"/>
        </w:rPr>
        <w:t>)</w:t>
      </w:r>
    </w:p>
    <w:p w14:paraId="157FE59B" w14:textId="77777777" w:rsidR="00B41422" w:rsidRPr="00565B3B" w:rsidRDefault="00B41422" w:rsidP="00B41422">
      <w:pPr>
        <w:pStyle w:val="Odstavecseseznamem"/>
        <w:numPr>
          <w:ilvl w:val="0"/>
          <w:numId w:val="23"/>
        </w:numPr>
        <w:ind w:left="0" w:firstLine="0"/>
        <w:jc w:val="center"/>
        <w:rPr>
          <w:sz w:val="20"/>
          <w:szCs w:val="20"/>
        </w:rPr>
      </w:pPr>
      <w:r w:rsidRPr="00565B3B">
        <w:rPr>
          <w:b/>
          <w:sz w:val="20"/>
          <w:szCs w:val="20"/>
        </w:rPr>
        <w:br/>
        <w:t>Předmět smlouvy</w:t>
      </w:r>
      <w:r w:rsidRPr="00565B3B">
        <w:rPr>
          <w:b/>
          <w:sz w:val="20"/>
          <w:szCs w:val="20"/>
        </w:rPr>
        <w:br/>
      </w:r>
    </w:p>
    <w:p w14:paraId="66982C45" w14:textId="65CC3948" w:rsidR="00B41422" w:rsidRPr="00565B3B" w:rsidRDefault="00B41422" w:rsidP="00B41422">
      <w:pPr>
        <w:pStyle w:val="Odstavecseseznamem"/>
        <w:numPr>
          <w:ilvl w:val="0"/>
          <w:numId w:val="21"/>
        </w:numPr>
        <w:ind w:left="426" w:hanging="426"/>
        <w:jc w:val="both"/>
        <w:rPr>
          <w:rFonts w:cstheme="minorHAnsi"/>
          <w:color w:val="000000"/>
          <w:sz w:val="20"/>
          <w:szCs w:val="20"/>
        </w:rPr>
      </w:pPr>
      <w:r w:rsidRPr="00565B3B">
        <w:rPr>
          <w:rFonts w:cstheme="minorHAnsi"/>
          <w:color w:val="000000"/>
          <w:sz w:val="20"/>
          <w:szCs w:val="20"/>
        </w:rPr>
        <w:t>Zhotovitel se tímto zavazuje vyhotovit pro objednatele firemní webovou prezentaci (dále jen „</w:t>
      </w:r>
      <w:r w:rsidRPr="00565B3B">
        <w:rPr>
          <w:rFonts w:cstheme="minorHAnsi"/>
          <w:b/>
          <w:color w:val="000000"/>
          <w:sz w:val="20"/>
          <w:szCs w:val="20"/>
        </w:rPr>
        <w:t>dílo</w:t>
      </w:r>
      <w:r w:rsidRPr="00565B3B">
        <w:rPr>
          <w:rFonts w:cstheme="minorHAnsi"/>
          <w:color w:val="000000"/>
          <w:sz w:val="20"/>
          <w:szCs w:val="20"/>
        </w:rPr>
        <w:t xml:space="preserve">“) specifikovanou </w:t>
      </w:r>
      <w:r w:rsidR="00FE6085">
        <w:rPr>
          <w:rFonts w:cstheme="minorHAnsi"/>
          <w:color w:val="000000"/>
          <w:sz w:val="20"/>
          <w:szCs w:val="20"/>
        </w:rPr>
        <w:t>v technické specifikaci, kter</w:t>
      </w:r>
      <w:r w:rsidR="009D4E58">
        <w:rPr>
          <w:rFonts w:cstheme="minorHAnsi"/>
          <w:color w:val="000000"/>
          <w:sz w:val="20"/>
          <w:szCs w:val="20"/>
        </w:rPr>
        <w:t xml:space="preserve">á je </w:t>
      </w:r>
      <w:r w:rsidR="00BF293F">
        <w:rPr>
          <w:rFonts w:cstheme="minorHAnsi"/>
          <w:color w:val="000000"/>
          <w:sz w:val="20"/>
          <w:szCs w:val="20"/>
        </w:rPr>
        <w:t xml:space="preserve">nedílnou </w:t>
      </w:r>
      <w:r w:rsidR="009D4E58">
        <w:rPr>
          <w:rFonts w:cstheme="minorHAnsi"/>
          <w:color w:val="000000"/>
          <w:sz w:val="20"/>
          <w:szCs w:val="20"/>
        </w:rPr>
        <w:t>p</w:t>
      </w:r>
      <w:r w:rsidR="00BF293F" w:rsidRPr="00565B3B">
        <w:rPr>
          <w:rFonts w:cstheme="minorHAnsi"/>
          <w:color w:val="000000"/>
          <w:sz w:val="20"/>
          <w:szCs w:val="20"/>
        </w:rPr>
        <w:t>říloh</w:t>
      </w:r>
      <w:r w:rsidR="009D4E58">
        <w:rPr>
          <w:rFonts w:cstheme="minorHAnsi"/>
          <w:color w:val="000000"/>
          <w:sz w:val="20"/>
          <w:szCs w:val="20"/>
        </w:rPr>
        <w:t>o</w:t>
      </w:r>
      <w:r w:rsidR="00BF293F">
        <w:rPr>
          <w:rFonts w:cstheme="minorHAnsi"/>
          <w:color w:val="000000"/>
          <w:sz w:val="20"/>
          <w:szCs w:val="20"/>
        </w:rPr>
        <w:t>u</w:t>
      </w:r>
      <w:r w:rsidR="00BF293F" w:rsidRPr="00565B3B">
        <w:rPr>
          <w:rFonts w:cstheme="minorHAnsi"/>
          <w:color w:val="000000"/>
          <w:sz w:val="20"/>
          <w:szCs w:val="20"/>
        </w:rPr>
        <w:t xml:space="preserve"> </w:t>
      </w:r>
      <w:r w:rsidRPr="00565B3B">
        <w:rPr>
          <w:rFonts w:cstheme="minorHAnsi"/>
          <w:color w:val="000000"/>
          <w:sz w:val="20"/>
          <w:szCs w:val="20"/>
        </w:rPr>
        <w:t xml:space="preserve">č. 1 této </w:t>
      </w:r>
      <w:r w:rsidR="009D4E58">
        <w:rPr>
          <w:rFonts w:cstheme="minorHAnsi"/>
          <w:color w:val="000000"/>
          <w:sz w:val="20"/>
          <w:szCs w:val="20"/>
        </w:rPr>
        <w:t>s</w:t>
      </w:r>
      <w:r w:rsidRPr="00565B3B">
        <w:rPr>
          <w:rFonts w:cstheme="minorHAnsi"/>
          <w:color w:val="000000"/>
          <w:sz w:val="20"/>
          <w:szCs w:val="20"/>
        </w:rPr>
        <w:t xml:space="preserve">mlouvy </w:t>
      </w:r>
      <w:r w:rsidR="00BF293F">
        <w:rPr>
          <w:rFonts w:cstheme="minorHAnsi"/>
          <w:color w:val="000000"/>
          <w:sz w:val="20"/>
          <w:szCs w:val="20"/>
        </w:rPr>
        <w:t>a je stručně popsán</w:t>
      </w:r>
      <w:r w:rsidR="009D4E58">
        <w:rPr>
          <w:rFonts w:cstheme="minorHAnsi"/>
          <w:color w:val="000000"/>
          <w:sz w:val="20"/>
          <w:szCs w:val="20"/>
        </w:rPr>
        <w:t>a</w:t>
      </w:r>
      <w:r w:rsidR="00BF293F">
        <w:rPr>
          <w:rFonts w:cstheme="minorHAnsi"/>
          <w:color w:val="000000"/>
          <w:sz w:val="20"/>
          <w:szCs w:val="20"/>
        </w:rPr>
        <w:t xml:space="preserve"> v článku III. </w:t>
      </w:r>
      <w:r w:rsidR="009D4E58">
        <w:rPr>
          <w:rFonts w:cstheme="minorHAnsi"/>
          <w:color w:val="000000"/>
          <w:sz w:val="20"/>
          <w:szCs w:val="20"/>
        </w:rPr>
        <w:t>t</w:t>
      </w:r>
      <w:r w:rsidR="00BF293F">
        <w:rPr>
          <w:rFonts w:cstheme="minorHAnsi"/>
          <w:color w:val="000000"/>
          <w:sz w:val="20"/>
          <w:szCs w:val="20"/>
        </w:rPr>
        <w:t xml:space="preserve">éto </w:t>
      </w:r>
      <w:r w:rsidR="009D4E58">
        <w:rPr>
          <w:rFonts w:cstheme="minorHAnsi"/>
          <w:color w:val="000000"/>
          <w:sz w:val="20"/>
          <w:szCs w:val="20"/>
        </w:rPr>
        <w:t>s</w:t>
      </w:r>
      <w:r w:rsidR="00BF293F">
        <w:rPr>
          <w:rFonts w:cstheme="minorHAnsi"/>
          <w:color w:val="000000"/>
          <w:sz w:val="20"/>
          <w:szCs w:val="20"/>
        </w:rPr>
        <w:t xml:space="preserve">mlouvy </w:t>
      </w:r>
      <w:r w:rsidRPr="00565B3B">
        <w:rPr>
          <w:rFonts w:cstheme="minorHAnsi"/>
          <w:color w:val="000000"/>
          <w:sz w:val="20"/>
          <w:szCs w:val="20"/>
        </w:rPr>
        <w:t>a objednatel se tímto zavazuje zaplatit cenu za jeho vyhotovení upravenou v článku VI. této smlouvy. Zhotovitel se zavazuje za podmínek stanovených touto smlouvou poskytnout objednateli licenci na užití díla. Zhotovitel spolu s dílem předá objednateli i veškeré zdrojové kódy vztahující se k dílu, pokud takové budou při zhotovení díla vytvořeny.</w:t>
      </w:r>
    </w:p>
    <w:p w14:paraId="76E73F69" w14:textId="77777777" w:rsidR="00B41422" w:rsidRPr="00565B3B" w:rsidRDefault="00B41422" w:rsidP="00B41422">
      <w:pPr>
        <w:pStyle w:val="Odstavecseseznamem"/>
        <w:ind w:left="426"/>
        <w:jc w:val="both"/>
        <w:rPr>
          <w:rFonts w:cstheme="minorHAnsi"/>
          <w:color w:val="000000"/>
          <w:sz w:val="20"/>
          <w:szCs w:val="20"/>
        </w:rPr>
      </w:pPr>
    </w:p>
    <w:p w14:paraId="20789203" w14:textId="77777777" w:rsidR="00B41422" w:rsidRPr="00565B3B" w:rsidRDefault="00B41422" w:rsidP="00B41422">
      <w:pPr>
        <w:pStyle w:val="Odstavecseseznamem"/>
        <w:numPr>
          <w:ilvl w:val="0"/>
          <w:numId w:val="23"/>
        </w:numPr>
        <w:ind w:left="0" w:firstLine="0"/>
        <w:jc w:val="center"/>
        <w:rPr>
          <w:rFonts w:cstheme="minorHAnsi"/>
          <w:b/>
          <w:color w:val="000000"/>
          <w:sz w:val="20"/>
          <w:szCs w:val="20"/>
        </w:rPr>
      </w:pPr>
      <w:r w:rsidRPr="00565B3B">
        <w:rPr>
          <w:rFonts w:cstheme="minorHAnsi"/>
          <w:b/>
          <w:color w:val="000000"/>
          <w:sz w:val="20"/>
          <w:szCs w:val="20"/>
        </w:rPr>
        <w:br/>
        <w:t>Specifikace díla</w:t>
      </w:r>
      <w:r w:rsidRPr="00565B3B">
        <w:rPr>
          <w:rFonts w:cstheme="minorHAnsi"/>
          <w:b/>
          <w:color w:val="000000"/>
          <w:sz w:val="20"/>
          <w:szCs w:val="20"/>
        </w:rPr>
        <w:br/>
      </w:r>
    </w:p>
    <w:p w14:paraId="4C864219" w14:textId="77777777" w:rsidR="00B41422" w:rsidRPr="00565B3B" w:rsidRDefault="00B41422" w:rsidP="00B41422">
      <w:pPr>
        <w:pStyle w:val="Odstavecseseznamem"/>
        <w:numPr>
          <w:ilvl w:val="0"/>
          <w:numId w:val="24"/>
        </w:numPr>
        <w:ind w:left="426" w:hanging="426"/>
        <w:jc w:val="both"/>
        <w:rPr>
          <w:rFonts w:cstheme="minorHAnsi"/>
          <w:bCs/>
          <w:color w:val="000000"/>
          <w:sz w:val="20"/>
          <w:szCs w:val="20"/>
        </w:rPr>
      </w:pPr>
      <w:r w:rsidRPr="00565B3B">
        <w:rPr>
          <w:rFonts w:cstheme="minorHAnsi"/>
          <w:color w:val="000000"/>
          <w:sz w:val="20"/>
          <w:szCs w:val="20"/>
        </w:rPr>
        <w:t>Předmětem</w:t>
      </w:r>
      <w:r w:rsidRPr="00565B3B">
        <w:rPr>
          <w:rFonts w:cstheme="minorHAnsi"/>
          <w:bCs/>
          <w:color w:val="000000"/>
          <w:sz w:val="20"/>
          <w:szCs w:val="20"/>
        </w:rPr>
        <w:t xml:space="preserve"> díla je </w:t>
      </w:r>
      <w:r w:rsidR="00FE6085">
        <w:rPr>
          <w:rFonts w:cstheme="minorHAnsi"/>
          <w:bCs/>
          <w:color w:val="000000"/>
          <w:sz w:val="20"/>
          <w:szCs w:val="20"/>
        </w:rPr>
        <w:t>návrh a implementace</w:t>
      </w:r>
      <w:r w:rsidRPr="00565B3B">
        <w:rPr>
          <w:rFonts w:cstheme="minorHAnsi"/>
          <w:bCs/>
          <w:color w:val="000000"/>
          <w:sz w:val="20"/>
          <w:szCs w:val="20"/>
        </w:rPr>
        <w:t xml:space="preserve"> firemní webové prezentace </w:t>
      </w:r>
      <w:r w:rsidR="00563909">
        <w:rPr>
          <w:rFonts w:cstheme="minorHAnsi"/>
          <w:bCs/>
          <w:color w:val="000000"/>
          <w:sz w:val="20"/>
          <w:szCs w:val="20"/>
        </w:rPr>
        <w:t xml:space="preserve">na </w:t>
      </w:r>
      <w:r w:rsidR="00FE6085">
        <w:rPr>
          <w:rFonts w:cstheme="minorHAnsi"/>
          <w:bCs/>
          <w:color w:val="000000"/>
          <w:sz w:val="20"/>
          <w:szCs w:val="20"/>
        </w:rPr>
        <w:t xml:space="preserve">platformě </w:t>
      </w:r>
      <w:r w:rsidRPr="00565B3B">
        <w:rPr>
          <w:rFonts w:cstheme="minorHAnsi"/>
          <w:bCs/>
          <w:color w:val="000000"/>
          <w:sz w:val="20"/>
          <w:szCs w:val="20"/>
        </w:rPr>
        <w:t>systému Kentico.</w:t>
      </w:r>
    </w:p>
    <w:p w14:paraId="55A29E16" w14:textId="77777777" w:rsidR="00B41422" w:rsidRDefault="00B41422" w:rsidP="00B41422">
      <w:pPr>
        <w:pStyle w:val="Odstavecseseznamem"/>
        <w:ind w:left="426"/>
        <w:jc w:val="both"/>
        <w:rPr>
          <w:rFonts w:cstheme="minorHAnsi"/>
          <w:bCs/>
          <w:color w:val="000000"/>
          <w:sz w:val="20"/>
          <w:szCs w:val="20"/>
        </w:rPr>
      </w:pPr>
    </w:p>
    <w:p w14:paraId="5A978623" w14:textId="77777777" w:rsidR="00B41422" w:rsidRPr="00565B3B" w:rsidRDefault="00B41422" w:rsidP="00B41422">
      <w:pPr>
        <w:pStyle w:val="Odstavecseseznamem"/>
        <w:ind w:left="426"/>
        <w:jc w:val="both"/>
        <w:rPr>
          <w:rFonts w:cstheme="minorHAnsi"/>
          <w:b/>
          <w:color w:val="000000"/>
          <w:sz w:val="20"/>
          <w:szCs w:val="20"/>
        </w:rPr>
      </w:pPr>
      <w:r w:rsidRPr="00565B3B">
        <w:rPr>
          <w:rFonts w:cstheme="minorHAnsi"/>
          <w:b/>
          <w:color w:val="000000"/>
          <w:sz w:val="20"/>
          <w:szCs w:val="20"/>
        </w:rPr>
        <w:t>Součásti díla je:</w:t>
      </w:r>
    </w:p>
    <w:p w14:paraId="0201C5E2" w14:textId="77777777" w:rsidR="00FE6085" w:rsidRDefault="00FE6085" w:rsidP="00FE6085">
      <w:pPr>
        <w:numPr>
          <w:ilvl w:val="0"/>
          <w:numId w:val="14"/>
        </w:numPr>
        <w:spacing w:after="0" w:line="240" w:lineRule="auto"/>
        <w:ind w:left="851" w:hanging="426"/>
        <w:rPr>
          <w:rFonts w:cstheme="minorHAnsi"/>
          <w:color w:val="000000"/>
          <w:sz w:val="20"/>
          <w:szCs w:val="20"/>
        </w:rPr>
      </w:pPr>
      <w:r>
        <w:rPr>
          <w:rFonts w:cstheme="minorHAnsi"/>
          <w:color w:val="000000"/>
          <w:sz w:val="20"/>
          <w:szCs w:val="20"/>
        </w:rPr>
        <w:t>Návrh wireframes webové prezentace dle požadavků na etapu A zadávací dokumentace.</w:t>
      </w:r>
    </w:p>
    <w:p w14:paraId="1911286D" w14:textId="77777777" w:rsidR="00FE6085" w:rsidRDefault="00FE6085" w:rsidP="00FE6085">
      <w:pPr>
        <w:numPr>
          <w:ilvl w:val="0"/>
          <w:numId w:val="14"/>
        </w:numPr>
        <w:spacing w:after="0" w:line="240" w:lineRule="auto"/>
        <w:ind w:left="851" w:hanging="426"/>
        <w:rPr>
          <w:rFonts w:cstheme="minorHAnsi"/>
          <w:color w:val="000000"/>
          <w:sz w:val="20"/>
          <w:szCs w:val="20"/>
        </w:rPr>
      </w:pPr>
      <w:r>
        <w:rPr>
          <w:rFonts w:cstheme="minorHAnsi"/>
          <w:color w:val="000000"/>
          <w:sz w:val="20"/>
          <w:szCs w:val="20"/>
        </w:rPr>
        <w:t>Návrh grafického designu dle dříve schválených wireframes.</w:t>
      </w:r>
    </w:p>
    <w:p w14:paraId="42488F5A" w14:textId="77777777" w:rsidR="00FE6085" w:rsidRDefault="00FE6085" w:rsidP="00FE6085">
      <w:pPr>
        <w:numPr>
          <w:ilvl w:val="0"/>
          <w:numId w:val="14"/>
        </w:numPr>
        <w:spacing w:after="0" w:line="240" w:lineRule="auto"/>
        <w:ind w:left="851" w:hanging="426"/>
        <w:rPr>
          <w:rFonts w:cstheme="minorHAnsi"/>
          <w:color w:val="000000"/>
          <w:sz w:val="20"/>
          <w:szCs w:val="20"/>
        </w:rPr>
      </w:pPr>
      <w:r w:rsidRPr="00641A66">
        <w:rPr>
          <w:rFonts w:cstheme="minorHAnsi"/>
          <w:color w:val="000000"/>
          <w:sz w:val="20"/>
          <w:szCs w:val="20"/>
        </w:rPr>
        <w:lastRenderedPageBreak/>
        <w:t xml:space="preserve">Technické zhotovení </w:t>
      </w:r>
      <w:r>
        <w:rPr>
          <w:rFonts w:cstheme="minorHAnsi"/>
          <w:color w:val="000000"/>
          <w:sz w:val="20"/>
          <w:szCs w:val="20"/>
        </w:rPr>
        <w:t>webové prezentace na základě schváleného</w:t>
      </w:r>
      <w:r w:rsidRPr="00641A66">
        <w:rPr>
          <w:rFonts w:cstheme="minorHAnsi"/>
          <w:color w:val="000000"/>
          <w:sz w:val="20"/>
          <w:szCs w:val="20"/>
        </w:rPr>
        <w:t xml:space="preserve"> grafického designu, </w:t>
      </w:r>
      <w:r>
        <w:rPr>
          <w:rFonts w:cstheme="minorHAnsi"/>
          <w:color w:val="000000"/>
          <w:sz w:val="20"/>
          <w:szCs w:val="20"/>
        </w:rPr>
        <w:t>struktury dokumentů a technických požadavků od objednavatele, které jsou specifikovány v </w:t>
      </w:r>
      <w:r w:rsidRPr="001A0422">
        <w:rPr>
          <w:rFonts w:cstheme="minorHAnsi"/>
          <w:color w:val="000000"/>
          <w:sz w:val="20"/>
          <w:szCs w:val="20"/>
        </w:rPr>
        <w:t>příloze této smlouvy</w:t>
      </w:r>
      <w:r>
        <w:rPr>
          <w:rFonts w:cstheme="minorHAnsi"/>
          <w:color w:val="000000"/>
          <w:sz w:val="20"/>
          <w:szCs w:val="20"/>
        </w:rPr>
        <w:t>.</w:t>
      </w:r>
    </w:p>
    <w:p w14:paraId="74B0518C" w14:textId="77777777" w:rsidR="00FE6085" w:rsidRPr="00641A66" w:rsidRDefault="00FE6085" w:rsidP="00FE6085">
      <w:pPr>
        <w:numPr>
          <w:ilvl w:val="0"/>
          <w:numId w:val="14"/>
        </w:numPr>
        <w:spacing w:after="0" w:line="240" w:lineRule="auto"/>
        <w:ind w:left="851" w:hanging="426"/>
        <w:rPr>
          <w:rFonts w:cstheme="minorHAnsi"/>
          <w:color w:val="000000"/>
          <w:sz w:val="20"/>
          <w:szCs w:val="20"/>
        </w:rPr>
      </w:pPr>
      <w:r>
        <w:rPr>
          <w:rFonts w:cstheme="minorHAnsi"/>
          <w:color w:val="000000"/>
          <w:sz w:val="20"/>
          <w:szCs w:val="20"/>
        </w:rPr>
        <w:t xml:space="preserve">Webová prezentace bude </w:t>
      </w:r>
      <w:r w:rsidRPr="00641A66">
        <w:rPr>
          <w:rFonts w:cstheme="minorHAnsi"/>
          <w:color w:val="000000"/>
          <w:sz w:val="20"/>
          <w:szCs w:val="20"/>
        </w:rPr>
        <w:t>využívat software pro administraci obsahu Kentico CMS</w:t>
      </w:r>
      <w:r>
        <w:rPr>
          <w:rFonts w:cstheme="minorHAnsi"/>
          <w:color w:val="000000"/>
          <w:sz w:val="20"/>
          <w:szCs w:val="20"/>
        </w:rPr>
        <w:t xml:space="preserve"> a po dokončení bude odevzdána objednavateli jako exportní balíček výše uvedeného SW</w:t>
      </w:r>
      <w:r w:rsidR="00275C43">
        <w:rPr>
          <w:rFonts w:cstheme="minorHAnsi"/>
          <w:color w:val="000000"/>
          <w:sz w:val="20"/>
          <w:szCs w:val="20"/>
        </w:rPr>
        <w:t>.</w:t>
      </w:r>
    </w:p>
    <w:p w14:paraId="2B35709B" w14:textId="77777777" w:rsidR="00B41422" w:rsidRPr="00565B3B" w:rsidRDefault="00B41422" w:rsidP="00B41422">
      <w:pPr>
        <w:spacing w:after="0" w:line="240" w:lineRule="auto"/>
        <w:jc w:val="both"/>
        <w:rPr>
          <w:rFonts w:cstheme="minorHAnsi"/>
          <w:color w:val="000000"/>
          <w:sz w:val="20"/>
          <w:szCs w:val="20"/>
        </w:rPr>
      </w:pPr>
    </w:p>
    <w:p w14:paraId="3C2DB0D1" w14:textId="77777777" w:rsidR="00FE6085" w:rsidRPr="00565B3B" w:rsidRDefault="00FE6085" w:rsidP="00FE6085">
      <w:pPr>
        <w:pStyle w:val="Odstavecseseznamem"/>
        <w:ind w:left="426"/>
        <w:jc w:val="both"/>
        <w:rPr>
          <w:rFonts w:cstheme="minorHAnsi"/>
          <w:color w:val="000000"/>
          <w:sz w:val="20"/>
          <w:szCs w:val="20"/>
        </w:rPr>
      </w:pPr>
    </w:p>
    <w:p w14:paraId="3FE518D8" w14:textId="77777777" w:rsidR="00B41422" w:rsidRPr="00565B3B" w:rsidRDefault="00B41422" w:rsidP="00B41422">
      <w:pPr>
        <w:pStyle w:val="Odstavecseseznamem"/>
        <w:numPr>
          <w:ilvl w:val="0"/>
          <w:numId w:val="23"/>
        </w:numPr>
        <w:ind w:left="0" w:firstLine="0"/>
        <w:jc w:val="center"/>
        <w:rPr>
          <w:rFonts w:cstheme="minorHAnsi"/>
          <w:b/>
          <w:color w:val="000000"/>
          <w:sz w:val="20"/>
          <w:szCs w:val="20"/>
        </w:rPr>
      </w:pPr>
      <w:r w:rsidRPr="00565B3B">
        <w:rPr>
          <w:rFonts w:cstheme="minorHAnsi"/>
          <w:b/>
          <w:color w:val="000000"/>
          <w:sz w:val="20"/>
          <w:szCs w:val="20"/>
        </w:rPr>
        <w:br/>
        <w:t>Forma spolupráce</w:t>
      </w:r>
      <w:r w:rsidRPr="00565B3B">
        <w:rPr>
          <w:rFonts w:cstheme="minorHAnsi"/>
          <w:b/>
          <w:color w:val="000000"/>
          <w:sz w:val="20"/>
          <w:szCs w:val="20"/>
        </w:rPr>
        <w:br/>
      </w:r>
    </w:p>
    <w:p w14:paraId="52F6E4EB" w14:textId="77777777" w:rsidR="00B41422" w:rsidRPr="00565B3B" w:rsidRDefault="00B41422" w:rsidP="00B41422">
      <w:pPr>
        <w:pStyle w:val="Odstavecseseznamem"/>
        <w:numPr>
          <w:ilvl w:val="0"/>
          <w:numId w:val="16"/>
        </w:numPr>
        <w:ind w:left="426" w:hanging="426"/>
        <w:jc w:val="both"/>
        <w:rPr>
          <w:rFonts w:cstheme="minorHAnsi"/>
          <w:color w:val="000000"/>
          <w:sz w:val="20"/>
          <w:szCs w:val="20"/>
        </w:rPr>
      </w:pPr>
      <w:r w:rsidRPr="00565B3B">
        <w:rPr>
          <w:rFonts w:cstheme="minorHAnsi"/>
          <w:color w:val="000000"/>
          <w:sz w:val="20"/>
          <w:szCs w:val="20"/>
        </w:rPr>
        <w:t>Při vytváření díla bude zhotovitel jednat na základě pokynů objednatele a vycházet z materiálů a údajů dodaných objednatelem a z těch, které zajistí vlastní činností. Zhotovitel je povinen upozornit objednatele na nevhodnost podkladů i pokynů k provedení díla.</w:t>
      </w:r>
    </w:p>
    <w:p w14:paraId="64B8EC07" w14:textId="77777777" w:rsidR="00B41422" w:rsidRPr="00565B3B" w:rsidRDefault="00B41422" w:rsidP="00B41422">
      <w:pPr>
        <w:pStyle w:val="Odstavecseseznamem"/>
        <w:ind w:left="426"/>
        <w:jc w:val="both"/>
        <w:rPr>
          <w:rFonts w:cstheme="minorHAnsi"/>
          <w:color w:val="000000"/>
          <w:sz w:val="20"/>
          <w:szCs w:val="20"/>
        </w:rPr>
      </w:pPr>
    </w:p>
    <w:p w14:paraId="2543AE86" w14:textId="77777777" w:rsidR="00B41422" w:rsidRPr="00565B3B" w:rsidRDefault="00B41422" w:rsidP="00B41422">
      <w:pPr>
        <w:pStyle w:val="Odstavecseseznamem"/>
        <w:numPr>
          <w:ilvl w:val="0"/>
          <w:numId w:val="16"/>
        </w:numPr>
        <w:ind w:left="426" w:hanging="426"/>
        <w:jc w:val="both"/>
        <w:rPr>
          <w:rFonts w:cstheme="minorHAnsi"/>
          <w:color w:val="000000"/>
          <w:sz w:val="20"/>
          <w:szCs w:val="20"/>
        </w:rPr>
      </w:pPr>
      <w:r w:rsidRPr="00565B3B">
        <w:rPr>
          <w:rFonts w:cstheme="minorHAnsi"/>
          <w:color w:val="000000"/>
          <w:sz w:val="20"/>
          <w:szCs w:val="20"/>
        </w:rPr>
        <w:t>Podklady pro vytvoření díla musí být zhotoviteli dodány v elektronické podobě, a to emailem nebo na datovém nosiči a to dle časového harmonogramu, který je přílohou této smlouvy.</w:t>
      </w:r>
    </w:p>
    <w:p w14:paraId="308B0653" w14:textId="77777777" w:rsidR="00B41422" w:rsidRPr="00565B3B" w:rsidRDefault="00B41422" w:rsidP="00B41422">
      <w:pPr>
        <w:pStyle w:val="Odstavecseseznamem"/>
        <w:ind w:left="426"/>
        <w:jc w:val="both"/>
        <w:rPr>
          <w:rFonts w:cstheme="minorHAnsi"/>
          <w:color w:val="000000"/>
          <w:sz w:val="20"/>
          <w:szCs w:val="20"/>
        </w:rPr>
      </w:pPr>
    </w:p>
    <w:p w14:paraId="607E681B" w14:textId="77777777" w:rsidR="00B41422" w:rsidRPr="00565B3B" w:rsidRDefault="00B41422" w:rsidP="00B41422">
      <w:pPr>
        <w:pStyle w:val="Odstavecseseznamem"/>
        <w:numPr>
          <w:ilvl w:val="0"/>
          <w:numId w:val="16"/>
        </w:numPr>
        <w:ind w:left="426" w:hanging="426"/>
        <w:jc w:val="both"/>
        <w:rPr>
          <w:rFonts w:cstheme="minorHAnsi"/>
          <w:color w:val="000000"/>
          <w:sz w:val="20"/>
          <w:szCs w:val="20"/>
        </w:rPr>
      </w:pPr>
      <w:r w:rsidRPr="00565B3B">
        <w:rPr>
          <w:rFonts w:cstheme="minorHAnsi"/>
          <w:color w:val="000000"/>
          <w:sz w:val="20"/>
          <w:szCs w:val="20"/>
        </w:rPr>
        <w:t>Za obsah podkladů pro výrobu odpovídá výhradně objednatel.</w:t>
      </w:r>
      <w:r w:rsidR="00BF293F">
        <w:rPr>
          <w:rFonts w:cstheme="minorHAnsi"/>
          <w:color w:val="000000"/>
          <w:sz w:val="20"/>
          <w:szCs w:val="20"/>
        </w:rPr>
        <w:t xml:space="preserve"> V případě nevhodnosti podkladů nebo zjevných nesprávností se Zhotovitel zavazuje Objednatele informovat a dotázat se jej, zda trvá na použití zaslaných podkladů.</w:t>
      </w:r>
      <w:r w:rsidRPr="00565B3B">
        <w:rPr>
          <w:rFonts w:cstheme="minorHAnsi"/>
          <w:color w:val="000000"/>
          <w:sz w:val="20"/>
          <w:szCs w:val="20"/>
        </w:rPr>
        <w:t xml:space="preserve"> Zhotovitel </w:t>
      </w:r>
      <w:r w:rsidR="00BF293F">
        <w:rPr>
          <w:rFonts w:cstheme="minorHAnsi"/>
          <w:color w:val="000000"/>
          <w:sz w:val="20"/>
          <w:szCs w:val="20"/>
        </w:rPr>
        <w:t xml:space="preserve">však </w:t>
      </w:r>
      <w:r w:rsidRPr="00565B3B">
        <w:rPr>
          <w:rFonts w:cstheme="minorHAnsi"/>
          <w:color w:val="000000"/>
          <w:sz w:val="20"/>
          <w:szCs w:val="20"/>
        </w:rPr>
        <w:t>není povinen provádět obsahové ani pravopisné korekce</w:t>
      </w:r>
      <w:r w:rsidR="00BF293F">
        <w:rPr>
          <w:rFonts w:cstheme="minorHAnsi"/>
          <w:color w:val="000000"/>
          <w:sz w:val="20"/>
          <w:szCs w:val="20"/>
        </w:rPr>
        <w:t>, není-li to zřejmé</w:t>
      </w:r>
      <w:r w:rsidRPr="00565B3B">
        <w:rPr>
          <w:rFonts w:cstheme="minorHAnsi"/>
          <w:color w:val="000000"/>
          <w:sz w:val="20"/>
          <w:szCs w:val="20"/>
        </w:rPr>
        <w:t xml:space="preserve"> a neodpovídá za škodu vzniklou objednateli v příčinné souvislosti s vadným obsahem webu.</w:t>
      </w:r>
    </w:p>
    <w:p w14:paraId="6C6CB85C" w14:textId="77777777" w:rsidR="00B41422" w:rsidRPr="00565B3B" w:rsidRDefault="00B41422" w:rsidP="00B41422">
      <w:pPr>
        <w:pStyle w:val="Odstavecseseznamem"/>
        <w:rPr>
          <w:rFonts w:cstheme="minorHAnsi"/>
          <w:color w:val="000000"/>
          <w:sz w:val="20"/>
          <w:szCs w:val="20"/>
        </w:rPr>
      </w:pPr>
    </w:p>
    <w:p w14:paraId="21E9987C" w14:textId="77777777" w:rsidR="00B41422" w:rsidRPr="00565B3B" w:rsidRDefault="00B41422" w:rsidP="00B41422">
      <w:pPr>
        <w:pStyle w:val="Odstavecseseznamem"/>
        <w:numPr>
          <w:ilvl w:val="0"/>
          <w:numId w:val="23"/>
        </w:numPr>
        <w:spacing w:after="0"/>
        <w:ind w:left="0" w:firstLine="0"/>
        <w:jc w:val="center"/>
        <w:rPr>
          <w:rFonts w:cstheme="minorHAnsi"/>
          <w:b/>
          <w:color w:val="000000"/>
          <w:sz w:val="20"/>
          <w:szCs w:val="20"/>
        </w:rPr>
      </w:pPr>
      <w:r w:rsidRPr="00565B3B">
        <w:rPr>
          <w:rFonts w:cstheme="minorHAnsi"/>
          <w:b/>
          <w:color w:val="000000"/>
          <w:sz w:val="20"/>
          <w:szCs w:val="20"/>
        </w:rPr>
        <w:br/>
        <w:t>Doba, způsob plnění a předání díla</w:t>
      </w:r>
      <w:r w:rsidRPr="00565B3B">
        <w:rPr>
          <w:rFonts w:cstheme="minorHAnsi"/>
          <w:b/>
          <w:color w:val="000000"/>
          <w:sz w:val="20"/>
          <w:szCs w:val="20"/>
        </w:rPr>
        <w:br/>
      </w:r>
    </w:p>
    <w:p w14:paraId="198B98A7" w14:textId="2F325305" w:rsidR="00B41422" w:rsidRPr="00565B3B" w:rsidRDefault="00B41422" w:rsidP="00B41422">
      <w:pPr>
        <w:numPr>
          <w:ilvl w:val="0"/>
          <w:numId w:val="7"/>
        </w:numPr>
        <w:tabs>
          <w:tab w:val="clear" w:pos="720"/>
          <w:tab w:val="num" w:pos="360"/>
        </w:tabs>
        <w:spacing w:after="0" w:line="240" w:lineRule="auto"/>
        <w:ind w:left="360"/>
        <w:jc w:val="both"/>
        <w:rPr>
          <w:rFonts w:cstheme="minorHAnsi"/>
          <w:sz w:val="20"/>
          <w:szCs w:val="20"/>
        </w:rPr>
      </w:pPr>
      <w:r w:rsidRPr="00565B3B">
        <w:rPr>
          <w:rFonts w:cstheme="minorHAnsi"/>
          <w:color w:val="000000"/>
          <w:sz w:val="20"/>
          <w:szCs w:val="20"/>
        </w:rPr>
        <w:t xml:space="preserve">Zhotovitel se zavazuje vyhotovit </w:t>
      </w:r>
      <w:r w:rsidRPr="00565B3B">
        <w:rPr>
          <w:rFonts w:cstheme="minorHAnsi"/>
          <w:sz w:val="20"/>
          <w:szCs w:val="20"/>
        </w:rPr>
        <w:t xml:space="preserve">dílo nejpozději </w:t>
      </w:r>
      <w:r w:rsidRPr="00FE6085">
        <w:rPr>
          <w:rFonts w:cstheme="minorHAnsi"/>
          <w:sz w:val="20"/>
          <w:szCs w:val="20"/>
        </w:rPr>
        <w:t xml:space="preserve">do </w:t>
      </w:r>
      <w:r w:rsidR="00327248">
        <w:rPr>
          <w:rFonts w:cstheme="minorHAnsi"/>
          <w:color w:val="000000"/>
          <w:sz w:val="20"/>
          <w:szCs w:val="20"/>
        </w:rPr>
        <w:t>30. 7. 2019</w:t>
      </w:r>
      <w:r w:rsidRPr="00565B3B">
        <w:rPr>
          <w:rFonts w:cstheme="minorHAnsi"/>
          <w:sz w:val="20"/>
          <w:szCs w:val="20"/>
        </w:rPr>
        <w:t>, harmonogram dílčích termínů plnění díla je součástí Přílohy č. 1 této Smlouvy (dále jen „</w:t>
      </w:r>
      <w:r w:rsidRPr="00565B3B">
        <w:rPr>
          <w:rFonts w:cstheme="minorHAnsi"/>
          <w:b/>
          <w:sz w:val="20"/>
          <w:szCs w:val="20"/>
        </w:rPr>
        <w:t>harmonogram</w:t>
      </w:r>
      <w:r w:rsidRPr="00565B3B">
        <w:rPr>
          <w:rFonts w:cstheme="minorHAnsi"/>
          <w:sz w:val="20"/>
          <w:szCs w:val="20"/>
        </w:rPr>
        <w:t xml:space="preserve">“).   </w:t>
      </w:r>
    </w:p>
    <w:p w14:paraId="1B6BFCB6" w14:textId="77777777" w:rsidR="00B41422" w:rsidRPr="00565B3B" w:rsidRDefault="00B41422" w:rsidP="00B41422">
      <w:pPr>
        <w:spacing w:after="0" w:line="240" w:lineRule="auto"/>
        <w:ind w:left="360"/>
        <w:jc w:val="both"/>
        <w:rPr>
          <w:rFonts w:cstheme="minorHAnsi"/>
          <w:sz w:val="20"/>
          <w:szCs w:val="20"/>
        </w:rPr>
      </w:pPr>
      <w:r w:rsidRPr="00565B3B">
        <w:rPr>
          <w:rFonts w:cstheme="minorHAnsi"/>
          <w:sz w:val="20"/>
          <w:szCs w:val="20"/>
        </w:rPr>
        <w:t xml:space="preserve">              </w:t>
      </w:r>
    </w:p>
    <w:p w14:paraId="18CA94E2" w14:textId="65EB9467" w:rsidR="00B41422" w:rsidRPr="00565B3B" w:rsidRDefault="00B41422" w:rsidP="00B41422">
      <w:pPr>
        <w:numPr>
          <w:ilvl w:val="0"/>
          <w:numId w:val="7"/>
        </w:numPr>
        <w:tabs>
          <w:tab w:val="clear" w:pos="720"/>
          <w:tab w:val="num" w:pos="360"/>
        </w:tabs>
        <w:spacing w:after="0" w:line="240" w:lineRule="auto"/>
        <w:ind w:left="360"/>
        <w:jc w:val="both"/>
        <w:rPr>
          <w:rFonts w:cstheme="minorHAnsi"/>
          <w:sz w:val="20"/>
          <w:szCs w:val="20"/>
        </w:rPr>
      </w:pPr>
      <w:r w:rsidRPr="00565B3B">
        <w:rPr>
          <w:rFonts w:cstheme="minorHAnsi"/>
          <w:sz w:val="20"/>
          <w:szCs w:val="20"/>
        </w:rPr>
        <w:t>V případě opožděného dodání podkladů, nebo jiného zdržení způsobeného objednatelem se termín zhotovení posouvá o stejný počet dní, jaký činila prodleva ze strany objednatele.</w:t>
      </w:r>
      <w:r w:rsidR="00BF293F">
        <w:rPr>
          <w:rFonts w:cstheme="minorHAnsi"/>
          <w:sz w:val="20"/>
          <w:szCs w:val="20"/>
        </w:rPr>
        <w:t xml:space="preserve"> Zhotovitel je však povinen na takovou skutečnost Objednatele upozornit nejpozději do 7 dnů od opožděného dodání podkladů, jinak se termín zhotovení neposouvá.</w:t>
      </w:r>
    </w:p>
    <w:p w14:paraId="2EBE4F82" w14:textId="77777777" w:rsidR="00B41422" w:rsidRPr="00565B3B" w:rsidRDefault="00B41422" w:rsidP="00B41422">
      <w:pPr>
        <w:pStyle w:val="Odstavecseseznamem"/>
        <w:spacing w:after="0"/>
        <w:rPr>
          <w:rFonts w:cstheme="minorHAnsi"/>
          <w:sz w:val="20"/>
          <w:szCs w:val="20"/>
        </w:rPr>
      </w:pPr>
    </w:p>
    <w:p w14:paraId="55FD0AE9" w14:textId="77777777" w:rsidR="00B41422" w:rsidRDefault="00B41422" w:rsidP="00A950D4">
      <w:pPr>
        <w:numPr>
          <w:ilvl w:val="0"/>
          <w:numId w:val="7"/>
        </w:numPr>
        <w:tabs>
          <w:tab w:val="clear" w:pos="720"/>
          <w:tab w:val="num" w:pos="360"/>
        </w:tabs>
        <w:spacing w:after="0" w:line="240" w:lineRule="auto"/>
        <w:ind w:left="360"/>
        <w:rPr>
          <w:rFonts w:cstheme="minorHAnsi"/>
          <w:sz w:val="20"/>
          <w:szCs w:val="20"/>
        </w:rPr>
      </w:pPr>
      <w:r w:rsidRPr="00565B3B">
        <w:rPr>
          <w:rFonts w:cstheme="minorHAnsi"/>
          <w:sz w:val="20"/>
          <w:szCs w:val="20"/>
        </w:rPr>
        <w:t>Realizační část díla bude objednateli předána v jednot</w:t>
      </w:r>
      <w:r w:rsidR="00FE6085">
        <w:rPr>
          <w:rFonts w:cstheme="minorHAnsi"/>
          <w:sz w:val="20"/>
          <w:szCs w:val="20"/>
        </w:rPr>
        <w:t>livých etapách dle harmonogramu.</w:t>
      </w:r>
      <w:r w:rsidR="00310AB6">
        <w:rPr>
          <w:rFonts w:cstheme="minorHAnsi"/>
          <w:sz w:val="20"/>
          <w:szCs w:val="20"/>
        </w:rPr>
        <w:br/>
      </w:r>
    </w:p>
    <w:p w14:paraId="679880EE" w14:textId="77777777" w:rsidR="00310AB6" w:rsidRDefault="00310AB6" w:rsidP="00A950D4">
      <w:pPr>
        <w:numPr>
          <w:ilvl w:val="0"/>
          <w:numId w:val="7"/>
        </w:numPr>
        <w:tabs>
          <w:tab w:val="clear" w:pos="720"/>
          <w:tab w:val="num" w:pos="360"/>
        </w:tabs>
        <w:spacing w:after="0" w:line="240" w:lineRule="auto"/>
        <w:ind w:left="360"/>
        <w:rPr>
          <w:rFonts w:cstheme="minorHAnsi"/>
          <w:sz w:val="20"/>
          <w:szCs w:val="20"/>
        </w:rPr>
      </w:pPr>
      <w:r>
        <w:rPr>
          <w:rFonts w:cstheme="minorHAnsi"/>
          <w:sz w:val="20"/>
          <w:szCs w:val="20"/>
        </w:rPr>
        <w:t>Po dokončení díla a spuštění webové prezentace běží 14 denní akceptační období.</w:t>
      </w:r>
      <w:r>
        <w:rPr>
          <w:rFonts w:cstheme="minorHAnsi"/>
          <w:sz w:val="20"/>
          <w:szCs w:val="20"/>
        </w:rPr>
        <w:br/>
      </w:r>
    </w:p>
    <w:p w14:paraId="60972711" w14:textId="236B3F6A" w:rsidR="00310AB6" w:rsidRPr="00565B3B" w:rsidRDefault="00310AB6" w:rsidP="00310AB6">
      <w:pPr>
        <w:numPr>
          <w:ilvl w:val="0"/>
          <w:numId w:val="7"/>
        </w:numPr>
        <w:tabs>
          <w:tab w:val="clear" w:pos="720"/>
          <w:tab w:val="num" w:pos="360"/>
        </w:tabs>
        <w:spacing w:after="0" w:line="240" w:lineRule="auto"/>
        <w:ind w:left="360"/>
        <w:jc w:val="both"/>
        <w:rPr>
          <w:rFonts w:cstheme="minorHAnsi"/>
          <w:sz w:val="20"/>
          <w:szCs w:val="20"/>
        </w:rPr>
      </w:pPr>
      <w:r w:rsidRPr="00565B3B">
        <w:rPr>
          <w:rFonts w:cstheme="minorHAnsi"/>
          <w:sz w:val="20"/>
          <w:szCs w:val="20"/>
        </w:rPr>
        <w:t xml:space="preserve">V průběhu </w:t>
      </w:r>
      <w:r>
        <w:rPr>
          <w:rFonts w:cstheme="minorHAnsi"/>
          <w:sz w:val="20"/>
          <w:szCs w:val="20"/>
        </w:rPr>
        <w:t>akceptačního období</w:t>
      </w:r>
      <w:r w:rsidRPr="00565B3B">
        <w:rPr>
          <w:rFonts w:cstheme="minorHAnsi"/>
          <w:sz w:val="20"/>
          <w:szCs w:val="20"/>
        </w:rPr>
        <w:t xml:space="preserve"> bude objednatel i zhotovitel posuzovat, zda je dílo dodáno v souladu s touto </w:t>
      </w:r>
      <w:r w:rsidR="00BF293F">
        <w:rPr>
          <w:rFonts w:cstheme="minorHAnsi"/>
          <w:sz w:val="20"/>
          <w:szCs w:val="20"/>
        </w:rPr>
        <w:t>S</w:t>
      </w:r>
      <w:r w:rsidRPr="00565B3B">
        <w:rPr>
          <w:rFonts w:cstheme="minorHAnsi"/>
          <w:sz w:val="20"/>
          <w:szCs w:val="20"/>
        </w:rPr>
        <w:t xml:space="preserve">mlouvou. </w:t>
      </w:r>
    </w:p>
    <w:p w14:paraId="21C293A4" w14:textId="77777777" w:rsidR="00310AB6" w:rsidRPr="00565B3B" w:rsidRDefault="00310AB6" w:rsidP="00310AB6">
      <w:pPr>
        <w:pStyle w:val="Odstavecseseznamem"/>
        <w:spacing w:after="0"/>
        <w:rPr>
          <w:rFonts w:cstheme="minorHAnsi"/>
          <w:sz w:val="20"/>
          <w:szCs w:val="20"/>
        </w:rPr>
      </w:pPr>
    </w:p>
    <w:p w14:paraId="40A6B399" w14:textId="77777777" w:rsidR="00A950D4" w:rsidRDefault="00310AB6" w:rsidP="00595123">
      <w:pPr>
        <w:numPr>
          <w:ilvl w:val="0"/>
          <w:numId w:val="7"/>
        </w:numPr>
        <w:tabs>
          <w:tab w:val="clear" w:pos="720"/>
          <w:tab w:val="num" w:pos="360"/>
        </w:tabs>
        <w:spacing w:after="0" w:line="240" w:lineRule="auto"/>
        <w:ind w:left="360"/>
        <w:jc w:val="both"/>
        <w:rPr>
          <w:rFonts w:cstheme="minorHAnsi"/>
          <w:sz w:val="20"/>
          <w:szCs w:val="20"/>
        </w:rPr>
      </w:pPr>
      <w:r w:rsidRPr="00003EC3">
        <w:rPr>
          <w:rFonts w:cstheme="minorHAnsi"/>
          <w:sz w:val="20"/>
          <w:szCs w:val="20"/>
        </w:rPr>
        <w:t>V případě, že příslušná realizační číst díla nebude v akceptačním období vykazovat vady, bude mezi stranami sepsán akceptační protokol.</w:t>
      </w:r>
    </w:p>
    <w:p w14:paraId="5644D730" w14:textId="77777777" w:rsidR="00003EC3" w:rsidRPr="00003EC3" w:rsidRDefault="00003EC3" w:rsidP="00003EC3">
      <w:pPr>
        <w:spacing w:after="0" w:line="240" w:lineRule="auto"/>
        <w:ind w:left="360"/>
        <w:jc w:val="both"/>
        <w:rPr>
          <w:rFonts w:cstheme="minorHAnsi"/>
          <w:sz w:val="20"/>
          <w:szCs w:val="20"/>
        </w:rPr>
      </w:pPr>
    </w:p>
    <w:p w14:paraId="2A0027C7" w14:textId="77777777" w:rsidR="00B41422" w:rsidRPr="00565B3B" w:rsidRDefault="00B41422" w:rsidP="00B41422">
      <w:pPr>
        <w:pStyle w:val="Odstavecseseznamem"/>
        <w:numPr>
          <w:ilvl w:val="0"/>
          <w:numId w:val="23"/>
        </w:numPr>
        <w:ind w:left="0" w:firstLine="0"/>
        <w:jc w:val="center"/>
        <w:rPr>
          <w:rFonts w:cstheme="minorHAnsi"/>
          <w:b/>
          <w:color w:val="000000"/>
          <w:sz w:val="20"/>
          <w:szCs w:val="20"/>
        </w:rPr>
      </w:pPr>
      <w:r w:rsidRPr="00565B3B">
        <w:rPr>
          <w:rFonts w:cstheme="minorHAnsi"/>
          <w:b/>
          <w:color w:val="000000"/>
          <w:sz w:val="20"/>
          <w:szCs w:val="20"/>
        </w:rPr>
        <w:t xml:space="preserve"> </w:t>
      </w:r>
      <w:r w:rsidRPr="00565B3B">
        <w:rPr>
          <w:rFonts w:cstheme="minorHAnsi"/>
          <w:b/>
          <w:color w:val="000000"/>
          <w:sz w:val="20"/>
          <w:szCs w:val="20"/>
        </w:rPr>
        <w:br/>
        <w:t>Cena a způsob placení</w:t>
      </w:r>
    </w:p>
    <w:p w14:paraId="6302C0E0" w14:textId="77777777" w:rsidR="00B41422" w:rsidRPr="00565B3B" w:rsidRDefault="00B41422" w:rsidP="00B41422">
      <w:pPr>
        <w:pStyle w:val="Odstavecseseznamem"/>
        <w:spacing w:after="0" w:line="240" w:lineRule="auto"/>
        <w:ind w:left="1080"/>
        <w:jc w:val="both"/>
        <w:rPr>
          <w:rFonts w:cstheme="minorHAnsi"/>
          <w:color w:val="000000"/>
          <w:sz w:val="20"/>
          <w:szCs w:val="20"/>
        </w:rPr>
      </w:pPr>
    </w:p>
    <w:p w14:paraId="7BAE4B6E" w14:textId="3EDAE432" w:rsidR="00B41422" w:rsidRPr="00565B3B" w:rsidRDefault="00B41422" w:rsidP="00B41422">
      <w:pPr>
        <w:numPr>
          <w:ilvl w:val="0"/>
          <w:numId w:val="8"/>
        </w:numPr>
        <w:tabs>
          <w:tab w:val="clear" w:pos="720"/>
          <w:tab w:val="num" w:pos="360"/>
        </w:tabs>
        <w:spacing w:after="0" w:line="240" w:lineRule="auto"/>
        <w:ind w:left="360"/>
        <w:jc w:val="both"/>
        <w:rPr>
          <w:rFonts w:cstheme="minorHAnsi"/>
          <w:color w:val="000000"/>
          <w:sz w:val="20"/>
          <w:szCs w:val="20"/>
        </w:rPr>
      </w:pPr>
      <w:r w:rsidRPr="00565B3B">
        <w:rPr>
          <w:rFonts w:cstheme="minorHAnsi"/>
          <w:color w:val="000000"/>
          <w:sz w:val="20"/>
          <w:szCs w:val="20"/>
        </w:rPr>
        <w:t xml:space="preserve">Celková cena za vyhotovení díla je stanovena částkou </w:t>
      </w:r>
      <w:r w:rsidR="0028622D">
        <w:rPr>
          <w:rFonts w:cstheme="minorHAnsi"/>
          <w:color w:val="000000"/>
          <w:sz w:val="20"/>
          <w:szCs w:val="20"/>
        </w:rPr>
        <w:t>165 000</w:t>
      </w:r>
      <w:r w:rsidRPr="00E03D79">
        <w:rPr>
          <w:rFonts w:cstheme="minorHAnsi"/>
          <w:color w:val="000000"/>
          <w:sz w:val="20"/>
          <w:szCs w:val="20"/>
        </w:rPr>
        <w:t xml:space="preserve"> Kč bez 21 </w:t>
      </w:r>
      <w:r w:rsidRPr="00E03D79">
        <w:rPr>
          <w:rFonts w:cstheme="minorHAnsi"/>
          <w:color w:val="000000"/>
          <w:sz w:val="20"/>
          <w:szCs w:val="20"/>
          <w:lang w:val="en-US"/>
        </w:rPr>
        <w:t xml:space="preserve">% </w:t>
      </w:r>
      <w:r w:rsidRPr="00E03D79">
        <w:rPr>
          <w:rFonts w:cstheme="minorHAnsi"/>
          <w:color w:val="000000"/>
          <w:sz w:val="20"/>
          <w:szCs w:val="20"/>
        </w:rPr>
        <w:t>DPH.</w:t>
      </w:r>
    </w:p>
    <w:p w14:paraId="377CBCB1" w14:textId="77777777" w:rsidR="00B41422" w:rsidRPr="00565B3B" w:rsidRDefault="00B41422" w:rsidP="00B41422">
      <w:pPr>
        <w:pStyle w:val="Odstavecseseznamem"/>
        <w:ind w:left="0"/>
        <w:rPr>
          <w:rFonts w:cstheme="minorHAnsi"/>
          <w:b/>
          <w:color w:val="000000"/>
          <w:sz w:val="20"/>
          <w:szCs w:val="20"/>
        </w:rPr>
      </w:pPr>
    </w:p>
    <w:p w14:paraId="475FB308" w14:textId="77777777" w:rsidR="00B41422" w:rsidRPr="00A950D4" w:rsidRDefault="00B41422" w:rsidP="00D671DA">
      <w:pPr>
        <w:pStyle w:val="Odstavecseseznamem"/>
        <w:numPr>
          <w:ilvl w:val="0"/>
          <w:numId w:val="8"/>
        </w:numPr>
        <w:tabs>
          <w:tab w:val="clear" w:pos="720"/>
        </w:tabs>
        <w:spacing w:after="0" w:line="240" w:lineRule="auto"/>
        <w:ind w:left="360"/>
        <w:jc w:val="both"/>
        <w:rPr>
          <w:rFonts w:cstheme="minorHAnsi"/>
          <w:color w:val="000000"/>
          <w:sz w:val="20"/>
          <w:szCs w:val="20"/>
        </w:rPr>
      </w:pPr>
      <w:r w:rsidRPr="00A950D4">
        <w:rPr>
          <w:sz w:val="20"/>
          <w:szCs w:val="20"/>
        </w:rPr>
        <w:t xml:space="preserve">Cena díla bude hrazena po částech, a to vždy po dokončení příslušné realizační části díla, přičemž jednotlivé fáze jsou pro účely částečné úhrady ceny za realizační část díla vymezeny následujícím způsobem: </w:t>
      </w:r>
    </w:p>
    <w:p w14:paraId="3D6426DA" w14:textId="77777777" w:rsidR="00A950D4" w:rsidRPr="00A950D4" w:rsidRDefault="00A950D4" w:rsidP="00A950D4">
      <w:pPr>
        <w:pStyle w:val="Odstavecseseznamem"/>
        <w:spacing w:after="0" w:line="240" w:lineRule="auto"/>
        <w:ind w:left="360"/>
        <w:jc w:val="both"/>
        <w:rPr>
          <w:rFonts w:cstheme="minorHAnsi"/>
          <w:color w:val="000000"/>
          <w:sz w:val="20"/>
          <w:szCs w:val="20"/>
        </w:rPr>
      </w:pPr>
    </w:p>
    <w:p w14:paraId="46335715" w14:textId="7275AF02" w:rsidR="00B41422" w:rsidRDefault="00327248" w:rsidP="00B41422">
      <w:pPr>
        <w:pStyle w:val="Odstavecseseznamem"/>
        <w:numPr>
          <w:ilvl w:val="1"/>
          <w:numId w:val="8"/>
        </w:numPr>
        <w:tabs>
          <w:tab w:val="clear" w:pos="1440"/>
          <w:tab w:val="num" w:pos="993"/>
        </w:tabs>
        <w:spacing w:after="0" w:line="240" w:lineRule="auto"/>
        <w:ind w:hanging="731"/>
        <w:jc w:val="both"/>
        <w:rPr>
          <w:rFonts w:cstheme="minorHAnsi"/>
          <w:color w:val="000000"/>
          <w:sz w:val="20"/>
          <w:szCs w:val="20"/>
        </w:rPr>
      </w:pPr>
      <w:r>
        <w:rPr>
          <w:rFonts w:cstheme="minorHAnsi"/>
          <w:color w:val="000000"/>
          <w:sz w:val="20"/>
          <w:szCs w:val="20"/>
        </w:rPr>
        <w:t>80</w:t>
      </w:r>
      <w:r w:rsidRPr="00565B3B">
        <w:rPr>
          <w:rFonts w:cstheme="minorHAnsi"/>
          <w:color w:val="000000"/>
          <w:sz w:val="20"/>
          <w:szCs w:val="20"/>
        </w:rPr>
        <w:t xml:space="preserve"> </w:t>
      </w:r>
      <w:r w:rsidR="00B41422" w:rsidRPr="00565B3B">
        <w:rPr>
          <w:rFonts w:cstheme="minorHAnsi"/>
          <w:color w:val="000000"/>
          <w:sz w:val="20"/>
          <w:szCs w:val="20"/>
        </w:rPr>
        <w:t>% z ceny díla bude uhrazena po podpisu této smlouvy;</w:t>
      </w:r>
    </w:p>
    <w:p w14:paraId="3AA08AF5" w14:textId="4B736A79" w:rsidR="00FE6085" w:rsidRDefault="00FE6085" w:rsidP="00B41422">
      <w:pPr>
        <w:pStyle w:val="Odstavecseseznamem"/>
        <w:numPr>
          <w:ilvl w:val="1"/>
          <w:numId w:val="8"/>
        </w:numPr>
        <w:tabs>
          <w:tab w:val="clear" w:pos="1440"/>
          <w:tab w:val="num" w:pos="993"/>
        </w:tabs>
        <w:spacing w:after="0" w:line="240" w:lineRule="auto"/>
        <w:ind w:hanging="731"/>
        <w:jc w:val="both"/>
        <w:rPr>
          <w:rFonts w:cstheme="minorHAnsi"/>
          <w:color w:val="000000"/>
          <w:sz w:val="20"/>
          <w:szCs w:val="20"/>
        </w:rPr>
      </w:pPr>
      <w:r>
        <w:rPr>
          <w:rFonts w:cstheme="minorHAnsi"/>
          <w:color w:val="000000"/>
          <w:sz w:val="20"/>
          <w:szCs w:val="20"/>
        </w:rPr>
        <w:t>2</w:t>
      </w:r>
      <w:r w:rsidRPr="00565B3B">
        <w:rPr>
          <w:rFonts w:cstheme="minorHAnsi"/>
          <w:color w:val="000000"/>
          <w:sz w:val="20"/>
          <w:szCs w:val="20"/>
        </w:rPr>
        <w:t xml:space="preserve">0 % </w:t>
      </w:r>
      <w:r>
        <w:rPr>
          <w:rFonts w:cstheme="minorHAnsi"/>
          <w:color w:val="000000"/>
          <w:sz w:val="20"/>
          <w:szCs w:val="20"/>
        </w:rPr>
        <w:t xml:space="preserve">po </w:t>
      </w:r>
      <w:r w:rsidR="00310AB6">
        <w:rPr>
          <w:rFonts w:cstheme="minorHAnsi"/>
          <w:color w:val="000000"/>
          <w:sz w:val="20"/>
          <w:szCs w:val="20"/>
        </w:rPr>
        <w:t xml:space="preserve">dokončení </w:t>
      </w:r>
      <w:r w:rsidR="00327248">
        <w:rPr>
          <w:rFonts w:cstheme="minorHAnsi"/>
          <w:color w:val="000000"/>
          <w:sz w:val="20"/>
          <w:szCs w:val="20"/>
        </w:rPr>
        <w:t>a spuštění projektu</w:t>
      </w:r>
    </w:p>
    <w:p w14:paraId="23631CD5" w14:textId="0D2A62BF" w:rsidR="00327248" w:rsidRDefault="00327248" w:rsidP="00327248">
      <w:pPr>
        <w:pStyle w:val="Odstavecseseznamem"/>
        <w:spacing w:after="0" w:line="240" w:lineRule="auto"/>
        <w:ind w:left="1418"/>
        <w:jc w:val="both"/>
        <w:rPr>
          <w:rFonts w:cstheme="minorHAnsi"/>
          <w:color w:val="000000"/>
          <w:sz w:val="20"/>
          <w:szCs w:val="20"/>
        </w:rPr>
      </w:pPr>
    </w:p>
    <w:p w14:paraId="0A8A8D4A" w14:textId="77777777" w:rsidR="00BF293F" w:rsidRPr="00BF293F" w:rsidRDefault="00BF293F" w:rsidP="00563909">
      <w:pPr>
        <w:pStyle w:val="Odstavecseseznamem"/>
        <w:numPr>
          <w:ilvl w:val="0"/>
          <w:numId w:val="8"/>
        </w:numPr>
        <w:tabs>
          <w:tab w:val="clear" w:pos="720"/>
        </w:tabs>
        <w:spacing w:after="0" w:line="240" w:lineRule="auto"/>
        <w:ind w:left="357" w:hanging="357"/>
        <w:jc w:val="both"/>
        <w:rPr>
          <w:rFonts w:cstheme="minorHAnsi"/>
          <w:color w:val="000000"/>
          <w:sz w:val="20"/>
          <w:szCs w:val="20"/>
        </w:rPr>
      </w:pPr>
      <w:r w:rsidRPr="00BF293F">
        <w:rPr>
          <w:rFonts w:cstheme="minorHAnsi"/>
          <w:color w:val="000000"/>
          <w:sz w:val="20"/>
          <w:szCs w:val="20"/>
        </w:rPr>
        <w:t xml:space="preserve">Cenu díla uhradí objednatel na základě faktury vystavené zhotovitelem </w:t>
      </w:r>
      <w:r>
        <w:rPr>
          <w:rFonts w:cstheme="minorHAnsi"/>
          <w:color w:val="000000"/>
          <w:sz w:val="20"/>
          <w:szCs w:val="20"/>
        </w:rPr>
        <w:t>dle výše stanoveného rozpisu</w:t>
      </w:r>
      <w:r w:rsidRPr="00BF293F">
        <w:rPr>
          <w:rFonts w:cstheme="minorHAnsi"/>
          <w:color w:val="000000"/>
          <w:sz w:val="20"/>
          <w:szCs w:val="20"/>
        </w:rPr>
        <w:t>.</w:t>
      </w:r>
    </w:p>
    <w:p w14:paraId="005AFC78" w14:textId="77777777" w:rsidR="00BF293F" w:rsidRPr="00BF293F" w:rsidRDefault="00BF293F" w:rsidP="00563909">
      <w:pPr>
        <w:pStyle w:val="Odstavecseseznamem"/>
        <w:spacing w:after="0" w:line="240" w:lineRule="auto"/>
        <w:ind w:left="357" w:hanging="357"/>
        <w:jc w:val="both"/>
        <w:rPr>
          <w:rFonts w:cstheme="minorHAnsi"/>
          <w:color w:val="000000"/>
          <w:sz w:val="20"/>
          <w:szCs w:val="20"/>
        </w:rPr>
      </w:pPr>
    </w:p>
    <w:p w14:paraId="3D943DFE" w14:textId="77777777" w:rsidR="00BF293F" w:rsidRPr="00BF293F" w:rsidRDefault="00BF293F" w:rsidP="00563909">
      <w:pPr>
        <w:pStyle w:val="Odstavecseseznamem"/>
        <w:numPr>
          <w:ilvl w:val="0"/>
          <w:numId w:val="8"/>
        </w:numPr>
        <w:tabs>
          <w:tab w:val="clear" w:pos="720"/>
        </w:tabs>
        <w:spacing w:after="0" w:line="240" w:lineRule="auto"/>
        <w:ind w:left="357" w:hanging="357"/>
        <w:jc w:val="both"/>
        <w:rPr>
          <w:rFonts w:cstheme="minorHAnsi"/>
          <w:color w:val="000000"/>
          <w:sz w:val="20"/>
          <w:szCs w:val="20"/>
        </w:rPr>
      </w:pPr>
      <w:r w:rsidRPr="00BF293F">
        <w:rPr>
          <w:rFonts w:cstheme="minorHAnsi"/>
          <w:color w:val="000000"/>
          <w:sz w:val="20"/>
          <w:szCs w:val="20"/>
        </w:rPr>
        <w:t xml:space="preserve">V ceně dle článku </w:t>
      </w:r>
      <w:r>
        <w:rPr>
          <w:rFonts w:cstheme="minorHAnsi"/>
          <w:color w:val="000000"/>
          <w:sz w:val="20"/>
          <w:szCs w:val="20"/>
        </w:rPr>
        <w:t>VI</w:t>
      </w:r>
      <w:r w:rsidRPr="00BF293F">
        <w:rPr>
          <w:rFonts w:cstheme="minorHAnsi"/>
          <w:color w:val="000000"/>
          <w:sz w:val="20"/>
          <w:szCs w:val="20"/>
        </w:rPr>
        <w:t>. této smlouvy jsou zahrnuty veškeré náklady potřebné k plnění smlouvy, jakož i veškeré náklady související. Takto uvedená celková cena je nejvýše přípustnou a nepřekročitelnou.</w:t>
      </w:r>
    </w:p>
    <w:p w14:paraId="7B1B0E2A" w14:textId="77777777" w:rsidR="00BF293F" w:rsidRPr="00BF293F" w:rsidRDefault="00BF293F" w:rsidP="00563909">
      <w:pPr>
        <w:pStyle w:val="Odstavecseseznamem"/>
        <w:spacing w:after="0" w:line="240" w:lineRule="auto"/>
        <w:ind w:left="357" w:hanging="357"/>
        <w:jc w:val="both"/>
        <w:rPr>
          <w:rFonts w:cstheme="minorHAnsi"/>
          <w:color w:val="000000"/>
          <w:sz w:val="20"/>
          <w:szCs w:val="20"/>
        </w:rPr>
      </w:pPr>
    </w:p>
    <w:p w14:paraId="57FB6821" w14:textId="77777777" w:rsidR="00BF293F" w:rsidRPr="00BF293F" w:rsidRDefault="00BF293F" w:rsidP="00563909">
      <w:pPr>
        <w:pStyle w:val="Odstavecseseznamem"/>
        <w:numPr>
          <w:ilvl w:val="0"/>
          <w:numId w:val="8"/>
        </w:numPr>
        <w:tabs>
          <w:tab w:val="clear" w:pos="720"/>
        </w:tabs>
        <w:spacing w:after="0" w:line="240" w:lineRule="auto"/>
        <w:ind w:left="357" w:hanging="357"/>
        <w:jc w:val="both"/>
        <w:rPr>
          <w:rFonts w:cstheme="minorHAnsi"/>
          <w:color w:val="000000"/>
          <w:sz w:val="20"/>
          <w:szCs w:val="20"/>
        </w:rPr>
      </w:pPr>
      <w:r w:rsidRPr="00BF293F">
        <w:rPr>
          <w:rFonts w:cstheme="minorHAnsi"/>
          <w:color w:val="000000"/>
          <w:sz w:val="20"/>
          <w:szCs w:val="20"/>
        </w:rPr>
        <w:t>DPH bude účtována ve výši určené podle právních předpisů platných ke dni uskutečnění zdanitelného plnění.</w:t>
      </w:r>
    </w:p>
    <w:p w14:paraId="62D69207" w14:textId="77777777" w:rsidR="00BF293F" w:rsidRPr="00563909" w:rsidRDefault="00BF293F" w:rsidP="00563909">
      <w:pPr>
        <w:spacing w:after="0" w:line="240" w:lineRule="auto"/>
        <w:ind w:left="360"/>
        <w:jc w:val="both"/>
        <w:rPr>
          <w:rFonts w:cstheme="minorHAnsi"/>
          <w:color w:val="000000"/>
          <w:sz w:val="20"/>
          <w:szCs w:val="20"/>
        </w:rPr>
      </w:pPr>
    </w:p>
    <w:p w14:paraId="5CAD00CA" w14:textId="77777777" w:rsidR="00FE6085" w:rsidRPr="00565B3B" w:rsidRDefault="00FE6085" w:rsidP="00FE6085">
      <w:pPr>
        <w:pStyle w:val="Odstavecseseznamem"/>
        <w:spacing w:after="0" w:line="240" w:lineRule="auto"/>
        <w:ind w:left="1418"/>
        <w:jc w:val="both"/>
        <w:rPr>
          <w:rFonts w:cstheme="minorHAnsi"/>
          <w:color w:val="000000"/>
          <w:sz w:val="20"/>
          <w:szCs w:val="20"/>
        </w:rPr>
      </w:pPr>
    </w:p>
    <w:p w14:paraId="740434F3" w14:textId="77777777" w:rsidR="00B41422" w:rsidRPr="00565B3B" w:rsidRDefault="00A950D4" w:rsidP="004F6CE2">
      <w:pPr>
        <w:jc w:val="center"/>
        <w:rPr>
          <w:rFonts w:cstheme="minorHAnsi"/>
          <w:color w:val="000000"/>
          <w:sz w:val="20"/>
          <w:szCs w:val="20"/>
        </w:rPr>
      </w:pPr>
      <w:r>
        <w:rPr>
          <w:rFonts w:cstheme="minorHAnsi"/>
          <w:b/>
          <w:color w:val="000000"/>
          <w:sz w:val="20"/>
          <w:szCs w:val="20"/>
        </w:rPr>
        <w:br/>
      </w:r>
      <w:r w:rsidR="00B41422" w:rsidRPr="00565B3B">
        <w:rPr>
          <w:rFonts w:cstheme="minorHAnsi"/>
          <w:b/>
          <w:color w:val="000000"/>
          <w:sz w:val="20"/>
          <w:szCs w:val="20"/>
        </w:rPr>
        <w:t>VII.</w:t>
      </w:r>
      <w:r w:rsidR="00B41422" w:rsidRPr="00565B3B">
        <w:rPr>
          <w:rFonts w:cstheme="minorHAnsi"/>
          <w:b/>
          <w:color w:val="000000"/>
          <w:sz w:val="20"/>
          <w:szCs w:val="20"/>
        </w:rPr>
        <w:br/>
        <w:t>Platební podmínky</w:t>
      </w:r>
    </w:p>
    <w:p w14:paraId="607039DF" w14:textId="51315CA7" w:rsidR="00B41422" w:rsidRPr="00565B3B" w:rsidRDefault="00B41422" w:rsidP="00563909">
      <w:pPr>
        <w:numPr>
          <w:ilvl w:val="0"/>
          <w:numId w:val="30"/>
        </w:numPr>
        <w:spacing w:after="0" w:line="240" w:lineRule="auto"/>
        <w:ind w:left="426"/>
        <w:jc w:val="both"/>
        <w:rPr>
          <w:rFonts w:cstheme="minorHAnsi"/>
          <w:color w:val="000000"/>
          <w:sz w:val="20"/>
          <w:szCs w:val="20"/>
        </w:rPr>
      </w:pPr>
      <w:r w:rsidRPr="00565B3B">
        <w:rPr>
          <w:rFonts w:cstheme="minorHAnsi"/>
          <w:color w:val="000000"/>
          <w:sz w:val="20"/>
          <w:szCs w:val="20"/>
        </w:rPr>
        <w:t xml:space="preserve">Nárok na zaplacení části ceny díla dle článku VI. vzniká zhotoviteli předáním příslušné části díla a podpisem akceptačního protokolu ze strany objednatele, přičemž kopie řádně podepsaného akceptačního protokolu je nedílnou součástí faktury. Splatnost faktury je </w:t>
      </w:r>
      <w:r w:rsidR="00B27BC5" w:rsidRPr="00563909">
        <w:rPr>
          <w:rFonts w:cstheme="minorHAnsi"/>
          <w:color w:val="000000"/>
          <w:sz w:val="20"/>
          <w:szCs w:val="20"/>
        </w:rPr>
        <w:t xml:space="preserve">30 </w:t>
      </w:r>
      <w:r w:rsidRPr="00563909">
        <w:rPr>
          <w:rFonts w:cstheme="minorHAnsi"/>
          <w:color w:val="000000"/>
          <w:sz w:val="20"/>
          <w:szCs w:val="20"/>
        </w:rPr>
        <w:t>dnů</w:t>
      </w:r>
      <w:r w:rsidRPr="00565B3B">
        <w:rPr>
          <w:rFonts w:cstheme="minorHAnsi"/>
          <w:color w:val="000000"/>
          <w:sz w:val="20"/>
          <w:szCs w:val="20"/>
        </w:rPr>
        <w:t xml:space="preserve"> od jejího doručení Objednateli.</w:t>
      </w:r>
    </w:p>
    <w:p w14:paraId="4C6919EB" w14:textId="77777777" w:rsidR="00B41422" w:rsidRPr="00565B3B" w:rsidRDefault="00B41422" w:rsidP="00563909">
      <w:pPr>
        <w:spacing w:after="0" w:line="240" w:lineRule="auto"/>
        <w:ind w:left="426"/>
        <w:jc w:val="both"/>
        <w:rPr>
          <w:rFonts w:cstheme="minorHAnsi"/>
          <w:color w:val="000000"/>
          <w:sz w:val="20"/>
          <w:szCs w:val="20"/>
        </w:rPr>
      </w:pPr>
    </w:p>
    <w:p w14:paraId="77143A83" w14:textId="671D4653" w:rsidR="00B41422" w:rsidRPr="00565B3B" w:rsidRDefault="00B41422" w:rsidP="00563909">
      <w:pPr>
        <w:numPr>
          <w:ilvl w:val="0"/>
          <w:numId w:val="30"/>
        </w:numPr>
        <w:spacing w:after="0" w:line="240" w:lineRule="auto"/>
        <w:ind w:left="426"/>
        <w:jc w:val="both"/>
        <w:rPr>
          <w:rFonts w:cstheme="minorHAnsi"/>
          <w:color w:val="000000"/>
          <w:sz w:val="20"/>
          <w:szCs w:val="20"/>
        </w:rPr>
      </w:pPr>
      <w:r w:rsidRPr="00565B3B">
        <w:rPr>
          <w:rFonts w:cstheme="minorHAnsi"/>
          <w:color w:val="000000"/>
          <w:sz w:val="20"/>
          <w:szCs w:val="20"/>
        </w:rPr>
        <w:t xml:space="preserve">Faktura vystavená zhotovitelem a zaslaná objednateli musí </w:t>
      </w:r>
      <w:r w:rsidR="00B27BC5" w:rsidRPr="00B27BC5">
        <w:rPr>
          <w:rFonts w:cstheme="minorHAnsi"/>
          <w:color w:val="000000"/>
          <w:sz w:val="20"/>
          <w:szCs w:val="20"/>
        </w:rPr>
        <w:t>splňovat náležitosti daňového dokladu dle platných obecně závazných právních předpisů, tj. dle zákona č. 235/2004 Sb., o dani z přidané hodnoty a bude v ní uvedeno</w:t>
      </w:r>
      <w:r w:rsidR="00B27BC5" w:rsidRPr="00B27BC5" w:rsidDel="00B27BC5">
        <w:rPr>
          <w:rFonts w:cstheme="minorHAnsi"/>
          <w:color w:val="000000"/>
          <w:sz w:val="20"/>
          <w:szCs w:val="20"/>
        </w:rPr>
        <w:t xml:space="preserve"> </w:t>
      </w:r>
      <w:r w:rsidRPr="00565B3B">
        <w:rPr>
          <w:rFonts w:cstheme="minorHAnsi"/>
          <w:color w:val="000000"/>
          <w:sz w:val="20"/>
          <w:szCs w:val="20"/>
        </w:rPr>
        <w:t>číslo faktury, označení objednatele a zhotovitele, označení účtu zhotovitele, datum vystavení, termín splatnosti, rozpis položek díla, fakturovaná částka, razítko zhotovitele a podpis oprávněné osoby.</w:t>
      </w:r>
    </w:p>
    <w:p w14:paraId="5E15B43D" w14:textId="77777777" w:rsidR="00B41422" w:rsidRPr="00565B3B" w:rsidRDefault="00B41422" w:rsidP="00E03D79">
      <w:pPr>
        <w:tabs>
          <w:tab w:val="num" w:pos="426"/>
        </w:tabs>
        <w:spacing w:after="0" w:line="240" w:lineRule="auto"/>
        <w:ind w:left="426"/>
        <w:jc w:val="both"/>
        <w:rPr>
          <w:rFonts w:cstheme="minorHAnsi"/>
          <w:color w:val="000000"/>
          <w:sz w:val="20"/>
          <w:szCs w:val="20"/>
        </w:rPr>
      </w:pPr>
    </w:p>
    <w:p w14:paraId="01B083B9" w14:textId="77777777" w:rsidR="00B41422" w:rsidRPr="00565B3B" w:rsidRDefault="00B41422" w:rsidP="00563909">
      <w:pPr>
        <w:numPr>
          <w:ilvl w:val="0"/>
          <w:numId w:val="30"/>
        </w:numPr>
        <w:spacing w:after="0" w:line="240" w:lineRule="auto"/>
        <w:ind w:left="426"/>
        <w:jc w:val="both"/>
        <w:rPr>
          <w:rFonts w:cstheme="minorHAnsi"/>
          <w:color w:val="000000"/>
          <w:sz w:val="20"/>
          <w:szCs w:val="20"/>
        </w:rPr>
      </w:pPr>
      <w:r w:rsidRPr="00565B3B">
        <w:rPr>
          <w:rFonts w:cstheme="minorHAnsi"/>
          <w:color w:val="000000"/>
          <w:sz w:val="20"/>
          <w:szCs w:val="20"/>
        </w:rPr>
        <w:t>Objednatel je oprávněn ve lhůtě splatnosti fakturu zhotoviteli vrátit, jestliže neobsahuje náležitosti dle této smlouvy nebo jestliže ve faktuře uvedený předmět plnění, jeho rozsah nebo obsah neodpovídají této smlouvě nebo fakturovaná částka není v souladu s touto smlouvou. Od zaslání nové faktury běží nová desetidenní lhůta splatnosti.</w:t>
      </w:r>
    </w:p>
    <w:p w14:paraId="6BB9F179" w14:textId="77777777" w:rsidR="00B41422" w:rsidRPr="00565B3B" w:rsidRDefault="00B41422" w:rsidP="00E03D79">
      <w:pPr>
        <w:tabs>
          <w:tab w:val="num" w:pos="426"/>
        </w:tabs>
        <w:spacing w:after="0" w:line="240" w:lineRule="auto"/>
        <w:ind w:left="426"/>
        <w:jc w:val="both"/>
        <w:rPr>
          <w:rFonts w:cstheme="minorHAnsi"/>
          <w:color w:val="000000"/>
          <w:sz w:val="20"/>
          <w:szCs w:val="20"/>
        </w:rPr>
      </w:pPr>
    </w:p>
    <w:p w14:paraId="5771A1AC" w14:textId="77777777" w:rsidR="00B41422" w:rsidRPr="00565B3B" w:rsidRDefault="00B41422" w:rsidP="00563909">
      <w:pPr>
        <w:numPr>
          <w:ilvl w:val="0"/>
          <w:numId w:val="30"/>
        </w:numPr>
        <w:spacing w:after="0" w:line="240" w:lineRule="auto"/>
        <w:ind w:left="426"/>
        <w:jc w:val="both"/>
        <w:rPr>
          <w:rFonts w:cstheme="minorHAnsi"/>
          <w:color w:val="000000"/>
          <w:sz w:val="20"/>
          <w:szCs w:val="20"/>
        </w:rPr>
      </w:pPr>
      <w:r w:rsidRPr="00565B3B">
        <w:rPr>
          <w:rFonts w:cstheme="minorHAnsi"/>
          <w:color w:val="000000"/>
          <w:sz w:val="20"/>
          <w:szCs w:val="20"/>
        </w:rPr>
        <w:t>Objednatel je povinen splatnou fakturu zaplatit převodem na účet zhotovitele uvedeném ve faktuře.</w:t>
      </w:r>
    </w:p>
    <w:p w14:paraId="3D5437D9" w14:textId="77777777" w:rsidR="00B41422" w:rsidRPr="00565B3B" w:rsidRDefault="00B41422" w:rsidP="00E03D79">
      <w:pPr>
        <w:tabs>
          <w:tab w:val="num" w:pos="426"/>
        </w:tabs>
        <w:spacing w:after="0" w:line="240" w:lineRule="auto"/>
        <w:ind w:left="426"/>
        <w:jc w:val="both"/>
        <w:rPr>
          <w:rFonts w:cstheme="minorHAnsi"/>
          <w:color w:val="000000"/>
          <w:sz w:val="20"/>
          <w:szCs w:val="20"/>
        </w:rPr>
      </w:pPr>
    </w:p>
    <w:p w14:paraId="62EF5D0B" w14:textId="77777777" w:rsidR="00B41422" w:rsidRDefault="00B41422" w:rsidP="00563909">
      <w:pPr>
        <w:numPr>
          <w:ilvl w:val="0"/>
          <w:numId w:val="30"/>
        </w:numPr>
        <w:spacing w:after="0" w:line="240" w:lineRule="auto"/>
        <w:ind w:left="426"/>
        <w:jc w:val="both"/>
        <w:rPr>
          <w:rFonts w:cstheme="minorHAnsi"/>
          <w:color w:val="000000"/>
          <w:sz w:val="20"/>
          <w:szCs w:val="20"/>
        </w:rPr>
      </w:pPr>
      <w:r w:rsidRPr="00565B3B">
        <w:rPr>
          <w:rFonts w:cstheme="minorHAnsi"/>
          <w:color w:val="000000"/>
          <w:sz w:val="20"/>
          <w:szCs w:val="20"/>
        </w:rPr>
        <w:t>V případě prodlení se splacením fakturované ceny je objednatel povinen zaplatit smluvní pokutu ve výši 0,05</w:t>
      </w:r>
      <w:r w:rsidRPr="00565B3B">
        <w:rPr>
          <w:sz w:val="20"/>
          <w:szCs w:val="20"/>
        </w:rPr>
        <w:t> </w:t>
      </w:r>
      <w:r w:rsidRPr="00565B3B">
        <w:rPr>
          <w:rFonts w:cstheme="minorHAnsi"/>
          <w:color w:val="000000"/>
          <w:sz w:val="20"/>
          <w:szCs w:val="20"/>
        </w:rPr>
        <w:t>% z fakturované částky za každý den prodlení.</w:t>
      </w:r>
    </w:p>
    <w:p w14:paraId="13D14757" w14:textId="77777777" w:rsidR="00B41422" w:rsidRPr="00565B3B" w:rsidRDefault="00B41422" w:rsidP="00B41422">
      <w:pPr>
        <w:pStyle w:val="Odstavecseseznamem"/>
        <w:rPr>
          <w:rFonts w:cstheme="minorHAnsi"/>
          <w:color w:val="000000"/>
          <w:sz w:val="20"/>
          <w:szCs w:val="20"/>
        </w:rPr>
      </w:pPr>
    </w:p>
    <w:p w14:paraId="5EAA8E00" w14:textId="77777777" w:rsidR="00B41422" w:rsidRPr="00565B3B" w:rsidRDefault="00B41422" w:rsidP="00B41422">
      <w:pPr>
        <w:pStyle w:val="Odstavecseseznamem"/>
        <w:numPr>
          <w:ilvl w:val="0"/>
          <w:numId w:val="23"/>
        </w:numPr>
        <w:ind w:left="0" w:firstLine="0"/>
        <w:jc w:val="center"/>
        <w:rPr>
          <w:rFonts w:eastAsia="Times New Roman" w:cstheme="minorHAnsi"/>
          <w:b/>
          <w:bCs/>
          <w:color w:val="000000"/>
          <w:sz w:val="20"/>
          <w:szCs w:val="20"/>
        </w:rPr>
      </w:pPr>
      <w:r w:rsidRPr="00565B3B">
        <w:rPr>
          <w:rFonts w:eastAsia="Times New Roman" w:cstheme="minorHAnsi"/>
          <w:color w:val="000000"/>
          <w:sz w:val="20"/>
          <w:szCs w:val="20"/>
        </w:rPr>
        <w:br/>
      </w:r>
      <w:r w:rsidRPr="00565B3B">
        <w:rPr>
          <w:rFonts w:eastAsia="Times New Roman" w:cstheme="minorHAnsi"/>
          <w:b/>
          <w:color w:val="000000"/>
          <w:sz w:val="20"/>
          <w:szCs w:val="20"/>
        </w:rPr>
        <w:t>Další práva a povinnosti smluvních stran</w:t>
      </w:r>
    </w:p>
    <w:p w14:paraId="50167515" w14:textId="77777777" w:rsidR="00B41422" w:rsidRPr="00565B3B" w:rsidRDefault="00B41422" w:rsidP="00B41422">
      <w:pPr>
        <w:numPr>
          <w:ilvl w:val="0"/>
          <w:numId w:val="10"/>
        </w:numPr>
        <w:tabs>
          <w:tab w:val="clear" w:pos="720"/>
          <w:tab w:val="num" w:pos="360"/>
        </w:tabs>
        <w:spacing w:after="0" w:line="240" w:lineRule="auto"/>
        <w:ind w:left="360"/>
        <w:jc w:val="both"/>
        <w:rPr>
          <w:rFonts w:cstheme="minorHAnsi"/>
          <w:color w:val="000000"/>
          <w:sz w:val="20"/>
          <w:szCs w:val="20"/>
        </w:rPr>
      </w:pPr>
      <w:r w:rsidRPr="00565B3B">
        <w:rPr>
          <w:rFonts w:cstheme="minorHAnsi"/>
          <w:color w:val="000000"/>
          <w:sz w:val="20"/>
          <w:szCs w:val="20"/>
        </w:rPr>
        <w:t>Objednatel je povinen na výzvu zhotovitele poskytnout údaje a dokumenty nutné jako podklady k vytvoření díla.</w:t>
      </w:r>
    </w:p>
    <w:p w14:paraId="089693BA" w14:textId="77777777" w:rsidR="00B41422" w:rsidRPr="00565B3B" w:rsidRDefault="00B41422" w:rsidP="00B41422">
      <w:pPr>
        <w:spacing w:after="0" w:line="240" w:lineRule="auto"/>
        <w:ind w:left="360"/>
        <w:jc w:val="both"/>
        <w:rPr>
          <w:rFonts w:cstheme="minorHAnsi"/>
          <w:color w:val="000000"/>
          <w:sz w:val="20"/>
          <w:szCs w:val="20"/>
        </w:rPr>
      </w:pPr>
    </w:p>
    <w:p w14:paraId="13AE0C08" w14:textId="77777777" w:rsidR="00B41422" w:rsidRPr="00565B3B" w:rsidRDefault="00B41422" w:rsidP="00B41422">
      <w:pPr>
        <w:numPr>
          <w:ilvl w:val="0"/>
          <w:numId w:val="10"/>
        </w:numPr>
        <w:tabs>
          <w:tab w:val="clear" w:pos="720"/>
          <w:tab w:val="num" w:pos="360"/>
        </w:tabs>
        <w:autoSpaceDE w:val="0"/>
        <w:autoSpaceDN w:val="0"/>
        <w:adjustRightInd w:val="0"/>
        <w:spacing w:after="0" w:line="240" w:lineRule="auto"/>
        <w:ind w:left="360"/>
        <w:jc w:val="both"/>
        <w:rPr>
          <w:rFonts w:cstheme="minorHAnsi"/>
          <w:sz w:val="20"/>
          <w:szCs w:val="20"/>
        </w:rPr>
      </w:pPr>
      <w:r w:rsidRPr="00565B3B">
        <w:rPr>
          <w:rFonts w:cstheme="minorHAnsi"/>
          <w:color w:val="000000"/>
          <w:sz w:val="20"/>
          <w:szCs w:val="20"/>
        </w:rPr>
        <w:t>Objednatel je oprávněn průběžně kontrolovat stav vyhotovování díla.</w:t>
      </w:r>
    </w:p>
    <w:p w14:paraId="171050FF" w14:textId="77777777" w:rsidR="00B41422" w:rsidRPr="00565B3B" w:rsidRDefault="00B41422" w:rsidP="00B41422">
      <w:pPr>
        <w:autoSpaceDE w:val="0"/>
        <w:autoSpaceDN w:val="0"/>
        <w:adjustRightInd w:val="0"/>
        <w:spacing w:after="0" w:line="240" w:lineRule="auto"/>
        <w:ind w:left="360"/>
        <w:jc w:val="both"/>
        <w:rPr>
          <w:rFonts w:cstheme="minorHAnsi"/>
          <w:sz w:val="20"/>
          <w:szCs w:val="20"/>
        </w:rPr>
      </w:pPr>
    </w:p>
    <w:p w14:paraId="6800020E" w14:textId="77777777" w:rsidR="00B41422" w:rsidRPr="00565B3B" w:rsidRDefault="00B41422" w:rsidP="00B41422">
      <w:pPr>
        <w:numPr>
          <w:ilvl w:val="0"/>
          <w:numId w:val="10"/>
        </w:numPr>
        <w:tabs>
          <w:tab w:val="clear" w:pos="720"/>
        </w:tabs>
        <w:autoSpaceDE w:val="0"/>
        <w:autoSpaceDN w:val="0"/>
        <w:adjustRightInd w:val="0"/>
        <w:spacing w:after="0" w:line="240" w:lineRule="auto"/>
        <w:ind w:left="426" w:hanging="426"/>
        <w:jc w:val="both"/>
        <w:rPr>
          <w:rFonts w:cstheme="minorHAnsi"/>
          <w:sz w:val="20"/>
          <w:szCs w:val="20"/>
        </w:rPr>
      </w:pPr>
      <w:r w:rsidRPr="00565B3B">
        <w:rPr>
          <w:rFonts w:cstheme="minorHAnsi"/>
          <w:sz w:val="20"/>
          <w:szCs w:val="20"/>
        </w:rPr>
        <w:t xml:space="preserve">Neoznámí-li objednatel zhotoviteli nedostatky či vady v průběhu testovacího režimu, považuje se dílo či jeho odpovídající část za dokončené a mezi stranami dojde k podpisu akceptačního protokolu. </w:t>
      </w:r>
    </w:p>
    <w:p w14:paraId="635BAE7F" w14:textId="77777777" w:rsidR="00B41422" w:rsidRPr="00565B3B" w:rsidRDefault="00B41422" w:rsidP="00B41422">
      <w:pPr>
        <w:autoSpaceDE w:val="0"/>
        <w:autoSpaceDN w:val="0"/>
        <w:adjustRightInd w:val="0"/>
        <w:spacing w:after="0" w:line="240" w:lineRule="auto"/>
        <w:ind w:left="360"/>
        <w:jc w:val="both"/>
        <w:rPr>
          <w:rFonts w:cstheme="minorHAnsi"/>
          <w:sz w:val="20"/>
          <w:szCs w:val="20"/>
        </w:rPr>
      </w:pPr>
    </w:p>
    <w:p w14:paraId="4F422F0E" w14:textId="77777777" w:rsidR="00B41422" w:rsidRPr="00565B3B" w:rsidRDefault="00B41422" w:rsidP="00B41422">
      <w:pPr>
        <w:numPr>
          <w:ilvl w:val="0"/>
          <w:numId w:val="10"/>
        </w:numPr>
        <w:tabs>
          <w:tab w:val="clear" w:pos="720"/>
          <w:tab w:val="num" w:pos="360"/>
        </w:tabs>
        <w:autoSpaceDE w:val="0"/>
        <w:autoSpaceDN w:val="0"/>
        <w:adjustRightInd w:val="0"/>
        <w:spacing w:after="0" w:line="240" w:lineRule="auto"/>
        <w:ind w:left="360"/>
        <w:jc w:val="both"/>
        <w:rPr>
          <w:rFonts w:cstheme="minorHAnsi"/>
          <w:sz w:val="20"/>
          <w:szCs w:val="20"/>
        </w:rPr>
      </w:pPr>
      <w:r w:rsidRPr="00565B3B">
        <w:rPr>
          <w:rFonts w:cstheme="minorHAnsi"/>
          <w:sz w:val="20"/>
          <w:szCs w:val="20"/>
        </w:rPr>
        <w:t>Pokud bude mít objednatel k webové prezentaci (dílu) připomínky, bude proveden jejich soupis a stanoveny termíny k jejich odstranění a termíny uskutečnění opakovaného akceptačního řízení.</w:t>
      </w:r>
    </w:p>
    <w:p w14:paraId="3913FBA9" w14:textId="77777777" w:rsidR="00B41422" w:rsidRPr="00565B3B" w:rsidRDefault="00B41422" w:rsidP="00B41422">
      <w:pPr>
        <w:autoSpaceDE w:val="0"/>
        <w:autoSpaceDN w:val="0"/>
        <w:adjustRightInd w:val="0"/>
        <w:spacing w:after="0" w:line="240" w:lineRule="auto"/>
        <w:jc w:val="both"/>
        <w:rPr>
          <w:rFonts w:cstheme="minorHAnsi"/>
          <w:sz w:val="20"/>
          <w:szCs w:val="20"/>
        </w:rPr>
      </w:pPr>
    </w:p>
    <w:p w14:paraId="4EAA587D" w14:textId="77777777" w:rsidR="00B41422" w:rsidRPr="00003EC3" w:rsidRDefault="00B41422" w:rsidP="00B41422">
      <w:pPr>
        <w:numPr>
          <w:ilvl w:val="0"/>
          <w:numId w:val="10"/>
        </w:numPr>
        <w:tabs>
          <w:tab w:val="clear" w:pos="720"/>
          <w:tab w:val="num" w:pos="360"/>
        </w:tabs>
        <w:autoSpaceDE w:val="0"/>
        <w:autoSpaceDN w:val="0"/>
        <w:adjustRightInd w:val="0"/>
        <w:spacing w:after="0" w:line="240" w:lineRule="auto"/>
        <w:ind w:left="360"/>
        <w:jc w:val="both"/>
        <w:rPr>
          <w:rFonts w:cs="ArialMT"/>
          <w:sz w:val="20"/>
          <w:szCs w:val="20"/>
        </w:rPr>
      </w:pPr>
      <w:r w:rsidRPr="00565B3B">
        <w:rPr>
          <w:rFonts w:cstheme="minorHAnsi"/>
          <w:sz w:val="20"/>
          <w:szCs w:val="20"/>
        </w:rPr>
        <w:lastRenderedPageBreak/>
        <w:t xml:space="preserve">Akceptace (předání) díla nesmí být objednatelem bezdůvodně odepřena. Za bezdůvodné odepření akceptace se nepovažuje zejména: odepření z důvodu nesplnění podmínek funkčnosti a technických požadavků na dílo, specifikovaných v příloze této smlouvy. </w:t>
      </w:r>
    </w:p>
    <w:p w14:paraId="781181EF" w14:textId="77777777" w:rsidR="00003EC3" w:rsidRDefault="00003EC3" w:rsidP="00003EC3">
      <w:pPr>
        <w:pStyle w:val="Odstavecseseznamem"/>
        <w:rPr>
          <w:rFonts w:cs="ArialMT"/>
          <w:sz w:val="20"/>
          <w:szCs w:val="20"/>
        </w:rPr>
      </w:pPr>
    </w:p>
    <w:p w14:paraId="52B29573" w14:textId="77777777" w:rsidR="004F6CE2" w:rsidRPr="00565B3B" w:rsidRDefault="004F6CE2" w:rsidP="004F6CE2">
      <w:pPr>
        <w:pStyle w:val="Odstavecseseznamem"/>
        <w:numPr>
          <w:ilvl w:val="0"/>
          <w:numId w:val="23"/>
        </w:numPr>
        <w:ind w:left="0" w:firstLine="0"/>
        <w:jc w:val="center"/>
        <w:rPr>
          <w:rFonts w:cstheme="minorHAnsi"/>
          <w:b/>
          <w:color w:val="000000"/>
          <w:sz w:val="20"/>
          <w:szCs w:val="20"/>
        </w:rPr>
      </w:pPr>
      <w:r w:rsidRPr="00565B3B">
        <w:rPr>
          <w:rFonts w:cstheme="minorHAnsi"/>
          <w:b/>
          <w:color w:val="000000"/>
          <w:sz w:val="20"/>
          <w:szCs w:val="20"/>
        </w:rPr>
        <w:br/>
        <w:t>Odpovědnost za vady</w:t>
      </w:r>
    </w:p>
    <w:p w14:paraId="281C3EB6" w14:textId="77777777" w:rsidR="00B27BC5" w:rsidRDefault="00B27BC5" w:rsidP="00563909">
      <w:pPr>
        <w:numPr>
          <w:ilvl w:val="0"/>
          <w:numId w:val="11"/>
        </w:numPr>
        <w:tabs>
          <w:tab w:val="clear" w:pos="720"/>
        </w:tabs>
        <w:spacing w:after="0" w:line="240" w:lineRule="auto"/>
        <w:ind w:left="360"/>
        <w:jc w:val="both"/>
        <w:rPr>
          <w:rFonts w:cstheme="minorHAnsi"/>
          <w:color w:val="000000"/>
          <w:sz w:val="20"/>
          <w:szCs w:val="20"/>
        </w:rPr>
      </w:pPr>
      <w:r w:rsidRPr="00B27BC5">
        <w:rPr>
          <w:rFonts w:cstheme="minorHAnsi"/>
          <w:color w:val="000000"/>
          <w:sz w:val="20"/>
          <w:szCs w:val="20"/>
        </w:rPr>
        <w:t>Zhotovitel se zavazuje, že dílo zhotovené a dodané podle této smlouvy bude kompletní a plně funkční, bezvadné, bude splňovat parametry uvedené v příloze č. 1 této smlouvy a má odpovídající jakost a provedení. Za tento závazek nese Dodavatel plnou odpovědnost.</w:t>
      </w:r>
    </w:p>
    <w:p w14:paraId="5E9E8F1A" w14:textId="77777777" w:rsidR="00B27BC5" w:rsidRDefault="00B27BC5" w:rsidP="00563909">
      <w:pPr>
        <w:spacing w:after="0" w:line="240" w:lineRule="auto"/>
        <w:ind w:left="360"/>
        <w:jc w:val="both"/>
        <w:rPr>
          <w:rFonts w:cstheme="minorHAnsi"/>
          <w:color w:val="000000"/>
          <w:sz w:val="20"/>
          <w:szCs w:val="20"/>
        </w:rPr>
      </w:pPr>
    </w:p>
    <w:p w14:paraId="03E4C120" w14:textId="77777777" w:rsidR="004F6CE2" w:rsidRPr="00565B3B" w:rsidRDefault="004F6CE2" w:rsidP="004F6CE2">
      <w:pPr>
        <w:numPr>
          <w:ilvl w:val="0"/>
          <w:numId w:val="11"/>
        </w:numPr>
        <w:tabs>
          <w:tab w:val="clear" w:pos="720"/>
        </w:tabs>
        <w:spacing w:after="0" w:line="240" w:lineRule="auto"/>
        <w:ind w:left="360"/>
        <w:jc w:val="both"/>
        <w:rPr>
          <w:rFonts w:cstheme="minorHAnsi"/>
          <w:color w:val="000000"/>
          <w:sz w:val="20"/>
          <w:szCs w:val="20"/>
        </w:rPr>
      </w:pPr>
      <w:r w:rsidRPr="00565B3B">
        <w:rPr>
          <w:rFonts w:cstheme="minorHAnsi"/>
          <w:color w:val="000000"/>
          <w:sz w:val="20"/>
          <w:szCs w:val="20"/>
        </w:rPr>
        <w:t>Zjistí-li objednatel případné vady díla, je povinen je neprodleně nahlásit zhotoviteli. Objednatel je oprávněn požadovat jejich bezplatné odstranění, je-li to možné. Není-li odstranění vad možné, nebo pokud to zhotovitel sám navrhne, může objednatel žádat přiměřenou slevu z ceny.</w:t>
      </w:r>
    </w:p>
    <w:p w14:paraId="79D19295" w14:textId="77777777" w:rsidR="004F6CE2" w:rsidRPr="00565B3B" w:rsidRDefault="004F6CE2" w:rsidP="00B27BC5">
      <w:pPr>
        <w:spacing w:after="0" w:line="240" w:lineRule="auto"/>
        <w:ind w:left="360"/>
        <w:jc w:val="both"/>
        <w:rPr>
          <w:rFonts w:cstheme="minorHAnsi"/>
          <w:color w:val="000000"/>
          <w:sz w:val="20"/>
          <w:szCs w:val="20"/>
        </w:rPr>
      </w:pPr>
    </w:p>
    <w:p w14:paraId="77F1538A" w14:textId="77777777" w:rsidR="004F6CE2" w:rsidRPr="00565B3B" w:rsidRDefault="004F6CE2" w:rsidP="004F6CE2">
      <w:pPr>
        <w:numPr>
          <w:ilvl w:val="0"/>
          <w:numId w:val="11"/>
        </w:numPr>
        <w:tabs>
          <w:tab w:val="clear" w:pos="720"/>
        </w:tabs>
        <w:spacing w:after="0" w:line="240" w:lineRule="auto"/>
        <w:ind w:left="360"/>
        <w:jc w:val="both"/>
        <w:rPr>
          <w:rFonts w:cstheme="minorHAnsi"/>
          <w:color w:val="000000"/>
          <w:sz w:val="20"/>
          <w:szCs w:val="20"/>
        </w:rPr>
      </w:pPr>
      <w:r w:rsidRPr="00565B3B">
        <w:rPr>
          <w:rFonts w:cstheme="minorHAnsi"/>
          <w:color w:val="000000"/>
          <w:sz w:val="20"/>
          <w:szCs w:val="20"/>
        </w:rPr>
        <w:t>Zhotovitel se zprošťuje odpovědnosti za vady, jsou-li způsobeny porušením povinnosti objednatele.</w:t>
      </w:r>
    </w:p>
    <w:p w14:paraId="001EC741" w14:textId="77777777" w:rsidR="004F6CE2" w:rsidRPr="00565B3B" w:rsidRDefault="004F6CE2" w:rsidP="00563909">
      <w:pPr>
        <w:spacing w:after="0" w:line="240" w:lineRule="auto"/>
        <w:ind w:left="360"/>
        <w:jc w:val="both"/>
        <w:rPr>
          <w:rFonts w:cstheme="minorHAnsi"/>
          <w:color w:val="000000"/>
          <w:sz w:val="20"/>
          <w:szCs w:val="20"/>
        </w:rPr>
      </w:pPr>
    </w:p>
    <w:p w14:paraId="37CEAE4E" w14:textId="77777777" w:rsidR="004F6CE2" w:rsidRDefault="004F6CE2" w:rsidP="004F6CE2">
      <w:pPr>
        <w:numPr>
          <w:ilvl w:val="0"/>
          <w:numId w:val="11"/>
        </w:numPr>
        <w:tabs>
          <w:tab w:val="clear" w:pos="720"/>
        </w:tabs>
        <w:spacing w:after="0" w:line="240" w:lineRule="auto"/>
        <w:ind w:left="360"/>
        <w:jc w:val="both"/>
        <w:rPr>
          <w:rFonts w:cstheme="minorHAnsi"/>
          <w:color w:val="000000"/>
          <w:sz w:val="20"/>
          <w:szCs w:val="20"/>
        </w:rPr>
      </w:pPr>
      <w:r w:rsidRPr="00565B3B">
        <w:rPr>
          <w:rFonts w:cstheme="minorHAnsi"/>
          <w:color w:val="000000"/>
          <w:sz w:val="20"/>
          <w:szCs w:val="20"/>
        </w:rPr>
        <w:t>Neodstraní-li zhotovitel vady v přiměřené dodatečné lhůtě nebo prohlásí-li zhotovitel, že vady neodstraní, je objednatel oprávněn odstoupit od smlouvy nebo žádat slevu z ceny. Odstoupit od smlouvy nebo její části však objednatel nemůže, jestliže vady včas neoznámil zhotoviteli.</w:t>
      </w:r>
    </w:p>
    <w:p w14:paraId="0F01A7D4" w14:textId="77777777" w:rsidR="00B27BC5" w:rsidRDefault="00B27BC5" w:rsidP="00563909">
      <w:pPr>
        <w:spacing w:after="0" w:line="240" w:lineRule="auto"/>
        <w:ind w:left="360"/>
        <w:jc w:val="both"/>
        <w:rPr>
          <w:rFonts w:cstheme="minorHAnsi"/>
          <w:color w:val="000000"/>
          <w:sz w:val="20"/>
          <w:szCs w:val="20"/>
        </w:rPr>
      </w:pPr>
    </w:p>
    <w:p w14:paraId="4D902870" w14:textId="77777777" w:rsidR="00B27BC5" w:rsidRDefault="00B27BC5" w:rsidP="00B27BC5">
      <w:pPr>
        <w:numPr>
          <w:ilvl w:val="0"/>
          <w:numId w:val="11"/>
        </w:numPr>
        <w:tabs>
          <w:tab w:val="clear" w:pos="720"/>
        </w:tabs>
        <w:spacing w:after="0" w:line="240" w:lineRule="auto"/>
        <w:ind w:left="360"/>
        <w:jc w:val="both"/>
        <w:rPr>
          <w:rFonts w:cstheme="minorHAnsi"/>
          <w:color w:val="000000"/>
          <w:sz w:val="20"/>
          <w:szCs w:val="20"/>
        </w:rPr>
      </w:pPr>
      <w:r>
        <w:rPr>
          <w:rFonts w:cstheme="minorHAnsi"/>
          <w:color w:val="000000"/>
          <w:sz w:val="20"/>
          <w:szCs w:val="20"/>
        </w:rPr>
        <w:t>Zhotovitel</w:t>
      </w:r>
      <w:r w:rsidRPr="00B27BC5">
        <w:rPr>
          <w:rFonts w:cstheme="minorHAnsi"/>
          <w:color w:val="000000"/>
          <w:sz w:val="20"/>
          <w:szCs w:val="20"/>
        </w:rPr>
        <w:t xml:space="preserve"> se zavazuje nejpozději do 48 hodin od uplatnění reklamace Objednatelem reklamované vady prověřit a zahájit práce s odstraněním reklamovaných vad. Jestliže nebude </w:t>
      </w:r>
      <w:r>
        <w:rPr>
          <w:rFonts w:cstheme="minorHAnsi"/>
          <w:color w:val="000000"/>
          <w:sz w:val="20"/>
          <w:szCs w:val="20"/>
        </w:rPr>
        <w:t>Zhotovitel</w:t>
      </w:r>
      <w:r w:rsidRPr="00B27BC5">
        <w:rPr>
          <w:rFonts w:cstheme="minorHAnsi"/>
          <w:color w:val="000000"/>
          <w:sz w:val="20"/>
          <w:szCs w:val="20"/>
        </w:rPr>
        <w:t xml:space="preserve"> schopen vzniklé závady odstranit do 7 pracovních dnů od zjištění rozsahu reklamovaných závad, dodá Objednateli k užívání náhradní adekvátní zařízení nebo jeho část, které funkčně nahradí vadné zařízení nebo jeho vadnou část, a to bezplatně do doby zprovoznění vadného zboží nebo jeho vadné části.</w:t>
      </w:r>
    </w:p>
    <w:p w14:paraId="2E6C21E9" w14:textId="77777777" w:rsidR="00B27BC5" w:rsidRPr="00563909" w:rsidRDefault="00B27BC5" w:rsidP="00563909">
      <w:pPr>
        <w:spacing w:after="0" w:line="240" w:lineRule="auto"/>
        <w:ind w:left="360"/>
        <w:jc w:val="both"/>
        <w:rPr>
          <w:rFonts w:cstheme="minorHAnsi"/>
          <w:color w:val="000000"/>
          <w:sz w:val="20"/>
          <w:szCs w:val="20"/>
        </w:rPr>
      </w:pPr>
    </w:p>
    <w:p w14:paraId="055DBD97" w14:textId="77777777" w:rsidR="00B27BC5" w:rsidRDefault="00B27BC5" w:rsidP="00563909">
      <w:pPr>
        <w:numPr>
          <w:ilvl w:val="0"/>
          <w:numId w:val="11"/>
        </w:numPr>
        <w:tabs>
          <w:tab w:val="clear" w:pos="720"/>
        </w:tabs>
        <w:spacing w:after="0" w:line="240" w:lineRule="auto"/>
        <w:ind w:left="360"/>
        <w:jc w:val="both"/>
        <w:rPr>
          <w:rFonts w:cstheme="minorHAnsi"/>
          <w:color w:val="000000"/>
          <w:sz w:val="20"/>
          <w:szCs w:val="20"/>
        </w:rPr>
      </w:pPr>
      <w:r w:rsidRPr="00B27BC5">
        <w:rPr>
          <w:rFonts w:cstheme="minorHAnsi"/>
          <w:color w:val="000000"/>
          <w:sz w:val="20"/>
          <w:szCs w:val="20"/>
        </w:rPr>
        <w:t>Pro účely této smlouvy se považuje dílo za vadné, pokud nemá vlastnosti a/nebo technické parametry stanovené touto smlouvou a/nebo není možné jej řádně užívat z důvodu jeho omezené funkčnosti. Vadou je i plnění prostřednictvím jiného díla, nebo vady v dokladech nutných pro používání díla.</w:t>
      </w:r>
    </w:p>
    <w:p w14:paraId="783F0A71" w14:textId="77777777" w:rsidR="00B27BC5" w:rsidRPr="00563909" w:rsidRDefault="00B27BC5" w:rsidP="00563909">
      <w:pPr>
        <w:spacing w:after="0" w:line="240" w:lineRule="auto"/>
        <w:jc w:val="both"/>
        <w:rPr>
          <w:rFonts w:cstheme="minorHAnsi"/>
          <w:color w:val="000000"/>
          <w:sz w:val="20"/>
          <w:szCs w:val="20"/>
        </w:rPr>
      </w:pPr>
    </w:p>
    <w:p w14:paraId="258080EC" w14:textId="77777777" w:rsidR="00B27BC5" w:rsidRPr="00563909" w:rsidRDefault="00B27BC5" w:rsidP="00B27BC5">
      <w:pPr>
        <w:numPr>
          <w:ilvl w:val="0"/>
          <w:numId w:val="11"/>
        </w:numPr>
        <w:tabs>
          <w:tab w:val="clear" w:pos="720"/>
        </w:tabs>
        <w:spacing w:after="0" w:line="240" w:lineRule="auto"/>
        <w:ind w:left="360"/>
        <w:jc w:val="both"/>
        <w:rPr>
          <w:rFonts w:cstheme="minorHAnsi"/>
          <w:color w:val="000000"/>
          <w:sz w:val="20"/>
          <w:szCs w:val="20"/>
        </w:rPr>
      </w:pPr>
      <w:r w:rsidRPr="00B27BC5">
        <w:rPr>
          <w:rFonts w:cstheme="minorHAnsi"/>
          <w:color w:val="000000"/>
          <w:sz w:val="20"/>
          <w:szCs w:val="20"/>
        </w:rPr>
        <w:t>Uplatněním práv z odpovědnosti za vady není dotčeno právo na náhradu škody.</w:t>
      </w:r>
    </w:p>
    <w:p w14:paraId="4DDE988D" w14:textId="77777777" w:rsidR="004F6CE2" w:rsidRDefault="004F6CE2" w:rsidP="00563909">
      <w:pPr>
        <w:spacing w:after="0" w:line="240" w:lineRule="auto"/>
        <w:ind w:left="360"/>
        <w:jc w:val="both"/>
        <w:rPr>
          <w:rFonts w:cstheme="minorHAnsi"/>
          <w:color w:val="000000"/>
          <w:sz w:val="20"/>
          <w:szCs w:val="20"/>
        </w:rPr>
      </w:pPr>
    </w:p>
    <w:p w14:paraId="6F8F499D" w14:textId="77777777" w:rsidR="004F6CE2" w:rsidRPr="00565B3B" w:rsidRDefault="004F6CE2" w:rsidP="004F6CE2">
      <w:pPr>
        <w:pStyle w:val="Odstavecseseznamem"/>
        <w:numPr>
          <w:ilvl w:val="0"/>
          <w:numId w:val="23"/>
        </w:numPr>
        <w:ind w:left="0" w:firstLine="0"/>
        <w:jc w:val="center"/>
        <w:rPr>
          <w:rFonts w:cstheme="minorHAnsi"/>
          <w:b/>
          <w:color w:val="000000"/>
          <w:sz w:val="20"/>
          <w:szCs w:val="20"/>
        </w:rPr>
      </w:pPr>
      <w:r w:rsidRPr="00565B3B">
        <w:rPr>
          <w:rFonts w:cstheme="minorHAnsi"/>
          <w:b/>
          <w:color w:val="000000"/>
          <w:sz w:val="20"/>
          <w:szCs w:val="20"/>
        </w:rPr>
        <w:br/>
      </w:r>
      <w:r>
        <w:rPr>
          <w:rFonts w:cstheme="minorHAnsi"/>
          <w:b/>
          <w:color w:val="000000"/>
          <w:sz w:val="20"/>
          <w:szCs w:val="20"/>
        </w:rPr>
        <w:t>Sankce</w:t>
      </w:r>
    </w:p>
    <w:p w14:paraId="6707F78E" w14:textId="77777777" w:rsidR="004F6CE2" w:rsidRPr="00003EC3" w:rsidRDefault="004F6CE2" w:rsidP="00890EF0">
      <w:pPr>
        <w:numPr>
          <w:ilvl w:val="0"/>
          <w:numId w:val="27"/>
        </w:numPr>
        <w:tabs>
          <w:tab w:val="clear" w:pos="720"/>
          <w:tab w:val="num" w:pos="851"/>
        </w:tabs>
        <w:spacing w:after="0" w:line="240" w:lineRule="auto"/>
        <w:ind w:left="426" w:hanging="426"/>
        <w:jc w:val="both"/>
        <w:rPr>
          <w:rFonts w:cstheme="minorHAnsi"/>
          <w:color w:val="000000"/>
          <w:sz w:val="20"/>
          <w:szCs w:val="20"/>
        </w:rPr>
      </w:pPr>
      <w:r w:rsidRPr="00003EC3">
        <w:rPr>
          <w:rFonts w:cstheme="minorHAnsi"/>
          <w:color w:val="000000"/>
          <w:sz w:val="20"/>
          <w:szCs w:val="20"/>
        </w:rPr>
        <w:t xml:space="preserve">V případě nedodání díla do termínu </w:t>
      </w:r>
      <w:r w:rsidR="00003EC3" w:rsidRPr="00003EC3">
        <w:rPr>
          <w:rFonts w:cstheme="minorHAnsi"/>
          <w:color w:val="000000"/>
          <w:sz w:val="20"/>
          <w:szCs w:val="20"/>
        </w:rPr>
        <w:t xml:space="preserve">uvedeném v článku V., </w:t>
      </w:r>
      <w:r w:rsidRPr="00003EC3">
        <w:rPr>
          <w:rFonts w:cstheme="minorHAnsi"/>
          <w:color w:val="000000"/>
          <w:sz w:val="20"/>
          <w:szCs w:val="20"/>
        </w:rPr>
        <w:t>může objednatel vymáhat smluvní pokutu 1000</w:t>
      </w:r>
      <w:r w:rsidR="00003EC3" w:rsidRPr="00003EC3">
        <w:rPr>
          <w:rFonts w:cstheme="minorHAnsi"/>
          <w:color w:val="000000"/>
          <w:sz w:val="20"/>
          <w:szCs w:val="20"/>
        </w:rPr>
        <w:t> </w:t>
      </w:r>
      <w:r w:rsidRPr="00003EC3">
        <w:rPr>
          <w:rFonts w:cstheme="minorHAnsi"/>
          <w:color w:val="000000"/>
          <w:sz w:val="20"/>
          <w:szCs w:val="20"/>
        </w:rPr>
        <w:t>Kč</w:t>
      </w:r>
      <w:r w:rsidR="00003EC3" w:rsidRPr="00003EC3">
        <w:rPr>
          <w:rFonts w:cstheme="minorHAnsi"/>
          <w:color w:val="000000"/>
          <w:sz w:val="20"/>
          <w:szCs w:val="20"/>
          <w:lang w:val="en-US"/>
        </w:rPr>
        <w:t xml:space="preserve"> za ka</w:t>
      </w:r>
      <w:r w:rsidR="00003EC3" w:rsidRPr="00003EC3">
        <w:rPr>
          <w:rFonts w:cstheme="minorHAnsi"/>
          <w:color w:val="000000"/>
          <w:sz w:val="20"/>
          <w:szCs w:val="20"/>
        </w:rPr>
        <w:t>ždý den prodlení.</w:t>
      </w:r>
    </w:p>
    <w:p w14:paraId="37B0F59A" w14:textId="77777777" w:rsidR="00B41422" w:rsidRPr="00565B3B" w:rsidRDefault="00B41422" w:rsidP="00B41422">
      <w:pPr>
        <w:pStyle w:val="Odstavecseseznamem"/>
        <w:rPr>
          <w:rFonts w:cstheme="minorHAnsi"/>
          <w:color w:val="000000"/>
          <w:sz w:val="20"/>
          <w:szCs w:val="20"/>
        </w:rPr>
      </w:pPr>
    </w:p>
    <w:p w14:paraId="1ACAE7D2" w14:textId="77777777" w:rsidR="00B41422" w:rsidRPr="00565B3B" w:rsidRDefault="00B41422" w:rsidP="00B41422">
      <w:pPr>
        <w:pStyle w:val="Odstavecseseznamem"/>
        <w:numPr>
          <w:ilvl w:val="0"/>
          <w:numId w:val="23"/>
        </w:numPr>
        <w:ind w:left="0" w:firstLine="0"/>
        <w:jc w:val="center"/>
        <w:rPr>
          <w:sz w:val="20"/>
          <w:szCs w:val="20"/>
        </w:rPr>
      </w:pPr>
      <w:r w:rsidRPr="00565B3B">
        <w:rPr>
          <w:rFonts w:cstheme="minorHAnsi"/>
          <w:b/>
          <w:color w:val="000000"/>
          <w:sz w:val="20"/>
          <w:szCs w:val="20"/>
        </w:rPr>
        <w:br/>
        <w:t>Ukončení smluvního vztahu</w:t>
      </w:r>
    </w:p>
    <w:p w14:paraId="752C12B7" w14:textId="77777777" w:rsidR="00B41422" w:rsidRPr="00565B3B" w:rsidRDefault="00B41422" w:rsidP="00B41422">
      <w:pPr>
        <w:numPr>
          <w:ilvl w:val="0"/>
          <w:numId w:val="13"/>
        </w:numPr>
        <w:tabs>
          <w:tab w:val="clear" w:pos="720"/>
          <w:tab w:val="num" w:pos="360"/>
        </w:tabs>
        <w:spacing w:after="0" w:line="240" w:lineRule="auto"/>
        <w:ind w:left="360"/>
        <w:rPr>
          <w:rFonts w:cstheme="minorHAnsi"/>
          <w:b/>
          <w:color w:val="000000"/>
          <w:sz w:val="20"/>
          <w:szCs w:val="20"/>
        </w:rPr>
      </w:pPr>
      <w:r w:rsidRPr="00565B3B">
        <w:rPr>
          <w:rFonts w:cstheme="minorHAnsi"/>
          <w:color w:val="000000"/>
          <w:sz w:val="20"/>
          <w:szCs w:val="20"/>
        </w:rPr>
        <w:t>Smluvní strany mohou ukončit tuto smlouvu písemnou dohodou, jejíž součástí bude rovněž finanční vyrovnání dosud provedených prací.</w:t>
      </w:r>
    </w:p>
    <w:p w14:paraId="36D6F5DC" w14:textId="77777777" w:rsidR="00B41422" w:rsidRPr="00565B3B" w:rsidRDefault="00B41422" w:rsidP="00B41422">
      <w:pPr>
        <w:tabs>
          <w:tab w:val="num" w:pos="360"/>
        </w:tabs>
        <w:spacing w:after="0" w:line="240" w:lineRule="auto"/>
        <w:ind w:left="360"/>
        <w:rPr>
          <w:rFonts w:cstheme="minorHAnsi"/>
          <w:b/>
          <w:color w:val="000000"/>
          <w:sz w:val="20"/>
          <w:szCs w:val="20"/>
        </w:rPr>
      </w:pPr>
    </w:p>
    <w:p w14:paraId="6FA2CAAB" w14:textId="77777777" w:rsidR="00B41422" w:rsidRPr="00565B3B" w:rsidRDefault="00B41422" w:rsidP="00B41422">
      <w:pPr>
        <w:numPr>
          <w:ilvl w:val="0"/>
          <w:numId w:val="13"/>
        </w:numPr>
        <w:tabs>
          <w:tab w:val="clear" w:pos="720"/>
          <w:tab w:val="num" w:pos="360"/>
        </w:tabs>
        <w:spacing w:after="0" w:line="240" w:lineRule="auto"/>
        <w:ind w:left="360"/>
        <w:jc w:val="both"/>
        <w:rPr>
          <w:rFonts w:cstheme="minorHAnsi"/>
          <w:color w:val="000000"/>
          <w:sz w:val="20"/>
          <w:szCs w:val="20"/>
        </w:rPr>
      </w:pPr>
      <w:r w:rsidRPr="00565B3B">
        <w:rPr>
          <w:rFonts w:cstheme="minorHAnsi"/>
          <w:color w:val="000000"/>
          <w:sz w:val="20"/>
          <w:szCs w:val="20"/>
        </w:rPr>
        <w:t>Zhotovitel je oprávněn od smlouvy odstoupit, jestliže objednatel je v prodlení s předáním údajů či podkladů vyžádaných zhotovitelem k dohodnutým termínům. Na možnost odstoupení je povinen zhotovitel objednatele písemně upozornit. V případě odstoupení je zhotovitel oprávněn vyúčtovat objednateli dosud provedené práce ve výši 1000,-</w:t>
      </w:r>
      <w:r w:rsidRPr="00565B3B">
        <w:rPr>
          <w:rFonts w:cstheme="minorHAnsi"/>
          <w:color w:val="FF0000"/>
          <w:sz w:val="20"/>
          <w:szCs w:val="20"/>
        </w:rPr>
        <w:t xml:space="preserve"> </w:t>
      </w:r>
      <w:r w:rsidRPr="00565B3B">
        <w:rPr>
          <w:rFonts w:cstheme="minorHAnsi"/>
          <w:color w:val="000000"/>
          <w:sz w:val="20"/>
          <w:szCs w:val="20"/>
        </w:rPr>
        <w:t xml:space="preserve">Kč/hod bez DPH a veškeré dosud vynaložené náklady spojené prováděním díla. Odstoupit od smlouvy mohou objednatel i zhotovitel na základě písemného projevu o odstoupení od smlouvy. Odstoupení je účinné s okamžitou platností, tj. ode dne následujícího po dni doručení o odstoupení od smlouvy.      </w:t>
      </w:r>
    </w:p>
    <w:p w14:paraId="5345E27A" w14:textId="77777777" w:rsidR="00B41422" w:rsidRPr="00565B3B" w:rsidRDefault="00B41422" w:rsidP="00B41422">
      <w:pPr>
        <w:pStyle w:val="Odstavecseseznamem"/>
        <w:rPr>
          <w:rFonts w:cstheme="minorHAnsi"/>
          <w:color w:val="000000"/>
          <w:sz w:val="20"/>
          <w:szCs w:val="20"/>
        </w:rPr>
      </w:pPr>
    </w:p>
    <w:p w14:paraId="3B0E52F0" w14:textId="77777777" w:rsidR="00B41422" w:rsidRPr="00565B3B" w:rsidRDefault="00B41422" w:rsidP="00B41422">
      <w:pPr>
        <w:pStyle w:val="Odstavecseseznamem"/>
        <w:numPr>
          <w:ilvl w:val="0"/>
          <w:numId w:val="23"/>
        </w:numPr>
        <w:ind w:left="0" w:firstLine="0"/>
        <w:jc w:val="center"/>
        <w:rPr>
          <w:b/>
          <w:sz w:val="20"/>
          <w:szCs w:val="20"/>
        </w:rPr>
      </w:pPr>
      <w:r w:rsidRPr="00565B3B">
        <w:rPr>
          <w:b/>
          <w:sz w:val="20"/>
          <w:szCs w:val="20"/>
        </w:rPr>
        <w:lastRenderedPageBreak/>
        <w:br/>
        <w:t>Licence k dílu</w:t>
      </w:r>
    </w:p>
    <w:p w14:paraId="2F909B41" w14:textId="77777777" w:rsidR="00B41422" w:rsidRPr="00565B3B" w:rsidRDefault="00B41422" w:rsidP="00B41422">
      <w:pPr>
        <w:numPr>
          <w:ilvl w:val="0"/>
          <w:numId w:val="22"/>
        </w:numPr>
        <w:tabs>
          <w:tab w:val="clear" w:pos="720"/>
        </w:tabs>
        <w:spacing w:after="0" w:line="240" w:lineRule="auto"/>
        <w:ind w:left="425" w:hanging="425"/>
        <w:jc w:val="both"/>
        <w:rPr>
          <w:rFonts w:cstheme="minorHAnsi"/>
          <w:color w:val="000000"/>
          <w:sz w:val="20"/>
          <w:szCs w:val="20"/>
        </w:rPr>
      </w:pPr>
      <w:r w:rsidRPr="00565B3B">
        <w:rPr>
          <w:rFonts w:cstheme="minorHAnsi"/>
          <w:color w:val="000000"/>
          <w:sz w:val="20"/>
          <w:szCs w:val="20"/>
        </w:rPr>
        <w:t>Smluvní strany si jsou vědomy, že dílo je jako počítačový program (software) považováno za autorské dílo ve smyslu ustanovení § 2 zákona č. 121/2000 Sb., o právu autorském, o právech souvisejících s právem autorským a o změně některých zákonů (autorský zákon), ve znění pozdějších změn.</w:t>
      </w:r>
    </w:p>
    <w:p w14:paraId="59A0CCD3" w14:textId="77777777" w:rsidR="00B41422" w:rsidRPr="00565B3B" w:rsidRDefault="00B41422" w:rsidP="00B41422">
      <w:pPr>
        <w:spacing w:after="0" w:line="240" w:lineRule="auto"/>
        <w:ind w:left="425" w:hanging="425"/>
        <w:jc w:val="both"/>
        <w:rPr>
          <w:rFonts w:cstheme="minorHAnsi"/>
          <w:color w:val="000000"/>
          <w:sz w:val="20"/>
          <w:szCs w:val="20"/>
        </w:rPr>
      </w:pPr>
    </w:p>
    <w:p w14:paraId="08DEAE0C" w14:textId="77777777" w:rsidR="00B41422" w:rsidRPr="00565B3B" w:rsidRDefault="00B41422" w:rsidP="00B41422">
      <w:pPr>
        <w:pStyle w:val="Odstavecseseznamem"/>
        <w:numPr>
          <w:ilvl w:val="0"/>
          <w:numId w:val="22"/>
        </w:numPr>
        <w:tabs>
          <w:tab w:val="clear" w:pos="720"/>
          <w:tab w:val="num" w:pos="1134"/>
        </w:tabs>
        <w:spacing w:after="0" w:line="240" w:lineRule="auto"/>
        <w:ind w:left="426"/>
        <w:jc w:val="both"/>
        <w:rPr>
          <w:rFonts w:cstheme="minorHAnsi"/>
          <w:color w:val="000000"/>
          <w:sz w:val="20"/>
          <w:szCs w:val="20"/>
        </w:rPr>
      </w:pPr>
      <w:r w:rsidRPr="00565B3B">
        <w:rPr>
          <w:rFonts w:cstheme="minorHAnsi"/>
          <w:color w:val="000000"/>
          <w:sz w:val="20"/>
          <w:szCs w:val="20"/>
        </w:rPr>
        <w:t xml:space="preserve">Zhotovitel uděluje objednateli k vytvořenému dílu licenci, a to výhradní, neodvolatelnou, ke všem způsobům užití (bez omezení na jednotlivé způsoby užití), územně, časově a co do rozsahu užití neomezenou, s možností tuto licenci postoupit nebo poskytovat podlicence (bez povinnosti o jakékoli z těchto skutečností zhotovitele informovat). Licence je stanovena jako bezúplatná (tím není dotčen sjednaný nárok na úplatu zhotovitele za zhotovení díla), bez nároku na jakoukoli dodatečnou autorskou odměnu. Objednatel není povinen licenci využít. Licence přechází na právní nástupce objednatele, a to i v rámci případného prodeje podniku objednatele nebo jeho části. Objednatel je oprávněn dílo dále měnit nebo upravovat.  </w:t>
      </w:r>
    </w:p>
    <w:p w14:paraId="61C7AB58" w14:textId="77777777" w:rsidR="00B41422" w:rsidRPr="00565B3B" w:rsidRDefault="00B41422" w:rsidP="00B41422">
      <w:pPr>
        <w:spacing w:after="0" w:line="240" w:lineRule="auto"/>
        <w:ind w:left="425" w:hanging="425"/>
        <w:jc w:val="both"/>
        <w:rPr>
          <w:rFonts w:cstheme="minorHAnsi"/>
          <w:color w:val="000000"/>
          <w:sz w:val="20"/>
          <w:szCs w:val="20"/>
        </w:rPr>
      </w:pPr>
    </w:p>
    <w:p w14:paraId="44053685" w14:textId="77777777" w:rsidR="00B41422" w:rsidRPr="00565B3B" w:rsidRDefault="00B41422" w:rsidP="00B41422">
      <w:pPr>
        <w:numPr>
          <w:ilvl w:val="0"/>
          <w:numId w:val="22"/>
        </w:numPr>
        <w:tabs>
          <w:tab w:val="clear" w:pos="720"/>
        </w:tabs>
        <w:spacing w:after="0" w:line="240" w:lineRule="auto"/>
        <w:ind w:left="425" w:hanging="425"/>
        <w:jc w:val="both"/>
        <w:rPr>
          <w:rFonts w:cstheme="minorHAnsi"/>
          <w:color w:val="000000"/>
          <w:sz w:val="20"/>
          <w:szCs w:val="20"/>
        </w:rPr>
      </w:pPr>
      <w:r w:rsidRPr="00565B3B">
        <w:rPr>
          <w:rFonts w:cstheme="minorHAnsi"/>
          <w:color w:val="000000"/>
          <w:sz w:val="20"/>
          <w:szCs w:val="20"/>
        </w:rPr>
        <w:t xml:space="preserve">Zhotovitel se zavazuje Objednateli předat zdrojový kód díla a jiné záznamy díla včetně všech klíčů, dat či jiných elementů nezbytných pro jeho další správu, úpravy nebo jiné použití, a to bezprostředně po dokončení díla. </w:t>
      </w:r>
    </w:p>
    <w:p w14:paraId="17096735" w14:textId="77777777" w:rsidR="00B41422" w:rsidRPr="00565B3B" w:rsidRDefault="00B41422" w:rsidP="00B41422">
      <w:pPr>
        <w:spacing w:after="0" w:line="240" w:lineRule="auto"/>
        <w:ind w:left="425"/>
        <w:jc w:val="both"/>
        <w:rPr>
          <w:rFonts w:cstheme="minorHAnsi"/>
          <w:color w:val="000000"/>
          <w:sz w:val="20"/>
          <w:szCs w:val="20"/>
        </w:rPr>
      </w:pPr>
    </w:p>
    <w:p w14:paraId="5EC91C64" w14:textId="77777777" w:rsidR="00B41422" w:rsidRDefault="00B41422" w:rsidP="00B41422">
      <w:pPr>
        <w:numPr>
          <w:ilvl w:val="0"/>
          <w:numId w:val="22"/>
        </w:numPr>
        <w:spacing w:after="0" w:line="240" w:lineRule="auto"/>
        <w:ind w:left="425" w:hanging="425"/>
        <w:jc w:val="both"/>
        <w:rPr>
          <w:rFonts w:cstheme="minorHAnsi"/>
          <w:color w:val="000000"/>
          <w:sz w:val="20"/>
          <w:szCs w:val="20"/>
        </w:rPr>
      </w:pPr>
      <w:r w:rsidRPr="00565B3B">
        <w:rPr>
          <w:rFonts w:cstheme="minorHAnsi"/>
          <w:color w:val="000000"/>
          <w:sz w:val="20"/>
          <w:szCs w:val="20"/>
        </w:rPr>
        <w:t xml:space="preserve">Objednatel sám je oprávněn provádět vylepšení/úpravu technického (softwarového) řešení díla. Objednatel je oprávněn provedením výše uvedených úprav díla pověřit třetí osobu. </w:t>
      </w:r>
    </w:p>
    <w:p w14:paraId="645314BF" w14:textId="77777777" w:rsidR="00003EC3" w:rsidRPr="00565B3B" w:rsidRDefault="00003EC3" w:rsidP="00003EC3">
      <w:pPr>
        <w:spacing w:after="0" w:line="240" w:lineRule="auto"/>
        <w:jc w:val="both"/>
        <w:rPr>
          <w:rFonts w:cstheme="minorHAnsi"/>
          <w:color w:val="000000"/>
          <w:sz w:val="20"/>
          <w:szCs w:val="20"/>
        </w:rPr>
      </w:pPr>
    </w:p>
    <w:p w14:paraId="624FDD38" w14:textId="77777777" w:rsidR="00B41422" w:rsidRPr="00565B3B" w:rsidRDefault="00B41422" w:rsidP="00B41422">
      <w:pPr>
        <w:pStyle w:val="Odstavecseseznamem"/>
        <w:numPr>
          <w:ilvl w:val="0"/>
          <w:numId w:val="23"/>
        </w:numPr>
        <w:ind w:left="0" w:firstLine="0"/>
        <w:jc w:val="center"/>
        <w:rPr>
          <w:b/>
          <w:sz w:val="20"/>
          <w:szCs w:val="20"/>
        </w:rPr>
      </w:pPr>
      <w:r w:rsidRPr="00565B3B">
        <w:rPr>
          <w:b/>
          <w:sz w:val="20"/>
          <w:szCs w:val="20"/>
        </w:rPr>
        <w:br/>
        <w:t>Mlčenlivost</w:t>
      </w:r>
      <w:r w:rsidR="00505B02">
        <w:rPr>
          <w:b/>
          <w:sz w:val="20"/>
          <w:szCs w:val="20"/>
        </w:rPr>
        <w:br/>
      </w:r>
    </w:p>
    <w:p w14:paraId="2CE69486" w14:textId="77777777" w:rsidR="00B41422" w:rsidRPr="00565B3B" w:rsidRDefault="00B41422" w:rsidP="00B41422">
      <w:pPr>
        <w:pStyle w:val="Odstavecseseznamem"/>
        <w:numPr>
          <w:ilvl w:val="0"/>
          <w:numId w:val="19"/>
        </w:numPr>
        <w:spacing w:after="0" w:line="240" w:lineRule="auto"/>
        <w:ind w:left="426" w:hanging="426"/>
        <w:jc w:val="both"/>
        <w:rPr>
          <w:rFonts w:cstheme="minorHAnsi"/>
          <w:sz w:val="20"/>
          <w:szCs w:val="20"/>
        </w:rPr>
      </w:pPr>
      <w:r w:rsidRPr="00565B3B">
        <w:rPr>
          <w:rFonts w:cstheme="minorHAnsi"/>
          <w:sz w:val="20"/>
          <w:szCs w:val="20"/>
        </w:rPr>
        <w:t>Důvěrnými informacemi se pro účely této smlouvy rozumí zejména (nikoliv však výlučně) informace týkající se obchodní činnosti objednatele, reklamních a marketingových návrhů a námětů, grafického řešení díla, technického (softwarového) řešení díla a/nebo jakékoliv jeho části (dále jen “</w:t>
      </w:r>
      <w:r w:rsidRPr="00565B3B">
        <w:rPr>
          <w:rFonts w:cstheme="minorHAnsi"/>
          <w:b/>
          <w:sz w:val="20"/>
          <w:szCs w:val="20"/>
        </w:rPr>
        <w:t>důvěrné informace</w:t>
      </w:r>
      <w:r w:rsidRPr="00565B3B">
        <w:rPr>
          <w:rFonts w:cstheme="minorHAnsi"/>
          <w:sz w:val="20"/>
          <w:szCs w:val="20"/>
        </w:rPr>
        <w:t xml:space="preserve">“). Za Důvěrné informace jsou dle této smlouvy smluvními stranami považovány veškeré informace vzájemně poskytnuté v ústní nebo v písemné formě, zejména informace, které se smluvní strany dozvěděly v souvislosti s touto smlouvou, jakož i know-how, jímž se rozumí veškeré poznatky obchodní, výrobní, technické či ekonomické povahy související s činností objednatele, které mají skutečnou nebo alespoň potenciální hodnotu a které nejsou v příslušných obchodních kruzích běžně dostupné a mají být utajeny. </w:t>
      </w:r>
    </w:p>
    <w:p w14:paraId="24DC90BA" w14:textId="77777777" w:rsidR="00B41422" w:rsidRPr="00565B3B" w:rsidRDefault="00B41422" w:rsidP="00B41422">
      <w:pPr>
        <w:pStyle w:val="Zkladntext"/>
        <w:widowControl w:val="0"/>
        <w:suppressAutoHyphens w:val="0"/>
        <w:snapToGrid w:val="0"/>
        <w:spacing w:after="0"/>
        <w:jc w:val="both"/>
        <w:rPr>
          <w:rFonts w:asciiTheme="minorHAnsi" w:hAnsiTheme="minorHAnsi" w:cstheme="minorHAnsi"/>
        </w:rPr>
      </w:pPr>
    </w:p>
    <w:p w14:paraId="3CA90451" w14:textId="77777777" w:rsidR="00B41422" w:rsidRPr="00565B3B" w:rsidRDefault="00B41422" w:rsidP="00B41422">
      <w:pPr>
        <w:pStyle w:val="Odstavecseseznamem"/>
        <w:numPr>
          <w:ilvl w:val="0"/>
          <w:numId w:val="19"/>
        </w:numPr>
        <w:spacing w:after="0" w:line="240" w:lineRule="auto"/>
        <w:ind w:left="426" w:hanging="426"/>
        <w:jc w:val="both"/>
        <w:rPr>
          <w:rFonts w:cstheme="minorHAnsi"/>
          <w:sz w:val="20"/>
          <w:szCs w:val="20"/>
        </w:rPr>
      </w:pPr>
      <w:r w:rsidRPr="00565B3B">
        <w:rPr>
          <w:rFonts w:cstheme="minorHAnsi"/>
          <w:sz w:val="20"/>
          <w:szCs w:val="20"/>
        </w:rPr>
        <w:t xml:space="preserve">Zhotovitel se zavazuje nakládat s Důvěrnými informacemi, jako s obchodním tajemstvím, zejména uchovávat je v tajnosti a učinit veškerá smluvní a technická opatření zabraňující jejich zneužití či prozrazení. </w:t>
      </w:r>
    </w:p>
    <w:p w14:paraId="3B175B9C" w14:textId="77777777" w:rsidR="00B41422" w:rsidRPr="00565B3B" w:rsidRDefault="00B41422" w:rsidP="00B41422">
      <w:pPr>
        <w:pStyle w:val="Odstavecseseznamem"/>
        <w:rPr>
          <w:rFonts w:cstheme="minorHAnsi"/>
          <w:sz w:val="20"/>
          <w:szCs w:val="20"/>
        </w:rPr>
      </w:pPr>
    </w:p>
    <w:p w14:paraId="0A2254C1" w14:textId="77777777" w:rsidR="00B41422" w:rsidRPr="00565B3B" w:rsidRDefault="00B41422" w:rsidP="00B41422">
      <w:pPr>
        <w:pStyle w:val="Odstavecseseznamem"/>
        <w:numPr>
          <w:ilvl w:val="0"/>
          <w:numId w:val="19"/>
        </w:numPr>
        <w:spacing w:after="0" w:line="240" w:lineRule="auto"/>
        <w:ind w:left="426" w:hanging="426"/>
        <w:jc w:val="both"/>
        <w:rPr>
          <w:rFonts w:cstheme="minorHAnsi"/>
          <w:sz w:val="20"/>
          <w:szCs w:val="20"/>
        </w:rPr>
      </w:pPr>
      <w:r w:rsidRPr="00565B3B">
        <w:rPr>
          <w:rFonts w:cstheme="minorHAnsi"/>
          <w:sz w:val="20"/>
          <w:szCs w:val="20"/>
        </w:rPr>
        <w:t>Za prokázané porušení ustanovení tohoto článku XII. má objednatel právo za každý jednotlivý případ požadovat po zhotoviteli smluvní pokutu ve výši 200 000,- Kč. Tím není dotčen nárok na náhradu škody. Tato smluvní pokuta je splatná do 14 dnů ode dne, kdy objednatel k její úhradě vyzve zhotovitele.</w:t>
      </w:r>
    </w:p>
    <w:p w14:paraId="621A24DC" w14:textId="77777777" w:rsidR="00B41422" w:rsidRPr="00565B3B" w:rsidRDefault="00B41422" w:rsidP="00B41422">
      <w:pPr>
        <w:spacing w:after="0" w:line="240" w:lineRule="auto"/>
        <w:jc w:val="both"/>
        <w:rPr>
          <w:rFonts w:cstheme="minorHAnsi"/>
          <w:sz w:val="20"/>
          <w:szCs w:val="20"/>
        </w:rPr>
      </w:pPr>
    </w:p>
    <w:p w14:paraId="20050755" w14:textId="77777777" w:rsidR="00B41422" w:rsidRPr="00565B3B" w:rsidRDefault="00B41422" w:rsidP="00B41422">
      <w:pPr>
        <w:pStyle w:val="Odstavecseseznamem"/>
        <w:numPr>
          <w:ilvl w:val="0"/>
          <w:numId w:val="23"/>
        </w:numPr>
        <w:ind w:left="0" w:firstLine="0"/>
        <w:jc w:val="center"/>
        <w:rPr>
          <w:b/>
          <w:sz w:val="20"/>
          <w:szCs w:val="20"/>
        </w:rPr>
      </w:pPr>
      <w:r w:rsidRPr="00565B3B">
        <w:rPr>
          <w:b/>
          <w:sz w:val="20"/>
          <w:szCs w:val="20"/>
        </w:rPr>
        <w:br/>
        <w:t>Servisní služby</w:t>
      </w:r>
    </w:p>
    <w:p w14:paraId="7BF70192" w14:textId="77777777" w:rsidR="00B41422" w:rsidRPr="00565B3B" w:rsidRDefault="00B41422" w:rsidP="00B41422">
      <w:pPr>
        <w:numPr>
          <w:ilvl w:val="0"/>
          <w:numId w:val="12"/>
        </w:numPr>
        <w:tabs>
          <w:tab w:val="clear" w:pos="720"/>
        </w:tabs>
        <w:spacing w:after="0" w:line="240" w:lineRule="auto"/>
        <w:ind w:left="426" w:hanging="426"/>
        <w:jc w:val="both"/>
        <w:rPr>
          <w:rFonts w:cstheme="minorHAnsi"/>
          <w:sz w:val="20"/>
          <w:szCs w:val="20"/>
        </w:rPr>
      </w:pPr>
      <w:r w:rsidRPr="00565B3B">
        <w:rPr>
          <w:rFonts w:cstheme="minorHAnsi"/>
          <w:color w:val="000000"/>
          <w:sz w:val="20"/>
          <w:szCs w:val="20"/>
        </w:rPr>
        <w:t xml:space="preserve">Zhotovitel bude poskytovat objednateli servisní služby za účelem údržby díla v plně funkčním stavu. </w:t>
      </w:r>
    </w:p>
    <w:p w14:paraId="4E0438FF" w14:textId="77777777" w:rsidR="00B41422" w:rsidRPr="00565B3B" w:rsidRDefault="00B41422" w:rsidP="00B41422">
      <w:pPr>
        <w:spacing w:after="0" w:line="240" w:lineRule="auto"/>
        <w:ind w:left="426"/>
        <w:jc w:val="both"/>
        <w:rPr>
          <w:rFonts w:cstheme="minorHAnsi"/>
          <w:sz w:val="20"/>
          <w:szCs w:val="20"/>
        </w:rPr>
      </w:pPr>
      <w:r w:rsidRPr="00565B3B">
        <w:rPr>
          <w:rFonts w:cstheme="minorHAnsi"/>
          <w:sz w:val="20"/>
          <w:szCs w:val="20"/>
        </w:rPr>
        <w:t>Podmínky pro poskytování servisních služeb budou součástí samostatné smlouvy.</w:t>
      </w:r>
      <w:r w:rsidRPr="00565B3B" w:rsidDel="00A93050">
        <w:rPr>
          <w:rFonts w:cstheme="minorHAnsi"/>
          <w:sz w:val="20"/>
          <w:szCs w:val="20"/>
        </w:rPr>
        <w:t xml:space="preserve"> </w:t>
      </w:r>
    </w:p>
    <w:p w14:paraId="130B6B53" w14:textId="77777777" w:rsidR="00B41422" w:rsidRPr="00565B3B" w:rsidRDefault="00B41422" w:rsidP="00B41422">
      <w:pPr>
        <w:spacing w:after="0" w:line="240" w:lineRule="auto"/>
        <w:jc w:val="both"/>
        <w:rPr>
          <w:rFonts w:cstheme="minorHAnsi"/>
          <w:b/>
          <w:sz w:val="20"/>
          <w:szCs w:val="20"/>
        </w:rPr>
      </w:pPr>
    </w:p>
    <w:p w14:paraId="38211D14" w14:textId="77777777" w:rsidR="00B41422" w:rsidRPr="00565B3B" w:rsidRDefault="00B41422" w:rsidP="00B41422">
      <w:pPr>
        <w:pStyle w:val="Odstavecseseznamem"/>
        <w:numPr>
          <w:ilvl w:val="0"/>
          <w:numId w:val="23"/>
        </w:numPr>
        <w:ind w:left="0" w:firstLine="0"/>
        <w:jc w:val="center"/>
        <w:rPr>
          <w:b/>
          <w:sz w:val="20"/>
          <w:szCs w:val="20"/>
        </w:rPr>
      </w:pPr>
      <w:r w:rsidRPr="00565B3B">
        <w:rPr>
          <w:b/>
          <w:sz w:val="20"/>
          <w:szCs w:val="20"/>
        </w:rPr>
        <w:br/>
        <w:t>Závěrečná ustanovení</w:t>
      </w:r>
    </w:p>
    <w:p w14:paraId="69655E82" w14:textId="77777777" w:rsidR="00B27BC5" w:rsidRPr="00563909" w:rsidRDefault="00B41422" w:rsidP="00563909">
      <w:pPr>
        <w:numPr>
          <w:ilvl w:val="0"/>
          <w:numId w:val="20"/>
        </w:numPr>
        <w:tabs>
          <w:tab w:val="clear" w:pos="928"/>
          <w:tab w:val="num" w:pos="426"/>
        </w:tabs>
        <w:spacing w:after="0" w:line="240" w:lineRule="auto"/>
        <w:ind w:left="426" w:hanging="426"/>
        <w:jc w:val="both"/>
        <w:rPr>
          <w:rFonts w:cstheme="minorHAnsi"/>
          <w:sz w:val="20"/>
          <w:szCs w:val="20"/>
        </w:rPr>
      </w:pPr>
      <w:r w:rsidRPr="00565B3B">
        <w:rPr>
          <w:rFonts w:cstheme="minorHAnsi"/>
          <w:color w:val="000000"/>
          <w:sz w:val="20"/>
          <w:szCs w:val="20"/>
        </w:rPr>
        <w:lastRenderedPageBreak/>
        <w:t xml:space="preserve">Vztahy neupravené touto smlouvou se řídí příslušnými ustanoveními občanského zákoníku v platném znění. </w:t>
      </w:r>
    </w:p>
    <w:p w14:paraId="70E77DAF" w14:textId="77777777" w:rsidR="00B27BC5" w:rsidRPr="00565B3B" w:rsidRDefault="00B27BC5" w:rsidP="00B41422">
      <w:pPr>
        <w:numPr>
          <w:ilvl w:val="0"/>
          <w:numId w:val="20"/>
        </w:numPr>
        <w:tabs>
          <w:tab w:val="clear" w:pos="928"/>
          <w:tab w:val="num" w:pos="426"/>
        </w:tabs>
        <w:spacing w:after="0" w:line="240" w:lineRule="auto"/>
        <w:ind w:left="426" w:hanging="426"/>
        <w:jc w:val="both"/>
        <w:rPr>
          <w:rFonts w:cstheme="minorHAnsi"/>
          <w:sz w:val="20"/>
          <w:szCs w:val="20"/>
        </w:rPr>
      </w:pPr>
      <w:r w:rsidRPr="00B27BC5">
        <w:rPr>
          <w:rFonts w:cstheme="minorHAnsi"/>
          <w:sz w:val="20"/>
          <w:szCs w:val="20"/>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r>
        <w:rPr>
          <w:rFonts w:cstheme="minorHAnsi"/>
          <w:sz w:val="20"/>
          <w:szCs w:val="20"/>
        </w:rPr>
        <w:t>.</w:t>
      </w:r>
    </w:p>
    <w:p w14:paraId="7BCDA851" w14:textId="77777777" w:rsidR="00B41422" w:rsidRPr="00565B3B" w:rsidRDefault="00B41422" w:rsidP="00B41422">
      <w:pPr>
        <w:spacing w:after="0" w:line="240" w:lineRule="auto"/>
        <w:ind w:left="360"/>
        <w:jc w:val="both"/>
        <w:rPr>
          <w:rFonts w:cstheme="minorHAnsi"/>
          <w:sz w:val="20"/>
          <w:szCs w:val="20"/>
        </w:rPr>
      </w:pPr>
    </w:p>
    <w:p w14:paraId="1BBF3479" w14:textId="77777777" w:rsidR="00B41422" w:rsidRPr="00565B3B" w:rsidRDefault="00B41422" w:rsidP="00B41422">
      <w:pPr>
        <w:numPr>
          <w:ilvl w:val="0"/>
          <w:numId w:val="20"/>
        </w:numPr>
        <w:spacing w:after="0" w:line="240" w:lineRule="auto"/>
        <w:ind w:left="426" w:hanging="426"/>
        <w:jc w:val="both"/>
        <w:rPr>
          <w:rFonts w:cstheme="minorHAnsi"/>
          <w:sz w:val="20"/>
          <w:szCs w:val="20"/>
        </w:rPr>
      </w:pPr>
      <w:r w:rsidRPr="00565B3B">
        <w:rPr>
          <w:rFonts w:cstheme="minorHAnsi"/>
          <w:sz w:val="20"/>
          <w:szCs w:val="20"/>
        </w:rPr>
        <w:t>Smluvní strany se dle § 1730 občanského zákoníku zavazují dbát o to, aby důvěrné údaje nebo sdělení získané při jednání o této Smlouvě nebyly zneužity, nebo aby nedošlo k jejich prozrazení bez zákonného důvodu. V případě porušení této povinnosti vydá smluvní strana, která tuto povinnost porušila, druhé smluvní straně to, oč se obohatila a dle § 2910 občanského zákoníku jí nahradí škodu z tohoto porušení vzniklou.</w:t>
      </w:r>
    </w:p>
    <w:p w14:paraId="114CC1FA" w14:textId="77777777" w:rsidR="00B41422" w:rsidRPr="00565B3B" w:rsidRDefault="00B41422" w:rsidP="00B41422">
      <w:pPr>
        <w:spacing w:after="0" w:line="240" w:lineRule="auto"/>
        <w:ind w:left="360"/>
        <w:jc w:val="both"/>
        <w:rPr>
          <w:rFonts w:cstheme="minorHAnsi"/>
          <w:sz w:val="20"/>
          <w:szCs w:val="20"/>
        </w:rPr>
      </w:pPr>
    </w:p>
    <w:p w14:paraId="48BA5A41" w14:textId="77777777" w:rsidR="00B41422" w:rsidRPr="00565B3B" w:rsidRDefault="00B41422" w:rsidP="00B41422">
      <w:pPr>
        <w:numPr>
          <w:ilvl w:val="0"/>
          <w:numId w:val="20"/>
        </w:numPr>
        <w:spacing w:after="0" w:line="240" w:lineRule="auto"/>
        <w:ind w:left="360"/>
        <w:jc w:val="both"/>
        <w:rPr>
          <w:rFonts w:cstheme="minorHAnsi"/>
          <w:sz w:val="20"/>
          <w:szCs w:val="20"/>
        </w:rPr>
      </w:pPr>
      <w:r w:rsidRPr="00565B3B">
        <w:rPr>
          <w:rFonts w:cstheme="minorHAnsi"/>
          <w:color w:val="000000"/>
          <w:sz w:val="20"/>
          <w:szCs w:val="20"/>
        </w:rPr>
        <w:t xml:space="preserve">Tato smlouva se vyhotovuje ve dvou stejnopisech, z nichž každá ze smluvních stran obdrží po jednom.  </w:t>
      </w:r>
    </w:p>
    <w:p w14:paraId="30253F90" w14:textId="77777777" w:rsidR="00B41422" w:rsidRPr="00565B3B" w:rsidRDefault="00B41422" w:rsidP="00B41422">
      <w:pPr>
        <w:spacing w:after="0" w:line="240" w:lineRule="auto"/>
        <w:ind w:left="360"/>
        <w:jc w:val="both"/>
        <w:rPr>
          <w:rFonts w:cstheme="minorHAnsi"/>
          <w:sz w:val="20"/>
          <w:szCs w:val="20"/>
        </w:rPr>
      </w:pPr>
    </w:p>
    <w:p w14:paraId="200449E3" w14:textId="77777777" w:rsidR="00B41422" w:rsidRPr="00565B3B" w:rsidRDefault="00B41422" w:rsidP="00B41422">
      <w:pPr>
        <w:pStyle w:val="Normodsaz"/>
        <w:numPr>
          <w:ilvl w:val="0"/>
          <w:numId w:val="20"/>
        </w:numPr>
        <w:ind w:left="360"/>
        <w:rPr>
          <w:rFonts w:asciiTheme="minorHAnsi" w:hAnsiTheme="minorHAnsi" w:cstheme="minorHAnsi"/>
          <w:sz w:val="20"/>
        </w:rPr>
      </w:pPr>
      <w:r w:rsidRPr="00565B3B">
        <w:rPr>
          <w:rFonts w:asciiTheme="minorHAnsi" w:hAnsiTheme="minorHAnsi" w:cstheme="minorHAnsi"/>
          <w:sz w:val="20"/>
        </w:rPr>
        <w:t>Veškeré změny této smlouvy je možné provést pouze písemnou formou, se souhlasem obou smluvních stran.</w:t>
      </w:r>
    </w:p>
    <w:p w14:paraId="5F934362" w14:textId="77777777" w:rsidR="00B41422" w:rsidRPr="00565B3B" w:rsidRDefault="00B41422" w:rsidP="00B41422">
      <w:pPr>
        <w:pStyle w:val="Normodsaz"/>
        <w:tabs>
          <w:tab w:val="clear" w:pos="1080"/>
        </w:tabs>
        <w:ind w:left="0" w:firstLine="0"/>
        <w:rPr>
          <w:rFonts w:asciiTheme="minorHAnsi" w:hAnsiTheme="minorHAnsi" w:cstheme="minorHAnsi"/>
          <w:sz w:val="20"/>
        </w:rPr>
      </w:pPr>
    </w:p>
    <w:p w14:paraId="2F8CF01A" w14:textId="77777777" w:rsidR="00B41422" w:rsidRPr="00B27BC5" w:rsidRDefault="00B41422" w:rsidP="00563909">
      <w:pPr>
        <w:numPr>
          <w:ilvl w:val="0"/>
          <w:numId w:val="20"/>
        </w:numPr>
        <w:spacing w:after="0" w:line="240" w:lineRule="auto"/>
        <w:ind w:left="426" w:hanging="426"/>
        <w:jc w:val="both"/>
        <w:rPr>
          <w:rFonts w:cstheme="minorHAnsi"/>
          <w:sz w:val="20"/>
        </w:rPr>
      </w:pPr>
      <w:r w:rsidRPr="00565B3B">
        <w:rPr>
          <w:rFonts w:cstheme="minorHAnsi"/>
          <w:sz w:val="20"/>
        </w:rPr>
        <w:t xml:space="preserve">Smluvní strany prohlašují, že ujednání v této smlouvě obsažené jsou jim jasná a srozumitelná, jsou jimi míněna vážně a byla učiněna na základě jejich pravé a svobodné vůle. Na důkaz tohoto tvrzení smluvní strany </w:t>
      </w:r>
      <w:r w:rsidRPr="00B27BC5">
        <w:rPr>
          <w:rFonts w:cstheme="minorHAnsi"/>
          <w:sz w:val="20"/>
          <w:szCs w:val="20"/>
        </w:rPr>
        <w:t>připojují níže své podpisy.</w:t>
      </w:r>
    </w:p>
    <w:p w14:paraId="4CE3E5B1" w14:textId="77777777" w:rsidR="00B41422" w:rsidRPr="00B27BC5" w:rsidRDefault="00B41422" w:rsidP="00563909">
      <w:pPr>
        <w:spacing w:after="0" w:line="240" w:lineRule="auto"/>
        <w:ind w:left="426"/>
        <w:jc w:val="both"/>
        <w:rPr>
          <w:rFonts w:cstheme="minorHAnsi"/>
          <w:sz w:val="20"/>
        </w:rPr>
      </w:pPr>
    </w:p>
    <w:p w14:paraId="5DEFA5BE" w14:textId="77777777" w:rsidR="00B27BC5" w:rsidRPr="00563909" w:rsidRDefault="00B27BC5" w:rsidP="00563909">
      <w:pPr>
        <w:numPr>
          <w:ilvl w:val="0"/>
          <w:numId w:val="20"/>
        </w:numPr>
        <w:spacing w:after="0" w:line="240" w:lineRule="auto"/>
        <w:ind w:left="426" w:hanging="426"/>
        <w:jc w:val="both"/>
        <w:rPr>
          <w:rFonts w:cstheme="minorHAnsi"/>
          <w:sz w:val="20"/>
          <w:szCs w:val="20"/>
        </w:rPr>
      </w:pPr>
      <w:r w:rsidRPr="00563909">
        <w:rPr>
          <w:rFonts w:cstheme="minorHAnsi"/>
          <w:sz w:val="20"/>
          <w:szCs w:val="20"/>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4DB6602F" w14:textId="77777777" w:rsidR="00B27BC5" w:rsidRPr="00563909" w:rsidRDefault="00B27BC5" w:rsidP="00563909">
      <w:pPr>
        <w:spacing w:after="0" w:line="240" w:lineRule="auto"/>
        <w:ind w:left="426"/>
        <w:jc w:val="both"/>
        <w:rPr>
          <w:rFonts w:cstheme="minorHAnsi"/>
          <w:sz w:val="20"/>
          <w:szCs w:val="20"/>
        </w:rPr>
      </w:pPr>
    </w:p>
    <w:p w14:paraId="6894D612" w14:textId="3BB9B3B3" w:rsidR="00B41422" w:rsidRPr="00565B3B" w:rsidRDefault="00B27BC5" w:rsidP="00563909">
      <w:pPr>
        <w:numPr>
          <w:ilvl w:val="0"/>
          <w:numId w:val="20"/>
        </w:numPr>
        <w:spacing w:after="0" w:line="240" w:lineRule="auto"/>
        <w:ind w:left="426" w:hanging="426"/>
        <w:jc w:val="both"/>
        <w:rPr>
          <w:rFonts w:cstheme="minorHAnsi"/>
          <w:sz w:val="20"/>
          <w:szCs w:val="20"/>
        </w:rPr>
      </w:pPr>
      <w:r w:rsidRPr="00563909">
        <w:rPr>
          <w:rFonts w:cstheme="minorHAnsi"/>
          <w:sz w:val="20"/>
          <w:szCs w:val="20"/>
        </w:rPr>
        <w:t>Tato smlouva nabývá účinnosti dnem jejího uveřejnění v registru smluv.</w:t>
      </w:r>
      <w:r w:rsidR="00B41422" w:rsidRPr="00563909">
        <w:rPr>
          <w:rFonts w:cstheme="minorHAnsi"/>
          <w:sz w:val="20"/>
          <w:szCs w:val="20"/>
        </w:rPr>
        <w:t xml:space="preserve"> </w:t>
      </w:r>
    </w:p>
    <w:p w14:paraId="30E55911" w14:textId="77777777" w:rsidR="00B41422" w:rsidRPr="00565B3B" w:rsidRDefault="00B41422" w:rsidP="00563909">
      <w:pPr>
        <w:spacing w:after="0" w:line="240" w:lineRule="auto"/>
        <w:ind w:left="426"/>
        <w:jc w:val="both"/>
        <w:rPr>
          <w:rFonts w:cstheme="minorHAnsi"/>
          <w:sz w:val="20"/>
          <w:szCs w:val="20"/>
        </w:rPr>
      </w:pPr>
    </w:p>
    <w:p w14:paraId="6996A38F" w14:textId="77777777" w:rsidR="00B41422" w:rsidRPr="00565B3B" w:rsidRDefault="00B41422" w:rsidP="00563909">
      <w:pPr>
        <w:numPr>
          <w:ilvl w:val="0"/>
          <w:numId w:val="20"/>
        </w:numPr>
        <w:spacing w:after="0" w:line="240" w:lineRule="auto"/>
        <w:ind w:left="426" w:hanging="426"/>
        <w:jc w:val="both"/>
        <w:rPr>
          <w:rFonts w:cstheme="minorHAnsi"/>
          <w:sz w:val="20"/>
          <w:szCs w:val="20"/>
        </w:rPr>
      </w:pPr>
      <w:r w:rsidRPr="00565B3B">
        <w:rPr>
          <w:rFonts w:cstheme="minorHAnsi"/>
          <w:sz w:val="20"/>
          <w:szCs w:val="20"/>
        </w:rPr>
        <w:t>Nedílnou součástí této smlouvy jsou následující přílohy:</w:t>
      </w:r>
    </w:p>
    <w:p w14:paraId="530DA29A" w14:textId="77777777" w:rsidR="00B41422" w:rsidRPr="00565B3B" w:rsidRDefault="00B41422" w:rsidP="00B41422">
      <w:pPr>
        <w:spacing w:after="0" w:line="240" w:lineRule="auto"/>
        <w:ind w:left="360"/>
        <w:rPr>
          <w:rFonts w:cstheme="minorHAnsi"/>
          <w:sz w:val="20"/>
          <w:szCs w:val="20"/>
        </w:rPr>
      </w:pPr>
    </w:p>
    <w:p w14:paraId="4D23DF3D" w14:textId="77777777" w:rsidR="00B41422" w:rsidRPr="00565B3B" w:rsidRDefault="00B41422" w:rsidP="00B41422">
      <w:pPr>
        <w:spacing w:after="0" w:line="240" w:lineRule="auto"/>
        <w:ind w:left="360"/>
        <w:rPr>
          <w:rFonts w:cstheme="minorHAnsi"/>
          <w:sz w:val="20"/>
          <w:szCs w:val="20"/>
        </w:rPr>
      </w:pPr>
      <w:r w:rsidRPr="00A950D4">
        <w:rPr>
          <w:rFonts w:cstheme="minorHAnsi"/>
          <w:sz w:val="20"/>
          <w:szCs w:val="20"/>
        </w:rPr>
        <w:t>Příloha č. 1</w:t>
      </w:r>
      <w:r w:rsidR="00310AB6" w:rsidRPr="00A950D4">
        <w:rPr>
          <w:rFonts w:cstheme="minorHAnsi"/>
          <w:sz w:val="20"/>
          <w:szCs w:val="20"/>
        </w:rPr>
        <w:t>. -</w:t>
      </w:r>
      <w:r w:rsidRPr="00A950D4">
        <w:rPr>
          <w:rFonts w:cstheme="minorHAnsi"/>
          <w:sz w:val="20"/>
          <w:szCs w:val="20"/>
        </w:rPr>
        <w:t xml:space="preserve"> </w:t>
      </w:r>
      <w:r w:rsidR="00310AB6" w:rsidRPr="00A950D4">
        <w:rPr>
          <w:rFonts w:cstheme="minorHAnsi"/>
          <w:sz w:val="20"/>
          <w:szCs w:val="20"/>
        </w:rPr>
        <w:t>T</w:t>
      </w:r>
      <w:r w:rsidRPr="00A950D4">
        <w:rPr>
          <w:rFonts w:cstheme="minorHAnsi"/>
          <w:sz w:val="20"/>
          <w:szCs w:val="20"/>
        </w:rPr>
        <w:t>echnická specifikace</w:t>
      </w:r>
    </w:p>
    <w:tbl>
      <w:tblPr>
        <w:tblpPr w:leftFromText="141" w:rightFromText="141" w:vertAnchor="text" w:horzAnchor="margin" w:tblpY="390"/>
        <w:tblW w:w="9284" w:type="dxa"/>
        <w:tblLook w:val="04A0" w:firstRow="1" w:lastRow="0" w:firstColumn="1" w:lastColumn="0" w:noHBand="0" w:noVBand="1"/>
      </w:tblPr>
      <w:tblGrid>
        <w:gridCol w:w="4371"/>
        <w:gridCol w:w="291"/>
        <w:gridCol w:w="4622"/>
      </w:tblGrid>
      <w:tr w:rsidR="00B41422" w:rsidRPr="00565B3B" w14:paraId="705A9A4E" w14:textId="77777777" w:rsidTr="00565B3B">
        <w:tc>
          <w:tcPr>
            <w:tcW w:w="4253" w:type="dxa"/>
          </w:tcPr>
          <w:p w14:paraId="7437F336" w14:textId="1E17B1C3" w:rsidR="00B41422" w:rsidRPr="00565B3B" w:rsidRDefault="00BD4DF9" w:rsidP="00565B3B">
            <w:pPr>
              <w:pStyle w:val="SMHzkladnstyl"/>
              <w:spacing w:after="0"/>
              <w:rPr>
                <w:rFonts w:asciiTheme="minorHAnsi" w:hAnsiTheme="minorHAnsi"/>
                <w:sz w:val="20"/>
                <w:szCs w:val="20"/>
              </w:rPr>
            </w:pPr>
            <w:r>
              <w:rPr>
                <w:rFonts w:asciiTheme="minorHAnsi" w:hAnsiTheme="minorHAnsi"/>
                <w:sz w:val="20"/>
                <w:szCs w:val="20"/>
              </w:rPr>
              <w:t>V</w:t>
            </w:r>
            <w:r w:rsidR="00393045">
              <w:rPr>
                <w:rFonts w:asciiTheme="minorHAnsi" w:hAnsiTheme="minorHAnsi"/>
                <w:sz w:val="20"/>
                <w:szCs w:val="20"/>
              </w:rPr>
              <w:t> </w:t>
            </w:r>
            <w:r>
              <w:rPr>
                <w:rFonts w:asciiTheme="minorHAnsi" w:hAnsiTheme="minorHAnsi"/>
                <w:sz w:val="20"/>
                <w:szCs w:val="20"/>
              </w:rPr>
              <w:t>Brně</w:t>
            </w:r>
            <w:r w:rsidR="00393045">
              <w:rPr>
                <w:rFonts w:asciiTheme="minorHAnsi" w:hAnsiTheme="minorHAnsi"/>
                <w:sz w:val="20"/>
                <w:szCs w:val="20"/>
              </w:rPr>
              <w:t xml:space="preserve"> </w:t>
            </w:r>
            <w:r>
              <w:rPr>
                <w:rFonts w:asciiTheme="minorHAnsi" w:hAnsiTheme="minorHAnsi"/>
                <w:sz w:val="20"/>
                <w:szCs w:val="20"/>
              </w:rPr>
              <w:t>dne 12.4.</w:t>
            </w:r>
            <w:r w:rsidR="00B41422" w:rsidRPr="00565B3B">
              <w:rPr>
                <w:rFonts w:asciiTheme="minorHAnsi" w:hAnsiTheme="minorHAnsi"/>
                <w:sz w:val="20"/>
                <w:szCs w:val="20"/>
              </w:rPr>
              <w:t>201</w:t>
            </w:r>
            <w:r>
              <w:rPr>
                <w:rFonts w:asciiTheme="minorHAnsi" w:hAnsiTheme="minorHAnsi"/>
                <w:sz w:val="20"/>
                <w:szCs w:val="20"/>
              </w:rPr>
              <w:t>9</w:t>
            </w:r>
          </w:p>
          <w:p w14:paraId="217A4678" w14:textId="77777777" w:rsidR="00B41422" w:rsidRPr="00565B3B" w:rsidRDefault="00B41422" w:rsidP="00565B3B">
            <w:pPr>
              <w:pStyle w:val="SMHzkladnstyl"/>
              <w:spacing w:after="0"/>
              <w:rPr>
                <w:rFonts w:asciiTheme="minorHAnsi" w:hAnsiTheme="minorHAnsi"/>
                <w:sz w:val="20"/>
                <w:szCs w:val="20"/>
              </w:rPr>
            </w:pPr>
          </w:p>
          <w:p w14:paraId="6AEE3A24" w14:textId="77777777" w:rsidR="00B41422" w:rsidRPr="00565B3B" w:rsidRDefault="00B41422" w:rsidP="00565B3B">
            <w:pPr>
              <w:pStyle w:val="SMHzkladnstyl"/>
              <w:spacing w:after="0"/>
              <w:rPr>
                <w:rFonts w:asciiTheme="minorHAnsi" w:hAnsiTheme="minorHAnsi"/>
                <w:sz w:val="20"/>
                <w:szCs w:val="20"/>
              </w:rPr>
            </w:pPr>
          </w:p>
          <w:p w14:paraId="50395B08" w14:textId="77777777" w:rsidR="00B41422" w:rsidRPr="00565B3B" w:rsidRDefault="00B41422" w:rsidP="00565B3B">
            <w:pPr>
              <w:pStyle w:val="SMHzkladnstyl"/>
              <w:spacing w:after="0"/>
              <w:rPr>
                <w:rFonts w:asciiTheme="minorHAnsi" w:hAnsiTheme="minorHAnsi"/>
                <w:sz w:val="20"/>
                <w:szCs w:val="20"/>
              </w:rPr>
            </w:pPr>
            <w:r w:rsidRPr="00565B3B">
              <w:rPr>
                <w:rFonts w:asciiTheme="minorHAnsi" w:hAnsiTheme="minorHAnsi"/>
                <w:sz w:val="20"/>
                <w:szCs w:val="20"/>
              </w:rPr>
              <w:t xml:space="preserve">_________________________  </w:t>
            </w:r>
          </w:p>
          <w:p w14:paraId="436627BC" w14:textId="77777777" w:rsidR="00B41422" w:rsidRPr="00565B3B" w:rsidRDefault="00B41422" w:rsidP="00565B3B">
            <w:pPr>
              <w:pStyle w:val="SMHzkladnstyl"/>
              <w:spacing w:after="0"/>
              <w:ind w:left="-731" w:firstLine="731"/>
              <w:rPr>
                <w:rFonts w:asciiTheme="minorHAnsi" w:hAnsiTheme="minorHAnsi" w:cs="Calibri"/>
                <w:b/>
                <w:sz w:val="20"/>
                <w:szCs w:val="20"/>
              </w:rPr>
            </w:pPr>
            <w:r w:rsidRPr="00565B3B">
              <w:rPr>
                <w:rFonts w:asciiTheme="minorHAnsi" w:hAnsiTheme="minorHAnsi" w:cs="Calibri"/>
                <w:b/>
                <w:sz w:val="20"/>
                <w:szCs w:val="20"/>
              </w:rPr>
              <w:t xml:space="preserve">Bluesoft s.r.o. </w:t>
            </w:r>
          </w:p>
          <w:p w14:paraId="410F2B5E" w14:textId="3BC881BF" w:rsidR="00B41422" w:rsidRDefault="00B41422" w:rsidP="00003EC3">
            <w:pPr>
              <w:pStyle w:val="SMHzkladnstyl"/>
              <w:spacing w:after="0"/>
              <w:ind w:left="-731" w:firstLine="731"/>
              <w:rPr>
                <w:rFonts w:asciiTheme="minorHAnsi" w:hAnsiTheme="minorHAnsi"/>
                <w:sz w:val="20"/>
                <w:szCs w:val="20"/>
              </w:rPr>
            </w:pPr>
            <w:r w:rsidRPr="00565B3B">
              <w:rPr>
                <w:rFonts w:asciiTheme="minorHAnsi" w:hAnsiTheme="minorHAnsi" w:cs="Calibri"/>
                <w:sz w:val="20"/>
                <w:szCs w:val="20"/>
              </w:rPr>
              <w:t>Ing. Jiří Barbořík</w:t>
            </w:r>
            <w:r w:rsidR="00003EC3">
              <w:rPr>
                <w:rFonts w:asciiTheme="minorHAnsi" w:hAnsiTheme="minorHAnsi" w:cs="Calibri"/>
                <w:sz w:val="20"/>
                <w:szCs w:val="20"/>
              </w:rPr>
              <w:t xml:space="preserve">, </w:t>
            </w:r>
            <w:r w:rsidR="00B055E1">
              <w:rPr>
                <w:rFonts w:asciiTheme="minorHAnsi" w:hAnsiTheme="minorHAnsi"/>
                <w:sz w:val="20"/>
                <w:szCs w:val="20"/>
              </w:rPr>
              <w:t>j</w:t>
            </w:r>
            <w:r w:rsidR="00B055E1" w:rsidRPr="00565B3B">
              <w:rPr>
                <w:rFonts w:asciiTheme="minorHAnsi" w:hAnsiTheme="minorHAnsi"/>
                <w:sz w:val="20"/>
                <w:szCs w:val="20"/>
              </w:rPr>
              <w:t>ednatel</w:t>
            </w:r>
          </w:p>
          <w:p w14:paraId="7DFF8757" w14:textId="77777777" w:rsidR="00003EC3" w:rsidRPr="00565B3B" w:rsidRDefault="00003EC3" w:rsidP="00003EC3">
            <w:pPr>
              <w:pStyle w:val="SMHzkladnstyl"/>
              <w:spacing w:after="0"/>
              <w:ind w:left="-731" w:firstLine="731"/>
              <w:rPr>
                <w:rFonts w:asciiTheme="minorHAnsi" w:hAnsiTheme="minorHAnsi"/>
                <w:sz w:val="20"/>
                <w:szCs w:val="20"/>
              </w:rPr>
            </w:pPr>
            <w:r>
              <w:rPr>
                <w:rFonts w:asciiTheme="minorHAnsi" w:hAnsiTheme="minorHAnsi"/>
                <w:sz w:val="20"/>
                <w:szCs w:val="20"/>
              </w:rPr>
              <w:t>Bc. Jakub Hanák, jednatel</w:t>
            </w:r>
          </w:p>
        </w:tc>
        <w:tc>
          <w:tcPr>
            <w:tcW w:w="283" w:type="dxa"/>
          </w:tcPr>
          <w:p w14:paraId="4EF81EC6" w14:textId="77777777" w:rsidR="00B41422" w:rsidRPr="00565B3B" w:rsidRDefault="00B41422" w:rsidP="00565B3B">
            <w:pPr>
              <w:pStyle w:val="SMHzkladnstyl"/>
              <w:spacing w:after="0"/>
              <w:ind w:left="-250" w:right="-108" w:firstLine="180"/>
              <w:rPr>
                <w:rFonts w:asciiTheme="minorHAnsi" w:hAnsiTheme="minorHAnsi"/>
                <w:sz w:val="20"/>
                <w:szCs w:val="20"/>
              </w:rPr>
            </w:pPr>
          </w:p>
        </w:tc>
        <w:tc>
          <w:tcPr>
            <w:tcW w:w="4498" w:type="dxa"/>
          </w:tcPr>
          <w:p w14:paraId="1FC169AC" w14:textId="77777777" w:rsidR="00B41422" w:rsidRPr="00565B3B" w:rsidRDefault="00B41422" w:rsidP="00565B3B">
            <w:pPr>
              <w:pStyle w:val="SMHzkladnstyl"/>
              <w:spacing w:after="0"/>
              <w:rPr>
                <w:rFonts w:asciiTheme="minorHAnsi" w:hAnsiTheme="minorHAnsi"/>
                <w:sz w:val="20"/>
                <w:szCs w:val="20"/>
              </w:rPr>
            </w:pPr>
            <w:r w:rsidRPr="00565B3B">
              <w:rPr>
                <w:rFonts w:asciiTheme="minorHAnsi" w:hAnsiTheme="minorHAnsi"/>
                <w:sz w:val="20"/>
                <w:szCs w:val="20"/>
              </w:rPr>
              <w:t>V _________dne _________________ 201</w:t>
            </w:r>
            <w:r w:rsidR="00003EC3">
              <w:rPr>
                <w:rFonts w:asciiTheme="minorHAnsi" w:hAnsiTheme="minorHAnsi"/>
                <w:sz w:val="20"/>
                <w:szCs w:val="20"/>
              </w:rPr>
              <w:t>8</w:t>
            </w:r>
          </w:p>
          <w:p w14:paraId="59FFB9DC" w14:textId="77777777" w:rsidR="00B41422" w:rsidRPr="00565B3B" w:rsidRDefault="00B41422" w:rsidP="00565B3B">
            <w:pPr>
              <w:pStyle w:val="SMHzkladnstyl"/>
              <w:spacing w:after="0"/>
              <w:rPr>
                <w:rFonts w:asciiTheme="minorHAnsi" w:hAnsiTheme="minorHAnsi"/>
                <w:sz w:val="20"/>
                <w:szCs w:val="20"/>
              </w:rPr>
            </w:pPr>
          </w:p>
          <w:p w14:paraId="428A069C" w14:textId="77777777" w:rsidR="00B41422" w:rsidRPr="00565B3B" w:rsidRDefault="00B41422" w:rsidP="00565B3B">
            <w:pPr>
              <w:pStyle w:val="SMHzkladnstyl"/>
              <w:spacing w:after="0"/>
              <w:rPr>
                <w:rFonts w:asciiTheme="minorHAnsi" w:hAnsiTheme="minorHAnsi"/>
                <w:sz w:val="20"/>
                <w:szCs w:val="20"/>
              </w:rPr>
            </w:pPr>
          </w:p>
          <w:p w14:paraId="442C78C5" w14:textId="77777777" w:rsidR="00B41422" w:rsidRPr="00565B3B" w:rsidRDefault="00B41422" w:rsidP="00565B3B">
            <w:pPr>
              <w:pStyle w:val="SMHzkladnstyl"/>
              <w:spacing w:after="0"/>
              <w:rPr>
                <w:rFonts w:asciiTheme="minorHAnsi" w:hAnsiTheme="minorHAnsi"/>
                <w:sz w:val="20"/>
                <w:szCs w:val="20"/>
              </w:rPr>
            </w:pPr>
            <w:r w:rsidRPr="00565B3B">
              <w:rPr>
                <w:rFonts w:asciiTheme="minorHAnsi" w:hAnsiTheme="minorHAnsi"/>
                <w:sz w:val="20"/>
                <w:szCs w:val="20"/>
              </w:rPr>
              <w:t>_________________________</w:t>
            </w:r>
          </w:p>
          <w:p w14:paraId="7921FF32" w14:textId="77777777" w:rsidR="00B41422" w:rsidRDefault="00B055E1" w:rsidP="0077465A">
            <w:pPr>
              <w:tabs>
                <w:tab w:val="left" w:pos="1276"/>
              </w:tabs>
              <w:spacing w:after="0"/>
              <w:rPr>
                <w:rFonts w:cstheme="minorHAnsi"/>
                <w:b/>
                <w:sz w:val="20"/>
                <w:szCs w:val="20"/>
              </w:rPr>
            </w:pPr>
            <w:r w:rsidRPr="00BF293F">
              <w:rPr>
                <w:rFonts w:cstheme="minorHAnsi"/>
                <w:b/>
                <w:sz w:val="20"/>
                <w:szCs w:val="20"/>
              </w:rPr>
              <w:t>Centrum dopravního výzkumu, v.v.</w:t>
            </w:r>
            <w:r w:rsidRPr="00563909">
              <w:rPr>
                <w:rFonts w:cstheme="minorHAnsi"/>
                <w:b/>
                <w:sz w:val="20"/>
                <w:szCs w:val="20"/>
              </w:rPr>
              <w:t>i.</w:t>
            </w:r>
          </w:p>
          <w:p w14:paraId="28481501" w14:textId="77777777" w:rsidR="00B055E1" w:rsidRPr="00565B3B" w:rsidRDefault="00B055E1" w:rsidP="0077465A">
            <w:pPr>
              <w:tabs>
                <w:tab w:val="left" w:pos="1276"/>
              </w:tabs>
              <w:spacing w:after="0"/>
              <w:rPr>
                <w:sz w:val="20"/>
                <w:szCs w:val="20"/>
              </w:rPr>
            </w:pPr>
            <w:r w:rsidRPr="00613525">
              <w:rPr>
                <w:rFonts w:cstheme="minorHAnsi"/>
                <w:sz w:val="20"/>
                <w:szCs w:val="20"/>
              </w:rPr>
              <w:t>Ing. Jindřich Frič, Ph.D., ředitel</w:t>
            </w:r>
          </w:p>
        </w:tc>
      </w:tr>
    </w:tbl>
    <w:p w14:paraId="5EDEA575" w14:textId="77777777" w:rsidR="009B4950" w:rsidRDefault="009B4950" w:rsidP="00641A66">
      <w:pPr>
        <w:rPr>
          <w:rStyle w:val="Zvraznn"/>
          <w:rFonts w:cstheme="minorHAnsi"/>
        </w:rPr>
      </w:pPr>
    </w:p>
    <w:p w14:paraId="1E7E74EA" w14:textId="67BBDB6F" w:rsidR="00C21AB1" w:rsidRDefault="0077465A" w:rsidP="0077465A">
      <w:pPr>
        <w:pStyle w:val="Nadpis1"/>
        <w:rPr>
          <w:rStyle w:val="Zvraznn"/>
          <w:rFonts w:cstheme="minorHAnsi"/>
          <w:i w:val="0"/>
        </w:rPr>
      </w:pPr>
      <w:r>
        <w:rPr>
          <w:rStyle w:val="Zvraznn"/>
          <w:rFonts w:asciiTheme="minorHAnsi" w:hAnsiTheme="minorHAnsi" w:cstheme="minorHAnsi"/>
          <w:i w:val="0"/>
        </w:rPr>
        <w:br/>
      </w:r>
    </w:p>
    <w:p w14:paraId="2CDE2A56" w14:textId="77777777" w:rsidR="00C21AB1" w:rsidRDefault="00C21AB1">
      <w:pPr>
        <w:rPr>
          <w:rStyle w:val="Zvraznn"/>
          <w:rFonts w:asciiTheme="majorHAnsi" w:eastAsiaTheme="majorEastAsia" w:hAnsiTheme="majorHAnsi" w:cstheme="minorHAnsi"/>
          <w:b/>
          <w:bCs/>
          <w:i w:val="0"/>
          <w:color w:val="365F91" w:themeColor="accent1" w:themeShade="BF"/>
          <w:sz w:val="28"/>
          <w:szCs w:val="28"/>
        </w:rPr>
      </w:pPr>
      <w:r>
        <w:rPr>
          <w:rStyle w:val="Zvraznn"/>
          <w:rFonts w:cstheme="minorHAnsi"/>
          <w:i w:val="0"/>
        </w:rPr>
        <w:br w:type="page"/>
      </w:r>
    </w:p>
    <w:p w14:paraId="7D23F6B1" w14:textId="5100A667" w:rsidR="00275C43" w:rsidRPr="00B068F8" w:rsidRDefault="00C21AB1" w:rsidP="00B068F8">
      <w:pPr>
        <w:pStyle w:val="Nadpis2"/>
        <w:jc w:val="center"/>
        <w:rPr>
          <w:rStyle w:val="Zvraznn"/>
          <w:rFonts w:asciiTheme="minorHAnsi" w:hAnsiTheme="minorHAnsi" w:cstheme="minorHAnsi"/>
          <w:i w:val="0"/>
          <w:iCs w:val="0"/>
        </w:rPr>
      </w:pPr>
      <w:r w:rsidRPr="00B068F8">
        <w:rPr>
          <w:rStyle w:val="Zvraznn"/>
          <w:rFonts w:asciiTheme="minorHAnsi" w:hAnsiTheme="minorHAnsi" w:cstheme="minorHAnsi"/>
          <w:i w:val="0"/>
          <w:iCs w:val="0"/>
        </w:rPr>
        <w:lastRenderedPageBreak/>
        <w:t>Příloha č. 1 – technická specifikace díla</w:t>
      </w:r>
    </w:p>
    <w:p w14:paraId="20FC8C2B" w14:textId="1525CA7E" w:rsidR="00C21AB1" w:rsidRDefault="00C21AB1" w:rsidP="00B068F8"/>
    <w:p w14:paraId="65D5F96C" w14:textId="4B0A0AD3" w:rsidR="00C21AB1" w:rsidRPr="00B068F8" w:rsidRDefault="00C21AB1" w:rsidP="00B068F8">
      <w:pPr>
        <w:pStyle w:val="Nadpis3"/>
        <w:rPr>
          <w:rFonts w:asciiTheme="minorHAnsi" w:hAnsiTheme="minorHAnsi" w:cstheme="minorHAnsi"/>
        </w:rPr>
      </w:pPr>
      <w:r w:rsidRPr="00B068F8">
        <w:rPr>
          <w:rFonts w:asciiTheme="minorHAnsi" w:hAnsiTheme="minorHAnsi" w:cstheme="minorHAnsi"/>
        </w:rPr>
        <w:t>Technické parametry dodaného díla</w:t>
      </w:r>
    </w:p>
    <w:tbl>
      <w:tblPr>
        <w:tblStyle w:val="PlainTable1"/>
        <w:tblW w:w="0" w:type="auto"/>
        <w:tblLook w:val="04A0" w:firstRow="1" w:lastRow="0" w:firstColumn="1" w:lastColumn="0" w:noHBand="0" w:noVBand="1"/>
      </w:tblPr>
      <w:tblGrid>
        <w:gridCol w:w="4508"/>
        <w:gridCol w:w="4508"/>
      </w:tblGrid>
      <w:tr w:rsidR="0078372A" w14:paraId="5FE1625E" w14:textId="77777777" w:rsidTr="00B06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060991A" w14:textId="084A8B0E" w:rsidR="0078372A" w:rsidRDefault="0078372A" w:rsidP="00C21AB1">
            <w:r>
              <w:t>Redakční systém</w:t>
            </w:r>
          </w:p>
        </w:tc>
        <w:tc>
          <w:tcPr>
            <w:tcW w:w="4508" w:type="dxa"/>
          </w:tcPr>
          <w:p w14:paraId="04DE514B" w14:textId="5EBDFC57" w:rsidR="0078372A" w:rsidRPr="00B068F8" w:rsidRDefault="0078372A" w:rsidP="00C21AB1">
            <w:pPr>
              <w:cnfStyle w:val="100000000000" w:firstRow="1" w:lastRow="0" w:firstColumn="0" w:lastColumn="0" w:oddVBand="0" w:evenVBand="0" w:oddHBand="0" w:evenHBand="0" w:firstRowFirstColumn="0" w:firstRowLastColumn="0" w:lastRowFirstColumn="0" w:lastRowLastColumn="0"/>
              <w:rPr>
                <w:b w:val="0"/>
              </w:rPr>
            </w:pPr>
            <w:r w:rsidRPr="00B068F8">
              <w:rPr>
                <w:b w:val="0"/>
              </w:rPr>
              <w:t>Kentico CMS Ultimate edition</w:t>
            </w:r>
          </w:p>
        </w:tc>
      </w:tr>
      <w:tr w:rsidR="0078372A" w14:paraId="7EC304C8" w14:textId="77777777" w:rsidTr="00B06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4878BDC" w14:textId="23CBF95A" w:rsidR="0078372A" w:rsidRDefault="0078372A" w:rsidP="00C21AB1">
            <w:r>
              <w:t>Zdrojový kód</w:t>
            </w:r>
          </w:p>
        </w:tc>
        <w:tc>
          <w:tcPr>
            <w:tcW w:w="4508" w:type="dxa"/>
          </w:tcPr>
          <w:p w14:paraId="3F0D5D59" w14:textId="042B980E" w:rsidR="0078372A" w:rsidRPr="00B068F8" w:rsidRDefault="0078372A" w:rsidP="00C21AB1">
            <w:pPr>
              <w:cnfStyle w:val="000000100000" w:firstRow="0" w:lastRow="0" w:firstColumn="0" w:lastColumn="0" w:oddVBand="0" w:evenVBand="0" w:oddHBand="1" w:evenHBand="0" w:firstRowFirstColumn="0" w:firstRowLastColumn="0" w:lastRowFirstColumn="0" w:lastRowLastColumn="0"/>
              <w:rPr>
                <w:lang w:val="en-US"/>
              </w:rPr>
            </w:pPr>
            <w:r>
              <w:t>ASP.NET/C</w:t>
            </w:r>
            <w:r>
              <w:rPr>
                <w:lang w:val="en-US"/>
              </w:rPr>
              <w:t>#</w:t>
            </w:r>
          </w:p>
        </w:tc>
      </w:tr>
      <w:tr w:rsidR="0078372A" w14:paraId="1121E8C3" w14:textId="77777777" w:rsidTr="00B068F8">
        <w:tc>
          <w:tcPr>
            <w:cnfStyle w:val="001000000000" w:firstRow="0" w:lastRow="0" w:firstColumn="1" w:lastColumn="0" w:oddVBand="0" w:evenVBand="0" w:oddHBand="0" w:evenHBand="0" w:firstRowFirstColumn="0" w:firstRowLastColumn="0" w:lastRowFirstColumn="0" w:lastRowLastColumn="0"/>
            <w:tcW w:w="4508" w:type="dxa"/>
          </w:tcPr>
          <w:p w14:paraId="1A9B6A9D" w14:textId="2D92E5DC" w:rsidR="0078372A" w:rsidRDefault="0078372A" w:rsidP="00C21AB1">
            <w:r>
              <w:t>Databáze</w:t>
            </w:r>
          </w:p>
        </w:tc>
        <w:tc>
          <w:tcPr>
            <w:tcW w:w="4508" w:type="dxa"/>
          </w:tcPr>
          <w:p w14:paraId="5755C98C" w14:textId="7446A20E" w:rsidR="0078372A" w:rsidRDefault="0078372A" w:rsidP="00C21AB1">
            <w:pPr>
              <w:cnfStyle w:val="000000000000" w:firstRow="0" w:lastRow="0" w:firstColumn="0" w:lastColumn="0" w:oddVBand="0" w:evenVBand="0" w:oddHBand="0" w:evenHBand="0" w:firstRowFirstColumn="0" w:firstRowLastColumn="0" w:lastRowFirstColumn="0" w:lastRowLastColumn="0"/>
            </w:pPr>
            <w:r>
              <w:t>MS SQL Server</w:t>
            </w:r>
          </w:p>
        </w:tc>
      </w:tr>
      <w:tr w:rsidR="0078372A" w14:paraId="075E4CDB" w14:textId="77777777" w:rsidTr="00B06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CEB3FB4" w14:textId="6411C1FC" w:rsidR="0078372A" w:rsidRDefault="0078372A" w:rsidP="00C21AB1">
            <w:r>
              <w:t>Webový server</w:t>
            </w:r>
          </w:p>
        </w:tc>
        <w:tc>
          <w:tcPr>
            <w:tcW w:w="4508" w:type="dxa"/>
          </w:tcPr>
          <w:p w14:paraId="47F7C571" w14:textId="35AFB1D7" w:rsidR="0078372A" w:rsidRDefault="0078372A" w:rsidP="00C21AB1">
            <w:pPr>
              <w:cnfStyle w:val="000000100000" w:firstRow="0" w:lastRow="0" w:firstColumn="0" w:lastColumn="0" w:oddVBand="0" w:evenVBand="0" w:oddHBand="1" w:evenHBand="0" w:firstRowFirstColumn="0" w:firstRowLastColumn="0" w:lastRowFirstColumn="0" w:lastRowLastColumn="0"/>
            </w:pPr>
            <w:r>
              <w:t>IIS</w:t>
            </w:r>
          </w:p>
        </w:tc>
      </w:tr>
    </w:tbl>
    <w:p w14:paraId="5B4E304B" w14:textId="35A108BE" w:rsidR="00C21AB1" w:rsidRDefault="00C21AB1" w:rsidP="00B068F8"/>
    <w:p w14:paraId="7DD92F78" w14:textId="7F04F802" w:rsidR="0078372A" w:rsidRDefault="0078372A" w:rsidP="00B068F8">
      <w:pPr>
        <w:pStyle w:val="Nadpis3"/>
        <w:rPr>
          <w:rFonts w:asciiTheme="minorHAnsi" w:hAnsiTheme="minorHAnsi" w:cstheme="minorHAnsi"/>
        </w:rPr>
      </w:pPr>
      <w:r w:rsidRPr="00B068F8">
        <w:rPr>
          <w:rFonts w:asciiTheme="minorHAnsi" w:hAnsiTheme="minorHAnsi" w:cstheme="minorHAnsi"/>
        </w:rPr>
        <w:t>Obsah webu</w:t>
      </w:r>
    </w:p>
    <w:p w14:paraId="7CAB617B" w14:textId="16C78A28" w:rsidR="0078372A" w:rsidRDefault="0078372A" w:rsidP="00B068F8">
      <w:r>
        <w:t>Finální obsah webu si vloží pomocí redakčního systému, po předchozím zaškolení, objednatel.</w:t>
      </w:r>
      <w:r>
        <w:br/>
        <w:t>Zhotovitel do systému vloží jen ukázková data za účelem prezentace a ověření funkcionality.</w:t>
      </w:r>
    </w:p>
    <w:p w14:paraId="4A8AA210" w14:textId="6C2CEABD" w:rsidR="0078372A" w:rsidRDefault="00816E9B" w:rsidP="00B068F8">
      <w:pPr>
        <w:pStyle w:val="Nadpis3"/>
        <w:rPr>
          <w:rFonts w:asciiTheme="minorHAnsi" w:hAnsiTheme="minorHAnsi" w:cstheme="minorHAnsi"/>
        </w:rPr>
      </w:pPr>
      <w:r>
        <w:rPr>
          <w:rFonts w:asciiTheme="minorHAnsi" w:hAnsiTheme="minorHAnsi" w:cstheme="minorHAnsi"/>
        </w:rPr>
        <w:br/>
      </w:r>
      <w:r w:rsidR="0078372A" w:rsidRPr="00B068F8">
        <w:rPr>
          <w:rFonts w:asciiTheme="minorHAnsi" w:hAnsiTheme="minorHAnsi" w:cstheme="minorHAnsi"/>
        </w:rPr>
        <w:t>Školení redakčního systému Kentico CMS</w:t>
      </w:r>
    </w:p>
    <w:p w14:paraId="400F564F" w14:textId="6570AE22" w:rsidR="0078372A" w:rsidRDefault="0078372A" w:rsidP="00B068F8">
      <w:r>
        <w:t>Po dokončení fáze vývoje, bude objednatel proškolen s prací s redakčním systémem.</w:t>
      </w:r>
      <w:r>
        <w:br/>
        <w:t>Rozsah školen</w:t>
      </w:r>
      <w:r w:rsidR="00B068F8">
        <w:t>í</w:t>
      </w:r>
      <w:r>
        <w:t xml:space="preserve">: </w:t>
      </w:r>
      <w:r>
        <w:br/>
        <w:t xml:space="preserve">a) místo: </w:t>
      </w:r>
      <w:r w:rsidR="00706EAC">
        <w:t>Bluesoft, Botanická 554/68a, Brno</w:t>
      </w:r>
      <w:r>
        <w:br/>
        <w:t>b) délka školení: 2 – 3 hod</w:t>
      </w:r>
      <w:r>
        <w:br/>
        <w:t xml:space="preserve">c) </w:t>
      </w:r>
      <w:r w:rsidR="00706EAC">
        <w:t>počet účastníků: 1 – 6</w:t>
      </w:r>
    </w:p>
    <w:p w14:paraId="1B6A8AAF" w14:textId="404A32E9" w:rsidR="00706EAC" w:rsidRDefault="00816E9B" w:rsidP="00B068F8">
      <w:pPr>
        <w:pStyle w:val="Nadpis3"/>
        <w:rPr>
          <w:rFonts w:asciiTheme="minorHAnsi" w:hAnsiTheme="minorHAnsi" w:cstheme="minorHAnsi"/>
        </w:rPr>
      </w:pPr>
      <w:r>
        <w:rPr>
          <w:rFonts w:asciiTheme="minorHAnsi" w:hAnsiTheme="minorHAnsi" w:cstheme="minorHAnsi"/>
        </w:rPr>
        <w:br/>
      </w:r>
      <w:r w:rsidR="00706EAC" w:rsidRPr="00B068F8">
        <w:rPr>
          <w:rFonts w:asciiTheme="minorHAnsi" w:hAnsiTheme="minorHAnsi" w:cstheme="minorHAnsi"/>
        </w:rPr>
        <w:t>Hormonogram projektu</w:t>
      </w:r>
    </w:p>
    <w:tbl>
      <w:tblPr>
        <w:tblStyle w:val="PlainTable1"/>
        <w:tblW w:w="0" w:type="auto"/>
        <w:tblLook w:val="04A0" w:firstRow="1" w:lastRow="0" w:firstColumn="1" w:lastColumn="0" w:noHBand="0" w:noVBand="1"/>
      </w:tblPr>
      <w:tblGrid>
        <w:gridCol w:w="3005"/>
        <w:gridCol w:w="3005"/>
        <w:gridCol w:w="3006"/>
      </w:tblGrid>
      <w:tr w:rsidR="00F13417" w14:paraId="62D7CA9B" w14:textId="77777777" w:rsidTr="00B06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785FD43" w14:textId="250D84FE" w:rsidR="00F13417" w:rsidRDefault="00F13417" w:rsidP="00F13417"/>
        </w:tc>
        <w:tc>
          <w:tcPr>
            <w:tcW w:w="3005" w:type="dxa"/>
          </w:tcPr>
          <w:p w14:paraId="3A51B833" w14:textId="5416C447" w:rsidR="00F13417" w:rsidRDefault="00F13417" w:rsidP="00F13417">
            <w:pPr>
              <w:cnfStyle w:val="100000000000" w:firstRow="1" w:lastRow="0" w:firstColumn="0" w:lastColumn="0" w:oddVBand="0" w:evenVBand="0" w:oddHBand="0" w:evenHBand="0" w:firstRowFirstColumn="0" w:firstRowLastColumn="0" w:lastRowFirstColumn="0" w:lastRowLastColumn="0"/>
            </w:pPr>
            <w:r>
              <w:t>Bluesoft dodá do</w:t>
            </w:r>
          </w:p>
        </w:tc>
        <w:tc>
          <w:tcPr>
            <w:tcW w:w="3006" w:type="dxa"/>
          </w:tcPr>
          <w:p w14:paraId="6C145397" w14:textId="3DCEA0C1" w:rsidR="00F13417" w:rsidRDefault="00F13417" w:rsidP="00F13417">
            <w:pPr>
              <w:cnfStyle w:val="100000000000" w:firstRow="1" w:lastRow="0" w:firstColumn="0" w:lastColumn="0" w:oddVBand="0" w:evenVBand="0" w:oddHBand="0" w:evenHBand="0" w:firstRowFirstColumn="0" w:firstRowLastColumn="0" w:lastRowFirstColumn="0" w:lastRowLastColumn="0"/>
            </w:pPr>
            <w:r>
              <w:t>Klient schválí do</w:t>
            </w:r>
          </w:p>
        </w:tc>
      </w:tr>
      <w:tr w:rsidR="00F13417" w14:paraId="7A0596C4" w14:textId="77777777" w:rsidTr="00B06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B8474CD" w14:textId="190499F2" w:rsidR="00F13417" w:rsidRDefault="00F13417" w:rsidP="00F13417">
            <w:r>
              <w:t>Podpis smlouvy</w:t>
            </w:r>
          </w:p>
        </w:tc>
        <w:tc>
          <w:tcPr>
            <w:tcW w:w="3005" w:type="dxa"/>
          </w:tcPr>
          <w:p w14:paraId="7381A3CD" w14:textId="5F9F3F1D" w:rsidR="00F13417" w:rsidRDefault="00F13417" w:rsidP="00F13417">
            <w:pPr>
              <w:cnfStyle w:val="000000100000" w:firstRow="0" w:lastRow="0" w:firstColumn="0" w:lastColumn="0" w:oddVBand="0" w:evenVBand="0" w:oddHBand="1" w:evenHBand="0" w:firstRowFirstColumn="0" w:firstRowLastColumn="0" w:lastRowFirstColumn="0" w:lastRowLastColumn="0"/>
            </w:pPr>
            <w:r>
              <w:t>1. 4. 2019</w:t>
            </w:r>
          </w:p>
        </w:tc>
        <w:tc>
          <w:tcPr>
            <w:tcW w:w="3006" w:type="dxa"/>
          </w:tcPr>
          <w:p w14:paraId="4F75ECAD" w14:textId="7C094B22" w:rsidR="00F13417" w:rsidRDefault="00F13417" w:rsidP="00F13417">
            <w:pPr>
              <w:cnfStyle w:val="000000100000" w:firstRow="0" w:lastRow="0" w:firstColumn="0" w:lastColumn="0" w:oddVBand="0" w:evenVBand="0" w:oddHBand="1" w:evenHBand="0" w:firstRowFirstColumn="0" w:firstRowLastColumn="0" w:lastRowFirstColumn="0" w:lastRowLastColumn="0"/>
            </w:pPr>
            <w:r>
              <w:t>10. 4. 2019</w:t>
            </w:r>
          </w:p>
        </w:tc>
      </w:tr>
      <w:tr w:rsidR="00F13417" w14:paraId="71571B0E" w14:textId="77777777" w:rsidTr="00B068F8">
        <w:tc>
          <w:tcPr>
            <w:cnfStyle w:val="001000000000" w:firstRow="0" w:lastRow="0" w:firstColumn="1" w:lastColumn="0" w:oddVBand="0" w:evenVBand="0" w:oddHBand="0" w:evenHBand="0" w:firstRowFirstColumn="0" w:firstRowLastColumn="0" w:lastRowFirstColumn="0" w:lastRowLastColumn="0"/>
            <w:tcW w:w="3005" w:type="dxa"/>
          </w:tcPr>
          <w:p w14:paraId="4375C8F3" w14:textId="64D88877" w:rsidR="00F13417" w:rsidRDefault="00F13417" w:rsidP="00F13417">
            <w:r>
              <w:t>Wireframes webu</w:t>
            </w:r>
          </w:p>
        </w:tc>
        <w:tc>
          <w:tcPr>
            <w:tcW w:w="3005" w:type="dxa"/>
          </w:tcPr>
          <w:p w14:paraId="18AAF3E9" w14:textId="567F776F" w:rsidR="00F13417" w:rsidRDefault="00F13417" w:rsidP="00F13417">
            <w:pPr>
              <w:cnfStyle w:val="000000000000" w:firstRow="0" w:lastRow="0" w:firstColumn="0" w:lastColumn="0" w:oddVBand="0" w:evenVBand="0" w:oddHBand="0" w:evenHBand="0" w:firstRowFirstColumn="0" w:firstRowLastColumn="0" w:lastRowFirstColumn="0" w:lastRowLastColumn="0"/>
            </w:pPr>
            <w:r>
              <w:t>15. 4. 2019</w:t>
            </w:r>
          </w:p>
        </w:tc>
        <w:tc>
          <w:tcPr>
            <w:tcW w:w="3006" w:type="dxa"/>
          </w:tcPr>
          <w:p w14:paraId="715BFF1E" w14:textId="5B6CC26E" w:rsidR="00F13417" w:rsidRDefault="00F13417" w:rsidP="00F13417">
            <w:pPr>
              <w:cnfStyle w:val="000000000000" w:firstRow="0" w:lastRow="0" w:firstColumn="0" w:lastColumn="0" w:oddVBand="0" w:evenVBand="0" w:oddHBand="0" w:evenHBand="0" w:firstRowFirstColumn="0" w:firstRowLastColumn="0" w:lastRowFirstColumn="0" w:lastRowLastColumn="0"/>
            </w:pPr>
            <w:r>
              <w:t>20. 4. 2019</w:t>
            </w:r>
          </w:p>
        </w:tc>
      </w:tr>
      <w:tr w:rsidR="00F13417" w14:paraId="79F34154" w14:textId="77777777" w:rsidTr="00B068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5B5DD5A" w14:textId="2D85EEF6" w:rsidR="00F13417" w:rsidRDefault="00F13417" w:rsidP="00F13417">
            <w:r>
              <w:t>Datový návrh ITS karet</w:t>
            </w:r>
          </w:p>
        </w:tc>
        <w:tc>
          <w:tcPr>
            <w:tcW w:w="3005" w:type="dxa"/>
          </w:tcPr>
          <w:p w14:paraId="1CF98383" w14:textId="239AC218" w:rsidR="00F13417" w:rsidRDefault="00F13417" w:rsidP="00F13417">
            <w:pPr>
              <w:cnfStyle w:val="000000100000" w:firstRow="0" w:lastRow="0" w:firstColumn="0" w:lastColumn="0" w:oddVBand="0" w:evenVBand="0" w:oddHBand="1" w:evenHBand="0" w:firstRowFirstColumn="0" w:firstRowLastColumn="0" w:lastRowFirstColumn="0" w:lastRowLastColumn="0"/>
            </w:pPr>
            <w:r>
              <w:t>20. 4. 2019</w:t>
            </w:r>
          </w:p>
        </w:tc>
        <w:tc>
          <w:tcPr>
            <w:tcW w:w="3006" w:type="dxa"/>
          </w:tcPr>
          <w:p w14:paraId="2B370CD0" w14:textId="78FA42B7" w:rsidR="00F13417" w:rsidRDefault="00F13417" w:rsidP="00F13417">
            <w:pPr>
              <w:cnfStyle w:val="000000100000" w:firstRow="0" w:lastRow="0" w:firstColumn="0" w:lastColumn="0" w:oddVBand="0" w:evenVBand="0" w:oddHBand="1" w:evenHBand="0" w:firstRowFirstColumn="0" w:firstRowLastColumn="0" w:lastRowFirstColumn="0" w:lastRowLastColumn="0"/>
            </w:pPr>
            <w:r>
              <w:t>30. 4. 2019</w:t>
            </w:r>
          </w:p>
        </w:tc>
      </w:tr>
      <w:tr w:rsidR="00816E9B" w14:paraId="215E4184" w14:textId="77777777" w:rsidTr="00F13417">
        <w:tc>
          <w:tcPr>
            <w:cnfStyle w:val="001000000000" w:firstRow="0" w:lastRow="0" w:firstColumn="1" w:lastColumn="0" w:oddVBand="0" w:evenVBand="0" w:oddHBand="0" w:evenHBand="0" w:firstRowFirstColumn="0" w:firstRowLastColumn="0" w:lastRowFirstColumn="0" w:lastRowLastColumn="0"/>
            <w:tcW w:w="3005" w:type="dxa"/>
          </w:tcPr>
          <w:p w14:paraId="175CE8F8" w14:textId="65F45865" w:rsidR="00816E9B" w:rsidRDefault="00816E9B" w:rsidP="00F13417">
            <w:r>
              <w:t>Grafický design</w:t>
            </w:r>
          </w:p>
        </w:tc>
        <w:tc>
          <w:tcPr>
            <w:tcW w:w="3005" w:type="dxa"/>
          </w:tcPr>
          <w:p w14:paraId="626233F4" w14:textId="4093705A" w:rsidR="00816E9B" w:rsidRDefault="00816E9B" w:rsidP="00F13417">
            <w:pPr>
              <w:cnfStyle w:val="000000000000" w:firstRow="0" w:lastRow="0" w:firstColumn="0" w:lastColumn="0" w:oddVBand="0" w:evenVBand="0" w:oddHBand="0" w:evenHBand="0" w:firstRowFirstColumn="0" w:firstRowLastColumn="0" w:lastRowFirstColumn="0" w:lastRowLastColumn="0"/>
            </w:pPr>
            <w:r>
              <w:t>20. 4. 2019</w:t>
            </w:r>
          </w:p>
        </w:tc>
        <w:tc>
          <w:tcPr>
            <w:tcW w:w="3006" w:type="dxa"/>
          </w:tcPr>
          <w:p w14:paraId="6C700AE1" w14:textId="22C46ED0" w:rsidR="00816E9B" w:rsidRDefault="00816E9B" w:rsidP="00F13417">
            <w:pPr>
              <w:cnfStyle w:val="000000000000" w:firstRow="0" w:lastRow="0" w:firstColumn="0" w:lastColumn="0" w:oddVBand="0" w:evenVBand="0" w:oddHBand="0" w:evenHBand="0" w:firstRowFirstColumn="0" w:firstRowLastColumn="0" w:lastRowFirstColumn="0" w:lastRowLastColumn="0"/>
            </w:pPr>
            <w:r>
              <w:t>30. 4. 2019</w:t>
            </w:r>
          </w:p>
        </w:tc>
      </w:tr>
      <w:tr w:rsidR="00816E9B" w14:paraId="35A5C15D" w14:textId="77777777" w:rsidTr="00F13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8042E75" w14:textId="2663EC7F" w:rsidR="00816E9B" w:rsidRDefault="00816E9B" w:rsidP="00F13417">
            <w:r>
              <w:t>Implementace modulu pro ITS</w:t>
            </w:r>
          </w:p>
        </w:tc>
        <w:tc>
          <w:tcPr>
            <w:tcW w:w="3005" w:type="dxa"/>
          </w:tcPr>
          <w:p w14:paraId="13771F9D" w14:textId="7342A6E1" w:rsidR="00816E9B" w:rsidRDefault="00B068F8" w:rsidP="00B068F8">
            <w:pPr>
              <w:cnfStyle w:val="000000100000" w:firstRow="0" w:lastRow="0" w:firstColumn="0" w:lastColumn="0" w:oddVBand="0" w:evenVBand="0" w:oddHBand="1" w:evenHBand="0" w:firstRowFirstColumn="0" w:firstRowLastColumn="0" w:lastRowFirstColumn="0" w:lastRowLastColumn="0"/>
            </w:pPr>
            <w:r>
              <w:t>5</w:t>
            </w:r>
            <w:r w:rsidR="00816E9B">
              <w:t xml:space="preserve">. </w:t>
            </w:r>
            <w:r>
              <w:t>6</w:t>
            </w:r>
            <w:r w:rsidR="00816E9B">
              <w:t>. 2019</w:t>
            </w:r>
          </w:p>
        </w:tc>
        <w:tc>
          <w:tcPr>
            <w:tcW w:w="3006" w:type="dxa"/>
          </w:tcPr>
          <w:p w14:paraId="5C048D18" w14:textId="3907FDC3" w:rsidR="00816E9B" w:rsidRDefault="00816E9B" w:rsidP="00F13417">
            <w:pPr>
              <w:cnfStyle w:val="000000100000" w:firstRow="0" w:lastRow="0" w:firstColumn="0" w:lastColumn="0" w:oddVBand="0" w:evenVBand="0" w:oddHBand="1" w:evenHBand="0" w:firstRowFirstColumn="0" w:firstRowLastColumn="0" w:lastRowFirstColumn="0" w:lastRowLastColumn="0"/>
            </w:pPr>
            <w:r>
              <w:t>15. 6. 2019</w:t>
            </w:r>
          </w:p>
        </w:tc>
      </w:tr>
      <w:tr w:rsidR="00816E9B" w14:paraId="3ED0B7D2" w14:textId="77777777" w:rsidTr="00082078">
        <w:tc>
          <w:tcPr>
            <w:cnfStyle w:val="001000000000" w:firstRow="0" w:lastRow="0" w:firstColumn="1" w:lastColumn="0" w:oddVBand="0" w:evenVBand="0" w:oddHBand="0" w:evenHBand="0" w:firstRowFirstColumn="0" w:firstRowLastColumn="0" w:lastRowFirstColumn="0" w:lastRowLastColumn="0"/>
            <w:tcW w:w="3005" w:type="dxa"/>
          </w:tcPr>
          <w:p w14:paraId="32F7D8FD" w14:textId="6D486E41" w:rsidR="00816E9B" w:rsidRDefault="00816E9B" w:rsidP="00F13417">
            <w:r>
              <w:t>Testing a plnění dat</w:t>
            </w:r>
          </w:p>
        </w:tc>
        <w:tc>
          <w:tcPr>
            <w:tcW w:w="6011" w:type="dxa"/>
            <w:gridSpan w:val="2"/>
          </w:tcPr>
          <w:p w14:paraId="2B0D7866" w14:textId="2F110AD2" w:rsidR="00816E9B" w:rsidRDefault="00816E9B" w:rsidP="00B068F8">
            <w:pPr>
              <w:jc w:val="center"/>
              <w:cnfStyle w:val="000000000000" w:firstRow="0" w:lastRow="0" w:firstColumn="0" w:lastColumn="0" w:oddVBand="0" w:evenVBand="0" w:oddHBand="0" w:evenHBand="0" w:firstRowFirstColumn="0" w:firstRowLastColumn="0" w:lastRowFirstColumn="0" w:lastRowLastColumn="0"/>
            </w:pPr>
            <w:r>
              <w:t>Do 15. 7. 2019</w:t>
            </w:r>
          </w:p>
        </w:tc>
      </w:tr>
      <w:tr w:rsidR="00816E9B" w14:paraId="1B4C8888" w14:textId="77777777" w:rsidTr="008520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828DA2A" w14:textId="69DB7AAF" w:rsidR="00816E9B" w:rsidRDefault="00816E9B" w:rsidP="00F13417">
            <w:r>
              <w:t>Spuštění</w:t>
            </w:r>
          </w:p>
        </w:tc>
        <w:tc>
          <w:tcPr>
            <w:tcW w:w="6011" w:type="dxa"/>
            <w:gridSpan w:val="2"/>
          </w:tcPr>
          <w:p w14:paraId="61C9F1C2" w14:textId="2E367079" w:rsidR="00816E9B" w:rsidRDefault="00816E9B" w:rsidP="00B068F8">
            <w:pPr>
              <w:jc w:val="center"/>
              <w:cnfStyle w:val="000000100000" w:firstRow="0" w:lastRow="0" w:firstColumn="0" w:lastColumn="0" w:oddVBand="0" w:evenVBand="0" w:oddHBand="1" w:evenHBand="0" w:firstRowFirstColumn="0" w:firstRowLastColumn="0" w:lastRowFirstColumn="0" w:lastRowLastColumn="0"/>
            </w:pPr>
            <w:r>
              <w:t>Do 30. 7. 2019</w:t>
            </w:r>
          </w:p>
        </w:tc>
      </w:tr>
    </w:tbl>
    <w:p w14:paraId="0C3ED8AA" w14:textId="38DAE13F" w:rsidR="0078372A" w:rsidRDefault="0078372A" w:rsidP="00B068F8"/>
    <w:p w14:paraId="3FFFFBBD" w14:textId="5D91E32B" w:rsidR="00F13417" w:rsidRDefault="00F13417" w:rsidP="00B068F8"/>
    <w:p w14:paraId="40C4D0B3" w14:textId="234E92C1" w:rsidR="00F13417" w:rsidRDefault="00F13417" w:rsidP="00B068F8"/>
    <w:p w14:paraId="1860BF65" w14:textId="7B49482A" w:rsidR="00F13417" w:rsidRPr="00B068F8" w:rsidRDefault="00F13417" w:rsidP="00B068F8"/>
    <w:sectPr w:rsidR="00F13417" w:rsidRPr="00B068F8" w:rsidSect="00353D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D9EB9" w14:textId="77777777" w:rsidR="00F522CE" w:rsidRDefault="00F522CE" w:rsidP="001673D0">
      <w:pPr>
        <w:spacing w:after="0" w:line="240" w:lineRule="auto"/>
      </w:pPr>
      <w:r>
        <w:separator/>
      </w:r>
    </w:p>
  </w:endnote>
  <w:endnote w:type="continuationSeparator" w:id="0">
    <w:p w14:paraId="699A60CB" w14:textId="77777777" w:rsidR="00F522CE" w:rsidRDefault="00F522CE" w:rsidP="0016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8CC7" w14:textId="77777777" w:rsidR="00DF3107" w:rsidRDefault="00DF31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79070"/>
      <w:docPartObj>
        <w:docPartGallery w:val="Page Numbers (Bottom of Page)"/>
        <w:docPartUnique/>
      </w:docPartObj>
    </w:sdtPr>
    <w:sdtEndPr/>
    <w:sdtContent>
      <w:p w14:paraId="25077144" w14:textId="1E7525BF" w:rsidR="00641A66" w:rsidRDefault="00353D69">
        <w:pPr>
          <w:pStyle w:val="Zpat"/>
          <w:jc w:val="right"/>
        </w:pPr>
        <w:r>
          <w:fldChar w:fldCharType="begin"/>
        </w:r>
        <w:r w:rsidR="00641A66">
          <w:instrText>PAGE   \* MERGEFORMAT</w:instrText>
        </w:r>
        <w:r>
          <w:fldChar w:fldCharType="separate"/>
        </w:r>
        <w:r w:rsidR="002A5676">
          <w:rPr>
            <w:noProof/>
          </w:rPr>
          <w:t>2</w:t>
        </w:r>
        <w:r>
          <w:fldChar w:fldCharType="end"/>
        </w:r>
      </w:p>
    </w:sdtContent>
  </w:sdt>
  <w:p w14:paraId="2990F753" w14:textId="77777777" w:rsidR="00641A66" w:rsidRDefault="00641A6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03A94" w14:textId="77777777" w:rsidR="00DF3107" w:rsidRDefault="00DF31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762E8" w14:textId="77777777" w:rsidR="00F522CE" w:rsidRDefault="00F522CE" w:rsidP="001673D0">
      <w:pPr>
        <w:spacing w:after="0" w:line="240" w:lineRule="auto"/>
      </w:pPr>
      <w:r>
        <w:separator/>
      </w:r>
    </w:p>
  </w:footnote>
  <w:footnote w:type="continuationSeparator" w:id="0">
    <w:p w14:paraId="15A30C47" w14:textId="77777777" w:rsidR="00F522CE" w:rsidRDefault="00F522CE" w:rsidP="00167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3A69" w14:textId="77777777" w:rsidR="00DF3107" w:rsidRDefault="00DF31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06867" w14:textId="04E5E170" w:rsidR="001673D0" w:rsidRDefault="00641A66">
    <w:pPr>
      <w:pStyle w:val="Zhlav"/>
      <w:tabs>
        <w:tab w:val="left" w:pos="2580"/>
        <w:tab w:val="left" w:pos="2985"/>
      </w:tabs>
      <w:spacing w:after="120" w:line="276" w:lineRule="auto"/>
      <w:jc w:val="right"/>
      <w:rPr>
        <w:b/>
        <w:bCs/>
        <w:color w:val="1F497D" w:themeColor="text2"/>
        <w:sz w:val="28"/>
        <w:szCs w:val="28"/>
      </w:rPr>
    </w:pPr>
    <w:r>
      <w:rPr>
        <w:b/>
        <w:bCs/>
        <w:color w:val="1F497D" w:themeColor="text2"/>
        <w:sz w:val="28"/>
        <w:szCs w:val="28"/>
      </w:rPr>
      <w:t>Smlouva o dílo</w:t>
    </w:r>
  </w:p>
  <w:p w14:paraId="62E20B1C" w14:textId="008DADF9" w:rsidR="001673D0" w:rsidRDefault="00404FFA">
    <w:pPr>
      <w:pStyle w:val="Zhlav"/>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noProof/>
        <w:color w:val="7F7F7F" w:themeColor="text1" w:themeTint="80"/>
        <w:lang w:eastAsia="cs-CZ"/>
      </w:rPr>
      <w:drawing>
        <wp:anchor distT="0" distB="0" distL="114300" distR="114300" simplePos="0" relativeHeight="251659264" behindDoc="1" locked="0" layoutInCell="1" allowOverlap="1" wp14:anchorId="61C99220" wp14:editId="0CF7B383">
          <wp:simplePos x="0" y="0"/>
          <wp:positionH relativeFrom="column">
            <wp:posOffset>0</wp:posOffset>
          </wp:positionH>
          <wp:positionV relativeFrom="paragraph">
            <wp:posOffset>-460553</wp:posOffset>
          </wp:positionV>
          <wp:extent cx="1524000" cy="67056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luesoft.png"/>
                  <pic:cNvPicPr/>
                </pic:nvPicPr>
                <pic:blipFill>
                  <a:blip r:embed="rId1">
                    <a:extLst>
                      <a:ext uri="{28A0092B-C50C-407E-A947-70E740481C1C}">
                        <a14:useLocalDpi xmlns:a14="http://schemas.microsoft.com/office/drawing/2010/main" val="0"/>
                      </a:ext>
                    </a:extLst>
                  </a:blip>
                  <a:stretch>
                    <a:fillRect/>
                  </a:stretch>
                </pic:blipFill>
                <pic:spPr>
                  <a:xfrm>
                    <a:off x="0" y="0"/>
                    <a:ext cx="1524000" cy="670560"/>
                  </a:xfrm>
                  <a:prstGeom prst="rect">
                    <a:avLst/>
                  </a:prstGeom>
                </pic:spPr>
              </pic:pic>
            </a:graphicData>
          </a:graphic>
          <wp14:sizeRelH relativeFrom="page">
            <wp14:pctWidth>0</wp14:pctWidth>
          </wp14:sizeRelH>
          <wp14:sizeRelV relativeFrom="page">
            <wp14:pctHeight>0</wp14:pctHeight>
          </wp14:sizeRelV>
        </wp:anchor>
      </w:drawing>
    </w:r>
    <w:r w:rsidR="00341580">
      <w:rPr>
        <w:color w:val="7F7F7F" w:themeColor="text1" w:themeTint="80"/>
      </w:rPr>
      <w:t>Bluesoft s.r.o.</w:t>
    </w:r>
    <w:r w:rsidR="001673D0">
      <w:rPr>
        <w:color w:val="7F7F7F" w:themeColor="text1" w:themeTint="80"/>
      </w:rPr>
      <w:t xml:space="preserve">, </w:t>
    </w:r>
    <w:r>
      <w:rPr>
        <w:color w:val="7F7F7F" w:themeColor="text1" w:themeTint="80"/>
      </w:rPr>
      <w:t>Botanická 68a</w:t>
    </w:r>
    <w:r w:rsidR="001673D0">
      <w:rPr>
        <w:color w:val="7F7F7F" w:themeColor="text1" w:themeTint="80"/>
      </w:rPr>
      <w:t>, Brno</w:t>
    </w:r>
  </w:p>
  <w:p w14:paraId="14D12D42" w14:textId="77777777" w:rsidR="001673D0" w:rsidRDefault="001673D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EB90" w14:textId="77777777" w:rsidR="00DF3107" w:rsidRDefault="00DF31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5B8"/>
    <w:multiLevelType w:val="hybridMultilevel"/>
    <w:tmpl w:val="BFD01AFE"/>
    <w:lvl w:ilvl="0" w:tplc="0BAE6E4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0312B6"/>
    <w:multiLevelType w:val="hybridMultilevel"/>
    <w:tmpl w:val="D5B6399E"/>
    <w:lvl w:ilvl="0" w:tplc="6E38FB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C7CA2"/>
    <w:multiLevelType w:val="hybridMultilevel"/>
    <w:tmpl w:val="24A8A6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E602B3"/>
    <w:multiLevelType w:val="hybridMultilevel"/>
    <w:tmpl w:val="92682A78"/>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3AB44C3"/>
    <w:multiLevelType w:val="hybridMultilevel"/>
    <w:tmpl w:val="7E96E46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57A109D"/>
    <w:multiLevelType w:val="hybridMultilevel"/>
    <w:tmpl w:val="1E587336"/>
    <w:lvl w:ilvl="0" w:tplc="57B4E6D4">
      <w:start w:val="1"/>
      <w:numFmt w:val="upperRoman"/>
      <w:suff w:val="nothing"/>
      <w:lvlText w:val="%1."/>
      <w:lvlJc w:val="left"/>
      <w:pPr>
        <w:ind w:left="5257" w:hanging="72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193D8E"/>
    <w:multiLevelType w:val="hybridMultilevel"/>
    <w:tmpl w:val="80D028E2"/>
    <w:lvl w:ilvl="0" w:tplc="882C6CF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3413F6F"/>
    <w:multiLevelType w:val="multilevel"/>
    <w:tmpl w:val="D41272C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E35EB1"/>
    <w:multiLevelType w:val="hybridMultilevel"/>
    <w:tmpl w:val="0E089ED6"/>
    <w:lvl w:ilvl="0" w:tplc="75DAB6F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A5C4DE9"/>
    <w:multiLevelType w:val="hybridMultilevel"/>
    <w:tmpl w:val="3D1000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512A04"/>
    <w:multiLevelType w:val="hybridMultilevel"/>
    <w:tmpl w:val="1E04F862"/>
    <w:lvl w:ilvl="0" w:tplc="0405000F">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DBB17F4"/>
    <w:multiLevelType w:val="hybridMultilevel"/>
    <w:tmpl w:val="3DC04162"/>
    <w:lvl w:ilvl="0" w:tplc="27904CB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2FCA104B"/>
    <w:multiLevelType w:val="hybridMultilevel"/>
    <w:tmpl w:val="92682A78"/>
    <w:lvl w:ilvl="0" w:tplc="FFFFFFFF">
      <w:start w:val="1"/>
      <w:numFmt w:val="decimal"/>
      <w:lvlText w:val="%1."/>
      <w:lvlJc w:val="left"/>
      <w:pPr>
        <w:tabs>
          <w:tab w:val="num" w:pos="928"/>
        </w:tabs>
        <w:ind w:left="928"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752DD6"/>
    <w:multiLevelType w:val="hybridMultilevel"/>
    <w:tmpl w:val="339681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5341BD"/>
    <w:multiLevelType w:val="hybridMultilevel"/>
    <w:tmpl w:val="5C7EACFC"/>
    <w:lvl w:ilvl="0" w:tplc="24009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003A7A"/>
    <w:multiLevelType w:val="hybridMultilevel"/>
    <w:tmpl w:val="DA80144C"/>
    <w:lvl w:ilvl="0" w:tplc="D218584C">
      <w:start w:val="1"/>
      <w:numFmt w:val="upperRoman"/>
      <w:lvlText w:val="%1."/>
      <w:lvlJc w:val="left"/>
      <w:pPr>
        <w:ind w:left="960" w:hanging="72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6">
    <w:nsid w:val="37AC75C8"/>
    <w:multiLevelType w:val="hybridMultilevel"/>
    <w:tmpl w:val="B01A4254"/>
    <w:lvl w:ilvl="0" w:tplc="882C6CF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205265"/>
    <w:multiLevelType w:val="hybridMultilevel"/>
    <w:tmpl w:val="796EF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930A24"/>
    <w:multiLevelType w:val="hybridMultilevel"/>
    <w:tmpl w:val="E2DA5078"/>
    <w:lvl w:ilvl="0" w:tplc="6BEA757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DA3575F"/>
    <w:multiLevelType w:val="hybridMultilevel"/>
    <w:tmpl w:val="3DC04162"/>
    <w:lvl w:ilvl="0" w:tplc="27904CB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48650159"/>
    <w:multiLevelType w:val="hybridMultilevel"/>
    <w:tmpl w:val="955A06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01E53"/>
    <w:multiLevelType w:val="hybridMultilevel"/>
    <w:tmpl w:val="D0F0110E"/>
    <w:lvl w:ilvl="0" w:tplc="890AE08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B2A3DA7"/>
    <w:multiLevelType w:val="hybridMultilevel"/>
    <w:tmpl w:val="8B8618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5A6E29"/>
    <w:multiLevelType w:val="hybridMultilevel"/>
    <w:tmpl w:val="1E04F862"/>
    <w:lvl w:ilvl="0" w:tplc="0405000F">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D4B00D7"/>
    <w:multiLevelType w:val="hybridMultilevel"/>
    <w:tmpl w:val="8F6EFCA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5D64042"/>
    <w:multiLevelType w:val="hybridMultilevel"/>
    <w:tmpl w:val="A9687DE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90312D2"/>
    <w:multiLevelType w:val="hybridMultilevel"/>
    <w:tmpl w:val="10585532"/>
    <w:lvl w:ilvl="0" w:tplc="C03C5FC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E436C45"/>
    <w:multiLevelType w:val="hybridMultilevel"/>
    <w:tmpl w:val="ACEC4A8C"/>
    <w:lvl w:ilvl="0" w:tplc="0558730E">
      <w:start w:val="1"/>
      <w:numFmt w:val="decimal"/>
      <w:lvlText w:val="%1."/>
      <w:lvlJc w:val="left"/>
      <w:pPr>
        <w:tabs>
          <w:tab w:val="num" w:pos="720"/>
        </w:tabs>
        <w:ind w:left="720" w:hanging="360"/>
      </w:pPr>
      <w:rPr>
        <w:rFonts w:hint="default"/>
        <w:color w:val="auto"/>
      </w:rPr>
    </w:lvl>
    <w:lvl w:ilvl="1" w:tplc="04050017">
      <w:start w:val="1"/>
      <w:numFmt w:val="lowerLetter"/>
      <w:lvlText w:val="%2)"/>
      <w:lvlJc w:val="left"/>
      <w:pPr>
        <w:tabs>
          <w:tab w:val="num" w:pos="1440"/>
        </w:tabs>
        <w:ind w:left="1440" w:hanging="360"/>
      </w:pPr>
      <w:rPr>
        <w:rFonts w:hint="default"/>
      </w:rPr>
    </w:lvl>
    <w:lvl w:ilvl="2" w:tplc="0405001B">
      <w:start w:val="1"/>
      <w:numFmt w:val="decimal"/>
      <w:lvlText w:val="%3."/>
      <w:lvlJc w:val="left"/>
      <w:pPr>
        <w:tabs>
          <w:tab w:val="num" w:pos="2340"/>
        </w:tabs>
        <w:ind w:left="2340" w:hanging="360"/>
      </w:pPr>
      <w:rPr>
        <w:rFonts w:hint="default"/>
      </w:rPr>
    </w:lvl>
    <w:lvl w:ilvl="3" w:tplc="D6901438">
      <w:start w:val="1"/>
      <w:numFmt w:val="lowerLetter"/>
      <w:lvlText w:val="%4."/>
      <w:lvlJc w:val="left"/>
      <w:pPr>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DE77B04"/>
    <w:multiLevelType w:val="hybridMultilevel"/>
    <w:tmpl w:val="5976953A"/>
    <w:lvl w:ilvl="0" w:tplc="62A4CB58">
      <w:start w:val="1"/>
      <w:numFmt w:val="decimal"/>
      <w:lvlText w:val="%1."/>
      <w:lvlJc w:val="left"/>
      <w:pPr>
        <w:tabs>
          <w:tab w:val="num" w:pos="720"/>
        </w:tabs>
        <w:ind w:left="720" w:hanging="360"/>
      </w:pPr>
      <w:rPr>
        <w:rFonts w:asciiTheme="minorHAnsi" w:hAnsiTheme="minorHAnsi" w:hint="default"/>
        <w:b w:val="0"/>
        <w:sz w:val="20"/>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7062C3"/>
    <w:multiLevelType w:val="hybridMultilevel"/>
    <w:tmpl w:val="ACEC4A8C"/>
    <w:lvl w:ilvl="0" w:tplc="0558730E">
      <w:start w:val="1"/>
      <w:numFmt w:val="decimal"/>
      <w:lvlText w:val="%1."/>
      <w:lvlJc w:val="left"/>
      <w:pPr>
        <w:tabs>
          <w:tab w:val="num" w:pos="720"/>
        </w:tabs>
        <w:ind w:left="720" w:hanging="360"/>
      </w:pPr>
      <w:rPr>
        <w:rFonts w:hint="default"/>
        <w:color w:val="auto"/>
      </w:rPr>
    </w:lvl>
    <w:lvl w:ilvl="1" w:tplc="04050017">
      <w:start w:val="1"/>
      <w:numFmt w:val="lowerLetter"/>
      <w:lvlText w:val="%2)"/>
      <w:lvlJc w:val="left"/>
      <w:pPr>
        <w:tabs>
          <w:tab w:val="num" w:pos="1440"/>
        </w:tabs>
        <w:ind w:left="1440" w:hanging="360"/>
      </w:pPr>
      <w:rPr>
        <w:rFonts w:hint="default"/>
      </w:rPr>
    </w:lvl>
    <w:lvl w:ilvl="2" w:tplc="0405001B">
      <w:start w:val="1"/>
      <w:numFmt w:val="decimal"/>
      <w:lvlText w:val="%3."/>
      <w:lvlJc w:val="left"/>
      <w:pPr>
        <w:tabs>
          <w:tab w:val="num" w:pos="2340"/>
        </w:tabs>
        <w:ind w:left="2340" w:hanging="360"/>
      </w:pPr>
      <w:rPr>
        <w:rFonts w:hint="default"/>
      </w:rPr>
    </w:lvl>
    <w:lvl w:ilvl="3" w:tplc="D6901438">
      <w:start w:val="1"/>
      <w:numFmt w:val="lowerLetter"/>
      <w:lvlText w:val="%4."/>
      <w:lvlJc w:val="left"/>
      <w:pPr>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18"/>
  </w:num>
  <w:num w:numId="5">
    <w:abstractNumId w:val="2"/>
  </w:num>
  <w:num w:numId="6">
    <w:abstractNumId w:val="26"/>
  </w:num>
  <w:num w:numId="7">
    <w:abstractNumId w:val="21"/>
  </w:num>
  <w:num w:numId="8">
    <w:abstractNumId w:val="29"/>
  </w:num>
  <w:num w:numId="9">
    <w:abstractNumId w:val="4"/>
  </w:num>
  <w:num w:numId="10">
    <w:abstractNumId w:val="28"/>
  </w:num>
  <w:num w:numId="11">
    <w:abstractNumId w:val="23"/>
  </w:num>
  <w:num w:numId="12">
    <w:abstractNumId w:val="3"/>
  </w:num>
  <w:num w:numId="13">
    <w:abstractNumId w:val="6"/>
  </w:num>
  <w:num w:numId="14">
    <w:abstractNumId w:val="20"/>
  </w:num>
  <w:num w:numId="15">
    <w:abstractNumId w:val="15"/>
  </w:num>
  <w:num w:numId="16">
    <w:abstractNumId w:val="9"/>
  </w:num>
  <w:num w:numId="17">
    <w:abstractNumId w:val="24"/>
  </w:num>
  <w:num w:numId="18">
    <w:abstractNumId w:val="14"/>
  </w:num>
  <w:num w:numId="19">
    <w:abstractNumId w:val="7"/>
  </w:num>
  <w:num w:numId="20">
    <w:abstractNumId w:val="12"/>
  </w:num>
  <w:num w:numId="21">
    <w:abstractNumId w:val="19"/>
  </w:num>
  <w:num w:numId="22">
    <w:abstractNumId w:val="16"/>
  </w:num>
  <w:num w:numId="23">
    <w:abstractNumId w:val="5"/>
  </w:num>
  <w:num w:numId="24">
    <w:abstractNumId w:val="11"/>
  </w:num>
  <w:num w:numId="25">
    <w:abstractNumId w:val="13"/>
  </w:num>
  <w:num w:numId="26">
    <w:abstractNumId w:val="25"/>
  </w:num>
  <w:num w:numId="27">
    <w:abstractNumId w:val="10"/>
  </w:num>
  <w:num w:numId="28">
    <w:abstractNumId w:val="22"/>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D0"/>
    <w:rsid w:val="00003EC3"/>
    <w:rsid w:val="000200D1"/>
    <w:rsid w:val="00070AF5"/>
    <w:rsid w:val="00070D41"/>
    <w:rsid w:val="00094EAD"/>
    <w:rsid w:val="000A1011"/>
    <w:rsid w:val="000C559C"/>
    <w:rsid w:val="000D39EC"/>
    <w:rsid w:val="00126272"/>
    <w:rsid w:val="00140B03"/>
    <w:rsid w:val="00150A1E"/>
    <w:rsid w:val="001673D0"/>
    <w:rsid w:val="0017242F"/>
    <w:rsid w:val="001778E6"/>
    <w:rsid w:val="00177DCF"/>
    <w:rsid w:val="001A0422"/>
    <w:rsid w:val="00230AED"/>
    <w:rsid w:val="00246CB1"/>
    <w:rsid w:val="00275C43"/>
    <w:rsid w:val="0028622D"/>
    <w:rsid w:val="002A5676"/>
    <w:rsid w:val="00310AB6"/>
    <w:rsid w:val="00317A79"/>
    <w:rsid w:val="00324EED"/>
    <w:rsid w:val="00327248"/>
    <w:rsid w:val="00341580"/>
    <w:rsid w:val="0034530D"/>
    <w:rsid w:val="00353D69"/>
    <w:rsid w:val="003779B7"/>
    <w:rsid w:val="00393045"/>
    <w:rsid w:val="00397E70"/>
    <w:rsid w:val="003C18AA"/>
    <w:rsid w:val="003C4A69"/>
    <w:rsid w:val="003F5E9D"/>
    <w:rsid w:val="00404FFA"/>
    <w:rsid w:val="004279F4"/>
    <w:rsid w:val="004777A0"/>
    <w:rsid w:val="004F6CE2"/>
    <w:rsid w:val="00505B02"/>
    <w:rsid w:val="0053267C"/>
    <w:rsid w:val="00563909"/>
    <w:rsid w:val="005B347A"/>
    <w:rsid w:val="005E6DA0"/>
    <w:rsid w:val="006039AA"/>
    <w:rsid w:val="006109B1"/>
    <w:rsid w:val="00613525"/>
    <w:rsid w:val="00620BA9"/>
    <w:rsid w:val="00626C84"/>
    <w:rsid w:val="00641A66"/>
    <w:rsid w:val="006576F5"/>
    <w:rsid w:val="00667118"/>
    <w:rsid w:val="006769DE"/>
    <w:rsid w:val="006B1A35"/>
    <w:rsid w:val="006D7E51"/>
    <w:rsid w:val="006F0FD0"/>
    <w:rsid w:val="006F7F2C"/>
    <w:rsid w:val="00706EAC"/>
    <w:rsid w:val="00773A69"/>
    <w:rsid w:val="0077465A"/>
    <w:rsid w:val="0078372A"/>
    <w:rsid w:val="008032F1"/>
    <w:rsid w:val="00807CDA"/>
    <w:rsid w:val="00816E9B"/>
    <w:rsid w:val="00821C58"/>
    <w:rsid w:val="00822059"/>
    <w:rsid w:val="00874E8F"/>
    <w:rsid w:val="00885729"/>
    <w:rsid w:val="008C46F2"/>
    <w:rsid w:val="00932CA5"/>
    <w:rsid w:val="00944B4D"/>
    <w:rsid w:val="009B4950"/>
    <w:rsid w:val="009D4E58"/>
    <w:rsid w:val="00A30BFB"/>
    <w:rsid w:val="00A73F52"/>
    <w:rsid w:val="00A7429C"/>
    <w:rsid w:val="00A950D4"/>
    <w:rsid w:val="00AF3D99"/>
    <w:rsid w:val="00B055E1"/>
    <w:rsid w:val="00B068F8"/>
    <w:rsid w:val="00B07570"/>
    <w:rsid w:val="00B27BC5"/>
    <w:rsid w:val="00B41422"/>
    <w:rsid w:val="00B6352C"/>
    <w:rsid w:val="00B66FD2"/>
    <w:rsid w:val="00BC4F15"/>
    <w:rsid w:val="00BD1977"/>
    <w:rsid w:val="00BD4DF9"/>
    <w:rsid w:val="00BF293F"/>
    <w:rsid w:val="00C21AB1"/>
    <w:rsid w:val="00C21F5E"/>
    <w:rsid w:val="00C915EB"/>
    <w:rsid w:val="00C97834"/>
    <w:rsid w:val="00CA1CC0"/>
    <w:rsid w:val="00CB24CA"/>
    <w:rsid w:val="00CD248F"/>
    <w:rsid w:val="00CE20EF"/>
    <w:rsid w:val="00D40B4E"/>
    <w:rsid w:val="00D46C2F"/>
    <w:rsid w:val="00D516A7"/>
    <w:rsid w:val="00D61252"/>
    <w:rsid w:val="00D61A42"/>
    <w:rsid w:val="00D6541E"/>
    <w:rsid w:val="00DB55CE"/>
    <w:rsid w:val="00DD4374"/>
    <w:rsid w:val="00DF3107"/>
    <w:rsid w:val="00E03D79"/>
    <w:rsid w:val="00E2310D"/>
    <w:rsid w:val="00E374C4"/>
    <w:rsid w:val="00E41D8B"/>
    <w:rsid w:val="00F13417"/>
    <w:rsid w:val="00F17BFB"/>
    <w:rsid w:val="00F413DA"/>
    <w:rsid w:val="00F522CE"/>
    <w:rsid w:val="00FC57FA"/>
    <w:rsid w:val="00FE6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EC3"/>
  </w:style>
  <w:style w:type="paragraph" w:styleId="Nadpis1">
    <w:name w:val="heading 1"/>
    <w:basedOn w:val="Normln"/>
    <w:next w:val="Normln"/>
    <w:link w:val="Nadpis1Char"/>
    <w:uiPriority w:val="9"/>
    <w:qFormat/>
    <w:rsid w:val="00167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B4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B495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641A6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41A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73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73D0"/>
  </w:style>
  <w:style w:type="paragraph" w:styleId="Zpat">
    <w:name w:val="footer"/>
    <w:basedOn w:val="Normln"/>
    <w:link w:val="ZpatChar"/>
    <w:uiPriority w:val="99"/>
    <w:unhideWhenUsed/>
    <w:rsid w:val="001673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673D0"/>
  </w:style>
  <w:style w:type="paragraph" w:styleId="Textbubliny">
    <w:name w:val="Balloon Text"/>
    <w:basedOn w:val="Normln"/>
    <w:link w:val="TextbublinyChar"/>
    <w:uiPriority w:val="99"/>
    <w:semiHidden/>
    <w:unhideWhenUsed/>
    <w:rsid w:val="001673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73D0"/>
    <w:rPr>
      <w:rFonts w:ascii="Tahoma" w:hAnsi="Tahoma" w:cs="Tahoma"/>
      <w:sz w:val="16"/>
      <w:szCs w:val="16"/>
    </w:rPr>
  </w:style>
  <w:style w:type="character" w:customStyle="1" w:styleId="Nadpis1Char">
    <w:name w:val="Nadpis 1 Char"/>
    <w:basedOn w:val="Standardnpsmoodstavce"/>
    <w:link w:val="Nadpis1"/>
    <w:uiPriority w:val="9"/>
    <w:rsid w:val="001673D0"/>
    <w:rPr>
      <w:rFonts w:asciiTheme="majorHAnsi" w:eastAsiaTheme="majorEastAsia" w:hAnsiTheme="majorHAnsi" w:cstheme="majorBidi"/>
      <w:b/>
      <w:bCs/>
      <w:color w:val="365F91" w:themeColor="accent1" w:themeShade="BF"/>
      <w:sz w:val="28"/>
      <w:szCs w:val="28"/>
    </w:rPr>
  </w:style>
  <w:style w:type="character" w:styleId="Zvraznn">
    <w:name w:val="Emphasis"/>
    <w:basedOn w:val="Standardnpsmoodstavce"/>
    <w:qFormat/>
    <w:rsid w:val="001673D0"/>
    <w:rPr>
      <w:i/>
      <w:iCs/>
    </w:rPr>
  </w:style>
  <w:style w:type="character" w:styleId="Siln">
    <w:name w:val="Strong"/>
    <w:basedOn w:val="Standardnpsmoodstavce"/>
    <w:uiPriority w:val="22"/>
    <w:qFormat/>
    <w:rsid w:val="001673D0"/>
    <w:rPr>
      <w:b/>
      <w:bCs/>
    </w:rPr>
  </w:style>
  <w:style w:type="paragraph" w:styleId="Odstavecseseznamem">
    <w:name w:val="List Paragraph"/>
    <w:basedOn w:val="Normln"/>
    <w:uiPriority w:val="34"/>
    <w:qFormat/>
    <w:rsid w:val="001673D0"/>
    <w:pPr>
      <w:ind w:left="720"/>
      <w:contextualSpacing/>
    </w:pPr>
  </w:style>
  <w:style w:type="character" w:customStyle="1" w:styleId="Nadpis2Char">
    <w:name w:val="Nadpis 2 Char"/>
    <w:basedOn w:val="Standardnpsmoodstavce"/>
    <w:link w:val="Nadpis2"/>
    <w:uiPriority w:val="9"/>
    <w:rsid w:val="009B495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B4950"/>
    <w:rPr>
      <w:rFonts w:asciiTheme="majorHAnsi" w:eastAsiaTheme="majorEastAsia" w:hAnsiTheme="majorHAnsi" w:cstheme="majorBidi"/>
      <w:b/>
      <w:bCs/>
      <w:color w:val="4F81BD" w:themeColor="accent1"/>
    </w:rPr>
  </w:style>
  <w:style w:type="character" w:styleId="Zdraznnjemn">
    <w:name w:val="Subtle Emphasis"/>
    <w:basedOn w:val="Standardnpsmoodstavce"/>
    <w:uiPriority w:val="19"/>
    <w:qFormat/>
    <w:rsid w:val="009B4950"/>
    <w:rPr>
      <w:i/>
      <w:iCs/>
      <w:color w:val="808080" w:themeColor="text1" w:themeTint="7F"/>
    </w:rPr>
  </w:style>
  <w:style w:type="paragraph" w:styleId="Bezmezer">
    <w:name w:val="No Spacing"/>
    <w:uiPriority w:val="1"/>
    <w:qFormat/>
    <w:rsid w:val="009B4950"/>
    <w:pPr>
      <w:spacing w:after="0" w:line="240" w:lineRule="auto"/>
    </w:pPr>
  </w:style>
  <w:style w:type="character" w:styleId="Hypertextovodkaz">
    <w:name w:val="Hyperlink"/>
    <w:basedOn w:val="Standardnpsmoodstavce"/>
    <w:uiPriority w:val="99"/>
    <w:unhideWhenUsed/>
    <w:rsid w:val="006F0FD0"/>
    <w:rPr>
      <w:color w:val="0000FF" w:themeColor="hyperlink"/>
      <w:u w:val="single"/>
    </w:rPr>
  </w:style>
  <w:style w:type="character" w:customStyle="1" w:styleId="Nadpis4Char">
    <w:name w:val="Nadpis 4 Char"/>
    <w:basedOn w:val="Standardnpsmoodstavce"/>
    <w:link w:val="Nadpis4"/>
    <w:uiPriority w:val="9"/>
    <w:rsid w:val="00641A6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41A66"/>
    <w:rPr>
      <w:rFonts w:asciiTheme="majorHAnsi" w:eastAsiaTheme="majorEastAsia" w:hAnsiTheme="majorHAnsi" w:cstheme="majorBidi"/>
      <w:color w:val="243F60" w:themeColor="accent1" w:themeShade="7F"/>
    </w:rPr>
  </w:style>
  <w:style w:type="paragraph" w:customStyle="1" w:styleId="Normodsaz">
    <w:name w:val="Norm.odsaz."/>
    <w:basedOn w:val="Normln"/>
    <w:rsid w:val="00641A66"/>
    <w:pPr>
      <w:tabs>
        <w:tab w:val="num" w:pos="1080"/>
      </w:tabs>
      <w:spacing w:after="0" w:line="240" w:lineRule="auto"/>
      <w:ind w:left="576" w:hanging="576"/>
      <w:jc w:val="both"/>
    </w:pPr>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rsid w:val="0064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cs-CZ"/>
    </w:rPr>
  </w:style>
  <w:style w:type="character" w:customStyle="1" w:styleId="FormtovanvHTMLChar">
    <w:name w:val="Formátovaný v HTML Char"/>
    <w:basedOn w:val="Standardnpsmoodstavce"/>
    <w:link w:val="FormtovanvHTML"/>
    <w:rsid w:val="00641A66"/>
    <w:rPr>
      <w:rFonts w:ascii="Courier New" w:eastAsia="Times New Roman" w:hAnsi="Courier New" w:cs="Courier New"/>
      <w:color w:val="000000"/>
      <w:sz w:val="16"/>
      <w:szCs w:val="16"/>
      <w:lang w:eastAsia="cs-CZ"/>
    </w:rPr>
  </w:style>
  <w:style w:type="character" w:customStyle="1" w:styleId="platne1">
    <w:name w:val="platne1"/>
    <w:basedOn w:val="Standardnpsmoodstavce"/>
    <w:rsid w:val="00641A66"/>
  </w:style>
  <w:style w:type="paragraph" w:styleId="Zkladntext">
    <w:name w:val="Body Text"/>
    <w:basedOn w:val="Normln"/>
    <w:link w:val="ZkladntextChar"/>
    <w:rsid w:val="00B41422"/>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B41422"/>
    <w:rPr>
      <w:rFonts w:ascii="Times New Roman" w:eastAsia="Times New Roman" w:hAnsi="Times New Roman" w:cs="Times New Roman"/>
      <w:sz w:val="20"/>
      <w:szCs w:val="20"/>
      <w:lang w:eastAsia="ar-SA"/>
    </w:rPr>
  </w:style>
  <w:style w:type="paragraph" w:customStyle="1" w:styleId="SMHzkladnstyl">
    <w:name w:val="SMH_základní styl"/>
    <w:basedOn w:val="Normln"/>
    <w:qFormat/>
    <w:rsid w:val="00B41422"/>
    <w:pPr>
      <w:spacing w:after="240"/>
      <w:jc w:val="both"/>
    </w:pPr>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BF293F"/>
    <w:rPr>
      <w:sz w:val="16"/>
      <w:szCs w:val="16"/>
    </w:rPr>
  </w:style>
  <w:style w:type="paragraph" w:styleId="Textkomente">
    <w:name w:val="annotation text"/>
    <w:basedOn w:val="Normln"/>
    <w:link w:val="TextkomenteChar"/>
    <w:uiPriority w:val="99"/>
    <w:semiHidden/>
    <w:unhideWhenUsed/>
    <w:rsid w:val="00BF293F"/>
    <w:pPr>
      <w:spacing w:line="240" w:lineRule="auto"/>
    </w:pPr>
    <w:rPr>
      <w:sz w:val="20"/>
      <w:szCs w:val="20"/>
    </w:rPr>
  </w:style>
  <w:style w:type="character" w:customStyle="1" w:styleId="TextkomenteChar">
    <w:name w:val="Text komentáře Char"/>
    <w:basedOn w:val="Standardnpsmoodstavce"/>
    <w:link w:val="Textkomente"/>
    <w:uiPriority w:val="99"/>
    <w:semiHidden/>
    <w:rsid w:val="00BF293F"/>
    <w:rPr>
      <w:sz w:val="20"/>
      <w:szCs w:val="20"/>
    </w:rPr>
  </w:style>
  <w:style w:type="paragraph" w:styleId="Pedmtkomente">
    <w:name w:val="annotation subject"/>
    <w:basedOn w:val="Textkomente"/>
    <w:next w:val="Textkomente"/>
    <w:link w:val="PedmtkomenteChar"/>
    <w:uiPriority w:val="99"/>
    <w:semiHidden/>
    <w:unhideWhenUsed/>
    <w:rsid w:val="00BF293F"/>
    <w:rPr>
      <w:b/>
      <w:bCs/>
    </w:rPr>
  </w:style>
  <w:style w:type="character" w:customStyle="1" w:styleId="PedmtkomenteChar">
    <w:name w:val="Předmět komentáře Char"/>
    <w:basedOn w:val="TextkomenteChar"/>
    <w:link w:val="Pedmtkomente"/>
    <w:uiPriority w:val="99"/>
    <w:semiHidden/>
    <w:rsid w:val="00BF293F"/>
    <w:rPr>
      <w:b/>
      <w:bCs/>
      <w:sz w:val="20"/>
      <w:szCs w:val="20"/>
    </w:rPr>
  </w:style>
  <w:style w:type="table" w:styleId="Mkatabulky">
    <w:name w:val="Table Grid"/>
    <w:basedOn w:val="Normlntabulka"/>
    <w:uiPriority w:val="59"/>
    <w:rsid w:val="0078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Normlntabulka"/>
    <w:uiPriority w:val="41"/>
    <w:rsid w:val="007837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EC3"/>
  </w:style>
  <w:style w:type="paragraph" w:styleId="Nadpis1">
    <w:name w:val="heading 1"/>
    <w:basedOn w:val="Normln"/>
    <w:next w:val="Normln"/>
    <w:link w:val="Nadpis1Char"/>
    <w:uiPriority w:val="9"/>
    <w:qFormat/>
    <w:rsid w:val="001673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B4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B495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641A66"/>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41A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73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73D0"/>
  </w:style>
  <w:style w:type="paragraph" w:styleId="Zpat">
    <w:name w:val="footer"/>
    <w:basedOn w:val="Normln"/>
    <w:link w:val="ZpatChar"/>
    <w:uiPriority w:val="99"/>
    <w:unhideWhenUsed/>
    <w:rsid w:val="001673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673D0"/>
  </w:style>
  <w:style w:type="paragraph" w:styleId="Textbubliny">
    <w:name w:val="Balloon Text"/>
    <w:basedOn w:val="Normln"/>
    <w:link w:val="TextbublinyChar"/>
    <w:uiPriority w:val="99"/>
    <w:semiHidden/>
    <w:unhideWhenUsed/>
    <w:rsid w:val="001673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73D0"/>
    <w:rPr>
      <w:rFonts w:ascii="Tahoma" w:hAnsi="Tahoma" w:cs="Tahoma"/>
      <w:sz w:val="16"/>
      <w:szCs w:val="16"/>
    </w:rPr>
  </w:style>
  <w:style w:type="character" w:customStyle="1" w:styleId="Nadpis1Char">
    <w:name w:val="Nadpis 1 Char"/>
    <w:basedOn w:val="Standardnpsmoodstavce"/>
    <w:link w:val="Nadpis1"/>
    <w:uiPriority w:val="9"/>
    <w:rsid w:val="001673D0"/>
    <w:rPr>
      <w:rFonts w:asciiTheme="majorHAnsi" w:eastAsiaTheme="majorEastAsia" w:hAnsiTheme="majorHAnsi" w:cstheme="majorBidi"/>
      <w:b/>
      <w:bCs/>
      <w:color w:val="365F91" w:themeColor="accent1" w:themeShade="BF"/>
      <w:sz w:val="28"/>
      <w:szCs w:val="28"/>
    </w:rPr>
  </w:style>
  <w:style w:type="character" w:styleId="Zvraznn">
    <w:name w:val="Emphasis"/>
    <w:basedOn w:val="Standardnpsmoodstavce"/>
    <w:qFormat/>
    <w:rsid w:val="001673D0"/>
    <w:rPr>
      <w:i/>
      <w:iCs/>
    </w:rPr>
  </w:style>
  <w:style w:type="character" w:styleId="Siln">
    <w:name w:val="Strong"/>
    <w:basedOn w:val="Standardnpsmoodstavce"/>
    <w:uiPriority w:val="22"/>
    <w:qFormat/>
    <w:rsid w:val="001673D0"/>
    <w:rPr>
      <w:b/>
      <w:bCs/>
    </w:rPr>
  </w:style>
  <w:style w:type="paragraph" w:styleId="Odstavecseseznamem">
    <w:name w:val="List Paragraph"/>
    <w:basedOn w:val="Normln"/>
    <w:uiPriority w:val="34"/>
    <w:qFormat/>
    <w:rsid w:val="001673D0"/>
    <w:pPr>
      <w:ind w:left="720"/>
      <w:contextualSpacing/>
    </w:pPr>
  </w:style>
  <w:style w:type="character" w:customStyle="1" w:styleId="Nadpis2Char">
    <w:name w:val="Nadpis 2 Char"/>
    <w:basedOn w:val="Standardnpsmoodstavce"/>
    <w:link w:val="Nadpis2"/>
    <w:uiPriority w:val="9"/>
    <w:rsid w:val="009B495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B4950"/>
    <w:rPr>
      <w:rFonts w:asciiTheme="majorHAnsi" w:eastAsiaTheme="majorEastAsia" w:hAnsiTheme="majorHAnsi" w:cstheme="majorBidi"/>
      <w:b/>
      <w:bCs/>
      <w:color w:val="4F81BD" w:themeColor="accent1"/>
    </w:rPr>
  </w:style>
  <w:style w:type="character" w:styleId="Zdraznnjemn">
    <w:name w:val="Subtle Emphasis"/>
    <w:basedOn w:val="Standardnpsmoodstavce"/>
    <w:uiPriority w:val="19"/>
    <w:qFormat/>
    <w:rsid w:val="009B4950"/>
    <w:rPr>
      <w:i/>
      <w:iCs/>
      <w:color w:val="808080" w:themeColor="text1" w:themeTint="7F"/>
    </w:rPr>
  </w:style>
  <w:style w:type="paragraph" w:styleId="Bezmezer">
    <w:name w:val="No Spacing"/>
    <w:uiPriority w:val="1"/>
    <w:qFormat/>
    <w:rsid w:val="009B4950"/>
    <w:pPr>
      <w:spacing w:after="0" w:line="240" w:lineRule="auto"/>
    </w:pPr>
  </w:style>
  <w:style w:type="character" w:styleId="Hypertextovodkaz">
    <w:name w:val="Hyperlink"/>
    <w:basedOn w:val="Standardnpsmoodstavce"/>
    <w:uiPriority w:val="99"/>
    <w:unhideWhenUsed/>
    <w:rsid w:val="006F0FD0"/>
    <w:rPr>
      <w:color w:val="0000FF" w:themeColor="hyperlink"/>
      <w:u w:val="single"/>
    </w:rPr>
  </w:style>
  <w:style w:type="character" w:customStyle="1" w:styleId="Nadpis4Char">
    <w:name w:val="Nadpis 4 Char"/>
    <w:basedOn w:val="Standardnpsmoodstavce"/>
    <w:link w:val="Nadpis4"/>
    <w:uiPriority w:val="9"/>
    <w:rsid w:val="00641A6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41A66"/>
    <w:rPr>
      <w:rFonts w:asciiTheme="majorHAnsi" w:eastAsiaTheme="majorEastAsia" w:hAnsiTheme="majorHAnsi" w:cstheme="majorBidi"/>
      <w:color w:val="243F60" w:themeColor="accent1" w:themeShade="7F"/>
    </w:rPr>
  </w:style>
  <w:style w:type="paragraph" w:customStyle="1" w:styleId="Normodsaz">
    <w:name w:val="Norm.odsaz."/>
    <w:basedOn w:val="Normln"/>
    <w:rsid w:val="00641A66"/>
    <w:pPr>
      <w:tabs>
        <w:tab w:val="num" w:pos="1080"/>
      </w:tabs>
      <w:spacing w:after="0" w:line="240" w:lineRule="auto"/>
      <w:ind w:left="576" w:hanging="576"/>
      <w:jc w:val="both"/>
    </w:pPr>
    <w:rPr>
      <w:rFonts w:ascii="Times New Roman" w:eastAsia="Times New Roman" w:hAnsi="Times New Roman" w:cs="Times New Roman"/>
      <w:sz w:val="24"/>
      <w:szCs w:val="20"/>
      <w:lang w:eastAsia="cs-CZ"/>
    </w:rPr>
  </w:style>
  <w:style w:type="paragraph" w:styleId="FormtovanvHTML">
    <w:name w:val="HTML Preformatted"/>
    <w:basedOn w:val="Normln"/>
    <w:link w:val="FormtovanvHTMLChar"/>
    <w:rsid w:val="0064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cs-CZ"/>
    </w:rPr>
  </w:style>
  <w:style w:type="character" w:customStyle="1" w:styleId="FormtovanvHTMLChar">
    <w:name w:val="Formátovaný v HTML Char"/>
    <w:basedOn w:val="Standardnpsmoodstavce"/>
    <w:link w:val="FormtovanvHTML"/>
    <w:rsid w:val="00641A66"/>
    <w:rPr>
      <w:rFonts w:ascii="Courier New" w:eastAsia="Times New Roman" w:hAnsi="Courier New" w:cs="Courier New"/>
      <w:color w:val="000000"/>
      <w:sz w:val="16"/>
      <w:szCs w:val="16"/>
      <w:lang w:eastAsia="cs-CZ"/>
    </w:rPr>
  </w:style>
  <w:style w:type="character" w:customStyle="1" w:styleId="platne1">
    <w:name w:val="platne1"/>
    <w:basedOn w:val="Standardnpsmoodstavce"/>
    <w:rsid w:val="00641A66"/>
  </w:style>
  <w:style w:type="paragraph" w:styleId="Zkladntext">
    <w:name w:val="Body Text"/>
    <w:basedOn w:val="Normln"/>
    <w:link w:val="ZkladntextChar"/>
    <w:rsid w:val="00B41422"/>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B41422"/>
    <w:rPr>
      <w:rFonts w:ascii="Times New Roman" w:eastAsia="Times New Roman" w:hAnsi="Times New Roman" w:cs="Times New Roman"/>
      <w:sz w:val="20"/>
      <w:szCs w:val="20"/>
      <w:lang w:eastAsia="ar-SA"/>
    </w:rPr>
  </w:style>
  <w:style w:type="paragraph" w:customStyle="1" w:styleId="SMHzkladnstyl">
    <w:name w:val="SMH_základní styl"/>
    <w:basedOn w:val="Normln"/>
    <w:qFormat/>
    <w:rsid w:val="00B41422"/>
    <w:pPr>
      <w:spacing w:after="240"/>
      <w:jc w:val="both"/>
    </w:pPr>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BF293F"/>
    <w:rPr>
      <w:sz w:val="16"/>
      <w:szCs w:val="16"/>
    </w:rPr>
  </w:style>
  <w:style w:type="paragraph" w:styleId="Textkomente">
    <w:name w:val="annotation text"/>
    <w:basedOn w:val="Normln"/>
    <w:link w:val="TextkomenteChar"/>
    <w:uiPriority w:val="99"/>
    <w:semiHidden/>
    <w:unhideWhenUsed/>
    <w:rsid w:val="00BF293F"/>
    <w:pPr>
      <w:spacing w:line="240" w:lineRule="auto"/>
    </w:pPr>
    <w:rPr>
      <w:sz w:val="20"/>
      <w:szCs w:val="20"/>
    </w:rPr>
  </w:style>
  <w:style w:type="character" w:customStyle="1" w:styleId="TextkomenteChar">
    <w:name w:val="Text komentáře Char"/>
    <w:basedOn w:val="Standardnpsmoodstavce"/>
    <w:link w:val="Textkomente"/>
    <w:uiPriority w:val="99"/>
    <w:semiHidden/>
    <w:rsid w:val="00BF293F"/>
    <w:rPr>
      <w:sz w:val="20"/>
      <w:szCs w:val="20"/>
    </w:rPr>
  </w:style>
  <w:style w:type="paragraph" w:styleId="Pedmtkomente">
    <w:name w:val="annotation subject"/>
    <w:basedOn w:val="Textkomente"/>
    <w:next w:val="Textkomente"/>
    <w:link w:val="PedmtkomenteChar"/>
    <w:uiPriority w:val="99"/>
    <w:semiHidden/>
    <w:unhideWhenUsed/>
    <w:rsid w:val="00BF293F"/>
    <w:rPr>
      <w:b/>
      <w:bCs/>
    </w:rPr>
  </w:style>
  <w:style w:type="character" w:customStyle="1" w:styleId="PedmtkomenteChar">
    <w:name w:val="Předmět komentáře Char"/>
    <w:basedOn w:val="TextkomenteChar"/>
    <w:link w:val="Pedmtkomente"/>
    <w:uiPriority w:val="99"/>
    <w:semiHidden/>
    <w:rsid w:val="00BF293F"/>
    <w:rPr>
      <w:b/>
      <w:bCs/>
      <w:sz w:val="20"/>
      <w:szCs w:val="20"/>
    </w:rPr>
  </w:style>
  <w:style w:type="table" w:styleId="Mkatabulky">
    <w:name w:val="Table Grid"/>
    <w:basedOn w:val="Normlntabulka"/>
    <w:uiPriority w:val="59"/>
    <w:rsid w:val="0078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Normlntabulka"/>
    <w:uiPriority w:val="41"/>
    <w:rsid w:val="007837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B70D-AB97-4DAB-94A8-C696EFFF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13416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2019-04-17T11:36:00Z</dcterms:created>
  <dcterms:modified xsi:type="dcterms:W3CDTF">2019-04-17T11:36:00Z</dcterms:modified>
</cp:coreProperties>
</file>