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BF6257" w14:textId="77777777" w:rsidR="0029596E" w:rsidRPr="00807B42" w:rsidRDefault="0029596E" w:rsidP="00153777">
      <w:pPr>
        <w:tabs>
          <w:tab w:val="left" w:pos="2268"/>
        </w:tabs>
        <w:rPr>
          <w:rFonts w:asciiTheme="majorHAnsi" w:hAnsiTheme="majorHAnsi"/>
        </w:rPr>
      </w:pPr>
    </w:p>
    <w:p w14:paraId="602C573B" w14:textId="77777777" w:rsidR="008E230E" w:rsidRPr="00807B42" w:rsidRDefault="008E230E" w:rsidP="008E230E">
      <w:pPr>
        <w:pStyle w:val="2nesltext"/>
        <w:spacing w:before="240"/>
        <w:contextualSpacing/>
        <w:jc w:val="center"/>
        <w:rPr>
          <w:rFonts w:asciiTheme="majorHAnsi" w:hAnsiTheme="majorHAnsi"/>
          <w:b/>
          <w:sz w:val="28"/>
          <w:lang w:eastAsia="cs-CZ"/>
        </w:rPr>
      </w:pPr>
      <w:r w:rsidRPr="00807B42">
        <w:rPr>
          <w:rFonts w:asciiTheme="majorHAnsi" w:hAnsiTheme="majorHAnsi"/>
          <w:b/>
          <w:sz w:val="28"/>
          <w:lang w:eastAsia="cs-CZ"/>
        </w:rPr>
        <w:t xml:space="preserve">Příloha č. </w:t>
      </w:r>
      <w:r w:rsidR="00087DAE">
        <w:rPr>
          <w:rFonts w:asciiTheme="majorHAnsi" w:hAnsiTheme="majorHAnsi"/>
          <w:b/>
          <w:sz w:val="28"/>
          <w:lang w:eastAsia="cs-CZ"/>
        </w:rPr>
        <w:t>1</w:t>
      </w:r>
      <w:r w:rsidRPr="00807B42">
        <w:rPr>
          <w:rFonts w:asciiTheme="majorHAnsi" w:hAnsiTheme="majorHAnsi"/>
          <w:b/>
          <w:sz w:val="28"/>
          <w:lang w:eastAsia="cs-CZ"/>
        </w:rPr>
        <w:t xml:space="preserve"> </w:t>
      </w:r>
      <w:r w:rsidR="00087DAE">
        <w:rPr>
          <w:rFonts w:asciiTheme="majorHAnsi" w:hAnsiTheme="majorHAnsi"/>
          <w:b/>
          <w:sz w:val="28"/>
          <w:lang w:eastAsia="cs-CZ"/>
        </w:rPr>
        <w:t>Dodatku kupní smlouvy</w:t>
      </w:r>
    </w:p>
    <w:p w14:paraId="201B520B" w14:textId="77777777" w:rsidR="008E230E" w:rsidRPr="00807B42" w:rsidRDefault="008E230E" w:rsidP="008E230E">
      <w:pPr>
        <w:pStyle w:val="2nesltext"/>
        <w:spacing w:before="240"/>
        <w:contextualSpacing/>
        <w:jc w:val="center"/>
        <w:rPr>
          <w:rFonts w:asciiTheme="majorHAnsi" w:hAnsiTheme="majorHAnsi"/>
          <w:b/>
          <w:sz w:val="28"/>
          <w:lang w:eastAsia="cs-CZ"/>
        </w:rPr>
      </w:pPr>
      <w:r w:rsidRPr="00807B42">
        <w:rPr>
          <w:rFonts w:asciiTheme="majorHAnsi" w:hAnsiTheme="majorHAnsi"/>
          <w:b/>
          <w:sz w:val="28"/>
          <w:lang w:eastAsia="cs-CZ"/>
        </w:rPr>
        <w:t>-</w:t>
      </w:r>
    </w:p>
    <w:p w14:paraId="403684E8" w14:textId="77777777" w:rsidR="00A57038" w:rsidRDefault="00087DAE" w:rsidP="00BE0933">
      <w:pPr>
        <w:pStyle w:val="2nesltext"/>
        <w:spacing w:before="240" w:after="480"/>
        <w:jc w:val="center"/>
        <w:rPr>
          <w:rFonts w:asciiTheme="majorHAnsi" w:hAnsiTheme="majorHAnsi"/>
          <w:b/>
          <w:sz w:val="28"/>
          <w:lang w:eastAsia="cs-CZ"/>
        </w:rPr>
      </w:pPr>
      <w:r>
        <w:rPr>
          <w:rFonts w:asciiTheme="majorHAnsi" w:hAnsiTheme="majorHAnsi"/>
          <w:b/>
          <w:sz w:val="28"/>
          <w:lang w:eastAsia="cs-CZ"/>
        </w:rPr>
        <w:t xml:space="preserve">Standardy č. </w:t>
      </w:r>
      <w:r w:rsidR="00A57038">
        <w:rPr>
          <w:rFonts w:asciiTheme="majorHAnsi" w:hAnsiTheme="majorHAnsi"/>
          <w:b/>
          <w:sz w:val="28"/>
          <w:lang w:eastAsia="cs-CZ"/>
        </w:rPr>
        <w:t xml:space="preserve">1, </w:t>
      </w:r>
      <w:r>
        <w:rPr>
          <w:rFonts w:asciiTheme="majorHAnsi" w:hAnsiTheme="majorHAnsi"/>
          <w:b/>
          <w:sz w:val="28"/>
          <w:lang w:eastAsia="cs-CZ"/>
        </w:rPr>
        <w:t>3, 4, 5</w:t>
      </w:r>
      <w:r w:rsidR="00A57038">
        <w:rPr>
          <w:rFonts w:asciiTheme="majorHAnsi" w:hAnsiTheme="majorHAnsi"/>
          <w:b/>
          <w:sz w:val="28"/>
          <w:lang w:eastAsia="cs-CZ"/>
        </w:rPr>
        <w:t>, 6, 9, 11, 13, 14, 19, 21, 22 a 24</w:t>
      </w:r>
    </w:p>
    <w:p w14:paraId="53274125" w14:textId="68ADDFB7" w:rsidR="00ED21E6" w:rsidRPr="00BE0933" w:rsidRDefault="00A57038" w:rsidP="00BE0933">
      <w:pPr>
        <w:pStyle w:val="2nesltext"/>
        <w:spacing w:before="240" w:after="480"/>
        <w:jc w:val="center"/>
        <w:rPr>
          <w:rFonts w:asciiTheme="majorHAnsi" w:hAnsiTheme="majorHAnsi"/>
          <w:b/>
          <w:sz w:val="28"/>
          <w:lang w:eastAsia="cs-CZ"/>
        </w:rPr>
      </w:pPr>
      <w:r>
        <w:rPr>
          <w:rFonts w:asciiTheme="majorHAnsi" w:hAnsiTheme="majorHAnsi"/>
          <w:b/>
          <w:sz w:val="28"/>
          <w:lang w:eastAsia="cs-CZ"/>
        </w:rPr>
        <w:t>N</w:t>
      </w:r>
      <w:r w:rsidR="00087DAE">
        <w:rPr>
          <w:rFonts w:asciiTheme="majorHAnsi" w:hAnsiTheme="majorHAnsi"/>
          <w:b/>
          <w:sz w:val="28"/>
          <w:lang w:eastAsia="cs-CZ"/>
        </w:rPr>
        <w:t>ové znění</w:t>
      </w:r>
    </w:p>
    <w:p w14:paraId="23FAF76B" w14:textId="77777777" w:rsidR="00BE0933" w:rsidRDefault="00BE0933" w:rsidP="00153777">
      <w:pPr>
        <w:tabs>
          <w:tab w:val="left" w:pos="2268"/>
        </w:tabs>
        <w:rPr>
          <w:rFonts w:asciiTheme="majorHAnsi" w:hAnsiTheme="majorHAnsi"/>
        </w:rPr>
      </w:pPr>
    </w:p>
    <w:p w14:paraId="6DF28894" w14:textId="77777777" w:rsidR="00EC2D85" w:rsidRPr="00807B42" w:rsidRDefault="00EC2D85" w:rsidP="00153777">
      <w:pPr>
        <w:tabs>
          <w:tab w:val="left" w:pos="2268"/>
        </w:tabs>
        <w:rPr>
          <w:rFonts w:asciiTheme="majorHAnsi" w:hAnsiTheme="majorHAnsi"/>
        </w:rPr>
      </w:pPr>
    </w:p>
    <w:p w14:paraId="0C6E8543" w14:textId="77777777" w:rsidR="001B57DA" w:rsidRPr="00807B42" w:rsidRDefault="00AF4977" w:rsidP="00BE0933">
      <w:pPr>
        <w:rPr>
          <w:rFonts w:asciiTheme="majorHAnsi" w:hAnsiTheme="majorHAnsi"/>
        </w:rPr>
      </w:pPr>
      <w:r w:rsidRPr="00807B42">
        <w:rPr>
          <w:rFonts w:asciiTheme="majorHAnsi" w:hAnsiTheme="majorHAnsi"/>
        </w:rPr>
        <w:br w:type="page"/>
      </w:r>
    </w:p>
    <w:tbl>
      <w:tblPr>
        <w:tblW w:w="9746" w:type="dxa"/>
        <w:tblLook w:val="04A0" w:firstRow="1" w:lastRow="0" w:firstColumn="1" w:lastColumn="0" w:noHBand="0" w:noVBand="1"/>
      </w:tblPr>
      <w:tblGrid>
        <w:gridCol w:w="8046"/>
        <w:gridCol w:w="425"/>
        <w:gridCol w:w="1275"/>
      </w:tblGrid>
      <w:tr w:rsidR="00E94DA8" w:rsidRPr="00807B42" w14:paraId="726DED51" w14:textId="77777777" w:rsidTr="00102B32">
        <w:tc>
          <w:tcPr>
            <w:tcW w:w="8046" w:type="dxa"/>
            <w:shd w:val="clear" w:color="auto" w:fill="auto"/>
          </w:tcPr>
          <w:p w14:paraId="282EE634" w14:textId="77777777" w:rsidR="00E94DA8" w:rsidRPr="00807B42" w:rsidRDefault="00E94DA8" w:rsidP="00102B32">
            <w:pPr>
              <w:tabs>
                <w:tab w:val="right" w:pos="7830"/>
              </w:tabs>
              <w:rPr>
                <w:rFonts w:asciiTheme="majorHAnsi" w:hAnsiTheme="majorHAnsi"/>
              </w:rPr>
            </w:pPr>
            <w:r w:rsidRPr="00807B42">
              <w:rPr>
                <w:rFonts w:asciiTheme="majorHAnsi" w:hAnsiTheme="majorHAnsi"/>
              </w:rPr>
              <w:lastRenderedPageBreak/>
              <w:t>Název standardu:</w:t>
            </w:r>
            <w:r w:rsidRPr="00807B42">
              <w:rPr>
                <w:rFonts w:asciiTheme="majorHAnsi" w:hAnsiTheme="majorHAnsi"/>
              </w:rPr>
              <w:tab/>
              <w:t>Číslo položky:</w:t>
            </w:r>
          </w:p>
        </w:tc>
        <w:tc>
          <w:tcPr>
            <w:tcW w:w="425" w:type="dxa"/>
            <w:shd w:val="clear" w:color="auto" w:fill="auto"/>
          </w:tcPr>
          <w:p w14:paraId="2A42100A" w14:textId="77777777" w:rsidR="00E94DA8" w:rsidRPr="00807B42" w:rsidRDefault="00E94DA8" w:rsidP="00102B32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 w:val="restart"/>
            <w:shd w:val="clear" w:color="auto" w:fill="CCCCCC"/>
            <w:vAlign w:val="center"/>
          </w:tcPr>
          <w:p w14:paraId="436E1D7C" w14:textId="77777777" w:rsidR="00E94DA8" w:rsidRPr="00807B42" w:rsidRDefault="00E94DA8" w:rsidP="00102B32">
            <w:pPr>
              <w:ind w:left="-108" w:right="-109"/>
              <w:jc w:val="center"/>
              <w:rPr>
                <w:rFonts w:asciiTheme="majorHAnsi" w:hAnsiTheme="majorHAnsi"/>
                <w:b/>
                <w:sz w:val="56"/>
                <w:szCs w:val="56"/>
              </w:rPr>
            </w:pPr>
            <w:r w:rsidRPr="00807B42">
              <w:rPr>
                <w:rFonts w:asciiTheme="majorHAnsi" w:hAnsiTheme="majorHAnsi"/>
                <w:b/>
                <w:sz w:val="56"/>
                <w:szCs w:val="56"/>
              </w:rPr>
              <w:t>1</w:t>
            </w:r>
          </w:p>
        </w:tc>
      </w:tr>
      <w:tr w:rsidR="00E94DA8" w:rsidRPr="00807B42" w14:paraId="486AAEC2" w14:textId="77777777" w:rsidTr="00102B32">
        <w:trPr>
          <w:trHeight w:hRule="exact" w:val="567"/>
        </w:trPr>
        <w:tc>
          <w:tcPr>
            <w:tcW w:w="8046" w:type="dxa"/>
            <w:shd w:val="clear" w:color="auto" w:fill="CCCCCC"/>
            <w:vAlign w:val="center"/>
          </w:tcPr>
          <w:p w14:paraId="7E36435E" w14:textId="77777777" w:rsidR="00E94DA8" w:rsidRPr="00807B42" w:rsidRDefault="00E94DA8" w:rsidP="00102B32">
            <w:pPr>
              <w:tabs>
                <w:tab w:val="left" w:pos="2268"/>
              </w:tabs>
              <w:rPr>
                <w:rFonts w:asciiTheme="majorHAnsi" w:hAnsiTheme="majorHAnsi"/>
                <w:sz w:val="36"/>
                <w:szCs w:val="36"/>
              </w:rPr>
            </w:pPr>
            <w:r w:rsidRPr="00807B42">
              <w:rPr>
                <w:rFonts w:asciiTheme="majorHAnsi" w:hAnsiTheme="majorHAnsi"/>
                <w:sz w:val="36"/>
                <w:szCs w:val="36"/>
              </w:rPr>
              <w:t>Demonstrační stůl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2C3729A" w14:textId="77777777" w:rsidR="00E94DA8" w:rsidRPr="00807B42" w:rsidRDefault="00E94DA8" w:rsidP="00102B32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/>
            <w:shd w:val="clear" w:color="auto" w:fill="CCCCCC"/>
            <w:vAlign w:val="center"/>
          </w:tcPr>
          <w:p w14:paraId="1F101E64" w14:textId="77777777" w:rsidR="00E94DA8" w:rsidRPr="00807B42" w:rsidRDefault="00E94DA8" w:rsidP="00102B32">
            <w:pPr>
              <w:ind w:left="-108"/>
              <w:rPr>
                <w:rFonts w:asciiTheme="majorHAnsi" w:hAnsiTheme="majorHAnsi"/>
              </w:rPr>
            </w:pPr>
          </w:p>
        </w:tc>
      </w:tr>
    </w:tbl>
    <w:p w14:paraId="3FBF1D72" w14:textId="77777777" w:rsidR="00E94DA8" w:rsidRPr="00807B42" w:rsidRDefault="00E94DA8" w:rsidP="00E94DA8">
      <w:pPr>
        <w:tabs>
          <w:tab w:val="left" w:pos="2268"/>
        </w:tabs>
        <w:rPr>
          <w:rFonts w:asciiTheme="majorHAnsi" w:hAnsiTheme="majorHAnsi"/>
        </w:rPr>
      </w:pPr>
    </w:p>
    <w:p w14:paraId="21D97782" w14:textId="77777777" w:rsidR="00E94DA8" w:rsidRPr="00807B42" w:rsidRDefault="00E94DA8" w:rsidP="00E94DA8">
      <w:pPr>
        <w:tabs>
          <w:tab w:val="left" w:pos="2268"/>
        </w:tabs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Sestava jednoho demonstračního stolu obsahuje:</w:t>
      </w:r>
    </w:p>
    <w:p w14:paraId="2ECA6894" w14:textId="77777777" w:rsidR="00E94DA8" w:rsidRPr="00807B42" w:rsidRDefault="00E94DA8" w:rsidP="00E94DA8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pracovní desku, 3 ks dvoudveřových skříněk, 1 ks skříňky pod výlevku, 1 ks kameninové výlevky</w:t>
      </w:r>
    </w:p>
    <w:p w14:paraId="261AD201" w14:textId="77777777" w:rsidR="00E94DA8" w:rsidRPr="00807B42" w:rsidRDefault="00E94DA8" w:rsidP="00E94DA8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sestava je vybavena rozvody médií a armaturami, popř. jsou v sestavě vedeny rozvody elektro</w:t>
      </w:r>
    </w:p>
    <w:p w14:paraId="6DF73AD7" w14:textId="77777777" w:rsidR="00E94DA8" w:rsidRPr="00807B42" w:rsidRDefault="00E94DA8" w:rsidP="00E94DA8">
      <w:pPr>
        <w:tabs>
          <w:tab w:val="left" w:pos="2268"/>
        </w:tabs>
        <w:jc w:val="both"/>
        <w:rPr>
          <w:rFonts w:asciiTheme="majorHAnsi" w:hAnsiTheme="majorHAnsi"/>
        </w:rPr>
      </w:pPr>
    </w:p>
    <w:p w14:paraId="40993913" w14:textId="77777777" w:rsidR="00E94DA8" w:rsidRPr="00807B42" w:rsidRDefault="00E94DA8" w:rsidP="00E94DA8">
      <w:pPr>
        <w:tabs>
          <w:tab w:val="left" w:pos="2268"/>
        </w:tabs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Pracovní deska</w:t>
      </w:r>
      <w:r w:rsidRPr="00807B42">
        <w:rPr>
          <w:rFonts w:asciiTheme="majorHAnsi" w:hAnsiTheme="majorHAnsi"/>
        </w:rPr>
        <w:t xml:space="preserve"> – standard A</w:t>
      </w:r>
    </w:p>
    <w:p w14:paraId="512F6831" w14:textId="401D5BCC" w:rsidR="00E94DA8" w:rsidRPr="00807B42" w:rsidRDefault="00E94DA8" w:rsidP="00E94DA8">
      <w:pPr>
        <w:tabs>
          <w:tab w:val="left" w:pos="2268"/>
        </w:tabs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 xml:space="preserve">Rozměr šířka x hloubka x výška: 3300 </w:t>
      </w:r>
      <w:r w:rsidRPr="008C490F">
        <w:rPr>
          <w:rFonts w:asciiTheme="majorHAnsi" w:hAnsiTheme="majorHAnsi"/>
          <w:color w:val="FF0000"/>
        </w:rPr>
        <w:t>x 600</w:t>
      </w:r>
      <w:r w:rsidR="008C490F" w:rsidRPr="008C490F">
        <w:rPr>
          <w:rFonts w:asciiTheme="majorHAnsi" w:hAnsiTheme="majorHAnsi"/>
          <w:color w:val="FF0000"/>
        </w:rPr>
        <w:t xml:space="preserve"> - 620</w:t>
      </w:r>
      <w:r w:rsidRPr="00807B42">
        <w:rPr>
          <w:rFonts w:asciiTheme="majorHAnsi" w:hAnsiTheme="majorHAnsi"/>
        </w:rPr>
        <w:t xml:space="preserve"> x 30 mm</w:t>
      </w:r>
    </w:p>
    <w:p w14:paraId="22BCF4EC" w14:textId="77777777" w:rsidR="00E94DA8" w:rsidRPr="00807B42" w:rsidRDefault="00E94DA8" w:rsidP="00E94DA8">
      <w:pPr>
        <w:tabs>
          <w:tab w:val="left" w:pos="2268"/>
        </w:tabs>
        <w:jc w:val="both"/>
        <w:rPr>
          <w:rFonts w:asciiTheme="majorHAnsi" w:hAnsiTheme="majorHAnsi"/>
        </w:rPr>
      </w:pPr>
    </w:p>
    <w:p w14:paraId="460CC266" w14:textId="77777777" w:rsidR="00E94DA8" w:rsidRPr="00807B42" w:rsidRDefault="00E94DA8" w:rsidP="00E94DA8">
      <w:pPr>
        <w:tabs>
          <w:tab w:val="left" w:pos="2268"/>
        </w:tabs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Osazení armaturami</w:t>
      </w:r>
      <w:r w:rsidRPr="00807B42">
        <w:rPr>
          <w:rFonts w:asciiTheme="majorHAnsi" w:hAnsiTheme="majorHAnsi"/>
        </w:rPr>
        <w:t xml:space="preserve"> – standard H, K</w:t>
      </w:r>
    </w:p>
    <w:p w14:paraId="728A9386" w14:textId="77777777" w:rsidR="00E94DA8" w:rsidRPr="00807B42" w:rsidRDefault="00E94DA8" w:rsidP="00E94DA8">
      <w:pPr>
        <w:tabs>
          <w:tab w:val="left" w:pos="2268"/>
        </w:tabs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1x studená voda, 1x zemní plyn</w:t>
      </w:r>
    </w:p>
    <w:p w14:paraId="494A7F07" w14:textId="77777777" w:rsidR="00E94DA8" w:rsidRPr="00807B42" w:rsidRDefault="00E94DA8" w:rsidP="00E94DA8">
      <w:pPr>
        <w:tabs>
          <w:tab w:val="left" w:pos="2268"/>
        </w:tabs>
        <w:jc w:val="both"/>
        <w:rPr>
          <w:rFonts w:asciiTheme="majorHAnsi" w:hAnsiTheme="majorHAnsi"/>
        </w:rPr>
      </w:pPr>
    </w:p>
    <w:p w14:paraId="49F8196B" w14:textId="77777777" w:rsidR="00E94DA8" w:rsidRPr="00807B42" w:rsidRDefault="00E94DA8" w:rsidP="00E94DA8">
      <w:pPr>
        <w:tabs>
          <w:tab w:val="left" w:pos="2268"/>
        </w:tabs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Skříňky</w:t>
      </w:r>
      <w:r w:rsidRPr="00807B42">
        <w:rPr>
          <w:rFonts w:asciiTheme="majorHAnsi" w:hAnsiTheme="majorHAnsi"/>
        </w:rPr>
        <w:t xml:space="preserve"> – standard B, C, D, F</w:t>
      </w:r>
    </w:p>
    <w:p w14:paraId="4DF3EA99" w14:textId="77777777" w:rsidR="00E94DA8" w:rsidRDefault="00E94DA8" w:rsidP="00E94DA8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dvoudveřová skříňka, rozměr šířka x hloubka x výška: 900 x 570 x 870 mm, viz orientační vyobrazení. 2 police.</w:t>
      </w:r>
    </w:p>
    <w:p w14:paraId="086797B7" w14:textId="0C129651" w:rsidR="00E339AB" w:rsidRPr="00E339AB" w:rsidRDefault="00E339AB" w:rsidP="00E94DA8">
      <w:pPr>
        <w:tabs>
          <w:tab w:val="left" w:pos="2268"/>
        </w:tabs>
        <w:ind w:left="284" w:hanging="284"/>
        <w:jc w:val="both"/>
        <w:rPr>
          <w:rFonts w:asciiTheme="majorHAnsi" w:hAnsiTheme="majorHAnsi"/>
          <w:color w:val="FF0000"/>
        </w:rPr>
      </w:pPr>
      <w:r w:rsidRPr="00E339AB">
        <w:rPr>
          <w:rFonts w:asciiTheme="majorHAnsi" w:hAnsiTheme="majorHAnsi"/>
          <w:color w:val="FF0000"/>
        </w:rPr>
        <w:t>-</w:t>
      </w:r>
      <w:r w:rsidRPr="00E339AB">
        <w:rPr>
          <w:rFonts w:asciiTheme="majorHAnsi" w:hAnsiTheme="majorHAnsi"/>
          <w:color w:val="FF0000"/>
        </w:rPr>
        <w:tab/>
        <w:t>v dvoudveřové skříňce přiléhající k učitelsk</w:t>
      </w:r>
      <w:r>
        <w:rPr>
          <w:rFonts w:asciiTheme="majorHAnsi" w:hAnsiTheme="majorHAnsi"/>
          <w:color w:val="FF0000"/>
        </w:rPr>
        <w:t xml:space="preserve">é katedře bude instalováno 4 ks zásuvek 230 V </w:t>
      </w:r>
      <w:r w:rsidR="008C490F">
        <w:rPr>
          <w:rFonts w:asciiTheme="majorHAnsi" w:hAnsiTheme="majorHAnsi"/>
          <w:color w:val="FF0000"/>
        </w:rPr>
        <w:t xml:space="preserve">(krytí min. IP 30) </w:t>
      </w:r>
      <w:r>
        <w:rPr>
          <w:rFonts w:asciiTheme="majorHAnsi" w:hAnsiTheme="majorHAnsi"/>
          <w:color w:val="FF0000"/>
        </w:rPr>
        <w:t>v horní části vnitřního prostoru tak, aby do nich mohla být zapojena uvnitř instalovaná zařízení</w:t>
      </w:r>
    </w:p>
    <w:p w14:paraId="217BC96C" w14:textId="415767B1" w:rsidR="00E94DA8" w:rsidRPr="00807B42" w:rsidRDefault="00E94DA8" w:rsidP="00E94DA8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 xml:space="preserve">skříňka pod výlevku, rozměr </w:t>
      </w:r>
      <w:proofErr w:type="spellStart"/>
      <w:r w:rsidRPr="00807B42">
        <w:rPr>
          <w:rFonts w:asciiTheme="majorHAnsi" w:hAnsiTheme="majorHAnsi"/>
        </w:rPr>
        <w:t>rozměr</w:t>
      </w:r>
      <w:proofErr w:type="spellEnd"/>
      <w:r w:rsidRPr="00807B42">
        <w:rPr>
          <w:rFonts w:asciiTheme="majorHAnsi" w:hAnsiTheme="majorHAnsi"/>
        </w:rPr>
        <w:t xml:space="preserve"> šířka x hloubka x výška: 600 x </w:t>
      </w:r>
      <w:r w:rsidR="008C490F" w:rsidRPr="008C490F">
        <w:rPr>
          <w:rFonts w:asciiTheme="majorHAnsi" w:hAnsiTheme="majorHAnsi"/>
          <w:color w:val="FF0000"/>
        </w:rPr>
        <w:t xml:space="preserve">550 – </w:t>
      </w:r>
      <w:r w:rsidRPr="008C490F">
        <w:rPr>
          <w:rFonts w:asciiTheme="majorHAnsi" w:hAnsiTheme="majorHAnsi"/>
          <w:color w:val="FF0000"/>
        </w:rPr>
        <w:t>570</w:t>
      </w:r>
      <w:r w:rsidRPr="00807B42">
        <w:rPr>
          <w:rFonts w:asciiTheme="majorHAnsi" w:hAnsiTheme="majorHAnsi"/>
        </w:rPr>
        <w:t xml:space="preserve"> x 870 mm, viz orientační vyobrazení</w:t>
      </w:r>
    </w:p>
    <w:p w14:paraId="24EB05E8" w14:textId="77777777" w:rsidR="00E94DA8" w:rsidRPr="00807B42" w:rsidRDefault="00E94DA8" w:rsidP="00E94DA8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pohledová záda celé sestavy</w:t>
      </w:r>
    </w:p>
    <w:p w14:paraId="674E6EAB" w14:textId="77777777" w:rsidR="00E94DA8" w:rsidRPr="00807B42" w:rsidRDefault="00E94DA8" w:rsidP="00E94DA8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46F88AB6" w14:textId="77777777" w:rsidR="00E94DA8" w:rsidRPr="00090F1C" w:rsidRDefault="00E94DA8" w:rsidP="00E94DA8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</w:rPr>
      </w:pPr>
      <w:r w:rsidRPr="00090F1C">
        <w:rPr>
          <w:rFonts w:asciiTheme="majorHAnsi" w:hAnsiTheme="majorHAnsi"/>
          <w:b/>
        </w:rPr>
        <w:t xml:space="preserve">Výlevka, odpad </w:t>
      </w:r>
      <w:r w:rsidRPr="00090F1C">
        <w:rPr>
          <w:rFonts w:asciiTheme="majorHAnsi" w:hAnsiTheme="majorHAnsi"/>
        </w:rPr>
        <w:t>– standard G, H, K</w:t>
      </w:r>
    </w:p>
    <w:p w14:paraId="47EE33DF" w14:textId="77777777" w:rsidR="00E94DA8" w:rsidRPr="00090F1C" w:rsidRDefault="00E94DA8" w:rsidP="00E94DA8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090F1C">
        <w:rPr>
          <w:rFonts w:asciiTheme="majorHAnsi" w:hAnsiTheme="majorHAnsi"/>
        </w:rPr>
        <w:t>-</w:t>
      </w:r>
      <w:r w:rsidRPr="00090F1C">
        <w:rPr>
          <w:rFonts w:asciiTheme="majorHAnsi" w:hAnsiTheme="majorHAnsi"/>
        </w:rPr>
        <w:tab/>
        <w:t>Kameninová, popř. polypropylenová výlevka, rozměr šířka x hloubka x výška: 445 x 295 x 265 mm, popř. 445 x 445 x 265 mm, 1 ks instalace do pracovní desky, viz orientační vyobrazení (zadavatel připouští toleranci +/- 10 % u každého rozměru výlevky)</w:t>
      </w:r>
    </w:p>
    <w:p w14:paraId="1848BDFE" w14:textId="77777777" w:rsidR="00E94DA8" w:rsidRPr="00090F1C" w:rsidRDefault="00E94DA8" w:rsidP="00E94DA8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090F1C">
        <w:rPr>
          <w:rFonts w:asciiTheme="majorHAnsi" w:hAnsiTheme="majorHAnsi"/>
        </w:rPr>
        <w:t>-</w:t>
      </w:r>
      <w:r w:rsidRPr="00090F1C">
        <w:rPr>
          <w:rFonts w:asciiTheme="majorHAnsi" w:hAnsiTheme="majorHAnsi"/>
        </w:rPr>
        <w:tab/>
        <w:t>Kameninová výlevka je z vnitřní strany pokryta bílou glazurou s odolností vůči kyselinám, zásadám, abrazi (kromě kyseliny fluorovodíkové a silným alkáliím při vysokých teplotách), polypropylenová je v bílé barvě, tatáž chemická odolnost.</w:t>
      </w:r>
    </w:p>
    <w:p w14:paraId="39AD73CB" w14:textId="77777777" w:rsidR="00E94DA8" w:rsidRPr="00090F1C" w:rsidRDefault="00E94DA8" w:rsidP="00E94DA8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090F1C">
        <w:rPr>
          <w:rFonts w:asciiTheme="majorHAnsi" w:hAnsiTheme="majorHAnsi"/>
        </w:rPr>
        <w:t>-</w:t>
      </w:r>
      <w:r w:rsidRPr="00090F1C">
        <w:rPr>
          <w:rFonts w:asciiTheme="majorHAnsi" w:hAnsiTheme="majorHAnsi"/>
        </w:rPr>
        <w:tab/>
        <w:t>Ocelová podpůrná konstrukce kameninové výlevky, v případě instalace polypropylenové výlevky není konstrukce nutná, ale musí být zabezpečena nosnost skříňky a vyrovnání výlevky pro nastavení spádu.</w:t>
      </w:r>
    </w:p>
    <w:p w14:paraId="4E400744" w14:textId="77777777" w:rsidR="00E94DA8" w:rsidRPr="00090F1C" w:rsidRDefault="00E94DA8" w:rsidP="00E94DA8">
      <w:pPr>
        <w:tabs>
          <w:tab w:val="left" w:pos="2268"/>
        </w:tabs>
        <w:jc w:val="both"/>
        <w:rPr>
          <w:rFonts w:asciiTheme="majorHAnsi" w:hAnsiTheme="majorHAnsi"/>
        </w:rPr>
      </w:pPr>
    </w:p>
    <w:p w14:paraId="0963915A" w14:textId="77777777" w:rsidR="00E94DA8" w:rsidRPr="00807B42" w:rsidRDefault="00E94DA8" w:rsidP="00E94DA8">
      <w:pPr>
        <w:tabs>
          <w:tab w:val="left" w:pos="2268"/>
        </w:tabs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Koš na tříděný odpad</w:t>
      </w:r>
      <w:r w:rsidRPr="00807B42">
        <w:rPr>
          <w:rFonts w:asciiTheme="majorHAnsi" w:hAnsiTheme="majorHAnsi"/>
        </w:rPr>
        <w:t xml:space="preserve"> – standard I</w:t>
      </w:r>
    </w:p>
    <w:p w14:paraId="4BCBCE69" w14:textId="77777777" w:rsidR="00E94DA8" w:rsidRPr="00807B42" w:rsidRDefault="00E94DA8" w:rsidP="00E94DA8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instalace do skříňky pod výlevku</w:t>
      </w:r>
    </w:p>
    <w:p w14:paraId="64BA6C22" w14:textId="77777777" w:rsidR="00E94DA8" w:rsidRPr="00807B42" w:rsidRDefault="00E94DA8" w:rsidP="00E94DA8">
      <w:pPr>
        <w:tabs>
          <w:tab w:val="left" w:pos="2268"/>
        </w:tabs>
        <w:jc w:val="both"/>
        <w:rPr>
          <w:rFonts w:asciiTheme="majorHAnsi" w:hAnsiTheme="majorHAnsi"/>
        </w:rPr>
      </w:pPr>
    </w:p>
    <w:p w14:paraId="5ED333F5" w14:textId="77777777" w:rsidR="00E94DA8" w:rsidRPr="00807B42" w:rsidRDefault="00E94DA8" w:rsidP="00E94DA8">
      <w:pPr>
        <w:tabs>
          <w:tab w:val="left" w:pos="2268"/>
        </w:tabs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Návaznost</w:t>
      </w:r>
    </w:p>
    <w:p w14:paraId="677D3583" w14:textId="77777777" w:rsidR="00E94DA8" w:rsidRPr="00807B42" w:rsidRDefault="00E94DA8" w:rsidP="00E94DA8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sestava tvoří komplet s učitelským stolem (položka č. 6)</w:t>
      </w:r>
    </w:p>
    <w:p w14:paraId="497AD7ED" w14:textId="77777777" w:rsidR="00E94DA8" w:rsidRPr="00807B42" w:rsidRDefault="00E94DA8" w:rsidP="00E94DA8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08BA8A2D" w14:textId="77777777" w:rsidR="00E94DA8" w:rsidRPr="00807B42" w:rsidRDefault="00E94DA8" w:rsidP="00E94DA8">
      <w:pPr>
        <w:tabs>
          <w:tab w:val="left" w:pos="2268"/>
        </w:tabs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Umístění</w:t>
      </w:r>
    </w:p>
    <w:p w14:paraId="7753831D" w14:textId="77777777" w:rsidR="00E94DA8" w:rsidRPr="00807B42" w:rsidRDefault="00E94DA8" w:rsidP="00E94DA8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učebny 4.12, 4.20, 4.26, vždy 1 sestava</w:t>
      </w:r>
    </w:p>
    <w:p w14:paraId="59D9D42A" w14:textId="77777777" w:rsidR="00E94DA8" w:rsidRPr="00807B42" w:rsidRDefault="00E94DA8" w:rsidP="00E94DA8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14AD2700" w14:textId="77777777" w:rsidR="00E94DA8" w:rsidRPr="00807B42" w:rsidRDefault="00E94DA8" w:rsidP="00E94DA8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  <w:b/>
        </w:rPr>
      </w:pPr>
      <w:r w:rsidRPr="00807B42">
        <w:rPr>
          <w:rFonts w:asciiTheme="majorHAnsi" w:hAnsiTheme="majorHAnsi"/>
          <w:b/>
        </w:rPr>
        <w:t>Orientační vyobrazení</w:t>
      </w:r>
    </w:p>
    <w:p w14:paraId="51BDF960" w14:textId="77777777" w:rsidR="00E94DA8" w:rsidRPr="00807B42" w:rsidRDefault="00E94DA8" w:rsidP="00E94DA8">
      <w:pPr>
        <w:tabs>
          <w:tab w:val="left" w:pos="2268"/>
        </w:tabs>
        <w:ind w:left="284" w:hanging="284"/>
        <w:rPr>
          <w:rFonts w:asciiTheme="majorHAnsi" w:hAnsiTheme="majorHAnsi"/>
        </w:rPr>
      </w:pPr>
    </w:p>
    <w:p w14:paraId="0014B192" w14:textId="77777777" w:rsidR="00E94DA8" w:rsidRPr="00807B42" w:rsidRDefault="00E94DA8" w:rsidP="00E94DA8">
      <w:pPr>
        <w:tabs>
          <w:tab w:val="left" w:pos="2268"/>
        </w:tabs>
        <w:jc w:val="center"/>
        <w:rPr>
          <w:rFonts w:asciiTheme="majorHAnsi" w:hAnsiTheme="majorHAnsi"/>
          <w:noProof/>
        </w:rPr>
      </w:pPr>
      <w:r w:rsidRPr="00807B42">
        <w:rPr>
          <w:rFonts w:asciiTheme="majorHAnsi" w:hAnsiTheme="majorHAnsi"/>
          <w:sz w:val="22"/>
          <w:szCs w:val="22"/>
        </w:rPr>
        <w:object w:dxaOrig="12463" w:dyaOrig="15632" w14:anchorId="544032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5pt;height:91.5pt" o:ole="">
            <v:imagedata r:id="rId9" o:title=""/>
          </v:shape>
          <o:OLEObject Type="Embed" ProgID="PBrush" ShapeID="_x0000_i1025" DrawAspect="Content" ObjectID="_1487956522" r:id="rId10"/>
        </w:object>
      </w:r>
      <w:r w:rsidRPr="00807B42">
        <w:rPr>
          <w:rFonts w:asciiTheme="majorHAnsi" w:hAnsiTheme="majorHAnsi"/>
          <w:sz w:val="22"/>
          <w:szCs w:val="22"/>
        </w:rPr>
        <w:t xml:space="preserve">        </w:t>
      </w:r>
      <w:r w:rsidRPr="00807B42">
        <w:rPr>
          <w:rFonts w:asciiTheme="majorHAnsi" w:hAnsiTheme="majorHAnsi"/>
        </w:rPr>
        <w:object w:dxaOrig="12238" w:dyaOrig="16063" w14:anchorId="3DCF7673">
          <v:shape id="_x0000_i1026" type="#_x0000_t75" style="width:75.5pt;height:99pt" o:ole="">
            <v:imagedata r:id="rId11" o:title=""/>
          </v:shape>
          <o:OLEObject Type="Embed" ProgID="PBrush" ShapeID="_x0000_i1026" DrawAspect="Content" ObjectID="_1487956523" r:id="rId12"/>
        </w:object>
      </w:r>
      <w:r w:rsidRPr="00807B42">
        <w:rPr>
          <w:rFonts w:asciiTheme="majorHAnsi" w:hAnsiTheme="majorHAnsi"/>
        </w:rPr>
        <w:t xml:space="preserve">       </w:t>
      </w:r>
      <w:r w:rsidRPr="00807B42">
        <w:rPr>
          <w:rFonts w:asciiTheme="majorHAnsi" w:hAnsiTheme="majorHAnsi"/>
        </w:rPr>
        <w:object w:dxaOrig="14758" w:dyaOrig="12178" w14:anchorId="5AFFF38A">
          <v:shape id="_x0000_i1027" type="#_x0000_t75" style="width:88.5pt;height:74.5pt" o:ole="">
            <v:imagedata r:id="rId13" o:title=""/>
          </v:shape>
          <o:OLEObject Type="Embed" ProgID="PBrush" ShapeID="_x0000_i1027" DrawAspect="Content" ObjectID="_1487956524" r:id="rId14"/>
        </w:object>
      </w:r>
      <w:r w:rsidRPr="00807B42">
        <w:rPr>
          <w:rFonts w:asciiTheme="majorHAnsi" w:hAnsiTheme="majorHAnsi"/>
          <w:noProof/>
        </w:rPr>
        <w:br w:type="page"/>
      </w:r>
    </w:p>
    <w:p w14:paraId="06FB199C" w14:textId="77777777" w:rsidR="001B57DA" w:rsidRPr="00807B42" w:rsidRDefault="001B57DA" w:rsidP="00153777">
      <w:pPr>
        <w:tabs>
          <w:tab w:val="left" w:pos="2268"/>
        </w:tabs>
        <w:rPr>
          <w:rFonts w:asciiTheme="majorHAnsi" w:hAnsiTheme="majorHAnsi"/>
        </w:rPr>
      </w:pPr>
    </w:p>
    <w:p w14:paraId="6A1226F9" w14:textId="77777777" w:rsidR="00DC5D5E" w:rsidRPr="00807B42" w:rsidRDefault="00DC5D5E" w:rsidP="00CE3443">
      <w:pPr>
        <w:tabs>
          <w:tab w:val="left" w:pos="2268"/>
        </w:tabs>
        <w:ind w:left="284" w:hanging="284"/>
        <w:rPr>
          <w:rFonts w:asciiTheme="majorHAnsi" w:hAnsiTheme="majorHAnsi"/>
        </w:rPr>
      </w:pPr>
    </w:p>
    <w:tbl>
      <w:tblPr>
        <w:tblW w:w="9746" w:type="dxa"/>
        <w:tblLook w:val="04A0" w:firstRow="1" w:lastRow="0" w:firstColumn="1" w:lastColumn="0" w:noHBand="0" w:noVBand="1"/>
      </w:tblPr>
      <w:tblGrid>
        <w:gridCol w:w="8046"/>
        <w:gridCol w:w="425"/>
        <w:gridCol w:w="1275"/>
      </w:tblGrid>
      <w:tr w:rsidR="00DC5D5E" w:rsidRPr="00807B42" w14:paraId="0F3DCB19" w14:textId="77777777" w:rsidTr="002A50E8">
        <w:tc>
          <w:tcPr>
            <w:tcW w:w="8046" w:type="dxa"/>
            <w:shd w:val="clear" w:color="auto" w:fill="auto"/>
          </w:tcPr>
          <w:p w14:paraId="556E0C3A" w14:textId="77777777" w:rsidR="00DC5D5E" w:rsidRPr="00807B42" w:rsidRDefault="00DC5D5E" w:rsidP="002A50E8">
            <w:pPr>
              <w:tabs>
                <w:tab w:val="right" w:pos="7830"/>
              </w:tabs>
              <w:rPr>
                <w:rFonts w:asciiTheme="majorHAnsi" w:hAnsiTheme="majorHAnsi"/>
              </w:rPr>
            </w:pPr>
            <w:r w:rsidRPr="00807B42">
              <w:rPr>
                <w:rFonts w:asciiTheme="majorHAnsi" w:hAnsiTheme="majorHAnsi"/>
              </w:rPr>
              <w:t>Název standardu:</w:t>
            </w:r>
            <w:r w:rsidRPr="00807B42">
              <w:rPr>
                <w:rFonts w:asciiTheme="majorHAnsi" w:hAnsiTheme="majorHAnsi"/>
              </w:rPr>
              <w:tab/>
              <w:t>Číslo položky:</w:t>
            </w:r>
          </w:p>
        </w:tc>
        <w:tc>
          <w:tcPr>
            <w:tcW w:w="425" w:type="dxa"/>
            <w:shd w:val="clear" w:color="auto" w:fill="auto"/>
          </w:tcPr>
          <w:p w14:paraId="79D7EAE1" w14:textId="77777777" w:rsidR="00DC5D5E" w:rsidRPr="00807B42" w:rsidRDefault="00DC5D5E" w:rsidP="002A50E8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 w:val="restart"/>
            <w:shd w:val="clear" w:color="auto" w:fill="CCCCCC"/>
            <w:vAlign w:val="center"/>
          </w:tcPr>
          <w:p w14:paraId="6B5AA376" w14:textId="77777777" w:rsidR="00DC5D5E" w:rsidRPr="00807B42" w:rsidRDefault="00DC5D5E" w:rsidP="002A50E8">
            <w:pPr>
              <w:ind w:left="-108" w:right="-109"/>
              <w:jc w:val="center"/>
              <w:rPr>
                <w:rFonts w:asciiTheme="majorHAnsi" w:hAnsiTheme="majorHAnsi"/>
                <w:b/>
                <w:sz w:val="56"/>
                <w:szCs w:val="56"/>
              </w:rPr>
            </w:pPr>
            <w:r w:rsidRPr="00807B42">
              <w:rPr>
                <w:rFonts w:asciiTheme="majorHAnsi" w:hAnsiTheme="majorHAnsi"/>
                <w:b/>
                <w:sz w:val="56"/>
                <w:szCs w:val="56"/>
              </w:rPr>
              <w:t>3</w:t>
            </w:r>
          </w:p>
        </w:tc>
      </w:tr>
      <w:tr w:rsidR="00DC5D5E" w:rsidRPr="00807B42" w14:paraId="25CBD4D6" w14:textId="77777777" w:rsidTr="002A50E8">
        <w:trPr>
          <w:trHeight w:hRule="exact" w:val="567"/>
        </w:trPr>
        <w:tc>
          <w:tcPr>
            <w:tcW w:w="8046" w:type="dxa"/>
            <w:shd w:val="clear" w:color="auto" w:fill="CCCCCC"/>
            <w:vAlign w:val="center"/>
          </w:tcPr>
          <w:p w14:paraId="50A540D8" w14:textId="77777777" w:rsidR="00DC5D5E" w:rsidRPr="00807B42" w:rsidRDefault="00DC5D5E" w:rsidP="00EC071B">
            <w:pPr>
              <w:tabs>
                <w:tab w:val="left" w:pos="2268"/>
              </w:tabs>
              <w:rPr>
                <w:rFonts w:asciiTheme="majorHAnsi" w:hAnsiTheme="majorHAnsi"/>
                <w:sz w:val="36"/>
                <w:szCs w:val="36"/>
              </w:rPr>
            </w:pPr>
            <w:r w:rsidRPr="00807B42">
              <w:rPr>
                <w:rFonts w:asciiTheme="majorHAnsi" w:hAnsiTheme="majorHAnsi"/>
                <w:sz w:val="36"/>
                <w:szCs w:val="36"/>
              </w:rPr>
              <w:t xml:space="preserve">Žákovský stůl s </w:t>
            </w:r>
            <w:r w:rsidR="00EC071B" w:rsidRPr="00807B42">
              <w:rPr>
                <w:rFonts w:asciiTheme="majorHAnsi" w:hAnsiTheme="majorHAnsi"/>
                <w:sz w:val="36"/>
                <w:szCs w:val="36"/>
              </w:rPr>
              <w:t>výsuvem pro monitor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EB5723C" w14:textId="77777777" w:rsidR="00DC5D5E" w:rsidRPr="00807B42" w:rsidRDefault="00DC5D5E" w:rsidP="002A50E8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/>
            <w:shd w:val="clear" w:color="auto" w:fill="CCCCCC"/>
            <w:vAlign w:val="center"/>
          </w:tcPr>
          <w:p w14:paraId="41EC6AD9" w14:textId="77777777" w:rsidR="00DC5D5E" w:rsidRPr="00807B42" w:rsidRDefault="00DC5D5E" w:rsidP="002A50E8">
            <w:pPr>
              <w:ind w:left="-108"/>
              <w:rPr>
                <w:rFonts w:asciiTheme="majorHAnsi" w:hAnsiTheme="majorHAnsi"/>
              </w:rPr>
            </w:pPr>
          </w:p>
        </w:tc>
      </w:tr>
    </w:tbl>
    <w:p w14:paraId="17B0CC98" w14:textId="77777777" w:rsidR="00DC5D5E" w:rsidRPr="00807B42" w:rsidRDefault="00DC5D5E" w:rsidP="00DC5D5E">
      <w:pPr>
        <w:tabs>
          <w:tab w:val="left" w:pos="2268"/>
        </w:tabs>
        <w:rPr>
          <w:rFonts w:asciiTheme="majorHAnsi" w:hAnsiTheme="majorHAnsi"/>
        </w:rPr>
      </w:pPr>
    </w:p>
    <w:p w14:paraId="74A59531" w14:textId="77777777" w:rsidR="00DC5D5E" w:rsidRPr="00807B42" w:rsidRDefault="00DC5D5E" w:rsidP="00DC5D5E">
      <w:pPr>
        <w:tabs>
          <w:tab w:val="left" w:pos="2268"/>
        </w:tabs>
        <w:rPr>
          <w:rFonts w:asciiTheme="majorHAnsi" w:hAnsiTheme="majorHAnsi"/>
        </w:rPr>
      </w:pPr>
    </w:p>
    <w:p w14:paraId="0F597EED" w14:textId="77777777" w:rsidR="004922B6" w:rsidRPr="00807B42" w:rsidRDefault="004922B6" w:rsidP="00906606">
      <w:pPr>
        <w:tabs>
          <w:tab w:val="left" w:pos="2268"/>
        </w:tabs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Rozměr stolu</w:t>
      </w:r>
    </w:p>
    <w:p w14:paraId="776702F7" w14:textId="1000674E" w:rsidR="004922B6" w:rsidRPr="00807B42" w:rsidRDefault="004922B6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 xml:space="preserve">rozměr šířka x hloubka x výška: 1600 x 600 x </w:t>
      </w:r>
      <w:r w:rsidRPr="00C06F1D">
        <w:rPr>
          <w:rFonts w:asciiTheme="majorHAnsi" w:hAnsiTheme="majorHAnsi"/>
          <w:color w:val="FF0000"/>
        </w:rPr>
        <w:t>760</w:t>
      </w:r>
      <w:r w:rsidR="00C06F1D">
        <w:rPr>
          <w:rFonts w:asciiTheme="majorHAnsi" w:hAnsiTheme="majorHAnsi"/>
          <w:color w:val="FF0000"/>
        </w:rPr>
        <w:t xml:space="preserve"> – 800</w:t>
      </w:r>
      <w:r w:rsidRPr="00807B42">
        <w:rPr>
          <w:rFonts w:asciiTheme="majorHAnsi" w:hAnsiTheme="majorHAnsi"/>
        </w:rPr>
        <w:t xml:space="preserve"> mm</w:t>
      </w:r>
    </w:p>
    <w:p w14:paraId="45E9B8C3" w14:textId="77777777" w:rsidR="004922B6" w:rsidRPr="00807B42" w:rsidRDefault="004922B6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dvojmístný stůl</w:t>
      </w:r>
    </w:p>
    <w:p w14:paraId="3261F492" w14:textId="77777777" w:rsidR="003F19BE" w:rsidRPr="00807B42" w:rsidRDefault="003F19BE" w:rsidP="00906606">
      <w:pPr>
        <w:tabs>
          <w:tab w:val="left" w:pos="2268"/>
        </w:tabs>
        <w:jc w:val="both"/>
        <w:rPr>
          <w:rFonts w:asciiTheme="majorHAnsi" w:hAnsiTheme="majorHAnsi"/>
        </w:rPr>
      </w:pPr>
    </w:p>
    <w:p w14:paraId="72F055CF" w14:textId="77777777" w:rsidR="00AA0273" w:rsidRPr="00807B42" w:rsidRDefault="00AA0273" w:rsidP="00906606">
      <w:pPr>
        <w:tabs>
          <w:tab w:val="left" w:pos="2268"/>
        </w:tabs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Pracovní deska</w:t>
      </w:r>
      <w:r w:rsidRPr="00807B42">
        <w:rPr>
          <w:rFonts w:asciiTheme="majorHAnsi" w:hAnsiTheme="majorHAnsi"/>
        </w:rPr>
        <w:t xml:space="preserve"> – standard B</w:t>
      </w:r>
    </w:p>
    <w:p w14:paraId="0918DF10" w14:textId="77777777" w:rsidR="003F19BE" w:rsidRPr="00807B42" w:rsidRDefault="003F19BE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1A321BD7" w14:textId="77777777" w:rsidR="000969EC" w:rsidRPr="00807B42" w:rsidRDefault="000969EC" w:rsidP="00906606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 xml:space="preserve">Pohledová záda </w:t>
      </w:r>
      <w:r w:rsidRPr="00807B42">
        <w:rPr>
          <w:rFonts w:asciiTheme="majorHAnsi" w:hAnsiTheme="majorHAnsi"/>
        </w:rPr>
        <w:t>– standard B</w:t>
      </w:r>
    </w:p>
    <w:p w14:paraId="0F62D555" w14:textId="77777777" w:rsidR="000969EC" w:rsidRPr="00807B42" w:rsidRDefault="000969EC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montovaná na nosné ocelové konstrukci</w:t>
      </w:r>
    </w:p>
    <w:p w14:paraId="5D9EE9A1" w14:textId="77777777" w:rsidR="000969EC" w:rsidRPr="00807B42" w:rsidRDefault="000969EC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vyhovuje podmínkám pro korpus nábytku</w:t>
      </w:r>
    </w:p>
    <w:p w14:paraId="3475B7D4" w14:textId="77777777" w:rsidR="00B4707D" w:rsidRPr="00807B42" w:rsidRDefault="00B4707D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záda jsou namontována na trnož, jsou ukončena 100 – 350 mm nad zemí</w:t>
      </w:r>
    </w:p>
    <w:p w14:paraId="231A20E6" w14:textId="77777777" w:rsidR="003F19BE" w:rsidRPr="00807B42" w:rsidRDefault="003F19BE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3C6CEC13" w14:textId="77777777" w:rsidR="00E34F6F" w:rsidRPr="00807B42" w:rsidRDefault="00E34F6F" w:rsidP="00906606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 xml:space="preserve">Uzamykatelný modul pro </w:t>
      </w:r>
      <w:proofErr w:type="spellStart"/>
      <w:r w:rsidRPr="00807B42">
        <w:rPr>
          <w:rFonts w:asciiTheme="majorHAnsi" w:hAnsiTheme="majorHAnsi"/>
          <w:b/>
        </w:rPr>
        <w:t>all</w:t>
      </w:r>
      <w:proofErr w:type="spellEnd"/>
      <w:r w:rsidRPr="00807B42">
        <w:rPr>
          <w:rFonts w:asciiTheme="majorHAnsi" w:hAnsiTheme="majorHAnsi"/>
          <w:b/>
        </w:rPr>
        <w:t>-in-</w:t>
      </w:r>
      <w:proofErr w:type="spellStart"/>
      <w:r w:rsidRPr="00807B42">
        <w:rPr>
          <w:rFonts w:asciiTheme="majorHAnsi" w:hAnsiTheme="majorHAnsi"/>
          <w:b/>
        </w:rPr>
        <w:t>one</w:t>
      </w:r>
      <w:proofErr w:type="spellEnd"/>
      <w:r w:rsidRPr="00807B42">
        <w:rPr>
          <w:rFonts w:asciiTheme="majorHAnsi" w:hAnsiTheme="majorHAnsi"/>
          <w:b/>
        </w:rPr>
        <w:t xml:space="preserve"> PC</w:t>
      </w:r>
      <w:r w:rsidR="00AF4977" w:rsidRPr="00807B42">
        <w:rPr>
          <w:rFonts w:asciiTheme="majorHAnsi" w:hAnsiTheme="majorHAnsi"/>
        </w:rPr>
        <w:t xml:space="preserve"> – standard K</w:t>
      </w:r>
    </w:p>
    <w:p w14:paraId="39A96A8C" w14:textId="77777777" w:rsidR="009D49F3" w:rsidRPr="00807B42" w:rsidRDefault="009D49F3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konstrukce vyhovuje st</w:t>
      </w:r>
      <w:r w:rsidR="007D6D50" w:rsidRPr="00807B42">
        <w:rPr>
          <w:rFonts w:asciiTheme="majorHAnsi" w:hAnsiTheme="majorHAnsi"/>
        </w:rPr>
        <w:t>andardu E (skryté panty, zapuště</w:t>
      </w:r>
      <w:r w:rsidRPr="00807B42">
        <w:rPr>
          <w:rFonts w:asciiTheme="majorHAnsi" w:hAnsiTheme="majorHAnsi"/>
        </w:rPr>
        <w:t>ný úchyt, rezerva pro kabeláž, zabezpečení proti náhodnému uzavření atd.) a standardu F</w:t>
      </w:r>
    </w:p>
    <w:p w14:paraId="336947F0" w14:textId="77777777" w:rsidR="006147D8" w:rsidRPr="00807B42" w:rsidRDefault="006147D8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po uzavření bude záklop v rovině desky stolu</w:t>
      </w:r>
    </w:p>
    <w:p w14:paraId="68F99C2D" w14:textId="622C3F56" w:rsidR="009D49F3" w:rsidRPr="00102B32" w:rsidRDefault="009D49F3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  <w:color w:val="FF0000"/>
        </w:rPr>
      </w:pPr>
      <w:r w:rsidRPr="00102B32">
        <w:rPr>
          <w:rFonts w:asciiTheme="majorHAnsi" w:hAnsiTheme="majorHAnsi"/>
          <w:color w:val="FF0000"/>
        </w:rPr>
        <w:t>-</w:t>
      </w:r>
      <w:r w:rsidRPr="00102B32">
        <w:rPr>
          <w:rFonts w:asciiTheme="majorHAnsi" w:hAnsiTheme="majorHAnsi"/>
          <w:color w:val="FF0000"/>
        </w:rPr>
        <w:tab/>
      </w:r>
      <w:r w:rsidR="00102B32">
        <w:rPr>
          <w:rFonts w:asciiTheme="majorHAnsi" w:hAnsiTheme="majorHAnsi"/>
          <w:color w:val="FF0000"/>
        </w:rPr>
        <w:t>jeden modul</w:t>
      </w:r>
      <w:r w:rsidRPr="00102B32">
        <w:rPr>
          <w:rFonts w:asciiTheme="majorHAnsi" w:hAnsiTheme="majorHAnsi"/>
          <w:color w:val="FF0000"/>
        </w:rPr>
        <w:t xml:space="preserve"> v každém stole (pro každé místo samostatný modul)</w:t>
      </w:r>
    </w:p>
    <w:p w14:paraId="4AE949F5" w14:textId="77777777" w:rsidR="009D49F3" w:rsidRPr="00807B42" w:rsidRDefault="009D49F3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 xml:space="preserve">zásuvky </w:t>
      </w:r>
      <w:r w:rsidR="006147D8" w:rsidRPr="00807B42">
        <w:rPr>
          <w:rFonts w:asciiTheme="majorHAnsi" w:hAnsiTheme="majorHAnsi"/>
        </w:rPr>
        <w:t xml:space="preserve">(2x 230 V) </w:t>
      </w:r>
      <w:r w:rsidRPr="00807B42">
        <w:rPr>
          <w:rFonts w:asciiTheme="majorHAnsi" w:hAnsiTheme="majorHAnsi"/>
        </w:rPr>
        <w:t xml:space="preserve">a konektory </w:t>
      </w:r>
      <w:r w:rsidR="006147D8" w:rsidRPr="00807B42">
        <w:rPr>
          <w:rFonts w:asciiTheme="majorHAnsi" w:hAnsiTheme="majorHAnsi"/>
        </w:rPr>
        <w:t xml:space="preserve">(1x data) </w:t>
      </w:r>
      <w:r w:rsidRPr="00807B42">
        <w:rPr>
          <w:rFonts w:asciiTheme="majorHAnsi" w:hAnsiTheme="majorHAnsi"/>
        </w:rPr>
        <w:t>mohou být umístěny v boxu pro rozvody – v takovém případě musí být snadné zapojení počítače do všech zásuvek a konektorů (přístupný průchod)</w:t>
      </w:r>
    </w:p>
    <w:p w14:paraId="72C70D26" w14:textId="77777777" w:rsidR="009D49F3" w:rsidRPr="00807B42" w:rsidRDefault="009D49F3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 xml:space="preserve">počítač může být </w:t>
      </w:r>
      <w:proofErr w:type="spellStart"/>
      <w:r w:rsidRPr="00807B42">
        <w:rPr>
          <w:rFonts w:asciiTheme="majorHAnsi" w:hAnsiTheme="majorHAnsi"/>
        </w:rPr>
        <w:t>záklopný</w:t>
      </w:r>
      <w:proofErr w:type="spellEnd"/>
      <w:r w:rsidRPr="00807B42">
        <w:rPr>
          <w:rFonts w:asciiTheme="majorHAnsi" w:hAnsiTheme="majorHAnsi"/>
        </w:rPr>
        <w:t xml:space="preserve"> (box pro uložení je orientován vodorovně, počítač je přichycen na víku záklopu), může být zásuvný (box je orientován svisle, počítač se pro uložení zasune</w:t>
      </w:r>
    </w:p>
    <w:p w14:paraId="59506024" w14:textId="4B529E55" w:rsidR="009D49F3" w:rsidRPr="00807B42" w:rsidRDefault="009D49F3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klávesnice a myš mohou být uloženy spolu s PC v boxu, mohou být uloženy samostatně na výsuvu pod deskou stolu</w:t>
      </w:r>
      <w:r w:rsidR="00102B32">
        <w:rPr>
          <w:rFonts w:asciiTheme="majorHAnsi" w:hAnsiTheme="majorHAnsi"/>
        </w:rPr>
        <w:t xml:space="preserve"> </w:t>
      </w:r>
      <w:r w:rsidR="00102B32" w:rsidRPr="00102B32">
        <w:rPr>
          <w:rFonts w:asciiTheme="majorHAnsi" w:hAnsiTheme="majorHAnsi"/>
          <w:color w:val="FF0000"/>
        </w:rPr>
        <w:t>– v takovém případě musí být zachována výška min 58 cm od podlahy</w:t>
      </w:r>
    </w:p>
    <w:p w14:paraId="7B85304C" w14:textId="77777777" w:rsidR="00E34F6F" w:rsidRPr="00807B42" w:rsidRDefault="00E34F6F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3F9AD10A" w14:textId="77777777" w:rsidR="003F19BE" w:rsidRPr="00807B42" w:rsidRDefault="003F19BE" w:rsidP="00906606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Uzavíratelný box</w:t>
      </w:r>
      <w:r w:rsidRPr="00807B42">
        <w:rPr>
          <w:rFonts w:asciiTheme="majorHAnsi" w:hAnsiTheme="majorHAnsi"/>
        </w:rPr>
        <w:t xml:space="preserve"> – standard E, F</w:t>
      </w:r>
      <w:r w:rsidR="00AF4977" w:rsidRPr="00807B42">
        <w:rPr>
          <w:rFonts w:asciiTheme="majorHAnsi" w:hAnsiTheme="majorHAnsi"/>
        </w:rPr>
        <w:t>, K</w:t>
      </w:r>
    </w:p>
    <w:p w14:paraId="3152492C" w14:textId="2E7E2CCC" w:rsidR="003F19BE" w:rsidRPr="00807B42" w:rsidRDefault="003F19BE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</w:r>
      <w:r w:rsidR="00102B32" w:rsidRPr="00102B32">
        <w:rPr>
          <w:rFonts w:asciiTheme="majorHAnsi" w:hAnsiTheme="majorHAnsi"/>
          <w:color w:val="FF0000"/>
        </w:rPr>
        <w:t>4x</w:t>
      </w:r>
      <w:r w:rsidRPr="00807B42">
        <w:rPr>
          <w:rFonts w:asciiTheme="majorHAnsi" w:hAnsiTheme="majorHAnsi"/>
        </w:rPr>
        <w:t xml:space="preserve"> zásuvka 230 V, </w:t>
      </w:r>
      <w:r w:rsidR="00102B32">
        <w:rPr>
          <w:rFonts w:asciiTheme="majorHAnsi" w:hAnsiTheme="majorHAnsi"/>
          <w:color w:val="FF0000"/>
        </w:rPr>
        <w:t>2x</w:t>
      </w:r>
      <w:r w:rsidRPr="00807B42">
        <w:rPr>
          <w:rFonts w:asciiTheme="majorHAnsi" w:hAnsiTheme="majorHAnsi"/>
        </w:rPr>
        <w:t xml:space="preserve"> zásuvka datových rozvodů</w:t>
      </w:r>
      <w:r w:rsidR="006147D8" w:rsidRPr="00807B42">
        <w:rPr>
          <w:rFonts w:asciiTheme="majorHAnsi" w:hAnsiTheme="majorHAnsi"/>
        </w:rPr>
        <w:t xml:space="preserve"> (v případě, že budou určeny i pro napojení počítače)</w:t>
      </w:r>
    </w:p>
    <w:p w14:paraId="3CCDDCF9" w14:textId="7B890D89" w:rsidR="006147D8" w:rsidRPr="00807B42" w:rsidRDefault="006147D8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 xml:space="preserve">2x zásuvka 230 V, </w:t>
      </w:r>
      <w:r w:rsidR="00102B32">
        <w:rPr>
          <w:rFonts w:asciiTheme="majorHAnsi" w:hAnsiTheme="majorHAnsi"/>
          <w:color w:val="FF0000"/>
        </w:rPr>
        <w:t>1x</w:t>
      </w:r>
      <w:r w:rsidRPr="00807B42">
        <w:rPr>
          <w:rFonts w:asciiTheme="majorHAnsi" w:hAnsiTheme="majorHAnsi"/>
        </w:rPr>
        <w:t xml:space="preserve"> zásuvka datových rozvodů (v případě, že </w:t>
      </w:r>
      <w:r w:rsidR="00102B32" w:rsidRPr="00102B32">
        <w:rPr>
          <w:rFonts w:asciiTheme="majorHAnsi" w:hAnsiTheme="majorHAnsi"/>
          <w:color w:val="FF0000"/>
        </w:rPr>
        <w:t>1</w:t>
      </w:r>
      <w:r w:rsidRPr="00102B32">
        <w:rPr>
          <w:rFonts w:asciiTheme="majorHAnsi" w:hAnsiTheme="majorHAnsi"/>
          <w:color w:val="FF0000"/>
        </w:rPr>
        <w:t>x</w:t>
      </w:r>
      <w:r w:rsidRPr="00807B42">
        <w:rPr>
          <w:rFonts w:asciiTheme="majorHAnsi" w:hAnsiTheme="majorHAnsi"/>
        </w:rPr>
        <w:t xml:space="preserve"> zásuvka 230 V a 1x zásuvka data budou umístěny v boxu pro počítač)</w:t>
      </w:r>
    </w:p>
    <w:p w14:paraId="40A31AF1" w14:textId="77777777" w:rsidR="00144769" w:rsidRDefault="00144769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jeden modul společný pro obě místa</w:t>
      </w:r>
      <w:r w:rsidR="003C73D6" w:rsidRPr="00807B42">
        <w:rPr>
          <w:rFonts w:asciiTheme="majorHAnsi" w:hAnsiTheme="majorHAnsi"/>
        </w:rPr>
        <w:t xml:space="preserve"> (umístění v</w:t>
      </w:r>
      <w:r w:rsidRPr="00807B42">
        <w:rPr>
          <w:rFonts w:asciiTheme="majorHAnsi" w:hAnsiTheme="majorHAnsi"/>
        </w:rPr>
        <w:t xml:space="preserve"> zadní části stolu uprostřed)</w:t>
      </w:r>
    </w:p>
    <w:p w14:paraId="53D945EB" w14:textId="11F17DAA" w:rsidR="00102B32" w:rsidRPr="00102B32" w:rsidRDefault="00102B32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  <w:color w:val="FF0000"/>
        </w:rPr>
      </w:pPr>
      <w:r w:rsidRPr="00102B32">
        <w:rPr>
          <w:rFonts w:asciiTheme="majorHAnsi" w:hAnsiTheme="majorHAnsi"/>
          <w:color w:val="FF0000"/>
        </w:rPr>
        <w:t>-</w:t>
      </w:r>
      <w:r w:rsidRPr="00102B32">
        <w:rPr>
          <w:rFonts w:asciiTheme="majorHAnsi" w:hAnsiTheme="majorHAnsi"/>
          <w:color w:val="FF0000"/>
        </w:rPr>
        <w:tab/>
      </w:r>
      <w:r>
        <w:rPr>
          <w:rFonts w:asciiTheme="majorHAnsi" w:hAnsiTheme="majorHAnsi"/>
          <w:color w:val="FF0000"/>
        </w:rPr>
        <w:t>25 stolů (16 v učebně 4.2 a 9 v učebně 4.22) bude mít v boxu instalován modul se zdířkami pro připojení banánků – rozvody 24 V</w:t>
      </w:r>
    </w:p>
    <w:p w14:paraId="4C4D6B43" w14:textId="77777777" w:rsidR="003F19BE" w:rsidRPr="00807B42" w:rsidRDefault="003F19BE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5118CFC4" w14:textId="77777777" w:rsidR="003F19BE" w:rsidRPr="00807B42" w:rsidRDefault="003F19BE" w:rsidP="00906606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Ocelová konstrukce</w:t>
      </w:r>
      <w:r w:rsidRPr="00807B42">
        <w:rPr>
          <w:rFonts w:asciiTheme="majorHAnsi" w:hAnsiTheme="majorHAnsi"/>
        </w:rPr>
        <w:t xml:space="preserve"> – standard D, G</w:t>
      </w:r>
    </w:p>
    <w:p w14:paraId="3FE777A8" w14:textId="77777777" w:rsidR="00B5770B" w:rsidRPr="00807B42" w:rsidRDefault="00B5770B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ocelový profil min. 30 x 50 mm</w:t>
      </w:r>
    </w:p>
    <w:p w14:paraId="2DE63FA0" w14:textId="77777777" w:rsidR="003F19BE" w:rsidRPr="00807B42" w:rsidRDefault="003F19BE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nosnost min. 150 kg</w:t>
      </w:r>
    </w:p>
    <w:p w14:paraId="75239D8F" w14:textId="77777777" w:rsidR="003F19BE" w:rsidRPr="00807B42" w:rsidRDefault="003F19BE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 w:cs="Arial"/>
        </w:rPr>
        <w:t>-</w:t>
      </w:r>
      <w:r w:rsidRPr="00807B42">
        <w:rPr>
          <w:rFonts w:asciiTheme="majorHAnsi" w:hAnsiTheme="majorHAnsi" w:cs="Arial"/>
        </w:rPr>
        <w:tab/>
        <w:t>pevnost a stabilnost konstrukce musí být zajištěna trnožemi a výztuhami pod pracovní desku.</w:t>
      </w:r>
    </w:p>
    <w:p w14:paraId="72607F3E" w14:textId="77777777" w:rsidR="003F19BE" w:rsidRPr="00807B42" w:rsidRDefault="003F19BE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7AFE56F2" w14:textId="77777777" w:rsidR="003F19BE" w:rsidRPr="00807B42" w:rsidRDefault="003F19BE" w:rsidP="00906606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Návaznost</w:t>
      </w:r>
    </w:p>
    <w:p w14:paraId="0A5A71A3" w14:textId="77777777" w:rsidR="003F19BE" w:rsidRPr="00807B42" w:rsidRDefault="003F19BE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stoly budou montovány do sestav</w:t>
      </w:r>
    </w:p>
    <w:p w14:paraId="4AC62719" w14:textId="77777777" w:rsidR="003F19BE" w:rsidRPr="00807B42" w:rsidRDefault="003F19BE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2ED6BC5B" w14:textId="77777777" w:rsidR="003F19BE" w:rsidRPr="00807B42" w:rsidRDefault="003F19BE" w:rsidP="00906606">
      <w:pPr>
        <w:tabs>
          <w:tab w:val="left" w:pos="2268"/>
        </w:tabs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Umístění</w:t>
      </w:r>
    </w:p>
    <w:p w14:paraId="47D7CABB" w14:textId="010E9437" w:rsidR="004922B6" w:rsidRPr="00807B42" w:rsidRDefault="003F19BE" w:rsidP="00BD22A3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učebny 4.</w:t>
      </w:r>
      <w:r w:rsidR="006147D8" w:rsidRPr="00807B42">
        <w:rPr>
          <w:rFonts w:asciiTheme="majorHAnsi" w:hAnsiTheme="majorHAnsi"/>
        </w:rPr>
        <w:t>20 – 28 ks</w:t>
      </w:r>
      <w:r w:rsidRPr="00807B42">
        <w:rPr>
          <w:rFonts w:asciiTheme="majorHAnsi" w:hAnsiTheme="majorHAnsi"/>
        </w:rPr>
        <w:br w:type="page"/>
      </w:r>
    </w:p>
    <w:tbl>
      <w:tblPr>
        <w:tblW w:w="9746" w:type="dxa"/>
        <w:tblLook w:val="04A0" w:firstRow="1" w:lastRow="0" w:firstColumn="1" w:lastColumn="0" w:noHBand="0" w:noVBand="1"/>
      </w:tblPr>
      <w:tblGrid>
        <w:gridCol w:w="8046"/>
        <w:gridCol w:w="425"/>
        <w:gridCol w:w="1275"/>
      </w:tblGrid>
      <w:tr w:rsidR="004922B6" w:rsidRPr="00807B42" w14:paraId="20212AD0" w14:textId="77777777" w:rsidTr="004922B6">
        <w:tc>
          <w:tcPr>
            <w:tcW w:w="8046" w:type="dxa"/>
            <w:shd w:val="clear" w:color="auto" w:fill="auto"/>
          </w:tcPr>
          <w:p w14:paraId="3C893E2D" w14:textId="77777777" w:rsidR="004922B6" w:rsidRPr="00807B42" w:rsidRDefault="004922B6" w:rsidP="004922B6">
            <w:pPr>
              <w:tabs>
                <w:tab w:val="right" w:pos="7830"/>
              </w:tabs>
              <w:rPr>
                <w:rFonts w:asciiTheme="majorHAnsi" w:hAnsiTheme="majorHAnsi"/>
              </w:rPr>
            </w:pPr>
            <w:r w:rsidRPr="00807B42">
              <w:rPr>
                <w:rFonts w:asciiTheme="majorHAnsi" w:hAnsiTheme="majorHAnsi"/>
              </w:rPr>
              <w:lastRenderedPageBreak/>
              <w:t>Název standardu:</w:t>
            </w:r>
            <w:r w:rsidRPr="00807B42">
              <w:rPr>
                <w:rFonts w:asciiTheme="majorHAnsi" w:hAnsiTheme="majorHAnsi"/>
              </w:rPr>
              <w:tab/>
              <w:t>Číslo položky:</w:t>
            </w:r>
          </w:p>
        </w:tc>
        <w:tc>
          <w:tcPr>
            <w:tcW w:w="425" w:type="dxa"/>
            <w:shd w:val="clear" w:color="auto" w:fill="auto"/>
          </w:tcPr>
          <w:p w14:paraId="782320CE" w14:textId="77777777" w:rsidR="004922B6" w:rsidRPr="00807B42" w:rsidRDefault="004922B6" w:rsidP="004922B6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 w:val="restart"/>
            <w:shd w:val="clear" w:color="auto" w:fill="CCCCCC"/>
            <w:vAlign w:val="center"/>
          </w:tcPr>
          <w:p w14:paraId="76AE8494" w14:textId="77777777" w:rsidR="004922B6" w:rsidRPr="00807B42" w:rsidRDefault="004922B6" w:rsidP="004922B6">
            <w:pPr>
              <w:ind w:left="-108" w:right="-109"/>
              <w:jc w:val="center"/>
              <w:rPr>
                <w:rFonts w:asciiTheme="majorHAnsi" w:hAnsiTheme="majorHAnsi"/>
                <w:b/>
                <w:sz w:val="56"/>
                <w:szCs w:val="56"/>
              </w:rPr>
            </w:pPr>
            <w:r w:rsidRPr="00807B42">
              <w:rPr>
                <w:rFonts w:asciiTheme="majorHAnsi" w:hAnsiTheme="majorHAnsi"/>
                <w:b/>
                <w:sz w:val="56"/>
                <w:szCs w:val="56"/>
              </w:rPr>
              <w:t>4</w:t>
            </w:r>
          </w:p>
        </w:tc>
      </w:tr>
      <w:tr w:rsidR="004922B6" w:rsidRPr="00807B42" w14:paraId="3C7B67E9" w14:textId="77777777" w:rsidTr="004922B6">
        <w:trPr>
          <w:trHeight w:hRule="exact" w:val="567"/>
        </w:trPr>
        <w:tc>
          <w:tcPr>
            <w:tcW w:w="8046" w:type="dxa"/>
            <w:shd w:val="clear" w:color="auto" w:fill="CCCCCC"/>
            <w:vAlign w:val="center"/>
          </w:tcPr>
          <w:p w14:paraId="33742995" w14:textId="77777777" w:rsidR="004922B6" w:rsidRPr="00807B42" w:rsidRDefault="004922B6" w:rsidP="004922B6">
            <w:pPr>
              <w:tabs>
                <w:tab w:val="left" w:pos="2268"/>
              </w:tabs>
              <w:rPr>
                <w:rFonts w:asciiTheme="majorHAnsi" w:hAnsiTheme="majorHAnsi"/>
                <w:sz w:val="36"/>
                <w:szCs w:val="36"/>
              </w:rPr>
            </w:pPr>
            <w:r w:rsidRPr="00807B42">
              <w:rPr>
                <w:rFonts w:asciiTheme="majorHAnsi" w:hAnsiTheme="majorHAnsi"/>
                <w:sz w:val="36"/>
                <w:szCs w:val="36"/>
              </w:rPr>
              <w:t>Žákovský stůl do učebny jazyků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A6BFF91" w14:textId="77777777" w:rsidR="004922B6" w:rsidRPr="00807B42" w:rsidRDefault="004922B6" w:rsidP="004922B6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/>
            <w:shd w:val="clear" w:color="auto" w:fill="CCCCCC"/>
            <w:vAlign w:val="center"/>
          </w:tcPr>
          <w:p w14:paraId="6C380742" w14:textId="77777777" w:rsidR="004922B6" w:rsidRPr="00807B42" w:rsidRDefault="004922B6" w:rsidP="004922B6">
            <w:pPr>
              <w:ind w:left="-108"/>
              <w:rPr>
                <w:rFonts w:asciiTheme="majorHAnsi" w:hAnsiTheme="majorHAnsi"/>
              </w:rPr>
            </w:pPr>
          </w:p>
        </w:tc>
      </w:tr>
    </w:tbl>
    <w:p w14:paraId="654E3613" w14:textId="77777777" w:rsidR="004922B6" w:rsidRPr="00807B42" w:rsidRDefault="004922B6" w:rsidP="004922B6">
      <w:pPr>
        <w:tabs>
          <w:tab w:val="left" w:pos="2268"/>
        </w:tabs>
        <w:rPr>
          <w:rFonts w:asciiTheme="majorHAnsi" w:hAnsiTheme="majorHAnsi"/>
        </w:rPr>
      </w:pPr>
    </w:p>
    <w:p w14:paraId="047D6E58" w14:textId="77777777" w:rsidR="004922B6" w:rsidRPr="00807B42" w:rsidRDefault="004922B6" w:rsidP="004922B6">
      <w:pPr>
        <w:tabs>
          <w:tab w:val="left" w:pos="2268"/>
        </w:tabs>
        <w:rPr>
          <w:rFonts w:asciiTheme="majorHAnsi" w:hAnsiTheme="majorHAnsi"/>
        </w:rPr>
      </w:pPr>
    </w:p>
    <w:p w14:paraId="5AFEC79C" w14:textId="77777777" w:rsidR="004922B6" w:rsidRPr="00807B42" w:rsidRDefault="004922B6" w:rsidP="00906606">
      <w:pPr>
        <w:tabs>
          <w:tab w:val="left" w:pos="2268"/>
        </w:tabs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Rozměr stolu</w:t>
      </w:r>
    </w:p>
    <w:p w14:paraId="7B3C9ADD" w14:textId="7539BF00" w:rsidR="004922B6" w:rsidRPr="00A54FB1" w:rsidRDefault="004922B6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  <w:color w:val="FF0000"/>
        </w:rPr>
      </w:pPr>
      <w:r w:rsidRPr="00A54FB1">
        <w:rPr>
          <w:rFonts w:asciiTheme="majorHAnsi" w:hAnsiTheme="majorHAnsi"/>
          <w:color w:val="FF0000"/>
        </w:rPr>
        <w:t>-</w:t>
      </w:r>
      <w:r w:rsidRPr="00A54FB1">
        <w:rPr>
          <w:rFonts w:asciiTheme="majorHAnsi" w:hAnsiTheme="majorHAnsi"/>
          <w:color w:val="FF0000"/>
        </w:rPr>
        <w:tab/>
        <w:t xml:space="preserve">rozměr šířka x hloubka x výška: </w:t>
      </w:r>
      <w:r w:rsidR="00A54FB1">
        <w:rPr>
          <w:rFonts w:asciiTheme="majorHAnsi" w:hAnsiTheme="majorHAnsi"/>
          <w:color w:val="FF0000"/>
        </w:rPr>
        <w:t>500</w:t>
      </w:r>
      <w:r w:rsidRPr="00A54FB1">
        <w:rPr>
          <w:rFonts w:asciiTheme="majorHAnsi" w:hAnsiTheme="majorHAnsi"/>
          <w:color w:val="FF0000"/>
        </w:rPr>
        <w:t xml:space="preserve"> x </w:t>
      </w:r>
      <w:r w:rsidR="00A54FB1">
        <w:rPr>
          <w:rFonts w:asciiTheme="majorHAnsi" w:hAnsiTheme="majorHAnsi"/>
          <w:color w:val="FF0000"/>
        </w:rPr>
        <w:t>500</w:t>
      </w:r>
      <w:r w:rsidRPr="00A54FB1">
        <w:rPr>
          <w:rFonts w:asciiTheme="majorHAnsi" w:hAnsiTheme="majorHAnsi"/>
          <w:color w:val="FF0000"/>
        </w:rPr>
        <w:t xml:space="preserve"> x 760 mm</w:t>
      </w:r>
    </w:p>
    <w:p w14:paraId="5F0DFF67" w14:textId="77777777" w:rsidR="004922B6" w:rsidRPr="00807B42" w:rsidRDefault="004922B6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jednomístný stůl</w:t>
      </w:r>
    </w:p>
    <w:p w14:paraId="370BFAA5" w14:textId="77777777" w:rsidR="004922B6" w:rsidRPr="00807B42" w:rsidRDefault="004922B6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619B58D1" w14:textId="77777777" w:rsidR="00AA0273" w:rsidRPr="00807B42" w:rsidRDefault="00AA0273" w:rsidP="00906606">
      <w:pPr>
        <w:tabs>
          <w:tab w:val="left" w:pos="2268"/>
        </w:tabs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Pracovní deska</w:t>
      </w:r>
      <w:r w:rsidRPr="00807B42">
        <w:rPr>
          <w:rFonts w:asciiTheme="majorHAnsi" w:hAnsiTheme="majorHAnsi"/>
        </w:rPr>
        <w:t xml:space="preserve"> – standard B</w:t>
      </w:r>
    </w:p>
    <w:p w14:paraId="1FAB31B4" w14:textId="77777777" w:rsidR="004922B6" w:rsidRPr="00807B42" w:rsidRDefault="004922B6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059E8FD3" w14:textId="77777777" w:rsidR="002D3954" w:rsidRPr="00807B42" w:rsidRDefault="002D3954" w:rsidP="00906606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Ocelová konstrukce</w:t>
      </w:r>
      <w:r w:rsidRPr="00807B42">
        <w:rPr>
          <w:rFonts w:asciiTheme="majorHAnsi" w:hAnsiTheme="majorHAnsi"/>
        </w:rPr>
        <w:t xml:space="preserve"> – standard G</w:t>
      </w:r>
    </w:p>
    <w:p w14:paraId="2F00456E" w14:textId="77777777" w:rsidR="00B5770B" w:rsidRPr="00807B42" w:rsidRDefault="00B5770B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ocelový profil min. 30 x 50 mm</w:t>
      </w:r>
    </w:p>
    <w:p w14:paraId="38745425" w14:textId="77777777" w:rsidR="002D3954" w:rsidRPr="00807B42" w:rsidRDefault="002D3954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nosnost min. 150 kg</w:t>
      </w:r>
    </w:p>
    <w:p w14:paraId="61CCD858" w14:textId="77777777" w:rsidR="002D3954" w:rsidRPr="00807B42" w:rsidRDefault="002D3954" w:rsidP="00906606">
      <w:pPr>
        <w:tabs>
          <w:tab w:val="left" w:pos="2268"/>
        </w:tabs>
        <w:ind w:left="284" w:hanging="284"/>
        <w:jc w:val="both"/>
        <w:rPr>
          <w:rFonts w:asciiTheme="majorHAnsi" w:hAnsiTheme="majorHAnsi" w:cs="Arial"/>
        </w:rPr>
      </w:pPr>
      <w:r w:rsidRPr="00807B42">
        <w:rPr>
          <w:rFonts w:asciiTheme="majorHAnsi" w:hAnsiTheme="majorHAnsi" w:cs="Arial"/>
        </w:rPr>
        <w:t>-</w:t>
      </w:r>
      <w:r w:rsidRPr="00807B42">
        <w:rPr>
          <w:rFonts w:asciiTheme="majorHAnsi" w:hAnsiTheme="majorHAnsi" w:cs="Arial"/>
        </w:rPr>
        <w:tab/>
        <w:t xml:space="preserve">pevnost a stabilnost konstrukce musí být zajištěna výztuhami </w:t>
      </w:r>
      <w:r w:rsidR="00EC071B" w:rsidRPr="00807B42">
        <w:rPr>
          <w:rFonts w:asciiTheme="majorHAnsi" w:hAnsiTheme="majorHAnsi" w:cs="Arial"/>
        </w:rPr>
        <w:t>pod pracovní desku</w:t>
      </w:r>
    </w:p>
    <w:p w14:paraId="0A949E0F" w14:textId="77777777" w:rsidR="00EC071B" w:rsidRPr="00807B42" w:rsidRDefault="00EC071B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 w:cs="Arial"/>
        </w:rPr>
        <w:t>-</w:t>
      </w:r>
      <w:r w:rsidRPr="00807B42">
        <w:rPr>
          <w:rFonts w:asciiTheme="majorHAnsi" w:hAnsiTheme="majorHAnsi" w:cs="Arial"/>
        </w:rPr>
        <w:tab/>
        <w:t>konstrukce bez trnoží</w:t>
      </w:r>
    </w:p>
    <w:p w14:paraId="0280631F" w14:textId="77777777" w:rsidR="00976649" w:rsidRPr="00807B42" w:rsidRDefault="00976649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12673C2F" w14:textId="77777777" w:rsidR="006F7D0F" w:rsidRPr="00807B42" w:rsidRDefault="006F7D0F" w:rsidP="00906606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Návaznost</w:t>
      </w:r>
    </w:p>
    <w:p w14:paraId="1D7C9917" w14:textId="77777777" w:rsidR="006F7D0F" w:rsidRPr="00807B42" w:rsidRDefault="006F7D0F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stoly budou mobilní, samostatně stojící</w:t>
      </w:r>
    </w:p>
    <w:p w14:paraId="5009D2CF" w14:textId="77777777" w:rsidR="006F7D0F" w:rsidRPr="00807B42" w:rsidRDefault="006F7D0F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23E925AB" w14:textId="77777777" w:rsidR="006F7D0F" w:rsidRPr="00807B42" w:rsidRDefault="006F7D0F" w:rsidP="00906606">
      <w:pPr>
        <w:tabs>
          <w:tab w:val="left" w:pos="2268"/>
        </w:tabs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Umístění</w:t>
      </w:r>
    </w:p>
    <w:p w14:paraId="4256DC20" w14:textId="5ACAAD65" w:rsidR="006F7D0F" w:rsidRPr="00A54FB1" w:rsidRDefault="006F7D0F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  <w:color w:val="FF0000"/>
        </w:rPr>
      </w:pPr>
      <w:r w:rsidRPr="00A54FB1">
        <w:rPr>
          <w:rFonts w:asciiTheme="majorHAnsi" w:hAnsiTheme="majorHAnsi"/>
          <w:color w:val="FF0000"/>
        </w:rPr>
        <w:t>-</w:t>
      </w:r>
      <w:r w:rsidRPr="00A54FB1">
        <w:rPr>
          <w:rFonts w:asciiTheme="majorHAnsi" w:hAnsiTheme="majorHAnsi"/>
          <w:color w:val="FF0000"/>
        </w:rPr>
        <w:tab/>
        <w:t xml:space="preserve">učebny </w:t>
      </w:r>
      <w:r w:rsidR="00276282" w:rsidRPr="00A54FB1">
        <w:rPr>
          <w:rFonts w:asciiTheme="majorHAnsi" w:hAnsiTheme="majorHAnsi"/>
          <w:color w:val="FF0000"/>
        </w:rPr>
        <w:t>v přístavbě</w:t>
      </w:r>
      <w:r w:rsidRPr="00A54FB1">
        <w:rPr>
          <w:rFonts w:asciiTheme="majorHAnsi" w:hAnsiTheme="majorHAnsi"/>
          <w:color w:val="FF0000"/>
        </w:rPr>
        <w:t xml:space="preserve"> –</w:t>
      </w:r>
      <w:r w:rsidR="007B332D" w:rsidRPr="00A54FB1">
        <w:rPr>
          <w:rFonts w:asciiTheme="majorHAnsi" w:hAnsiTheme="majorHAnsi"/>
          <w:color w:val="FF0000"/>
        </w:rPr>
        <w:t xml:space="preserve"> </w:t>
      </w:r>
      <w:r w:rsidR="00A54FB1">
        <w:rPr>
          <w:rFonts w:asciiTheme="majorHAnsi" w:hAnsiTheme="majorHAnsi"/>
          <w:color w:val="FF0000"/>
        </w:rPr>
        <w:t>20</w:t>
      </w:r>
      <w:r w:rsidRPr="00A54FB1">
        <w:rPr>
          <w:rFonts w:asciiTheme="majorHAnsi" w:hAnsiTheme="majorHAnsi"/>
          <w:color w:val="FF0000"/>
        </w:rPr>
        <w:t xml:space="preserve"> ks</w:t>
      </w:r>
      <w:r w:rsidR="007B332D" w:rsidRPr="00A54FB1">
        <w:rPr>
          <w:rFonts w:asciiTheme="majorHAnsi" w:hAnsiTheme="majorHAnsi"/>
          <w:color w:val="FF0000"/>
        </w:rPr>
        <w:t xml:space="preserve"> + </w:t>
      </w:r>
      <w:r w:rsidR="00A54FB1">
        <w:rPr>
          <w:rFonts w:asciiTheme="majorHAnsi" w:hAnsiTheme="majorHAnsi"/>
          <w:color w:val="FF0000"/>
        </w:rPr>
        <w:t>20</w:t>
      </w:r>
      <w:r w:rsidR="007B332D" w:rsidRPr="00A54FB1">
        <w:rPr>
          <w:rFonts w:asciiTheme="majorHAnsi" w:hAnsiTheme="majorHAnsi"/>
          <w:color w:val="FF0000"/>
        </w:rPr>
        <w:t xml:space="preserve"> ks</w:t>
      </w:r>
    </w:p>
    <w:p w14:paraId="19478AA6" w14:textId="77777777" w:rsidR="006F7D0F" w:rsidRPr="00807B42" w:rsidRDefault="006F7D0F" w:rsidP="00CE3443">
      <w:pPr>
        <w:tabs>
          <w:tab w:val="left" w:pos="2268"/>
        </w:tabs>
        <w:ind w:left="284" w:hanging="284"/>
        <w:rPr>
          <w:rFonts w:asciiTheme="majorHAnsi" w:hAnsiTheme="majorHAnsi"/>
        </w:rPr>
      </w:pPr>
    </w:p>
    <w:p w14:paraId="689EBFAB" w14:textId="77777777" w:rsidR="00E95C5F" w:rsidRPr="00807B42" w:rsidRDefault="004922B6" w:rsidP="00CE3443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br w:type="page"/>
      </w:r>
    </w:p>
    <w:tbl>
      <w:tblPr>
        <w:tblW w:w="9746" w:type="dxa"/>
        <w:tblLook w:val="04A0" w:firstRow="1" w:lastRow="0" w:firstColumn="1" w:lastColumn="0" w:noHBand="0" w:noVBand="1"/>
      </w:tblPr>
      <w:tblGrid>
        <w:gridCol w:w="8046"/>
        <w:gridCol w:w="425"/>
        <w:gridCol w:w="1275"/>
      </w:tblGrid>
      <w:tr w:rsidR="00E95C5F" w:rsidRPr="00807B42" w14:paraId="2CF93BB0" w14:textId="77777777" w:rsidTr="00E95C5F">
        <w:tc>
          <w:tcPr>
            <w:tcW w:w="8046" w:type="dxa"/>
            <w:shd w:val="clear" w:color="auto" w:fill="auto"/>
          </w:tcPr>
          <w:p w14:paraId="2D2BFA42" w14:textId="77777777" w:rsidR="00E95C5F" w:rsidRPr="00807B42" w:rsidRDefault="00E95C5F" w:rsidP="00E95C5F">
            <w:pPr>
              <w:tabs>
                <w:tab w:val="right" w:pos="7830"/>
              </w:tabs>
              <w:rPr>
                <w:rFonts w:asciiTheme="majorHAnsi" w:hAnsiTheme="majorHAnsi"/>
              </w:rPr>
            </w:pPr>
            <w:r w:rsidRPr="00807B42">
              <w:rPr>
                <w:rFonts w:asciiTheme="majorHAnsi" w:hAnsiTheme="majorHAnsi"/>
              </w:rPr>
              <w:lastRenderedPageBreak/>
              <w:t>Název standardu:</w:t>
            </w:r>
            <w:r w:rsidRPr="00807B42">
              <w:rPr>
                <w:rFonts w:asciiTheme="majorHAnsi" w:hAnsiTheme="majorHAnsi"/>
              </w:rPr>
              <w:tab/>
              <w:t>Číslo položky:</w:t>
            </w:r>
          </w:p>
        </w:tc>
        <w:tc>
          <w:tcPr>
            <w:tcW w:w="425" w:type="dxa"/>
            <w:shd w:val="clear" w:color="auto" w:fill="auto"/>
          </w:tcPr>
          <w:p w14:paraId="0B2C887A" w14:textId="77777777" w:rsidR="00E95C5F" w:rsidRPr="00807B42" w:rsidRDefault="00E95C5F" w:rsidP="00E95C5F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 w:val="restart"/>
            <w:shd w:val="clear" w:color="auto" w:fill="CCCCCC"/>
            <w:vAlign w:val="center"/>
          </w:tcPr>
          <w:p w14:paraId="467C6346" w14:textId="77777777" w:rsidR="00E95C5F" w:rsidRPr="00807B42" w:rsidRDefault="00E95C5F" w:rsidP="00E95C5F">
            <w:pPr>
              <w:ind w:left="-108" w:right="-109"/>
              <w:jc w:val="center"/>
              <w:rPr>
                <w:rFonts w:asciiTheme="majorHAnsi" w:hAnsiTheme="majorHAnsi"/>
                <w:b/>
                <w:sz w:val="56"/>
                <w:szCs w:val="56"/>
              </w:rPr>
            </w:pPr>
            <w:r w:rsidRPr="00807B42">
              <w:rPr>
                <w:rFonts w:asciiTheme="majorHAnsi" w:hAnsiTheme="majorHAnsi"/>
                <w:b/>
                <w:sz w:val="56"/>
                <w:szCs w:val="56"/>
              </w:rPr>
              <w:t>5</w:t>
            </w:r>
          </w:p>
        </w:tc>
      </w:tr>
      <w:tr w:rsidR="00E95C5F" w:rsidRPr="00807B42" w14:paraId="1DAD3464" w14:textId="77777777" w:rsidTr="00E95C5F">
        <w:trPr>
          <w:trHeight w:hRule="exact" w:val="567"/>
        </w:trPr>
        <w:tc>
          <w:tcPr>
            <w:tcW w:w="8046" w:type="dxa"/>
            <w:shd w:val="clear" w:color="auto" w:fill="CCCCCC"/>
            <w:vAlign w:val="center"/>
          </w:tcPr>
          <w:p w14:paraId="70739ECF" w14:textId="77777777" w:rsidR="00E95C5F" w:rsidRPr="00807B42" w:rsidRDefault="00E95C5F" w:rsidP="00E95C5F">
            <w:pPr>
              <w:tabs>
                <w:tab w:val="left" w:pos="2268"/>
              </w:tabs>
              <w:rPr>
                <w:rFonts w:asciiTheme="majorHAnsi" w:hAnsiTheme="majorHAnsi"/>
                <w:sz w:val="36"/>
                <w:szCs w:val="36"/>
              </w:rPr>
            </w:pPr>
            <w:r w:rsidRPr="00807B42">
              <w:rPr>
                <w:rFonts w:asciiTheme="majorHAnsi" w:hAnsiTheme="majorHAnsi"/>
                <w:sz w:val="36"/>
                <w:szCs w:val="36"/>
              </w:rPr>
              <w:t>Žákovská židle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EA05D2B" w14:textId="77777777" w:rsidR="00E95C5F" w:rsidRPr="00807B42" w:rsidRDefault="00E95C5F" w:rsidP="00E95C5F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/>
            <w:shd w:val="clear" w:color="auto" w:fill="CCCCCC"/>
            <w:vAlign w:val="center"/>
          </w:tcPr>
          <w:p w14:paraId="0922F8BE" w14:textId="77777777" w:rsidR="00E95C5F" w:rsidRPr="00807B42" w:rsidRDefault="00E95C5F" w:rsidP="00E95C5F">
            <w:pPr>
              <w:ind w:left="-108"/>
              <w:rPr>
                <w:rFonts w:asciiTheme="majorHAnsi" w:hAnsiTheme="majorHAnsi"/>
              </w:rPr>
            </w:pPr>
          </w:p>
        </w:tc>
      </w:tr>
    </w:tbl>
    <w:p w14:paraId="18BFAFFB" w14:textId="77777777" w:rsidR="00E95C5F" w:rsidRPr="00807B42" w:rsidRDefault="00E95C5F" w:rsidP="00E95C5F">
      <w:pPr>
        <w:tabs>
          <w:tab w:val="left" w:pos="2268"/>
        </w:tabs>
        <w:rPr>
          <w:rFonts w:asciiTheme="majorHAnsi" w:hAnsiTheme="majorHAnsi"/>
        </w:rPr>
      </w:pPr>
    </w:p>
    <w:p w14:paraId="0CCEE6E2" w14:textId="77777777" w:rsidR="00E95C5F" w:rsidRPr="00807B42" w:rsidRDefault="00E95C5F" w:rsidP="00E95C5F">
      <w:pPr>
        <w:tabs>
          <w:tab w:val="left" w:pos="2268"/>
        </w:tabs>
        <w:rPr>
          <w:rFonts w:asciiTheme="majorHAnsi" w:hAnsiTheme="majorHAnsi"/>
        </w:rPr>
      </w:pPr>
    </w:p>
    <w:p w14:paraId="787C3681" w14:textId="77777777" w:rsidR="00E95C5F" w:rsidRPr="00807B42" w:rsidRDefault="00E95C5F" w:rsidP="00906606">
      <w:pPr>
        <w:tabs>
          <w:tab w:val="left" w:pos="2268"/>
        </w:tabs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Rozměr</w:t>
      </w:r>
      <w:r w:rsidR="008054FE" w:rsidRPr="00807B42">
        <w:rPr>
          <w:rFonts w:asciiTheme="majorHAnsi" w:hAnsiTheme="majorHAnsi"/>
          <w:b/>
        </w:rPr>
        <w:t>y</w:t>
      </w:r>
      <w:r w:rsidRPr="00807B42">
        <w:rPr>
          <w:rFonts w:asciiTheme="majorHAnsi" w:hAnsiTheme="majorHAnsi"/>
          <w:b/>
        </w:rPr>
        <w:t xml:space="preserve"> </w:t>
      </w:r>
      <w:r w:rsidR="008054FE" w:rsidRPr="00807B42">
        <w:rPr>
          <w:rFonts w:asciiTheme="majorHAnsi" w:hAnsiTheme="majorHAnsi"/>
          <w:b/>
        </w:rPr>
        <w:t>židle</w:t>
      </w:r>
    </w:p>
    <w:p w14:paraId="5043DADD" w14:textId="77777777" w:rsidR="00E95C5F" w:rsidRPr="00807B42" w:rsidRDefault="00E95C5F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</w:r>
      <w:r w:rsidR="008054FE" w:rsidRPr="00807B42">
        <w:rPr>
          <w:rFonts w:asciiTheme="majorHAnsi" w:hAnsiTheme="majorHAnsi"/>
        </w:rPr>
        <w:t xml:space="preserve">rozměry židle dle ČSN EN 1729-1, velikost č. 6 </w:t>
      </w:r>
      <w:r w:rsidR="000447E9" w:rsidRPr="00807B42">
        <w:rPr>
          <w:rFonts w:asciiTheme="majorHAnsi" w:hAnsiTheme="majorHAnsi"/>
        </w:rPr>
        <w:t>(výška sedáku 460 mm)</w:t>
      </w:r>
    </w:p>
    <w:p w14:paraId="56302E9E" w14:textId="77777777" w:rsidR="00E95C5F" w:rsidRPr="00807B42" w:rsidRDefault="00E95C5F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1179578A" w14:textId="77777777" w:rsidR="008054FE" w:rsidRPr="00807B42" w:rsidRDefault="008054FE" w:rsidP="00906606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Ocelová konstrukce</w:t>
      </w:r>
      <w:r w:rsidRPr="00807B42">
        <w:rPr>
          <w:rFonts w:asciiTheme="majorHAnsi" w:hAnsiTheme="majorHAnsi"/>
        </w:rPr>
        <w:t xml:space="preserve"> – standard G</w:t>
      </w:r>
    </w:p>
    <w:p w14:paraId="77201170" w14:textId="77777777" w:rsidR="008054FE" w:rsidRPr="00807B42" w:rsidRDefault="008054FE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</w:r>
      <w:proofErr w:type="spellStart"/>
      <w:r w:rsidRPr="00807B42">
        <w:rPr>
          <w:rFonts w:asciiTheme="majorHAnsi" w:hAnsiTheme="majorHAnsi"/>
        </w:rPr>
        <w:t>plochooválný</w:t>
      </w:r>
      <w:proofErr w:type="spellEnd"/>
      <w:r w:rsidRPr="00807B42">
        <w:rPr>
          <w:rFonts w:asciiTheme="majorHAnsi" w:hAnsiTheme="majorHAnsi"/>
        </w:rPr>
        <w:t xml:space="preserve"> profil min. 38 x 20 mm nebo kruhový profil průměr min. 28 mm</w:t>
      </w:r>
    </w:p>
    <w:p w14:paraId="2449DA65" w14:textId="77777777" w:rsidR="008054FE" w:rsidRPr="00807B42" w:rsidRDefault="008054FE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nosnost min. 1</w:t>
      </w:r>
      <w:r w:rsidR="00554F92" w:rsidRPr="00807B42">
        <w:rPr>
          <w:rFonts w:asciiTheme="majorHAnsi" w:hAnsiTheme="majorHAnsi"/>
        </w:rPr>
        <w:t>1</w:t>
      </w:r>
      <w:r w:rsidRPr="00807B42">
        <w:rPr>
          <w:rFonts w:asciiTheme="majorHAnsi" w:hAnsiTheme="majorHAnsi"/>
        </w:rPr>
        <w:t>0 kg</w:t>
      </w:r>
    </w:p>
    <w:p w14:paraId="404C0CF6" w14:textId="77777777" w:rsidR="008054FE" w:rsidRPr="00807B42" w:rsidRDefault="008054FE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409A2304" w14:textId="77777777" w:rsidR="000447E9" w:rsidRPr="00807B42" w:rsidRDefault="000447E9" w:rsidP="00906606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Sedák a opěrák</w:t>
      </w:r>
    </w:p>
    <w:p w14:paraId="743E2EA3" w14:textId="77777777" w:rsidR="000447E9" w:rsidRPr="00090F1C" w:rsidRDefault="000447E9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090F1C">
        <w:rPr>
          <w:rFonts w:asciiTheme="majorHAnsi" w:hAnsiTheme="majorHAnsi"/>
        </w:rPr>
        <w:t>-</w:t>
      </w:r>
      <w:r w:rsidRPr="00090F1C">
        <w:rPr>
          <w:rFonts w:asciiTheme="majorHAnsi" w:hAnsiTheme="majorHAnsi"/>
        </w:rPr>
        <w:tab/>
      </w:r>
      <w:r w:rsidR="003A17B8" w:rsidRPr="00090F1C">
        <w:rPr>
          <w:rFonts w:asciiTheme="majorHAnsi" w:hAnsiTheme="majorHAnsi"/>
        </w:rPr>
        <w:t xml:space="preserve">překližka, popř. </w:t>
      </w:r>
      <w:r w:rsidR="002C467B" w:rsidRPr="00090F1C">
        <w:rPr>
          <w:rFonts w:asciiTheme="majorHAnsi" w:hAnsiTheme="majorHAnsi"/>
        </w:rPr>
        <w:t>laminát (CPL)</w:t>
      </w:r>
    </w:p>
    <w:p w14:paraId="1090096C" w14:textId="77777777" w:rsidR="000447E9" w:rsidRPr="00090F1C" w:rsidRDefault="000447E9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090F1C">
        <w:rPr>
          <w:rFonts w:asciiTheme="majorHAnsi" w:hAnsiTheme="majorHAnsi"/>
        </w:rPr>
        <w:t>-</w:t>
      </w:r>
      <w:r w:rsidRPr="00090F1C">
        <w:rPr>
          <w:rFonts w:asciiTheme="majorHAnsi" w:hAnsiTheme="majorHAnsi"/>
        </w:rPr>
        <w:tab/>
        <w:t>přírodní provedení</w:t>
      </w:r>
    </w:p>
    <w:p w14:paraId="00C61E6C" w14:textId="77777777" w:rsidR="000447E9" w:rsidRPr="00090F1C" w:rsidRDefault="000447E9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090F1C">
        <w:rPr>
          <w:rFonts w:asciiTheme="majorHAnsi" w:hAnsiTheme="majorHAnsi"/>
        </w:rPr>
        <w:t>-</w:t>
      </w:r>
      <w:r w:rsidRPr="00090F1C">
        <w:rPr>
          <w:rFonts w:asciiTheme="majorHAnsi" w:hAnsiTheme="majorHAnsi"/>
        </w:rPr>
        <w:tab/>
        <w:t>sedák vepředu s kolenním ohybem</w:t>
      </w:r>
    </w:p>
    <w:p w14:paraId="4B89D2D3" w14:textId="77777777" w:rsidR="000447E9" w:rsidRPr="00807B42" w:rsidRDefault="000447E9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opěrák s 3D-ohybem pro správnou ergonomii páteře</w:t>
      </w:r>
    </w:p>
    <w:p w14:paraId="0169CE56" w14:textId="77777777" w:rsidR="008054FE" w:rsidRPr="00807B42" w:rsidRDefault="008054FE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531D647A" w14:textId="77777777" w:rsidR="00E252F0" w:rsidRPr="00807B42" w:rsidRDefault="00E252F0" w:rsidP="00906606">
      <w:pPr>
        <w:tabs>
          <w:tab w:val="left" w:pos="2268"/>
        </w:tabs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Umístění</w:t>
      </w:r>
    </w:p>
    <w:p w14:paraId="29A46EBF" w14:textId="77777777" w:rsidR="00E252F0" w:rsidRPr="00807B42" w:rsidRDefault="00E252F0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4.12 – 56x</w:t>
      </w:r>
    </w:p>
    <w:p w14:paraId="24394CD6" w14:textId="77777777" w:rsidR="00E252F0" w:rsidRPr="00807B42" w:rsidRDefault="00E252F0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4.19 – 18x</w:t>
      </w:r>
    </w:p>
    <w:p w14:paraId="4545711A" w14:textId="77777777" w:rsidR="00E252F0" w:rsidRPr="00807B42" w:rsidRDefault="00E252F0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4.16 – 16x</w:t>
      </w:r>
    </w:p>
    <w:p w14:paraId="1410D79A" w14:textId="77777777" w:rsidR="00E252F0" w:rsidRPr="00807B42" w:rsidRDefault="00E252F0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4.20 – 56x</w:t>
      </w:r>
    </w:p>
    <w:p w14:paraId="652BEAA9" w14:textId="77777777" w:rsidR="00E252F0" w:rsidRPr="00807B42" w:rsidRDefault="00E252F0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4.22 – 18x</w:t>
      </w:r>
    </w:p>
    <w:p w14:paraId="60D64CAE" w14:textId="77777777" w:rsidR="00E252F0" w:rsidRPr="00807B42" w:rsidRDefault="00E252F0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4.26 – 36x</w:t>
      </w:r>
    </w:p>
    <w:p w14:paraId="18488FA5" w14:textId="44599725" w:rsidR="00E252F0" w:rsidRPr="00D60668" w:rsidRDefault="00E252F0" w:rsidP="00906606">
      <w:pPr>
        <w:tabs>
          <w:tab w:val="left" w:pos="2268"/>
        </w:tabs>
        <w:ind w:left="284" w:hanging="284"/>
        <w:jc w:val="both"/>
        <w:rPr>
          <w:rFonts w:asciiTheme="majorHAnsi" w:hAnsiTheme="majorHAnsi"/>
          <w:color w:val="FF0000"/>
        </w:rPr>
      </w:pPr>
      <w:r w:rsidRPr="00D60668">
        <w:rPr>
          <w:rFonts w:asciiTheme="majorHAnsi" w:hAnsiTheme="majorHAnsi"/>
          <w:color w:val="FF0000"/>
        </w:rPr>
        <w:t>-</w:t>
      </w:r>
      <w:r w:rsidRPr="00D60668">
        <w:rPr>
          <w:rFonts w:asciiTheme="majorHAnsi" w:hAnsiTheme="majorHAnsi"/>
          <w:color w:val="FF0000"/>
        </w:rPr>
        <w:tab/>
        <w:t xml:space="preserve">učebny </w:t>
      </w:r>
      <w:r w:rsidR="00276282" w:rsidRPr="00D60668">
        <w:rPr>
          <w:rFonts w:asciiTheme="majorHAnsi" w:hAnsiTheme="majorHAnsi"/>
          <w:color w:val="FF0000"/>
        </w:rPr>
        <w:t>v přístavbě</w:t>
      </w:r>
      <w:r w:rsidRPr="00D60668">
        <w:rPr>
          <w:rFonts w:asciiTheme="majorHAnsi" w:hAnsiTheme="majorHAnsi"/>
          <w:color w:val="FF0000"/>
        </w:rPr>
        <w:t xml:space="preserve"> </w:t>
      </w:r>
      <w:r w:rsidR="00D60668">
        <w:rPr>
          <w:rFonts w:asciiTheme="majorHAnsi" w:hAnsiTheme="majorHAnsi"/>
          <w:color w:val="FF0000"/>
        </w:rPr>
        <w:t>40</w:t>
      </w:r>
      <w:r w:rsidRPr="00D60668">
        <w:rPr>
          <w:rFonts w:asciiTheme="majorHAnsi" w:hAnsiTheme="majorHAnsi"/>
          <w:color w:val="FF0000"/>
        </w:rPr>
        <w:t>x</w:t>
      </w:r>
    </w:p>
    <w:p w14:paraId="32BB7E04" w14:textId="77777777" w:rsidR="00E252F0" w:rsidRPr="00807B42" w:rsidRDefault="00E252F0" w:rsidP="00E95C5F">
      <w:pPr>
        <w:tabs>
          <w:tab w:val="left" w:pos="2268"/>
        </w:tabs>
        <w:ind w:left="284" w:hanging="284"/>
        <w:rPr>
          <w:rFonts w:asciiTheme="majorHAnsi" w:hAnsiTheme="majorHAnsi"/>
        </w:rPr>
      </w:pPr>
    </w:p>
    <w:p w14:paraId="6D5987FF" w14:textId="77777777" w:rsidR="00B0760D" w:rsidRPr="00807B42" w:rsidRDefault="00E95C5F" w:rsidP="00E95C5F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br w:type="page"/>
      </w:r>
    </w:p>
    <w:tbl>
      <w:tblPr>
        <w:tblW w:w="9746" w:type="dxa"/>
        <w:tblLook w:val="04A0" w:firstRow="1" w:lastRow="0" w:firstColumn="1" w:lastColumn="0" w:noHBand="0" w:noVBand="1"/>
      </w:tblPr>
      <w:tblGrid>
        <w:gridCol w:w="8046"/>
        <w:gridCol w:w="425"/>
        <w:gridCol w:w="1275"/>
      </w:tblGrid>
      <w:tr w:rsidR="00B0760D" w:rsidRPr="00807B42" w14:paraId="30CF887D" w14:textId="77777777" w:rsidTr="00477030">
        <w:tc>
          <w:tcPr>
            <w:tcW w:w="8046" w:type="dxa"/>
            <w:shd w:val="clear" w:color="auto" w:fill="auto"/>
          </w:tcPr>
          <w:p w14:paraId="1EC344C3" w14:textId="77777777" w:rsidR="00B0760D" w:rsidRPr="00807B42" w:rsidRDefault="00B0760D" w:rsidP="00477030">
            <w:pPr>
              <w:tabs>
                <w:tab w:val="right" w:pos="7830"/>
              </w:tabs>
              <w:rPr>
                <w:rFonts w:asciiTheme="majorHAnsi" w:hAnsiTheme="majorHAnsi"/>
              </w:rPr>
            </w:pPr>
            <w:r w:rsidRPr="00807B42">
              <w:rPr>
                <w:rFonts w:asciiTheme="majorHAnsi" w:hAnsiTheme="majorHAnsi"/>
              </w:rPr>
              <w:lastRenderedPageBreak/>
              <w:t>Název standardu:</w:t>
            </w:r>
            <w:r w:rsidRPr="00807B42">
              <w:rPr>
                <w:rFonts w:asciiTheme="majorHAnsi" w:hAnsiTheme="majorHAnsi"/>
              </w:rPr>
              <w:tab/>
              <w:t>Číslo položky:</w:t>
            </w:r>
          </w:p>
        </w:tc>
        <w:tc>
          <w:tcPr>
            <w:tcW w:w="425" w:type="dxa"/>
            <w:shd w:val="clear" w:color="auto" w:fill="auto"/>
          </w:tcPr>
          <w:p w14:paraId="4431C1E2" w14:textId="77777777" w:rsidR="00B0760D" w:rsidRPr="00807B42" w:rsidRDefault="00B0760D" w:rsidP="00477030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 w:val="restart"/>
            <w:shd w:val="clear" w:color="auto" w:fill="CCCCCC"/>
            <w:vAlign w:val="center"/>
          </w:tcPr>
          <w:p w14:paraId="43E7DB29" w14:textId="77777777" w:rsidR="00B0760D" w:rsidRPr="00807B42" w:rsidRDefault="00B0760D" w:rsidP="00477030">
            <w:pPr>
              <w:ind w:left="-108" w:right="-109"/>
              <w:jc w:val="center"/>
              <w:rPr>
                <w:rFonts w:asciiTheme="majorHAnsi" w:hAnsiTheme="majorHAnsi"/>
                <w:b/>
                <w:sz w:val="56"/>
                <w:szCs w:val="56"/>
              </w:rPr>
            </w:pPr>
            <w:r w:rsidRPr="00807B42">
              <w:rPr>
                <w:rFonts w:asciiTheme="majorHAnsi" w:hAnsiTheme="majorHAnsi"/>
                <w:b/>
                <w:sz w:val="56"/>
                <w:szCs w:val="56"/>
              </w:rPr>
              <w:t>6</w:t>
            </w:r>
          </w:p>
        </w:tc>
      </w:tr>
      <w:tr w:rsidR="00B0760D" w:rsidRPr="00807B42" w14:paraId="6152C55A" w14:textId="77777777" w:rsidTr="00477030">
        <w:trPr>
          <w:trHeight w:hRule="exact" w:val="567"/>
        </w:trPr>
        <w:tc>
          <w:tcPr>
            <w:tcW w:w="8046" w:type="dxa"/>
            <w:shd w:val="clear" w:color="auto" w:fill="CCCCCC"/>
            <w:vAlign w:val="center"/>
          </w:tcPr>
          <w:p w14:paraId="24B40006" w14:textId="77777777" w:rsidR="00B0760D" w:rsidRPr="00807B42" w:rsidRDefault="00B0760D" w:rsidP="00477030">
            <w:pPr>
              <w:tabs>
                <w:tab w:val="left" w:pos="2268"/>
              </w:tabs>
              <w:rPr>
                <w:rFonts w:asciiTheme="majorHAnsi" w:hAnsiTheme="majorHAnsi"/>
                <w:sz w:val="36"/>
                <w:szCs w:val="36"/>
              </w:rPr>
            </w:pPr>
            <w:r w:rsidRPr="00807B42">
              <w:rPr>
                <w:rFonts w:asciiTheme="majorHAnsi" w:hAnsiTheme="majorHAnsi"/>
                <w:sz w:val="36"/>
                <w:szCs w:val="36"/>
              </w:rPr>
              <w:t>Učitelský stůl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871AD23" w14:textId="77777777" w:rsidR="00B0760D" w:rsidRPr="00807B42" w:rsidRDefault="00B0760D" w:rsidP="00477030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/>
            <w:shd w:val="clear" w:color="auto" w:fill="CCCCCC"/>
            <w:vAlign w:val="center"/>
          </w:tcPr>
          <w:p w14:paraId="2C0BF214" w14:textId="77777777" w:rsidR="00B0760D" w:rsidRPr="00807B42" w:rsidRDefault="00B0760D" w:rsidP="00477030">
            <w:pPr>
              <w:ind w:left="-108"/>
              <w:rPr>
                <w:rFonts w:asciiTheme="majorHAnsi" w:hAnsiTheme="majorHAnsi"/>
              </w:rPr>
            </w:pPr>
          </w:p>
        </w:tc>
      </w:tr>
    </w:tbl>
    <w:p w14:paraId="5E4014CB" w14:textId="77777777" w:rsidR="00B0760D" w:rsidRPr="00807B42" w:rsidRDefault="00B0760D" w:rsidP="00B0760D">
      <w:pPr>
        <w:tabs>
          <w:tab w:val="left" w:pos="2268"/>
        </w:tabs>
        <w:rPr>
          <w:rFonts w:asciiTheme="majorHAnsi" w:hAnsiTheme="majorHAnsi"/>
          <w:b/>
        </w:rPr>
      </w:pPr>
    </w:p>
    <w:p w14:paraId="5B6A8936" w14:textId="77777777" w:rsidR="00B0760D" w:rsidRPr="00807B42" w:rsidRDefault="00B0760D" w:rsidP="00B0760D">
      <w:pPr>
        <w:tabs>
          <w:tab w:val="left" w:pos="2268"/>
        </w:tabs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Rozměr stolu</w:t>
      </w:r>
    </w:p>
    <w:p w14:paraId="211EB1D0" w14:textId="77777777" w:rsidR="00B0760D" w:rsidRPr="00807B42" w:rsidRDefault="00B0760D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rozměr šířka x hloubka x výška: 1500 x 600 x 760 mm</w:t>
      </w:r>
    </w:p>
    <w:p w14:paraId="31984032" w14:textId="77777777" w:rsidR="00B0760D" w:rsidRPr="00807B42" w:rsidRDefault="00B0760D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38E38A84" w14:textId="77777777" w:rsidR="00B0760D" w:rsidRPr="00807B42" w:rsidRDefault="00B0760D" w:rsidP="00B0760D">
      <w:pPr>
        <w:tabs>
          <w:tab w:val="left" w:pos="2268"/>
        </w:tabs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Pracovní deska</w:t>
      </w:r>
      <w:r w:rsidRPr="00807B42">
        <w:rPr>
          <w:rFonts w:asciiTheme="majorHAnsi" w:hAnsiTheme="majorHAnsi"/>
        </w:rPr>
        <w:t xml:space="preserve"> – standard B</w:t>
      </w:r>
    </w:p>
    <w:p w14:paraId="0C45C751" w14:textId="77777777" w:rsidR="00B0760D" w:rsidRPr="00807B42" w:rsidRDefault="00B0760D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6BFC2E56" w14:textId="77777777" w:rsidR="00B0760D" w:rsidRPr="00807B42" w:rsidRDefault="00B0760D" w:rsidP="00B0760D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 xml:space="preserve">Pohledová záda </w:t>
      </w:r>
      <w:r w:rsidRPr="00807B42">
        <w:rPr>
          <w:rFonts w:asciiTheme="majorHAnsi" w:hAnsiTheme="majorHAnsi"/>
        </w:rPr>
        <w:t>– standard B</w:t>
      </w:r>
    </w:p>
    <w:p w14:paraId="448A971F" w14:textId="77777777" w:rsidR="00B0760D" w:rsidRPr="00807B42" w:rsidRDefault="00B0760D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montovaná na nosné ocelové konstrukci</w:t>
      </w:r>
    </w:p>
    <w:p w14:paraId="13D46019" w14:textId="77777777" w:rsidR="00B0760D" w:rsidRPr="00807B42" w:rsidRDefault="00B0760D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vyhovuje podmínkám pro korpus nábytku</w:t>
      </w:r>
    </w:p>
    <w:p w14:paraId="55775EC5" w14:textId="77777777" w:rsidR="00B0760D" w:rsidRPr="00807B42" w:rsidRDefault="00B0760D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záda jsou namontována na trnož, jsou ukončena 100 – 350 mm nad zemí</w:t>
      </w:r>
    </w:p>
    <w:p w14:paraId="5F7B948A" w14:textId="77777777" w:rsidR="00B0760D" w:rsidRPr="00807B42" w:rsidRDefault="00B0760D" w:rsidP="00B0760D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  <w:b/>
        </w:rPr>
      </w:pPr>
    </w:p>
    <w:p w14:paraId="22FE5E55" w14:textId="77777777" w:rsidR="00B0760D" w:rsidRPr="00807B42" w:rsidRDefault="00B0760D" w:rsidP="00B0760D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Uzamykatelná zásuvka pod pracovní desku</w:t>
      </w:r>
      <w:r w:rsidRPr="00807B42">
        <w:rPr>
          <w:rFonts w:asciiTheme="majorHAnsi" w:hAnsiTheme="majorHAnsi"/>
        </w:rPr>
        <w:t xml:space="preserve"> – standard C, F</w:t>
      </w:r>
    </w:p>
    <w:p w14:paraId="440B7109" w14:textId="704C23D9" w:rsidR="00477030" w:rsidRPr="00477030" w:rsidRDefault="00477030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  <w:color w:val="FF0000"/>
        </w:rPr>
      </w:pPr>
      <w:r>
        <w:rPr>
          <w:rFonts w:asciiTheme="majorHAnsi" w:hAnsiTheme="majorHAnsi"/>
          <w:color w:val="FF0000"/>
        </w:rPr>
        <w:t>-</w:t>
      </w:r>
      <w:r>
        <w:rPr>
          <w:rFonts w:asciiTheme="majorHAnsi" w:hAnsiTheme="majorHAnsi"/>
          <w:color w:val="FF0000"/>
        </w:rPr>
        <w:tab/>
        <w:t>9 ks dodávaných stolů budou vybaveny zásuvkou</w:t>
      </w:r>
    </w:p>
    <w:p w14:paraId="1375A172" w14:textId="77777777" w:rsidR="00B0760D" w:rsidRPr="00807B42" w:rsidRDefault="00B0760D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vnitřní rozměr zásuvky dostatečné pro uložení 23" notebooku včetně kabeláže, orientační rozměry šířka x hloubka x výška: 500 x 300 x 100 mm</w:t>
      </w:r>
    </w:p>
    <w:p w14:paraId="22BF5F98" w14:textId="77777777" w:rsidR="00B0760D" w:rsidRDefault="00B0760D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6FD65CD9" w14:textId="1A72E1D7" w:rsidR="00477030" w:rsidRPr="00807B42" w:rsidRDefault="00477030" w:rsidP="00477030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 xml:space="preserve">Uzamykatelná </w:t>
      </w:r>
      <w:r>
        <w:rPr>
          <w:rFonts w:asciiTheme="majorHAnsi" w:hAnsiTheme="majorHAnsi"/>
          <w:b/>
        </w:rPr>
        <w:t>skříňka</w:t>
      </w:r>
      <w:r w:rsidRPr="00807B42">
        <w:rPr>
          <w:rFonts w:asciiTheme="majorHAnsi" w:hAnsiTheme="majorHAnsi"/>
          <w:b/>
        </w:rPr>
        <w:t xml:space="preserve"> pod pracovní desku</w:t>
      </w:r>
      <w:r w:rsidRPr="00807B42">
        <w:rPr>
          <w:rFonts w:asciiTheme="majorHAnsi" w:hAnsiTheme="majorHAnsi"/>
        </w:rPr>
        <w:t xml:space="preserve"> – standard C, F</w:t>
      </w:r>
    </w:p>
    <w:p w14:paraId="0DB4E726" w14:textId="660C7740" w:rsidR="00477030" w:rsidRPr="00477030" w:rsidRDefault="00477030" w:rsidP="00477030">
      <w:pPr>
        <w:tabs>
          <w:tab w:val="left" w:pos="2268"/>
        </w:tabs>
        <w:ind w:left="284" w:hanging="284"/>
        <w:jc w:val="both"/>
        <w:rPr>
          <w:rFonts w:asciiTheme="majorHAnsi" w:hAnsiTheme="majorHAnsi"/>
          <w:color w:val="FF0000"/>
        </w:rPr>
      </w:pPr>
      <w:r>
        <w:rPr>
          <w:rFonts w:asciiTheme="majorHAnsi" w:hAnsiTheme="majorHAnsi"/>
          <w:color w:val="FF0000"/>
        </w:rPr>
        <w:t>-</w:t>
      </w:r>
      <w:r>
        <w:rPr>
          <w:rFonts w:asciiTheme="majorHAnsi" w:hAnsiTheme="majorHAnsi"/>
          <w:color w:val="FF0000"/>
        </w:rPr>
        <w:tab/>
        <w:t>1 ks dodávaného stolu bude vybaven skříňkou s dvířky</w:t>
      </w:r>
    </w:p>
    <w:p w14:paraId="70144916" w14:textId="30DC5104" w:rsidR="00477030" w:rsidRPr="00477030" w:rsidRDefault="00477030" w:rsidP="00477030">
      <w:pPr>
        <w:tabs>
          <w:tab w:val="left" w:pos="2268"/>
        </w:tabs>
        <w:ind w:left="284" w:hanging="284"/>
        <w:jc w:val="both"/>
        <w:rPr>
          <w:rFonts w:asciiTheme="majorHAnsi" w:hAnsiTheme="majorHAnsi"/>
          <w:color w:val="FF0000"/>
        </w:rPr>
      </w:pPr>
      <w:r w:rsidRPr="00477030">
        <w:rPr>
          <w:rFonts w:asciiTheme="majorHAnsi" w:hAnsiTheme="majorHAnsi"/>
          <w:color w:val="FF0000"/>
        </w:rPr>
        <w:t>-</w:t>
      </w:r>
      <w:r w:rsidRPr="00477030">
        <w:rPr>
          <w:rFonts w:asciiTheme="majorHAnsi" w:hAnsiTheme="majorHAnsi"/>
          <w:color w:val="FF0000"/>
        </w:rPr>
        <w:tab/>
        <w:t>Uvnitř skříňky bude instalován 1 ks zásuvky 230 V a 1 ks modulu se dvěma zdířkami pro napojení rozvodů 24 V</w:t>
      </w:r>
    </w:p>
    <w:p w14:paraId="6DA86277" w14:textId="77777777" w:rsidR="00477030" w:rsidRPr="00807B42" w:rsidRDefault="00477030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22C30125" w14:textId="77777777" w:rsidR="00B0760D" w:rsidRPr="00807B42" w:rsidRDefault="00B0760D" w:rsidP="00B0760D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Uzavíratelný box</w:t>
      </w:r>
      <w:r w:rsidRPr="00807B42">
        <w:rPr>
          <w:rFonts w:asciiTheme="majorHAnsi" w:hAnsiTheme="majorHAnsi"/>
        </w:rPr>
        <w:t xml:space="preserve"> – standard E, F, K</w:t>
      </w:r>
    </w:p>
    <w:p w14:paraId="2E0FA163" w14:textId="4CC8DFDD" w:rsidR="00B0760D" w:rsidRPr="00320BE6" w:rsidRDefault="00B0760D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  <w:color w:val="FF0000"/>
        </w:rPr>
      </w:pPr>
      <w:r w:rsidRPr="00320BE6">
        <w:rPr>
          <w:rFonts w:asciiTheme="majorHAnsi" w:hAnsiTheme="majorHAnsi"/>
          <w:color w:val="FF0000"/>
        </w:rPr>
        <w:t>-</w:t>
      </w:r>
      <w:r w:rsidRPr="00320BE6">
        <w:rPr>
          <w:rFonts w:asciiTheme="majorHAnsi" w:hAnsiTheme="majorHAnsi"/>
          <w:color w:val="FF0000"/>
        </w:rPr>
        <w:tab/>
      </w:r>
      <w:r w:rsidR="00320BE6">
        <w:rPr>
          <w:rFonts w:asciiTheme="majorHAnsi" w:hAnsiTheme="majorHAnsi"/>
          <w:color w:val="FF0000"/>
        </w:rPr>
        <w:t>3</w:t>
      </w:r>
      <w:r w:rsidRPr="00320BE6">
        <w:rPr>
          <w:rFonts w:asciiTheme="majorHAnsi" w:hAnsiTheme="majorHAnsi"/>
          <w:color w:val="FF0000"/>
        </w:rPr>
        <w:t>x zásuvka 230 V</w:t>
      </w:r>
      <w:bookmarkStart w:id="0" w:name="_GoBack"/>
      <w:bookmarkEnd w:id="0"/>
    </w:p>
    <w:p w14:paraId="28AF2E9B" w14:textId="77777777" w:rsidR="00B0760D" w:rsidRPr="00807B42" w:rsidRDefault="00B0760D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1x zásuvka datových rozvodů</w:t>
      </w:r>
    </w:p>
    <w:p w14:paraId="639BA967" w14:textId="77777777" w:rsidR="00B0760D" w:rsidRPr="00807B42" w:rsidRDefault="00B0760D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1x konektor audio repro</w:t>
      </w:r>
    </w:p>
    <w:p w14:paraId="65BEBDFD" w14:textId="77777777" w:rsidR="00B0760D" w:rsidRPr="00807B42" w:rsidRDefault="00B0760D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1x konektor audio mikrofon</w:t>
      </w:r>
    </w:p>
    <w:p w14:paraId="618B907D" w14:textId="77777777" w:rsidR="00B0760D" w:rsidRPr="00807B42" w:rsidRDefault="00B0760D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1x konektor VGA</w:t>
      </w:r>
    </w:p>
    <w:p w14:paraId="4232F5BC" w14:textId="77777777" w:rsidR="00B0760D" w:rsidRPr="00807B42" w:rsidRDefault="00B0760D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1x konektor HDMI</w:t>
      </w:r>
    </w:p>
    <w:p w14:paraId="3809FD79" w14:textId="77777777" w:rsidR="00B0760D" w:rsidRDefault="00B0760D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ovládání zatemnění, ovládání promítacího plátna</w:t>
      </w:r>
    </w:p>
    <w:p w14:paraId="3722B526" w14:textId="355B4078" w:rsidR="00F06C9D" w:rsidRPr="00F06C9D" w:rsidRDefault="00F06C9D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  <w:color w:val="FF0000"/>
        </w:rPr>
      </w:pPr>
      <w:r w:rsidRPr="00F06C9D">
        <w:rPr>
          <w:rFonts w:asciiTheme="majorHAnsi" w:hAnsiTheme="majorHAnsi"/>
          <w:color w:val="FF0000"/>
        </w:rPr>
        <w:t>-</w:t>
      </w:r>
      <w:r w:rsidRPr="00F06C9D">
        <w:rPr>
          <w:rFonts w:asciiTheme="majorHAnsi" w:hAnsiTheme="majorHAnsi"/>
          <w:color w:val="FF0000"/>
        </w:rPr>
        <w:tab/>
      </w:r>
      <w:r>
        <w:rPr>
          <w:rFonts w:asciiTheme="majorHAnsi" w:hAnsiTheme="majorHAnsi"/>
          <w:color w:val="FF0000"/>
        </w:rPr>
        <w:t>ovládací prvky, které jsou na stěnách m</w:t>
      </w:r>
      <w:r w:rsidR="00D80939">
        <w:rPr>
          <w:rFonts w:asciiTheme="majorHAnsi" w:hAnsiTheme="majorHAnsi"/>
          <w:color w:val="FF0000"/>
        </w:rPr>
        <w:t xml:space="preserve">ístností, nebudou instalovány, popř. </w:t>
      </w:r>
      <w:r>
        <w:rPr>
          <w:rFonts w:asciiTheme="majorHAnsi" w:hAnsiTheme="majorHAnsi"/>
          <w:color w:val="FF0000"/>
        </w:rPr>
        <w:t>budou nahrazeny záslepkou.</w:t>
      </w:r>
    </w:p>
    <w:p w14:paraId="724DCC11" w14:textId="77777777" w:rsidR="00B0760D" w:rsidRPr="00807B42" w:rsidRDefault="00B0760D" w:rsidP="00B0760D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  <w:b/>
        </w:rPr>
      </w:pPr>
    </w:p>
    <w:p w14:paraId="2D9AA276" w14:textId="77777777" w:rsidR="00B0760D" w:rsidRPr="00807B42" w:rsidRDefault="00B0760D" w:rsidP="00B0760D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 xml:space="preserve">Návaznost </w:t>
      </w:r>
      <w:r w:rsidRPr="00807B42">
        <w:rPr>
          <w:rFonts w:asciiTheme="majorHAnsi" w:hAnsiTheme="majorHAnsi"/>
        </w:rPr>
        <w:t>– standard D, K</w:t>
      </w:r>
    </w:p>
    <w:p w14:paraId="20574D21" w14:textId="77777777" w:rsidR="00B0760D" w:rsidRPr="00807B42" w:rsidRDefault="00B0760D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v učebnách 4.12, 4.20 a 4.26 budou stoly součástí demonstračního stolu</w:t>
      </w:r>
    </w:p>
    <w:p w14:paraId="1D79963F" w14:textId="5286C817" w:rsidR="00477030" w:rsidRPr="00807B42" w:rsidRDefault="00B0760D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v ostatních učebnách budou samostatně stojící, ukotvené do podlahy</w:t>
      </w:r>
    </w:p>
    <w:p w14:paraId="5D248D7A" w14:textId="77777777" w:rsidR="00B0760D" w:rsidRPr="00807B42" w:rsidRDefault="00B0760D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5E5456BD" w14:textId="77777777" w:rsidR="00B0760D" w:rsidRPr="00807B42" w:rsidRDefault="00B0760D" w:rsidP="00B0760D">
      <w:pPr>
        <w:tabs>
          <w:tab w:val="left" w:pos="2268"/>
        </w:tabs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Umístění</w:t>
      </w:r>
    </w:p>
    <w:p w14:paraId="64906D32" w14:textId="77777777" w:rsidR="00B0760D" w:rsidRPr="00807B42" w:rsidRDefault="00B0760D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učebny 4.12, 4.14, 4.16, 4.19, 4.20, 4.22, 4.23, 4.26, 2x učebny v přístavbě, celkem 10x</w:t>
      </w:r>
    </w:p>
    <w:p w14:paraId="13B9FD85" w14:textId="77777777" w:rsidR="00B0760D" w:rsidRPr="00807B42" w:rsidRDefault="00B0760D" w:rsidP="00B0760D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613F8F70" w14:textId="77777777" w:rsidR="00B0760D" w:rsidRPr="00807B42" w:rsidRDefault="00B0760D" w:rsidP="00B0760D">
      <w:pPr>
        <w:tabs>
          <w:tab w:val="left" w:pos="2268"/>
        </w:tabs>
        <w:jc w:val="both"/>
        <w:outlineLvl w:val="0"/>
        <w:rPr>
          <w:rFonts w:asciiTheme="majorHAnsi" w:hAnsiTheme="majorHAnsi"/>
          <w:b/>
        </w:rPr>
      </w:pPr>
      <w:r w:rsidRPr="00807B42">
        <w:rPr>
          <w:rFonts w:asciiTheme="majorHAnsi" w:hAnsiTheme="majorHAnsi"/>
          <w:b/>
        </w:rPr>
        <w:t>Ilustrativní vyobrazení:</w:t>
      </w:r>
    </w:p>
    <w:p w14:paraId="53B30A7B" w14:textId="6FE9BE7A" w:rsidR="00B0760D" w:rsidRPr="00807B42" w:rsidRDefault="00B0760D" w:rsidP="00DA6145">
      <w:pPr>
        <w:tabs>
          <w:tab w:val="left" w:pos="2268"/>
        </w:tabs>
        <w:ind w:left="284" w:hanging="284"/>
        <w:jc w:val="center"/>
        <w:rPr>
          <w:rFonts w:asciiTheme="majorHAnsi" w:hAnsiTheme="majorHAnsi"/>
        </w:rPr>
      </w:pPr>
      <w:r w:rsidRPr="00807B42">
        <w:rPr>
          <w:rFonts w:asciiTheme="majorHAnsi" w:hAnsiTheme="majorHAnsi"/>
          <w:noProof/>
          <w:spacing w:val="2"/>
          <w:sz w:val="22"/>
          <w:lang w:val="en-US"/>
        </w:rPr>
        <w:drawing>
          <wp:inline distT="0" distB="0" distL="0" distR="0" wp14:anchorId="16A5F624" wp14:editId="3A76856F">
            <wp:extent cx="1124585" cy="1082739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718" cy="108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7B42">
        <w:rPr>
          <w:rFonts w:asciiTheme="majorHAnsi" w:hAnsiTheme="majorHAnsi"/>
        </w:rPr>
        <w:br w:type="page"/>
      </w:r>
    </w:p>
    <w:tbl>
      <w:tblPr>
        <w:tblW w:w="9746" w:type="dxa"/>
        <w:tblLook w:val="04A0" w:firstRow="1" w:lastRow="0" w:firstColumn="1" w:lastColumn="0" w:noHBand="0" w:noVBand="1"/>
      </w:tblPr>
      <w:tblGrid>
        <w:gridCol w:w="8046"/>
        <w:gridCol w:w="425"/>
        <w:gridCol w:w="1275"/>
      </w:tblGrid>
      <w:tr w:rsidR="006D7399" w:rsidRPr="00807B42" w14:paraId="7608F9C2" w14:textId="77777777" w:rsidTr="00BD22A3">
        <w:tc>
          <w:tcPr>
            <w:tcW w:w="8046" w:type="dxa"/>
            <w:shd w:val="clear" w:color="auto" w:fill="auto"/>
          </w:tcPr>
          <w:p w14:paraId="25814347" w14:textId="77777777" w:rsidR="006D7399" w:rsidRPr="00807B42" w:rsidRDefault="006D7399" w:rsidP="00BD22A3">
            <w:pPr>
              <w:tabs>
                <w:tab w:val="right" w:pos="7830"/>
              </w:tabs>
              <w:rPr>
                <w:rFonts w:asciiTheme="majorHAnsi" w:hAnsiTheme="majorHAnsi"/>
              </w:rPr>
            </w:pPr>
            <w:r w:rsidRPr="00807B42">
              <w:rPr>
                <w:rFonts w:asciiTheme="majorHAnsi" w:hAnsiTheme="majorHAnsi"/>
              </w:rPr>
              <w:lastRenderedPageBreak/>
              <w:t>Název standardu:</w:t>
            </w:r>
            <w:r w:rsidRPr="00807B42">
              <w:rPr>
                <w:rFonts w:asciiTheme="majorHAnsi" w:hAnsiTheme="majorHAnsi"/>
              </w:rPr>
              <w:tab/>
              <w:t>Číslo položky:</w:t>
            </w:r>
          </w:p>
        </w:tc>
        <w:tc>
          <w:tcPr>
            <w:tcW w:w="425" w:type="dxa"/>
            <w:shd w:val="clear" w:color="auto" w:fill="auto"/>
          </w:tcPr>
          <w:p w14:paraId="6AFEAE91" w14:textId="77777777" w:rsidR="006D7399" w:rsidRPr="00807B42" w:rsidRDefault="006D7399" w:rsidP="00BD22A3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 w:val="restart"/>
            <w:shd w:val="clear" w:color="auto" w:fill="CCCCCC"/>
            <w:vAlign w:val="center"/>
          </w:tcPr>
          <w:p w14:paraId="477BDE39" w14:textId="77777777" w:rsidR="006D7399" w:rsidRPr="00807B42" w:rsidRDefault="006D7399" w:rsidP="00BD22A3">
            <w:pPr>
              <w:ind w:left="-108" w:right="-109"/>
              <w:jc w:val="center"/>
              <w:rPr>
                <w:rFonts w:asciiTheme="majorHAnsi" w:hAnsiTheme="majorHAnsi"/>
                <w:b/>
                <w:sz w:val="56"/>
                <w:szCs w:val="56"/>
              </w:rPr>
            </w:pPr>
            <w:r w:rsidRPr="00807B42">
              <w:rPr>
                <w:rFonts w:asciiTheme="majorHAnsi" w:hAnsiTheme="majorHAnsi"/>
                <w:b/>
                <w:sz w:val="56"/>
                <w:szCs w:val="56"/>
              </w:rPr>
              <w:t>9</w:t>
            </w:r>
          </w:p>
        </w:tc>
      </w:tr>
      <w:tr w:rsidR="006D7399" w:rsidRPr="00807B42" w14:paraId="6844A01E" w14:textId="77777777" w:rsidTr="00BD22A3">
        <w:trPr>
          <w:trHeight w:hRule="exact" w:val="567"/>
        </w:trPr>
        <w:tc>
          <w:tcPr>
            <w:tcW w:w="8046" w:type="dxa"/>
            <w:shd w:val="clear" w:color="auto" w:fill="CCCCCC"/>
            <w:vAlign w:val="center"/>
          </w:tcPr>
          <w:p w14:paraId="51628B80" w14:textId="77777777" w:rsidR="006D7399" w:rsidRPr="00807B42" w:rsidRDefault="006D7399" w:rsidP="00BD22A3">
            <w:pPr>
              <w:tabs>
                <w:tab w:val="left" w:pos="2268"/>
              </w:tabs>
              <w:rPr>
                <w:rFonts w:asciiTheme="majorHAnsi" w:hAnsiTheme="majorHAnsi"/>
                <w:sz w:val="36"/>
                <w:szCs w:val="36"/>
              </w:rPr>
            </w:pPr>
            <w:r w:rsidRPr="00807B42">
              <w:rPr>
                <w:rFonts w:asciiTheme="majorHAnsi" w:hAnsiTheme="majorHAnsi"/>
                <w:sz w:val="36"/>
                <w:szCs w:val="36"/>
              </w:rPr>
              <w:t>Skříň s výlevkou – laboratoř biologie a chemie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C8E8970" w14:textId="77777777" w:rsidR="006D7399" w:rsidRPr="00807B42" w:rsidRDefault="006D7399" w:rsidP="00BD22A3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/>
            <w:shd w:val="clear" w:color="auto" w:fill="CCCCCC"/>
            <w:vAlign w:val="center"/>
          </w:tcPr>
          <w:p w14:paraId="133B62A9" w14:textId="77777777" w:rsidR="006D7399" w:rsidRPr="00807B42" w:rsidRDefault="006D7399" w:rsidP="00BD22A3">
            <w:pPr>
              <w:ind w:left="-108"/>
              <w:rPr>
                <w:rFonts w:asciiTheme="majorHAnsi" w:hAnsiTheme="majorHAnsi"/>
              </w:rPr>
            </w:pPr>
          </w:p>
        </w:tc>
      </w:tr>
    </w:tbl>
    <w:p w14:paraId="2BBF9DFA" w14:textId="77777777" w:rsidR="006D7399" w:rsidRPr="00807B42" w:rsidRDefault="006D7399" w:rsidP="006D7399">
      <w:pPr>
        <w:tabs>
          <w:tab w:val="left" w:pos="2268"/>
        </w:tabs>
        <w:rPr>
          <w:rFonts w:asciiTheme="majorHAnsi" w:hAnsiTheme="majorHAnsi"/>
        </w:rPr>
      </w:pPr>
    </w:p>
    <w:p w14:paraId="711C5C0E" w14:textId="77777777" w:rsidR="006D7399" w:rsidRPr="00807B42" w:rsidRDefault="006D7399" w:rsidP="006D7399">
      <w:pPr>
        <w:tabs>
          <w:tab w:val="left" w:pos="2268"/>
        </w:tabs>
        <w:rPr>
          <w:rFonts w:asciiTheme="majorHAnsi" w:hAnsiTheme="majorHAnsi"/>
        </w:rPr>
      </w:pPr>
    </w:p>
    <w:p w14:paraId="680475ED" w14:textId="77777777" w:rsidR="006D7399" w:rsidRPr="00807B42" w:rsidRDefault="006D7399" w:rsidP="006D7399">
      <w:pPr>
        <w:tabs>
          <w:tab w:val="left" w:pos="2268"/>
        </w:tabs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Pracovní deska</w:t>
      </w:r>
      <w:r w:rsidRPr="00807B42">
        <w:rPr>
          <w:rFonts w:asciiTheme="majorHAnsi" w:hAnsiTheme="majorHAnsi"/>
        </w:rPr>
        <w:t xml:space="preserve"> – standard A</w:t>
      </w:r>
    </w:p>
    <w:p w14:paraId="0E2CF438" w14:textId="77777777" w:rsidR="006D7399" w:rsidRPr="00807B42" w:rsidRDefault="006D7399" w:rsidP="006D7399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Rozměr šířka x hloubka x výška: 600 x 750 x 30 mm</w:t>
      </w:r>
    </w:p>
    <w:p w14:paraId="6DA1CA21" w14:textId="77777777" w:rsidR="006D7399" w:rsidRPr="00807B42" w:rsidRDefault="006D7399" w:rsidP="006D7399">
      <w:pPr>
        <w:tabs>
          <w:tab w:val="left" w:pos="2268"/>
        </w:tabs>
        <w:rPr>
          <w:rFonts w:asciiTheme="majorHAnsi" w:hAnsiTheme="majorHAnsi"/>
        </w:rPr>
      </w:pPr>
    </w:p>
    <w:p w14:paraId="72D44042" w14:textId="7557BE47" w:rsidR="006D7399" w:rsidRPr="006D7399" w:rsidRDefault="006D7399" w:rsidP="006D7399">
      <w:pPr>
        <w:tabs>
          <w:tab w:val="left" w:pos="2268"/>
        </w:tabs>
        <w:outlineLvl w:val="0"/>
        <w:rPr>
          <w:rFonts w:asciiTheme="majorHAnsi" w:hAnsiTheme="majorHAnsi"/>
          <w:color w:val="FF0000"/>
        </w:rPr>
      </w:pPr>
      <w:r w:rsidRPr="006D7399">
        <w:rPr>
          <w:rFonts w:asciiTheme="majorHAnsi" w:hAnsiTheme="majorHAnsi"/>
          <w:b/>
          <w:color w:val="FF0000"/>
        </w:rPr>
        <w:t>Skříňka</w:t>
      </w:r>
      <w:r w:rsidRPr="006D7399">
        <w:rPr>
          <w:rFonts w:asciiTheme="majorHAnsi" w:hAnsiTheme="majorHAnsi"/>
          <w:color w:val="FF0000"/>
        </w:rPr>
        <w:t xml:space="preserve"> – standard B, C, D, H, I, K</w:t>
      </w:r>
    </w:p>
    <w:p w14:paraId="53B20FF3" w14:textId="5C319616" w:rsidR="006D7399" w:rsidRPr="00807B42" w:rsidRDefault="006D7399" w:rsidP="006D7399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 xml:space="preserve">jednodveřová skříňka, rozměr šířka x hloubka x výška: </w:t>
      </w:r>
      <w:r>
        <w:rPr>
          <w:rFonts w:asciiTheme="majorHAnsi" w:hAnsiTheme="majorHAnsi"/>
          <w:color w:val="FF0000"/>
        </w:rPr>
        <w:t>550 – 600</w:t>
      </w:r>
      <w:r w:rsidRPr="00807B42">
        <w:rPr>
          <w:rFonts w:asciiTheme="majorHAnsi" w:hAnsiTheme="majorHAnsi"/>
        </w:rPr>
        <w:t xml:space="preserve"> x 720 x 870 mm, viz orientační vyobrazení</w:t>
      </w:r>
    </w:p>
    <w:p w14:paraId="711AAD5F" w14:textId="77777777" w:rsidR="006D7399" w:rsidRPr="00807B42" w:rsidRDefault="006D7399" w:rsidP="006D7399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součástí skříňky je koš na tříděný odpad</w:t>
      </w:r>
    </w:p>
    <w:p w14:paraId="277A1C62" w14:textId="77777777" w:rsidR="006D7399" w:rsidRDefault="006D7399" w:rsidP="006D7399">
      <w:pPr>
        <w:tabs>
          <w:tab w:val="left" w:pos="2268"/>
        </w:tabs>
        <w:ind w:left="284" w:hanging="284"/>
        <w:rPr>
          <w:rFonts w:asciiTheme="majorHAnsi" w:hAnsiTheme="majorHAnsi"/>
        </w:rPr>
      </w:pPr>
    </w:p>
    <w:p w14:paraId="129FB3A5" w14:textId="77777777" w:rsidR="006D7399" w:rsidRPr="00807B42" w:rsidRDefault="006D7399" w:rsidP="006D7399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 xml:space="preserve">Výlevka, odpad </w:t>
      </w:r>
      <w:r w:rsidRPr="00807B42">
        <w:rPr>
          <w:rFonts w:asciiTheme="majorHAnsi" w:hAnsiTheme="majorHAnsi"/>
        </w:rPr>
        <w:t>– standard G, H, K</w:t>
      </w:r>
    </w:p>
    <w:p w14:paraId="13BB84D4" w14:textId="77777777" w:rsidR="006D7399" w:rsidRPr="00090F1C" w:rsidRDefault="006D7399" w:rsidP="006D7399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090F1C">
        <w:rPr>
          <w:rFonts w:asciiTheme="majorHAnsi" w:hAnsiTheme="majorHAnsi"/>
        </w:rPr>
        <w:tab/>
        <w:t>Kameninová, popř. polypropylenová výlevka, rozměr šířka x hloubka x výška: 445 x 295 x 265 mm, popř. 445 x 445 x 265 mm, 1 ks instalace do pracovní desky, viz orientační vyobrazení (zadavatel připouští toleranci +/- 10 % u každého rozměru výlevky)</w:t>
      </w:r>
    </w:p>
    <w:p w14:paraId="1BE38239" w14:textId="77777777" w:rsidR="006D7399" w:rsidRPr="00090F1C" w:rsidRDefault="006D7399" w:rsidP="006D7399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090F1C">
        <w:rPr>
          <w:rFonts w:asciiTheme="majorHAnsi" w:hAnsiTheme="majorHAnsi"/>
        </w:rPr>
        <w:t>-</w:t>
      </w:r>
      <w:r w:rsidRPr="00090F1C">
        <w:rPr>
          <w:rFonts w:asciiTheme="majorHAnsi" w:hAnsiTheme="majorHAnsi"/>
        </w:rPr>
        <w:tab/>
        <w:t>Kameninová výlevka je z vnitřní strany pokryta bílou glazurou s odolností vůči kyselinám, zásadám, abrazi (kromě kyseliny fluorovodíkové a silným alkáliím při vysokých teplotách), polypropylenová je v bílé barvě, tatáž chemická odolnost.</w:t>
      </w:r>
    </w:p>
    <w:p w14:paraId="020789F2" w14:textId="77777777" w:rsidR="006D7399" w:rsidRPr="00090F1C" w:rsidRDefault="006D7399" w:rsidP="006D7399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090F1C">
        <w:rPr>
          <w:rFonts w:asciiTheme="majorHAnsi" w:hAnsiTheme="majorHAnsi"/>
        </w:rPr>
        <w:t>-</w:t>
      </w:r>
      <w:r w:rsidRPr="00090F1C">
        <w:rPr>
          <w:rFonts w:asciiTheme="majorHAnsi" w:hAnsiTheme="majorHAnsi"/>
        </w:rPr>
        <w:tab/>
        <w:t>Ocelová podpůrná konstrukce kameninové výlevky, v případě instalace polypropylenové výlevky není konstrukce nutná, ale musí být zabezpečena nosnost skříňky a vyrovnání výlevky pro nastavení spádu.</w:t>
      </w:r>
    </w:p>
    <w:p w14:paraId="7643B618" w14:textId="77777777" w:rsidR="006D7399" w:rsidRPr="00090F1C" w:rsidRDefault="006D7399" w:rsidP="006D7399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090F1C">
        <w:rPr>
          <w:rFonts w:asciiTheme="majorHAnsi" w:hAnsiTheme="majorHAnsi"/>
        </w:rPr>
        <w:t>-</w:t>
      </w:r>
      <w:r w:rsidRPr="00090F1C">
        <w:rPr>
          <w:rFonts w:asciiTheme="majorHAnsi" w:hAnsiTheme="majorHAnsi"/>
        </w:rPr>
        <w:tab/>
        <w:t>Instalovaná ve středu pracovní desky tak, aby do ní směřoval výtok armatury pro studenou vodu</w:t>
      </w:r>
    </w:p>
    <w:p w14:paraId="1EADA4DE" w14:textId="77777777" w:rsidR="006D7399" w:rsidRPr="00090F1C" w:rsidRDefault="006D7399" w:rsidP="006D7399">
      <w:pPr>
        <w:tabs>
          <w:tab w:val="left" w:pos="2268"/>
        </w:tabs>
        <w:rPr>
          <w:rFonts w:asciiTheme="majorHAnsi" w:hAnsiTheme="majorHAnsi"/>
        </w:rPr>
      </w:pPr>
    </w:p>
    <w:p w14:paraId="069AA3A8" w14:textId="77777777" w:rsidR="006D7399" w:rsidRPr="00090F1C" w:rsidRDefault="006D7399" w:rsidP="006D7399">
      <w:pPr>
        <w:tabs>
          <w:tab w:val="left" w:pos="2268"/>
        </w:tabs>
        <w:outlineLvl w:val="0"/>
        <w:rPr>
          <w:rFonts w:asciiTheme="majorHAnsi" w:hAnsiTheme="majorHAnsi"/>
        </w:rPr>
      </w:pPr>
      <w:r w:rsidRPr="00090F1C">
        <w:rPr>
          <w:rFonts w:asciiTheme="majorHAnsi" w:hAnsiTheme="majorHAnsi"/>
          <w:b/>
        </w:rPr>
        <w:t>Armatury</w:t>
      </w:r>
      <w:r w:rsidRPr="00090F1C">
        <w:rPr>
          <w:rFonts w:asciiTheme="majorHAnsi" w:hAnsiTheme="majorHAnsi"/>
        </w:rPr>
        <w:t xml:space="preserve"> – H, K</w:t>
      </w:r>
    </w:p>
    <w:p w14:paraId="758510B0" w14:textId="77777777" w:rsidR="006D7399" w:rsidRPr="00090F1C" w:rsidRDefault="006D7399" w:rsidP="006D7399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090F1C">
        <w:rPr>
          <w:rFonts w:asciiTheme="majorHAnsi" w:hAnsiTheme="majorHAnsi"/>
        </w:rPr>
        <w:t>-</w:t>
      </w:r>
      <w:r w:rsidRPr="00090F1C">
        <w:rPr>
          <w:rFonts w:asciiTheme="majorHAnsi" w:hAnsiTheme="majorHAnsi"/>
        </w:rPr>
        <w:tab/>
        <w:t>stojánková baterie na studenou vodu</w:t>
      </w:r>
    </w:p>
    <w:p w14:paraId="0CDE13AC" w14:textId="77777777" w:rsidR="006D7399" w:rsidRPr="00807B42" w:rsidRDefault="006D7399" w:rsidP="006D7399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v učebně chemie k jedné z výlevek bude instalována oční sprcha</w:t>
      </w:r>
    </w:p>
    <w:p w14:paraId="3EA557F8" w14:textId="77777777" w:rsidR="006D7399" w:rsidRPr="00807B42" w:rsidRDefault="006D7399" w:rsidP="006D7399">
      <w:pPr>
        <w:tabs>
          <w:tab w:val="left" w:pos="2268"/>
        </w:tabs>
        <w:outlineLvl w:val="0"/>
        <w:rPr>
          <w:rFonts w:asciiTheme="majorHAnsi" w:hAnsiTheme="majorHAnsi"/>
          <w:b/>
        </w:rPr>
      </w:pPr>
    </w:p>
    <w:p w14:paraId="682C9E8E" w14:textId="77777777" w:rsidR="006D7399" w:rsidRPr="00807B42" w:rsidRDefault="006D7399" w:rsidP="006D7399">
      <w:pPr>
        <w:tabs>
          <w:tab w:val="left" w:pos="2268"/>
        </w:tabs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 xml:space="preserve">Návaznost </w:t>
      </w:r>
      <w:r w:rsidRPr="00807B42">
        <w:rPr>
          <w:rFonts w:asciiTheme="majorHAnsi" w:hAnsiTheme="majorHAnsi"/>
        </w:rPr>
        <w:t>– standard A, B, D, K</w:t>
      </w:r>
    </w:p>
    <w:p w14:paraId="12CBA925" w14:textId="77777777" w:rsidR="006D7399" w:rsidRPr="00807B42" w:rsidRDefault="006D7399" w:rsidP="006D7399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skříňka je součástí sestavy laboratorních stolů</w:t>
      </w:r>
    </w:p>
    <w:p w14:paraId="2A24B813" w14:textId="77777777" w:rsidR="006D7399" w:rsidRPr="00807B42" w:rsidRDefault="006D7399" w:rsidP="006D7399">
      <w:pPr>
        <w:tabs>
          <w:tab w:val="left" w:pos="2268"/>
        </w:tabs>
        <w:ind w:left="284" w:hanging="284"/>
        <w:rPr>
          <w:rFonts w:asciiTheme="majorHAnsi" w:hAnsiTheme="majorHAnsi"/>
        </w:rPr>
      </w:pPr>
    </w:p>
    <w:p w14:paraId="5DB67D41" w14:textId="77777777" w:rsidR="006D7399" w:rsidRPr="00807B42" w:rsidRDefault="006D7399" w:rsidP="006D7399">
      <w:pPr>
        <w:tabs>
          <w:tab w:val="left" w:pos="2268"/>
        </w:tabs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Umístění</w:t>
      </w:r>
    </w:p>
    <w:p w14:paraId="3CF003F9" w14:textId="77777777" w:rsidR="006D7399" w:rsidRPr="00807B42" w:rsidRDefault="006D7399" w:rsidP="006D7399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4.14 – 4x, 4.23 – 4x</w:t>
      </w:r>
    </w:p>
    <w:p w14:paraId="5ED54DBC" w14:textId="77777777" w:rsidR="006D7399" w:rsidRPr="00807B42" w:rsidRDefault="006D7399" w:rsidP="006D7399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3813FCD0" w14:textId="77777777" w:rsidR="006D7399" w:rsidRPr="00807B42" w:rsidRDefault="006D7399" w:rsidP="006D7399">
      <w:pPr>
        <w:tabs>
          <w:tab w:val="left" w:pos="2268"/>
        </w:tabs>
        <w:ind w:left="284" w:hanging="284"/>
        <w:outlineLvl w:val="0"/>
        <w:rPr>
          <w:rFonts w:asciiTheme="majorHAnsi" w:hAnsiTheme="majorHAnsi"/>
          <w:b/>
        </w:rPr>
      </w:pPr>
      <w:r w:rsidRPr="00807B42">
        <w:rPr>
          <w:rFonts w:asciiTheme="majorHAnsi" w:hAnsiTheme="majorHAnsi"/>
          <w:b/>
        </w:rPr>
        <w:t>Orientační vyobrazení (skříňka)</w:t>
      </w:r>
    </w:p>
    <w:p w14:paraId="71D69765" w14:textId="77777777" w:rsidR="006D7399" w:rsidRPr="00807B42" w:rsidRDefault="006D7399" w:rsidP="006D7399">
      <w:pPr>
        <w:pStyle w:val="BodyText"/>
        <w:jc w:val="left"/>
        <w:rPr>
          <w:rFonts w:asciiTheme="majorHAnsi" w:hAnsiTheme="majorHAnsi"/>
          <w:noProof/>
        </w:rPr>
      </w:pPr>
    </w:p>
    <w:p w14:paraId="507AE3BE" w14:textId="77777777" w:rsidR="006D7399" w:rsidRPr="00807B42" w:rsidRDefault="006D7399" w:rsidP="006D7399">
      <w:pPr>
        <w:pStyle w:val="BodyText"/>
        <w:jc w:val="center"/>
        <w:rPr>
          <w:rFonts w:asciiTheme="majorHAnsi" w:hAnsiTheme="majorHAnsi"/>
        </w:rPr>
      </w:pPr>
      <w:r w:rsidRPr="00807B42">
        <w:rPr>
          <w:rFonts w:asciiTheme="majorHAnsi" w:hAnsiTheme="majorHAnsi"/>
        </w:rPr>
        <w:object w:dxaOrig="12238" w:dyaOrig="16063" w14:anchorId="2D8013B8">
          <v:shape id="_x0000_i1028" type="#_x0000_t75" style="width:112.5pt;height:150pt" o:ole="">
            <v:imagedata r:id="rId16" o:title=""/>
          </v:shape>
          <o:OLEObject Type="Embed" ProgID="PBrush" ShapeID="_x0000_i1028" DrawAspect="Content" ObjectID="_1487956525" r:id="rId17"/>
        </w:object>
      </w:r>
    </w:p>
    <w:p w14:paraId="157FD927" w14:textId="77777777" w:rsidR="006D7399" w:rsidRPr="00807B42" w:rsidRDefault="006D7399" w:rsidP="006D7399">
      <w:pPr>
        <w:rPr>
          <w:rFonts w:asciiTheme="majorHAnsi" w:hAnsiTheme="majorHAnsi" w:cs="Arial"/>
          <w:sz w:val="20"/>
          <w:lang w:eastAsia="cs-CZ"/>
        </w:rPr>
      </w:pPr>
      <w:r w:rsidRPr="00807B42">
        <w:rPr>
          <w:rFonts w:asciiTheme="majorHAnsi" w:hAnsiTheme="majorHAnsi"/>
        </w:rPr>
        <w:br w:type="page"/>
      </w:r>
    </w:p>
    <w:tbl>
      <w:tblPr>
        <w:tblW w:w="9746" w:type="dxa"/>
        <w:tblLook w:val="04A0" w:firstRow="1" w:lastRow="0" w:firstColumn="1" w:lastColumn="0" w:noHBand="0" w:noVBand="1"/>
      </w:tblPr>
      <w:tblGrid>
        <w:gridCol w:w="8046"/>
        <w:gridCol w:w="425"/>
        <w:gridCol w:w="1275"/>
      </w:tblGrid>
      <w:tr w:rsidR="00AD1EFA" w:rsidRPr="00807B42" w14:paraId="1767C324" w14:textId="77777777" w:rsidTr="00BD22A3">
        <w:tc>
          <w:tcPr>
            <w:tcW w:w="8046" w:type="dxa"/>
            <w:shd w:val="clear" w:color="auto" w:fill="auto"/>
          </w:tcPr>
          <w:p w14:paraId="51A7EB27" w14:textId="77777777" w:rsidR="00AD1EFA" w:rsidRPr="00807B42" w:rsidRDefault="00AD1EFA" w:rsidP="00BD22A3">
            <w:pPr>
              <w:tabs>
                <w:tab w:val="right" w:pos="7830"/>
              </w:tabs>
              <w:rPr>
                <w:rFonts w:asciiTheme="majorHAnsi" w:hAnsiTheme="majorHAnsi"/>
              </w:rPr>
            </w:pPr>
            <w:r w:rsidRPr="00807B42">
              <w:rPr>
                <w:rFonts w:asciiTheme="majorHAnsi" w:hAnsiTheme="majorHAnsi"/>
              </w:rPr>
              <w:lastRenderedPageBreak/>
              <w:t>Název standardu:</w:t>
            </w:r>
            <w:r w:rsidRPr="00807B42">
              <w:rPr>
                <w:rFonts w:asciiTheme="majorHAnsi" w:hAnsiTheme="majorHAnsi"/>
              </w:rPr>
              <w:tab/>
              <w:t>Číslo položky:</w:t>
            </w:r>
          </w:p>
        </w:tc>
        <w:tc>
          <w:tcPr>
            <w:tcW w:w="425" w:type="dxa"/>
            <w:shd w:val="clear" w:color="auto" w:fill="auto"/>
          </w:tcPr>
          <w:p w14:paraId="31F5204B" w14:textId="77777777" w:rsidR="00AD1EFA" w:rsidRPr="00807B42" w:rsidRDefault="00AD1EFA" w:rsidP="00BD22A3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 w:val="restart"/>
            <w:shd w:val="clear" w:color="auto" w:fill="CCCCCC"/>
            <w:vAlign w:val="center"/>
          </w:tcPr>
          <w:p w14:paraId="23E4B105" w14:textId="77777777" w:rsidR="00AD1EFA" w:rsidRPr="00807B42" w:rsidRDefault="00AD1EFA" w:rsidP="00BD22A3">
            <w:pPr>
              <w:ind w:left="-108" w:right="-109"/>
              <w:jc w:val="center"/>
              <w:rPr>
                <w:rFonts w:asciiTheme="majorHAnsi" w:hAnsiTheme="majorHAnsi"/>
                <w:b/>
                <w:sz w:val="56"/>
                <w:szCs w:val="56"/>
              </w:rPr>
            </w:pPr>
            <w:r w:rsidRPr="00807B42">
              <w:rPr>
                <w:rFonts w:asciiTheme="majorHAnsi" w:hAnsiTheme="majorHAnsi"/>
                <w:b/>
                <w:sz w:val="56"/>
                <w:szCs w:val="56"/>
              </w:rPr>
              <w:t>11</w:t>
            </w:r>
          </w:p>
        </w:tc>
      </w:tr>
      <w:tr w:rsidR="00AD1EFA" w:rsidRPr="00807B42" w14:paraId="2D2687F4" w14:textId="77777777" w:rsidTr="00BD22A3">
        <w:trPr>
          <w:trHeight w:hRule="exact" w:val="567"/>
        </w:trPr>
        <w:tc>
          <w:tcPr>
            <w:tcW w:w="8046" w:type="dxa"/>
            <w:shd w:val="clear" w:color="auto" w:fill="CCCCCC"/>
            <w:vAlign w:val="center"/>
          </w:tcPr>
          <w:p w14:paraId="02B60A02" w14:textId="77777777" w:rsidR="00AD1EFA" w:rsidRPr="00807B42" w:rsidRDefault="00AD1EFA" w:rsidP="00BD22A3">
            <w:pPr>
              <w:tabs>
                <w:tab w:val="left" w:pos="2268"/>
              </w:tabs>
              <w:rPr>
                <w:rFonts w:asciiTheme="majorHAnsi" w:hAnsiTheme="majorHAnsi"/>
                <w:sz w:val="36"/>
                <w:szCs w:val="36"/>
              </w:rPr>
            </w:pPr>
            <w:r w:rsidRPr="00807B42">
              <w:rPr>
                <w:rFonts w:asciiTheme="majorHAnsi" w:hAnsiTheme="majorHAnsi"/>
                <w:sz w:val="36"/>
                <w:szCs w:val="36"/>
              </w:rPr>
              <w:t>Laboratorní stůl do přípravny chemie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CAA9E9C" w14:textId="77777777" w:rsidR="00AD1EFA" w:rsidRPr="00807B42" w:rsidRDefault="00AD1EFA" w:rsidP="00BD22A3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/>
            <w:shd w:val="clear" w:color="auto" w:fill="CCCCCC"/>
            <w:vAlign w:val="center"/>
          </w:tcPr>
          <w:p w14:paraId="58937CC5" w14:textId="77777777" w:rsidR="00AD1EFA" w:rsidRPr="00807B42" w:rsidRDefault="00AD1EFA" w:rsidP="00BD22A3">
            <w:pPr>
              <w:ind w:left="-108"/>
              <w:rPr>
                <w:rFonts w:asciiTheme="majorHAnsi" w:hAnsiTheme="majorHAnsi"/>
              </w:rPr>
            </w:pPr>
          </w:p>
        </w:tc>
      </w:tr>
    </w:tbl>
    <w:p w14:paraId="3A3A752E" w14:textId="77777777" w:rsidR="00AD1EFA" w:rsidRPr="00807B42" w:rsidRDefault="00AD1EFA" w:rsidP="00AD1EFA">
      <w:pPr>
        <w:tabs>
          <w:tab w:val="left" w:pos="2268"/>
        </w:tabs>
        <w:rPr>
          <w:rFonts w:asciiTheme="majorHAnsi" w:hAnsiTheme="majorHAnsi"/>
        </w:rPr>
      </w:pPr>
    </w:p>
    <w:p w14:paraId="6FAE41DF" w14:textId="77777777" w:rsidR="00AD1EFA" w:rsidRPr="00807B42" w:rsidRDefault="00AD1EFA" w:rsidP="00AD1EFA">
      <w:pPr>
        <w:tabs>
          <w:tab w:val="left" w:pos="2268"/>
        </w:tabs>
        <w:rPr>
          <w:rFonts w:asciiTheme="majorHAnsi" w:hAnsiTheme="majorHAnsi"/>
        </w:rPr>
      </w:pPr>
      <w:r w:rsidRPr="00807B42">
        <w:rPr>
          <w:rFonts w:asciiTheme="majorHAnsi" w:hAnsiTheme="majorHAnsi"/>
        </w:rPr>
        <w:t>Sestava obsahuje:</w:t>
      </w:r>
    </w:p>
    <w:p w14:paraId="0B21F1E4" w14:textId="77777777" w:rsidR="00AD1EFA" w:rsidRPr="00807B42" w:rsidRDefault="00AD1EFA" w:rsidP="00AD1EFA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pracovní desku, 2 ks dvoudveřové skříňky se zásuvkou, 1 ks stěny pro rozvod médií, 1</w:t>
      </w:r>
      <w:r>
        <w:rPr>
          <w:rFonts w:asciiTheme="majorHAnsi" w:hAnsiTheme="majorHAnsi"/>
        </w:rPr>
        <w:t> </w:t>
      </w:r>
      <w:r w:rsidRPr="00807B42">
        <w:rPr>
          <w:rFonts w:asciiTheme="majorHAnsi" w:hAnsiTheme="majorHAnsi"/>
        </w:rPr>
        <w:t>ks</w:t>
      </w:r>
      <w:r>
        <w:rPr>
          <w:rFonts w:asciiTheme="majorHAnsi" w:hAnsiTheme="majorHAnsi"/>
        </w:rPr>
        <w:t> </w:t>
      </w:r>
      <w:r w:rsidRPr="00807B42">
        <w:rPr>
          <w:rFonts w:asciiTheme="majorHAnsi" w:hAnsiTheme="majorHAnsi"/>
        </w:rPr>
        <w:t>odpadní vaničky</w:t>
      </w:r>
    </w:p>
    <w:p w14:paraId="30495E45" w14:textId="77777777" w:rsidR="00AD1EFA" w:rsidRPr="00807B42" w:rsidRDefault="00AD1EFA" w:rsidP="00AD1EFA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sestava je vybavena rozvody médií, armaturami, odpady a rozvody elektro</w:t>
      </w:r>
    </w:p>
    <w:p w14:paraId="09B23784" w14:textId="77777777" w:rsidR="00AD1EFA" w:rsidRPr="00807B42" w:rsidRDefault="00AD1EFA" w:rsidP="00AD1EFA">
      <w:pPr>
        <w:tabs>
          <w:tab w:val="left" w:pos="2268"/>
        </w:tabs>
        <w:rPr>
          <w:rFonts w:asciiTheme="majorHAnsi" w:hAnsiTheme="majorHAnsi"/>
        </w:rPr>
      </w:pPr>
    </w:p>
    <w:p w14:paraId="15086A25" w14:textId="77777777" w:rsidR="00AD1EFA" w:rsidRPr="00807B42" w:rsidRDefault="00AD1EFA" w:rsidP="00AD1EFA">
      <w:pPr>
        <w:tabs>
          <w:tab w:val="left" w:pos="2268"/>
        </w:tabs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Pracovní deska</w:t>
      </w:r>
      <w:r w:rsidRPr="00807B42">
        <w:rPr>
          <w:rFonts w:asciiTheme="majorHAnsi" w:hAnsiTheme="majorHAnsi"/>
        </w:rPr>
        <w:t xml:space="preserve"> – standard A</w:t>
      </w:r>
    </w:p>
    <w:p w14:paraId="7EDCC0D7" w14:textId="77777777" w:rsidR="00AD1EFA" w:rsidRPr="00807B42" w:rsidRDefault="00AD1EFA" w:rsidP="00AD1EFA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Rozměr šířka x hloubka x výška: 1800 x 750 x 30 mm</w:t>
      </w:r>
    </w:p>
    <w:p w14:paraId="75DEE92B" w14:textId="77777777" w:rsidR="00AD1EFA" w:rsidRPr="00807B42" w:rsidRDefault="00AD1EFA" w:rsidP="00AD1EFA">
      <w:pPr>
        <w:tabs>
          <w:tab w:val="left" w:pos="2268"/>
        </w:tabs>
        <w:rPr>
          <w:rFonts w:asciiTheme="majorHAnsi" w:hAnsiTheme="majorHAnsi"/>
        </w:rPr>
      </w:pPr>
    </w:p>
    <w:p w14:paraId="03A41A93" w14:textId="77777777" w:rsidR="00AD1EFA" w:rsidRPr="00807B42" w:rsidRDefault="00AD1EFA" w:rsidP="00AD1EFA">
      <w:pPr>
        <w:tabs>
          <w:tab w:val="left" w:pos="2268"/>
        </w:tabs>
        <w:rPr>
          <w:rFonts w:asciiTheme="majorHAnsi" w:hAnsiTheme="majorHAnsi"/>
          <w:b/>
        </w:rPr>
      </w:pPr>
      <w:proofErr w:type="spellStart"/>
      <w:r w:rsidRPr="00807B42">
        <w:rPr>
          <w:rFonts w:asciiTheme="majorHAnsi" w:hAnsiTheme="majorHAnsi"/>
          <w:b/>
        </w:rPr>
        <w:t>Médiová</w:t>
      </w:r>
      <w:proofErr w:type="spellEnd"/>
      <w:r w:rsidRPr="00807B42">
        <w:rPr>
          <w:rFonts w:asciiTheme="majorHAnsi" w:hAnsiTheme="majorHAnsi"/>
          <w:b/>
        </w:rPr>
        <w:t xml:space="preserve"> stěna </w:t>
      </w:r>
      <w:r w:rsidRPr="00807B42">
        <w:rPr>
          <w:rFonts w:asciiTheme="majorHAnsi" w:hAnsiTheme="majorHAnsi"/>
        </w:rPr>
        <w:t>– standard D, G, H, J, K</w:t>
      </w:r>
    </w:p>
    <w:p w14:paraId="499C27EF" w14:textId="77777777" w:rsidR="00AD1EFA" w:rsidRPr="00807B42" w:rsidRDefault="00AD1EFA" w:rsidP="00AD1EFA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Rozměr šířka x hloubka x výška: 1800 x 300 x 720 mm</w:t>
      </w:r>
    </w:p>
    <w:p w14:paraId="06B4CDF3" w14:textId="77777777" w:rsidR="00AD1EFA" w:rsidRPr="00807B42" w:rsidRDefault="00AD1EFA" w:rsidP="00AD1EFA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Panel 4 ks zásuvek elektro 230 V</w:t>
      </w:r>
    </w:p>
    <w:p w14:paraId="614D99C0" w14:textId="77777777" w:rsidR="00AD1EFA" w:rsidRPr="00807B42" w:rsidRDefault="00AD1EFA" w:rsidP="00AD1EFA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 xml:space="preserve">Armatury pro studenou vodu a zemní plyn </w:t>
      </w:r>
    </w:p>
    <w:p w14:paraId="7910369C" w14:textId="77777777" w:rsidR="00AD1EFA" w:rsidRPr="00807B42" w:rsidRDefault="00AD1EFA" w:rsidP="00AD1EFA">
      <w:pPr>
        <w:tabs>
          <w:tab w:val="left" w:pos="2268"/>
        </w:tabs>
        <w:rPr>
          <w:rFonts w:asciiTheme="majorHAnsi" w:hAnsiTheme="majorHAnsi"/>
        </w:rPr>
      </w:pPr>
    </w:p>
    <w:p w14:paraId="7E0BF308" w14:textId="77777777" w:rsidR="00AD1EFA" w:rsidRPr="00807B42" w:rsidRDefault="00AD1EFA" w:rsidP="00AD1EFA">
      <w:pPr>
        <w:tabs>
          <w:tab w:val="left" w:pos="2268"/>
        </w:tabs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Skříňka</w:t>
      </w:r>
      <w:r w:rsidRPr="00807B42">
        <w:rPr>
          <w:rFonts w:asciiTheme="majorHAnsi" w:hAnsiTheme="majorHAnsi"/>
        </w:rPr>
        <w:t xml:space="preserve"> – standard B, C, D, F, I</w:t>
      </w:r>
    </w:p>
    <w:p w14:paraId="2B777D8F" w14:textId="05FF76DC" w:rsidR="00AD1EFA" w:rsidRPr="00807B42" w:rsidRDefault="00AD1EFA" w:rsidP="00AD1EFA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 xml:space="preserve">dvoudveřová skříňka, se zásuvkou, rozměr šířka x hloubka x výška: </w:t>
      </w:r>
      <w:r w:rsidR="00D56131">
        <w:rPr>
          <w:rFonts w:asciiTheme="majorHAnsi" w:hAnsiTheme="majorHAnsi"/>
          <w:color w:val="FF0000"/>
        </w:rPr>
        <w:t>850 – 900</w:t>
      </w:r>
      <w:r w:rsidRPr="00807B42">
        <w:rPr>
          <w:rFonts w:asciiTheme="majorHAnsi" w:hAnsiTheme="majorHAnsi"/>
        </w:rPr>
        <w:t xml:space="preserve"> x 570 x 870 mm, viz</w:t>
      </w:r>
      <w:r>
        <w:rPr>
          <w:rFonts w:asciiTheme="majorHAnsi" w:hAnsiTheme="majorHAnsi"/>
        </w:rPr>
        <w:t> </w:t>
      </w:r>
      <w:r w:rsidRPr="00807B42">
        <w:rPr>
          <w:rFonts w:asciiTheme="majorHAnsi" w:hAnsiTheme="majorHAnsi"/>
        </w:rPr>
        <w:t>orientační vyobrazení. 2 police.</w:t>
      </w:r>
    </w:p>
    <w:p w14:paraId="22188FF9" w14:textId="77777777" w:rsidR="00AD1EFA" w:rsidRPr="00807B42" w:rsidRDefault="00AD1EFA" w:rsidP="00AD1EFA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součástí jedné ze skříněk je koš na tříděný odpad</w:t>
      </w:r>
    </w:p>
    <w:p w14:paraId="2357FFB4" w14:textId="77777777" w:rsidR="00AD1EFA" w:rsidRPr="00807B42" w:rsidRDefault="00AD1EFA" w:rsidP="00AD1EFA">
      <w:pPr>
        <w:tabs>
          <w:tab w:val="left" w:pos="2268"/>
        </w:tabs>
        <w:ind w:left="284" w:hanging="284"/>
        <w:rPr>
          <w:rFonts w:asciiTheme="majorHAnsi" w:hAnsiTheme="majorHAnsi"/>
        </w:rPr>
      </w:pPr>
    </w:p>
    <w:p w14:paraId="01F9515E" w14:textId="77777777" w:rsidR="00AD1EFA" w:rsidRPr="00807B42" w:rsidRDefault="00AD1EFA" w:rsidP="00AD1EFA">
      <w:pPr>
        <w:tabs>
          <w:tab w:val="left" w:pos="2268"/>
        </w:tabs>
        <w:ind w:left="284" w:hanging="284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 xml:space="preserve">Odpadní vanička, odpad </w:t>
      </w:r>
      <w:r w:rsidRPr="00807B42">
        <w:rPr>
          <w:rFonts w:asciiTheme="majorHAnsi" w:hAnsiTheme="majorHAnsi"/>
        </w:rPr>
        <w:t>– standard H, K</w:t>
      </w:r>
    </w:p>
    <w:p w14:paraId="54B346BC" w14:textId="77777777" w:rsidR="00AD1EFA" w:rsidRPr="00807B42" w:rsidRDefault="00AD1EFA" w:rsidP="00AD1EFA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Polypropylenová odpadní vanička, bílá barva</w:t>
      </w:r>
    </w:p>
    <w:p w14:paraId="7CAD6DFE" w14:textId="77777777" w:rsidR="00AD1EFA" w:rsidRPr="00807B42" w:rsidRDefault="00AD1EFA" w:rsidP="00AD1EFA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 xml:space="preserve">Vnější rozměr 300 x 125 x 150 mm </w:t>
      </w:r>
      <w:r>
        <w:rPr>
          <w:rFonts w:asciiTheme="majorHAnsi" w:hAnsiTheme="majorHAnsi"/>
        </w:rPr>
        <w:t>(zadavatel připouští toleranci +/- 10 % u každého rozměru)</w:t>
      </w:r>
    </w:p>
    <w:p w14:paraId="246195FF" w14:textId="77777777" w:rsidR="00AD1EFA" w:rsidRPr="00807B42" w:rsidRDefault="00AD1EFA" w:rsidP="00AD1EFA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odolná vůči kyselinám, zásadám, abrazi (kromě kyseliny fluorovodíkové a silným alkáliím při vysokých teplotách)</w:t>
      </w:r>
    </w:p>
    <w:p w14:paraId="4EC420B1" w14:textId="77777777" w:rsidR="00AD1EFA" w:rsidRPr="00807B42" w:rsidRDefault="00AD1EFA" w:rsidP="00AD1EFA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instalovaná v zadní části pracovní desky tak, aby do ní směřoval výtok armatury pro studenou vodu</w:t>
      </w:r>
    </w:p>
    <w:p w14:paraId="552703F6" w14:textId="77777777" w:rsidR="00AD1EFA" w:rsidRPr="00807B42" w:rsidRDefault="00AD1EFA" w:rsidP="00AD1EFA">
      <w:pPr>
        <w:tabs>
          <w:tab w:val="left" w:pos="2268"/>
        </w:tabs>
        <w:ind w:left="284" w:hanging="284"/>
        <w:rPr>
          <w:rFonts w:asciiTheme="majorHAnsi" w:hAnsiTheme="majorHAnsi"/>
        </w:rPr>
      </w:pPr>
    </w:p>
    <w:p w14:paraId="54CFD027" w14:textId="77777777" w:rsidR="00AD1EFA" w:rsidRPr="00807B42" w:rsidRDefault="00AD1EFA" w:rsidP="00AD1EFA">
      <w:pPr>
        <w:tabs>
          <w:tab w:val="left" w:pos="2268"/>
        </w:tabs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Umístění</w:t>
      </w:r>
    </w:p>
    <w:p w14:paraId="43715590" w14:textId="77777777" w:rsidR="00AD1EFA" w:rsidRPr="00807B42" w:rsidRDefault="00AD1EFA" w:rsidP="00AD1EFA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4.24 – 1x</w:t>
      </w:r>
    </w:p>
    <w:p w14:paraId="6DEC56A4" w14:textId="77777777" w:rsidR="00AD1EFA" w:rsidRPr="00807B42" w:rsidRDefault="00AD1EFA" w:rsidP="00AD1EFA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1EC4CFE9" w14:textId="77777777" w:rsidR="00AD1EFA" w:rsidRPr="00807B42" w:rsidRDefault="00AD1EFA" w:rsidP="00AD1EFA">
      <w:pPr>
        <w:tabs>
          <w:tab w:val="left" w:pos="2268"/>
        </w:tabs>
        <w:ind w:left="284" w:hanging="284"/>
        <w:outlineLvl w:val="0"/>
        <w:rPr>
          <w:rFonts w:asciiTheme="majorHAnsi" w:hAnsiTheme="majorHAnsi"/>
          <w:b/>
        </w:rPr>
      </w:pPr>
      <w:r w:rsidRPr="00807B42">
        <w:rPr>
          <w:rFonts w:asciiTheme="majorHAnsi" w:hAnsiTheme="majorHAnsi"/>
          <w:b/>
        </w:rPr>
        <w:t>Orientační vyobrazení (skříňka)</w:t>
      </w:r>
    </w:p>
    <w:p w14:paraId="7F68DAB5" w14:textId="77777777" w:rsidR="00AD1EFA" w:rsidRPr="00807B42" w:rsidRDefault="00AD1EFA" w:rsidP="00AD1EFA">
      <w:pPr>
        <w:pStyle w:val="BodyText"/>
        <w:jc w:val="left"/>
        <w:rPr>
          <w:rFonts w:asciiTheme="majorHAnsi" w:hAnsiTheme="majorHAnsi"/>
          <w:noProof/>
        </w:rPr>
      </w:pPr>
    </w:p>
    <w:p w14:paraId="749B5361" w14:textId="77777777" w:rsidR="00AD1EFA" w:rsidRPr="00807B42" w:rsidRDefault="00AD1EFA" w:rsidP="00AD1EFA">
      <w:pPr>
        <w:pStyle w:val="BodyText"/>
        <w:jc w:val="left"/>
        <w:rPr>
          <w:rFonts w:asciiTheme="majorHAnsi" w:hAnsiTheme="majorHAnsi"/>
          <w:noProof/>
        </w:rPr>
      </w:pPr>
    </w:p>
    <w:p w14:paraId="05DA935F" w14:textId="77777777" w:rsidR="00AD1EFA" w:rsidRPr="00807B42" w:rsidRDefault="00AD1EFA" w:rsidP="00AD1EFA">
      <w:pPr>
        <w:pStyle w:val="BodyText"/>
        <w:jc w:val="center"/>
        <w:rPr>
          <w:rFonts w:asciiTheme="majorHAnsi" w:hAnsiTheme="majorHAnsi"/>
          <w:noProof/>
        </w:rPr>
      </w:pPr>
      <w:r w:rsidRPr="00807B42">
        <w:rPr>
          <w:rFonts w:asciiTheme="majorHAnsi" w:hAnsiTheme="majorHAnsi"/>
        </w:rPr>
        <w:object w:dxaOrig="12497" w:dyaOrig="15632" w14:anchorId="7F9D53E1">
          <v:shape id="_x0000_i1029" type="#_x0000_t75" style="width:129.5pt;height:161pt" o:ole="">
            <v:imagedata r:id="rId18" o:title=""/>
          </v:shape>
          <o:OLEObject Type="Embed" ProgID="PBrush" ShapeID="_x0000_i1029" DrawAspect="Content" ObjectID="_1487956526" r:id="rId19"/>
        </w:object>
      </w:r>
    </w:p>
    <w:p w14:paraId="2D5462FA" w14:textId="77777777" w:rsidR="00AD1EFA" w:rsidRPr="00807B42" w:rsidRDefault="00AD1EFA" w:rsidP="00AD1EFA">
      <w:pPr>
        <w:pStyle w:val="BodyText"/>
        <w:jc w:val="left"/>
        <w:rPr>
          <w:rFonts w:asciiTheme="majorHAnsi" w:hAnsiTheme="majorHAnsi"/>
          <w:noProof/>
        </w:rPr>
      </w:pPr>
    </w:p>
    <w:p w14:paraId="1965E4E4" w14:textId="77777777" w:rsidR="00AD1EFA" w:rsidRPr="00807B42" w:rsidRDefault="00AD1EFA" w:rsidP="00AD1EFA">
      <w:pPr>
        <w:rPr>
          <w:rFonts w:asciiTheme="majorHAnsi" w:hAnsiTheme="majorHAnsi" w:cs="Arial"/>
          <w:noProof/>
          <w:sz w:val="20"/>
          <w:lang w:eastAsia="cs-CZ"/>
        </w:rPr>
      </w:pPr>
      <w:r w:rsidRPr="00807B42">
        <w:rPr>
          <w:rFonts w:asciiTheme="majorHAnsi" w:hAnsiTheme="majorHAnsi"/>
          <w:noProof/>
        </w:rPr>
        <w:br w:type="page"/>
      </w:r>
    </w:p>
    <w:tbl>
      <w:tblPr>
        <w:tblW w:w="9746" w:type="dxa"/>
        <w:tblLook w:val="04A0" w:firstRow="1" w:lastRow="0" w:firstColumn="1" w:lastColumn="0" w:noHBand="0" w:noVBand="1"/>
      </w:tblPr>
      <w:tblGrid>
        <w:gridCol w:w="8046"/>
        <w:gridCol w:w="425"/>
        <w:gridCol w:w="1275"/>
      </w:tblGrid>
      <w:tr w:rsidR="00D56131" w:rsidRPr="00807B42" w14:paraId="4F936D18" w14:textId="77777777" w:rsidTr="00BD22A3">
        <w:tc>
          <w:tcPr>
            <w:tcW w:w="8046" w:type="dxa"/>
            <w:shd w:val="clear" w:color="auto" w:fill="auto"/>
          </w:tcPr>
          <w:p w14:paraId="23C4415B" w14:textId="77777777" w:rsidR="00D56131" w:rsidRPr="00807B42" w:rsidRDefault="00D56131" w:rsidP="00BD22A3">
            <w:pPr>
              <w:tabs>
                <w:tab w:val="right" w:pos="7830"/>
              </w:tabs>
              <w:rPr>
                <w:rFonts w:asciiTheme="majorHAnsi" w:hAnsiTheme="majorHAnsi"/>
              </w:rPr>
            </w:pPr>
            <w:r w:rsidRPr="00807B42">
              <w:rPr>
                <w:rFonts w:asciiTheme="majorHAnsi" w:hAnsiTheme="majorHAnsi"/>
              </w:rPr>
              <w:lastRenderedPageBreak/>
              <w:t>Název standardu:</w:t>
            </w:r>
            <w:r w:rsidRPr="00807B42">
              <w:rPr>
                <w:rFonts w:asciiTheme="majorHAnsi" w:hAnsiTheme="majorHAnsi"/>
              </w:rPr>
              <w:tab/>
              <w:t>Číslo položky:</w:t>
            </w:r>
          </w:p>
        </w:tc>
        <w:tc>
          <w:tcPr>
            <w:tcW w:w="425" w:type="dxa"/>
            <w:shd w:val="clear" w:color="auto" w:fill="auto"/>
          </w:tcPr>
          <w:p w14:paraId="3B0BF316" w14:textId="77777777" w:rsidR="00D56131" w:rsidRPr="00807B42" w:rsidRDefault="00D56131" w:rsidP="00BD22A3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 w:val="restart"/>
            <w:shd w:val="clear" w:color="auto" w:fill="CCCCCC"/>
            <w:vAlign w:val="center"/>
          </w:tcPr>
          <w:p w14:paraId="54796137" w14:textId="77777777" w:rsidR="00D56131" w:rsidRPr="00807B42" w:rsidRDefault="00D56131" w:rsidP="00BD22A3">
            <w:pPr>
              <w:ind w:left="-108" w:right="-109"/>
              <w:jc w:val="center"/>
              <w:rPr>
                <w:rFonts w:asciiTheme="majorHAnsi" w:hAnsiTheme="majorHAnsi"/>
                <w:b/>
                <w:sz w:val="56"/>
                <w:szCs w:val="56"/>
              </w:rPr>
            </w:pPr>
            <w:r w:rsidRPr="00807B42">
              <w:rPr>
                <w:rFonts w:asciiTheme="majorHAnsi" w:hAnsiTheme="majorHAnsi"/>
                <w:b/>
                <w:sz w:val="56"/>
                <w:szCs w:val="56"/>
              </w:rPr>
              <w:t>13</w:t>
            </w:r>
          </w:p>
        </w:tc>
      </w:tr>
      <w:tr w:rsidR="00D56131" w:rsidRPr="00807B42" w14:paraId="758D9FB2" w14:textId="77777777" w:rsidTr="00BD22A3">
        <w:trPr>
          <w:trHeight w:hRule="exact" w:val="567"/>
        </w:trPr>
        <w:tc>
          <w:tcPr>
            <w:tcW w:w="8046" w:type="dxa"/>
            <w:shd w:val="clear" w:color="auto" w:fill="CCCCCC"/>
            <w:vAlign w:val="center"/>
          </w:tcPr>
          <w:p w14:paraId="65CD240F" w14:textId="77777777" w:rsidR="00D56131" w:rsidRPr="00807B42" w:rsidRDefault="00D56131" w:rsidP="00BD22A3">
            <w:pPr>
              <w:tabs>
                <w:tab w:val="left" w:pos="2268"/>
              </w:tabs>
              <w:rPr>
                <w:rFonts w:asciiTheme="majorHAnsi" w:hAnsiTheme="majorHAnsi"/>
                <w:sz w:val="36"/>
                <w:szCs w:val="36"/>
              </w:rPr>
            </w:pPr>
            <w:r w:rsidRPr="00807B42">
              <w:rPr>
                <w:rFonts w:asciiTheme="majorHAnsi" w:hAnsiTheme="majorHAnsi"/>
                <w:sz w:val="36"/>
                <w:szCs w:val="36"/>
              </w:rPr>
              <w:t>Laboratorní stůl do přípravny fyziky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9ED3456" w14:textId="77777777" w:rsidR="00D56131" w:rsidRPr="00807B42" w:rsidRDefault="00D56131" w:rsidP="00BD22A3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/>
            <w:shd w:val="clear" w:color="auto" w:fill="CCCCCC"/>
            <w:vAlign w:val="center"/>
          </w:tcPr>
          <w:p w14:paraId="6BFD7565" w14:textId="77777777" w:rsidR="00D56131" w:rsidRPr="00807B42" w:rsidRDefault="00D56131" w:rsidP="00BD22A3">
            <w:pPr>
              <w:ind w:left="-108"/>
              <w:rPr>
                <w:rFonts w:asciiTheme="majorHAnsi" w:hAnsiTheme="majorHAnsi"/>
              </w:rPr>
            </w:pPr>
          </w:p>
        </w:tc>
      </w:tr>
    </w:tbl>
    <w:p w14:paraId="5534612E" w14:textId="77777777" w:rsidR="00D56131" w:rsidRPr="00807B42" w:rsidRDefault="00D56131" w:rsidP="00D56131">
      <w:pPr>
        <w:tabs>
          <w:tab w:val="left" w:pos="2268"/>
        </w:tabs>
        <w:rPr>
          <w:rFonts w:asciiTheme="majorHAnsi" w:hAnsiTheme="majorHAnsi"/>
        </w:rPr>
      </w:pPr>
    </w:p>
    <w:p w14:paraId="558102BE" w14:textId="77777777" w:rsidR="00D56131" w:rsidRPr="00807B42" w:rsidRDefault="00D56131" w:rsidP="00D56131">
      <w:pPr>
        <w:tabs>
          <w:tab w:val="left" w:pos="2268"/>
        </w:tabs>
        <w:rPr>
          <w:rFonts w:asciiTheme="majorHAnsi" w:hAnsiTheme="majorHAnsi"/>
        </w:rPr>
      </w:pPr>
      <w:r w:rsidRPr="00807B42">
        <w:rPr>
          <w:rFonts w:asciiTheme="majorHAnsi" w:hAnsiTheme="majorHAnsi"/>
        </w:rPr>
        <w:t>Sestava obsahuje:</w:t>
      </w:r>
    </w:p>
    <w:p w14:paraId="5153157A" w14:textId="77777777" w:rsidR="00D56131" w:rsidRPr="00807B42" w:rsidRDefault="00D56131" w:rsidP="00D56131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pracovní desku, 2 ks dvoudveřové skříňky se 3 zásuvkami, 3 ks jednodveřové skříňky se zásuvkou a výsuvnou deskou, 2 ks stěny pro rozvod médií, 1 ks skříně k výlevce, 1 ks výlevky</w:t>
      </w:r>
    </w:p>
    <w:p w14:paraId="7B6BDD15" w14:textId="77777777" w:rsidR="00D56131" w:rsidRPr="00807B42" w:rsidRDefault="00D56131" w:rsidP="00D56131">
      <w:pPr>
        <w:tabs>
          <w:tab w:val="left" w:pos="2268"/>
        </w:tabs>
        <w:rPr>
          <w:rFonts w:asciiTheme="majorHAnsi" w:hAnsiTheme="majorHAnsi"/>
        </w:rPr>
      </w:pPr>
    </w:p>
    <w:p w14:paraId="740D60D1" w14:textId="77777777" w:rsidR="00D56131" w:rsidRPr="00807B42" w:rsidRDefault="00D56131" w:rsidP="00D56131">
      <w:pPr>
        <w:tabs>
          <w:tab w:val="left" w:pos="2268"/>
        </w:tabs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Pracovní deska</w:t>
      </w:r>
      <w:r w:rsidRPr="00807B42">
        <w:rPr>
          <w:rFonts w:asciiTheme="majorHAnsi" w:hAnsiTheme="majorHAnsi"/>
        </w:rPr>
        <w:t xml:space="preserve"> – standard A</w:t>
      </w:r>
    </w:p>
    <w:p w14:paraId="40482B3C" w14:textId="77777777" w:rsidR="00D56131" w:rsidRPr="00807B42" w:rsidRDefault="00D56131" w:rsidP="00D56131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Celkový rozměr šířka x hloubka x výška: 2100 x 1500 x 30 mm</w:t>
      </w:r>
    </w:p>
    <w:p w14:paraId="2BAF79A2" w14:textId="77777777" w:rsidR="00D56131" w:rsidRPr="00807B42" w:rsidRDefault="00D56131" w:rsidP="00D56131">
      <w:pPr>
        <w:tabs>
          <w:tab w:val="left" w:pos="2268"/>
        </w:tabs>
        <w:rPr>
          <w:rFonts w:asciiTheme="majorHAnsi" w:hAnsiTheme="majorHAnsi"/>
        </w:rPr>
      </w:pPr>
    </w:p>
    <w:p w14:paraId="05DA17B8" w14:textId="77777777" w:rsidR="00D56131" w:rsidRPr="00807B42" w:rsidRDefault="00D56131" w:rsidP="00D56131">
      <w:pPr>
        <w:tabs>
          <w:tab w:val="left" w:pos="2268"/>
        </w:tabs>
        <w:rPr>
          <w:rFonts w:asciiTheme="majorHAnsi" w:hAnsiTheme="majorHAnsi"/>
          <w:b/>
        </w:rPr>
      </w:pPr>
      <w:proofErr w:type="spellStart"/>
      <w:r w:rsidRPr="00807B42">
        <w:rPr>
          <w:rFonts w:asciiTheme="majorHAnsi" w:hAnsiTheme="majorHAnsi"/>
          <w:b/>
        </w:rPr>
        <w:t>Médiová</w:t>
      </w:r>
      <w:proofErr w:type="spellEnd"/>
      <w:r w:rsidRPr="00807B42">
        <w:rPr>
          <w:rFonts w:asciiTheme="majorHAnsi" w:hAnsiTheme="majorHAnsi"/>
          <w:b/>
        </w:rPr>
        <w:t xml:space="preserve"> stěna </w:t>
      </w:r>
      <w:r w:rsidRPr="00807B42">
        <w:rPr>
          <w:rFonts w:asciiTheme="majorHAnsi" w:hAnsiTheme="majorHAnsi"/>
        </w:rPr>
        <w:t>– standard D, G, H, J, K</w:t>
      </w:r>
    </w:p>
    <w:p w14:paraId="1ACC957C" w14:textId="77777777" w:rsidR="00D56131" w:rsidRPr="00807B42" w:rsidRDefault="00D56131" w:rsidP="00D56131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Rozměr šířka x hloubka x výška: 900 x 300 x 720 mm</w:t>
      </w:r>
    </w:p>
    <w:p w14:paraId="358F6CE5" w14:textId="77777777" w:rsidR="00D56131" w:rsidRPr="00807B42" w:rsidRDefault="00D56131" w:rsidP="00D56131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Panel 4 ks zásuvek elektro 230 V</w:t>
      </w:r>
    </w:p>
    <w:p w14:paraId="5A516588" w14:textId="77777777" w:rsidR="00D56131" w:rsidRPr="00807B42" w:rsidRDefault="00D56131" w:rsidP="00D56131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Armatury pro zemní plyn a studenou vodu</w:t>
      </w:r>
    </w:p>
    <w:p w14:paraId="7FB0F229" w14:textId="77777777" w:rsidR="00D56131" w:rsidRPr="00807B42" w:rsidRDefault="00D56131" w:rsidP="00D56131">
      <w:pPr>
        <w:tabs>
          <w:tab w:val="left" w:pos="2268"/>
        </w:tabs>
        <w:rPr>
          <w:rFonts w:asciiTheme="majorHAnsi" w:hAnsiTheme="majorHAnsi"/>
        </w:rPr>
      </w:pPr>
    </w:p>
    <w:p w14:paraId="42471458" w14:textId="77777777" w:rsidR="00D56131" w:rsidRPr="00807B42" w:rsidRDefault="00D56131" w:rsidP="00D56131">
      <w:pPr>
        <w:tabs>
          <w:tab w:val="left" w:pos="2268"/>
        </w:tabs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Skříňky</w:t>
      </w:r>
      <w:r w:rsidRPr="00807B42">
        <w:rPr>
          <w:rFonts w:asciiTheme="majorHAnsi" w:hAnsiTheme="majorHAnsi"/>
        </w:rPr>
        <w:t xml:space="preserve"> – standard B, C, D, F, I</w:t>
      </w:r>
    </w:p>
    <w:p w14:paraId="3BE43AC7" w14:textId="77777777" w:rsidR="00D56131" w:rsidRPr="00807B42" w:rsidRDefault="00D56131" w:rsidP="00D56131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dvoudveřová skříňka, se třemi zásuvkami, rozměr šířka x hloubka x výška: 900 x 570 x 870 mm, viz orientační vyobrazení. 1 police.</w:t>
      </w:r>
    </w:p>
    <w:p w14:paraId="3DAFB0B8" w14:textId="77777777" w:rsidR="00D56131" w:rsidRPr="00807B42" w:rsidRDefault="00D56131" w:rsidP="00D56131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jednodveřová skříňka se zásuvkou a výsuvnou deskou, šířka x hloubka x výška: 600 x 570 x 870 mm, viz orientační vyobrazení. Čelo výsuvné desky s hranou ABS 2 mm. 1 police.</w:t>
      </w:r>
    </w:p>
    <w:p w14:paraId="181B672D" w14:textId="039F05AB" w:rsidR="00D56131" w:rsidRPr="00807B42" w:rsidRDefault="00D56131" w:rsidP="00D56131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 xml:space="preserve">-jednodveřová skříňka k výlevce, rozměr šířka x hloubka x výška: </w:t>
      </w:r>
      <w:r>
        <w:rPr>
          <w:rFonts w:asciiTheme="majorHAnsi" w:hAnsiTheme="majorHAnsi"/>
          <w:color w:val="FF0000"/>
        </w:rPr>
        <w:t>550 – 600</w:t>
      </w:r>
      <w:r w:rsidRPr="00807B42">
        <w:rPr>
          <w:rFonts w:asciiTheme="majorHAnsi" w:hAnsiTheme="majorHAnsi"/>
        </w:rPr>
        <w:t xml:space="preserve"> x 720 x 870 mm, viz</w:t>
      </w:r>
      <w:r>
        <w:rPr>
          <w:rFonts w:asciiTheme="majorHAnsi" w:hAnsiTheme="majorHAnsi"/>
        </w:rPr>
        <w:t> </w:t>
      </w:r>
      <w:r w:rsidRPr="00807B42">
        <w:rPr>
          <w:rFonts w:asciiTheme="majorHAnsi" w:hAnsiTheme="majorHAnsi"/>
        </w:rPr>
        <w:t>orientační vyobrazení, součástí skříňky je koš na tříděný odpad</w:t>
      </w:r>
    </w:p>
    <w:p w14:paraId="6E51E523" w14:textId="77777777" w:rsidR="00D56131" w:rsidRPr="00807B42" w:rsidRDefault="00D56131" w:rsidP="00D56131">
      <w:pPr>
        <w:tabs>
          <w:tab w:val="left" w:pos="2268"/>
        </w:tabs>
        <w:ind w:left="284" w:hanging="284"/>
        <w:rPr>
          <w:rFonts w:asciiTheme="majorHAnsi" w:hAnsiTheme="majorHAnsi"/>
        </w:rPr>
      </w:pPr>
    </w:p>
    <w:p w14:paraId="56D06DF8" w14:textId="77777777" w:rsidR="00D56131" w:rsidRPr="00807B42" w:rsidRDefault="00D56131" w:rsidP="00D56131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 xml:space="preserve">Výlevka, odpad </w:t>
      </w:r>
      <w:r w:rsidRPr="00807B42">
        <w:rPr>
          <w:rFonts w:asciiTheme="majorHAnsi" w:hAnsiTheme="majorHAnsi"/>
        </w:rPr>
        <w:t>– standard G, H, K</w:t>
      </w:r>
    </w:p>
    <w:p w14:paraId="15179F7C" w14:textId="77777777" w:rsidR="00D56131" w:rsidRPr="00090F1C" w:rsidRDefault="00D56131" w:rsidP="00D56131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</w:r>
      <w:r w:rsidRPr="00090F1C">
        <w:rPr>
          <w:rFonts w:asciiTheme="majorHAnsi" w:hAnsiTheme="majorHAnsi"/>
        </w:rPr>
        <w:t>Kameninová, popř. polypropylenová výlevka, rozměr šířka x hloubka x výška: 445 x 295 x 265 mm, popř. 445 x 445 x 265 mm, 1 ks instalace do pracovní desky, viz orientační vyobrazení (zadavatel připouští toleranci +/- 10 % u každého rozměru výlevky)</w:t>
      </w:r>
    </w:p>
    <w:p w14:paraId="464E0A19" w14:textId="77777777" w:rsidR="00D56131" w:rsidRPr="00090F1C" w:rsidRDefault="00D56131" w:rsidP="00D56131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090F1C">
        <w:rPr>
          <w:rFonts w:asciiTheme="majorHAnsi" w:hAnsiTheme="majorHAnsi"/>
        </w:rPr>
        <w:t>-</w:t>
      </w:r>
      <w:r w:rsidRPr="00090F1C">
        <w:rPr>
          <w:rFonts w:asciiTheme="majorHAnsi" w:hAnsiTheme="majorHAnsi"/>
        </w:rPr>
        <w:tab/>
        <w:t>Kameninová výlevka je z vnitřní strany pokryta bílou glazurou s odolností vůči kyselinám, zásadám, abrazi (kromě kyseliny fluorovodíkové a silným alkáliím při vysokých teplotách), polypropylenová je v bílé barvě, tatáž chemická odolnost.</w:t>
      </w:r>
    </w:p>
    <w:p w14:paraId="3AE647CF" w14:textId="77777777" w:rsidR="00D56131" w:rsidRPr="00090F1C" w:rsidRDefault="00D56131" w:rsidP="00D56131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090F1C">
        <w:rPr>
          <w:rFonts w:asciiTheme="majorHAnsi" w:hAnsiTheme="majorHAnsi"/>
        </w:rPr>
        <w:t>-</w:t>
      </w:r>
      <w:r w:rsidRPr="00090F1C">
        <w:rPr>
          <w:rFonts w:asciiTheme="majorHAnsi" w:hAnsiTheme="majorHAnsi"/>
        </w:rPr>
        <w:tab/>
        <w:t>Ocelová podpůrná konstrukce kameninové výlevky, v případě instalace polypropylenové výlevky není konstrukce nutná, ale musí být zabezpečena nosnost skříňky a vyrovnání výlevky pro nastavení spádu.</w:t>
      </w:r>
    </w:p>
    <w:p w14:paraId="2F5DAB2A" w14:textId="77777777" w:rsidR="00D56131" w:rsidRPr="00090F1C" w:rsidRDefault="00D56131" w:rsidP="00D56131">
      <w:pPr>
        <w:tabs>
          <w:tab w:val="left" w:pos="2268"/>
        </w:tabs>
        <w:rPr>
          <w:rFonts w:asciiTheme="majorHAnsi" w:hAnsiTheme="majorHAnsi"/>
        </w:rPr>
      </w:pPr>
    </w:p>
    <w:p w14:paraId="377C315E" w14:textId="77777777" w:rsidR="00D56131" w:rsidRPr="00090F1C" w:rsidRDefault="00D56131" w:rsidP="00D56131">
      <w:pPr>
        <w:tabs>
          <w:tab w:val="left" w:pos="2268"/>
        </w:tabs>
        <w:outlineLvl w:val="0"/>
        <w:rPr>
          <w:rFonts w:asciiTheme="majorHAnsi" w:hAnsiTheme="majorHAnsi"/>
        </w:rPr>
      </w:pPr>
      <w:r w:rsidRPr="00090F1C">
        <w:rPr>
          <w:rFonts w:asciiTheme="majorHAnsi" w:hAnsiTheme="majorHAnsi"/>
          <w:b/>
        </w:rPr>
        <w:t>Armatury</w:t>
      </w:r>
      <w:r w:rsidRPr="00090F1C">
        <w:rPr>
          <w:rFonts w:asciiTheme="majorHAnsi" w:hAnsiTheme="majorHAnsi"/>
        </w:rPr>
        <w:t xml:space="preserve"> – H, K</w:t>
      </w:r>
    </w:p>
    <w:p w14:paraId="327EA516" w14:textId="77777777" w:rsidR="00D56131" w:rsidRPr="00090F1C" w:rsidRDefault="00D56131" w:rsidP="00D56131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090F1C">
        <w:rPr>
          <w:rFonts w:asciiTheme="majorHAnsi" w:hAnsiTheme="majorHAnsi"/>
        </w:rPr>
        <w:t>-</w:t>
      </w:r>
      <w:r w:rsidRPr="00090F1C">
        <w:rPr>
          <w:rFonts w:asciiTheme="majorHAnsi" w:hAnsiTheme="majorHAnsi"/>
        </w:rPr>
        <w:tab/>
        <w:t>stojánková baterie na studenou vodu</w:t>
      </w:r>
    </w:p>
    <w:p w14:paraId="3F9010D6" w14:textId="77777777" w:rsidR="00D56131" w:rsidRPr="00807B42" w:rsidRDefault="00D56131" w:rsidP="00D56131">
      <w:pPr>
        <w:tabs>
          <w:tab w:val="left" w:pos="2268"/>
        </w:tabs>
        <w:ind w:left="284" w:hanging="284"/>
        <w:rPr>
          <w:rFonts w:asciiTheme="majorHAnsi" w:hAnsiTheme="majorHAnsi"/>
        </w:rPr>
      </w:pPr>
    </w:p>
    <w:p w14:paraId="14E2C566" w14:textId="77777777" w:rsidR="00D56131" w:rsidRPr="00807B42" w:rsidRDefault="00D56131" w:rsidP="00D56131">
      <w:pPr>
        <w:tabs>
          <w:tab w:val="left" w:pos="2268"/>
        </w:tabs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Umístění</w:t>
      </w:r>
    </w:p>
    <w:p w14:paraId="5ABBA3DC" w14:textId="77777777" w:rsidR="00D56131" w:rsidRPr="00807B42" w:rsidRDefault="00D56131" w:rsidP="00D56131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4.21 – 1x</w:t>
      </w:r>
    </w:p>
    <w:p w14:paraId="6B8A0589" w14:textId="77777777" w:rsidR="00D56131" w:rsidRPr="00807B42" w:rsidRDefault="00D56131" w:rsidP="00D56131">
      <w:pPr>
        <w:tabs>
          <w:tab w:val="left" w:pos="2268"/>
        </w:tabs>
        <w:ind w:left="284" w:hanging="284"/>
        <w:outlineLvl w:val="0"/>
        <w:rPr>
          <w:rFonts w:asciiTheme="majorHAnsi" w:hAnsiTheme="majorHAnsi"/>
          <w:b/>
        </w:rPr>
      </w:pPr>
      <w:r w:rsidRPr="00807B42">
        <w:rPr>
          <w:rFonts w:asciiTheme="majorHAnsi" w:hAnsiTheme="majorHAnsi"/>
          <w:b/>
        </w:rPr>
        <w:t>Orientační vyobrazení</w:t>
      </w:r>
    </w:p>
    <w:p w14:paraId="29035813" w14:textId="77777777" w:rsidR="00D56131" w:rsidRPr="00807B42" w:rsidRDefault="00D56131" w:rsidP="00D56131">
      <w:pPr>
        <w:pStyle w:val="BodyText"/>
        <w:jc w:val="left"/>
        <w:rPr>
          <w:rFonts w:asciiTheme="majorHAnsi" w:hAnsiTheme="majorHAnsi"/>
          <w:noProof/>
        </w:rPr>
      </w:pPr>
    </w:p>
    <w:p w14:paraId="00569BC3" w14:textId="77777777" w:rsidR="00D56131" w:rsidRDefault="00D56131" w:rsidP="00D56131">
      <w:pPr>
        <w:pStyle w:val="BodyText"/>
        <w:jc w:val="center"/>
        <w:rPr>
          <w:rFonts w:asciiTheme="majorHAnsi" w:hAnsiTheme="majorHAnsi"/>
        </w:rPr>
      </w:pPr>
      <w:r w:rsidRPr="00807B42">
        <w:rPr>
          <w:rFonts w:asciiTheme="majorHAnsi" w:hAnsiTheme="majorHAnsi"/>
        </w:rPr>
        <w:object w:dxaOrig="12463" w:dyaOrig="15632" w14:anchorId="790E19D6">
          <v:shape id="_x0000_i1030" type="#_x0000_t75" style="width:81.5pt;height:100pt" o:ole="">
            <v:imagedata r:id="rId20" o:title=""/>
          </v:shape>
          <o:OLEObject Type="Embed" ProgID="PBrush" ShapeID="_x0000_i1030" DrawAspect="Content" ObjectID="_1487956527" r:id="rId21"/>
        </w:object>
      </w:r>
      <w:r w:rsidRPr="00807B42">
        <w:rPr>
          <w:rFonts w:asciiTheme="majorHAnsi" w:hAnsiTheme="majorHAnsi"/>
        </w:rPr>
        <w:t xml:space="preserve"> </w:t>
      </w:r>
      <w:r w:rsidRPr="00807B42">
        <w:rPr>
          <w:rFonts w:asciiTheme="majorHAnsi" w:hAnsiTheme="majorHAnsi"/>
        </w:rPr>
        <w:object w:dxaOrig="12557" w:dyaOrig="17938" w14:anchorId="2D021B7B">
          <v:shape id="_x0000_i1031" type="#_x0000_t75" style="width:69.5pt;height:100.5pt" o:ole="">
            <v:imagedata r:id="rId22" o:title=""/>
          </v:shape>
          <o:OLEObject Type="Embed" ProgID="PBrush" ShapeID="_x0000_i1031" DrawAspect="Content" ObjectID="_1487956528" r:id="rId23"/>
        </w:object>
      </w:r>
      <w:r w:rsidRPr="00807B42">
        <w:rPr>
          <w:rFonts w:asciiTheme="majorHAnsi" w:hAnsiTheme="majorHAnsi"/>
        </w:rPr>
        <w:t xml:space="preserve"> </w:t>
      </w:r>
      <w:r w:rsidRPr="00807B42">
        <w:rPr>
          <w:rFonts w:asciiTheme="majorHAnsi" w:hAnsiTheme="majorHAnsi"/>
        </w:rPr>
        <w:object w:dxaOrig="12238" w:dyaOrig="16063" w14:anchorId="44E51786">
          <v:shape id="_x0000_i1032" type="#_x0000_t75" style="width:74pt;height:99pt" o:ole="">
            <v:imagedata r:id="rId24" o:title=""/>
          </v:shape>
          <o:OLEObject Type="Embed" ProgID="PBrush" ShapeID="_x0000_i1032" DrawAspect="Content" ObjectID="_1487956529" r:id="rId25"/>
        </w:object>
      </w:r>
      <w:r w:rsidRPr="00807B42">
        <w:rPr>
          <w:rFonts w:asciiTheme="majorHAnsi" w:hAnsiTheme="majorHAnsi"/>
        </w:rPr>
        <w:t xml:space="preserve">  </w:t>
      </w:r>
      <w:r w:rsidRPr="00807B42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30432AB7" wp14:editId="1BCA86AC">
            <wp:extent cx="1600835" cy="1247710"/>
            <wp:effectExtent l="0" t="0" r="0" b="0"/>
            <wp:docPr id="58" name="Picture 58" descr="21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1,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143" cy="12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22690" w14:textId="77777777" w:rsidR="00D56131" w:rsidRPr="00807B42" w:rsidRDefault="00D56131" w:rsidP="00D56131">
      <w:pPr>
        <w:pStyle w:val="BodyText"/>
        <w:jc w:val="center"/>
        <w:rPr>
          <w:rFonts w:asciiTheme="majorHAnsi" w:hAnsiTheme="majorHAnsi"/>
          <w:noProof/>
        </w:rPr>
      </w:pPr>
      <w:r w:rsidRPr="00807B42">
        <w:rPr>
          <w:rFonts w:asciiTheme="majorHAnsi" w:hAnsiTheme="majorHAnsi"/>
          <w:noProof/>
        </w:rPr>
        <w:br w:type="page"/>
      </w:r>
    </w:p>
    <w:tbl>
      <w:tblPr>
        <w:tblW w:w="9746" w:type="dxa"/>
        <w:tblLook w:val="04A0" w:firstRow="1" w:lastRow="0" w:firstColumn="1" w:lastColumn="0" w:noHBand="0" w:noVBand="1"/>
      </w:tblPr>
      <w:tblGrid>
        <w:gridCol w:w="8046"/>
        <w:gridCol w:w="425"/>
        <w:gridCol w:w="1275"/>
      </w:tblGrid>
      <w:tr w:rsidR="00D56131" w:rsidRPr="00807B42" w14:paraId="27791A2C" w14:textId="77777777" w:rsidTr="00BD22A3">
        <w:tc>
          <w:tcPr>
            <w:tcW w:w="8046" w:type="dxa"/>
            <w:shd w:val="clear" w:color="auto" w:fill="auto"/>
          </w:tcPr>
          <w:p w14:paraId="08AE27ED" w14:textId="77777777" w:rsidR="00D56131" w:rsidRPr="00807B42" w:rsidRDefault="00D56131" w:rsidP="00BD22A3">
            <w:pPr>
              <w:tabs>
                <w:tab w:val="right" w:pos="7830"/>
              </w:tabs>
              <w:rPr>
                <w:rFonts w:asciiTheme="majorHAnsi" w:hAnsiTheme="majorHAnsi"/>
              </w:rPr>
            </w:pPr>
            <w:r w:rsidRPr="00807B42">
              <w:rPr>
                <w:rFonts w:asciiTheme="majorHAnsi" w:hAnsiTheme="majorHAnsi"/>
              </w:rPr>
              <w:lastRenderedPageBreak/>
              <w:t>Název standardu:</w:t>
            </w:r>
            <w:r w:rsidRPr="00807B42">
              <w:rPr>
                <w:rFonts w:asciiTheme="majorHAnsi" w:hAnsiTheme="majorHAnsi"/>
              </w:rPr>
              <w:tab/>
              <w:t>Číslo položky:</w:t>
            </w:r>
          </w:p>
        </w:tc>
        <w:tc>
          <w:tcPr>
            <w:tcW w:w="425" w:type="dxa"/>
            <w:shd w:val="clear" w:color="auto" w:fill="auto"/>
          </w:tcPr>
          <w:p w14:paraId="1C3E6721" w14:textId="77777777" w:rsidR="00D56131" w:rsidRPr="00807B42" w:rsidRDefault="00D56131" w:rsidP="00BD22A3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 w:val="restart"/>
            <w:shd w:val="clear" w:color="auto" w:fill="CCCCCC"/>
            <w:vAlign w:val="center"/>
          </w:tcPr>
          <w:p w14:paraId="21071338" w14:textId="77777777" w:rsidR="00D56131" w:rsidRPr="00807B42" w:rsidRDefault="00D56131" w:rsidP="00BD22A3">
            <w:pPr>
              <w:ind w:left="-108" w:right="-109"/>
              <w:jc w:val="center"/>
              <w:rPr>
                <w:rFonts w:asciiTheme="majorHAnsi" w:hAnsiTheme="majorHAnsi"/>
                <w:b/>
                <w:sz w:val="56"/>
                <w:szCs w:val="56"/>
              </w:rPr>
            </w:pPr>
            <w:r w:rsidRPr="00807B42">
              <w:rPr>
                <w:rFonts w:asciiTheme="majorHAnsi" w:hAnsiTheme="majorHAnsi"/>
                <w:b/>
                <w:sz w:val="56"/>
                <w:szCs w:val="56"/>
              </w:rPr>
              <w:t>14</w:t>
            </w:r>
          </w:p>
        </w:tc>
      </w:tr>
      <w:tr w:rsidR="00D56131" w:rsidRPr="00807B42" w14:paraId="6F3BA791" w14:textId="77777777" w:rsidTr="00BD22A3">
        <w:trPr>
          <w:trHeight w:hRule="exact" w:val="567"/>
        </w:trPr>
        <w:tc>
          <w:tcPr>
            <w:tcW w:w="8046" w:type="dxa"/>
            <w:shd w:val="clear" w:color="auto" w:fill="CCCCCC"/>
            <w:vAlign w:val="center"/>
          </w:tcPr>
          <w:p w14:paraId="6BEDC0C1" w14:textId="77777777" w:rsidR="00D56131" w:rsidRPr="00807B42" w:rsidRDefault="00D56131" w:rsidP="00BD22A3">
            <w:pPr>
              <w:tabs>
                <w:tab w:val="left" w:pos="2268"/>
              </w:tabs>
              <w:rPr>
                <w:rFonts w:asciiTheme="majorHAnsi" w:hAnsiTheme="majorHAnsi"/>
                <w:sz w:val="36"/>
                <w:szCs w:val="36"/>
              </w:rPr>
            </w:pPr>
            <w:r w:rsidRPr="00807B42">
              <w:rPr>
                <w:rFonts w:asciiTheme="majorHAnsi" w:hAnsiTheme="majorHAnsi"/>
                <w:sz w:val="36"/>
                <w:szCs w:val="36"/>
              </w:rPr>
              <w:t>Laboratorní stůl do přípravny biologie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B08A3DA" w14:textId="77777777" w:rsidR="00D56131" w:rsidRPr="00807B42" w:rsidRDefault="00D56131" w:rsidP="00BD22A3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/>
            <w:shd w:val="clear" w:color="auto" w:fill="CCCCCC"/>
            <w:vAlign w:val="center"/>
          </w:tcPr>
          <w:p w14:paraId="35829FDD" w14:textId="77777777" w:rsidR="00D56131" w:rsidRPr="00807B42" w:rsidRDefault="00D56131" w:rsidP="00BD22A3">
            <w:pPr>
              <w:ind w:left="-108"/>
              <w:rPr>
                <w:rFonts w:asciiTheme="majorHAnsi" w:hAnsiTheme="majorHAnsi"/>
              </w:rPr>
            </w:pPr>
          </w:p>
        </w:tc>
      </w:tr>
    </w:tbl>
    <w:p w14:paraId="5E984E0D" w14:textId="77777777" w:rsidR="00D56131" w:rsidRPr="00807B42" w:rsidRDefault="00D56131" w:rsidP="00D56131">
      <w:pPr>
        <w:tabs>
          <w:tab w:val="left" w:pos="2268"/>
        </w:tabs>
        <w:rPr>
          <w:rFonts w:asciiTheme="majorHAnsi" w:hAnsiTheme="majorHAnsi"/>
        </w:rPr>
      </w:pPr>
    </w:p>
    <w:p w14:paraId="13F7239D" w14:textId="77777777" w:rsidR="00D56131" w:rsidRPr="00807B42" w:rsidRDefault="00D56131" w:rsidP="00D56131">
      <w:pPr>
        <w:tabs>
          <w:tab w:val="left" w:pos="2268"/>
        </w:tabs>
        <w:rPr>
          <w:rFonts w:asciiTheme="majorHAnsi" w:hAnsiTheme="majorHAnsi"/>
        </w:rPr>
      </w:pPr>
      <w:r w:rsidRPr="00807B42">
        <w:rPr>
          <w:rFonts w:asciiTheme="majorHAnsi" w:hAnsiTheme="majorHAnsi"/>
        </w:rPr>
        <w:t>Sestava obsahuje:</w:t>
      </w:r>
    </w:p>
    <w:p w14:paraId="0B1DFE2D" w14:textId="77777777" w:rsidR="00D56131" w:rsidRPr="00807B42" w:rsidRDefault="00D56131" w:rsidP="00D56131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pracovní desku 1, 2 ks dvoudveřové skříňky se zásuvkou, 1 ks skříňky pod výlevku, 1 ks stěny pro rozvod médií, 1 ks výlevky, 1 ks konstrukce stolu, 1 ks pracovní desky 2, 1 ks zásuvkové skříňky s</w:t>
      </w:r>
      <w:r>
        <w:rPr>
          <w:rFonts w:asciiTheme="majorHAnsi" w:hAnsiTheme="majorHAnsi"/>
        </w:rPr>
        <w:t> </w:t>
      </w:r>
      <w:r w:rsidRPr="00807B42">
        <w:rPr>
          <w:rFonts w:asciiTheme="majorHAnsi" w:hAnsiTheme="majorHAnsi"/>
        </w:rPr>
        <w:t xml:space="preserve">výsuvnou deskou, </w:t>
      </w:r>
    </w:p>
    <w:p w14:paraId="18ACCA69" w14:textId="77777777" w:rsidR="00D56131" w:rsidRPr="00807B42" w:rsidRDefault="00D56131" w:rsidP="00D56131">
      <w:pPr>
        <w:tabs>
          <w:tab w:val="left" w:pos="2268"/>
        </w:tabs>
        <w:rPr>
          <w:rFonts w:asciiTheme="majorHAnsi" w:hAnsiTheme="majorHAnsi"/>
          <w:color w:val="FF0000"/>
        </w:rPr>
      </w:pPr>
    </w:p>
    <w:p w14:paraId="37DDCB41" w14:textId="77777777" w:rsidR="00D56131" w:rsidRPr="00807B42" w:rsidRDefault="00D56131" w:rsidP="00D56131">
      <w:pPr>
        <w:tabs>
          <w:tab w:val="left" w:pos="2268"/>
        </w:tabs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Pracovní deska</w:t>
      </w:r>
      <w:r w:rsidRPr="00807B42">
        <w:rPr>
          <w:rFonts w:asciiTheme="majorHAnsi" w:hAnsiTheme="majorHAnsi"/>
        </w:rPr>
        <w:t xml:space="preserve"> – standard A</w:t>
      </w:r>
    </w:p>
    <w:p w14:paraId="52CB3D6D" w14:textId="77777777" w:rsidR="00D56131" w:rsidRPr="00807B42" w:rsidRDefault="00D56131" w:rsidP="00D56131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rozměr desky 1: šířka x hloubka x výška: 1800 x 750 x 30 mm</w:t>
      </w:r>
    </w:p>
    <w:p w14:paraId="5A005D02" w14:textId="77777777" w:rsidR="00D56131" w:rsidRPr="00807B42" w:rsidRDefault="00D56131" w:rsidP="00D56131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rozměr desky 2: šířka x hloubka x výška: 2400 x 600 x 30 mm</w:t>
      </w:r>
    </w:p>
    <w:p w14:paraId="5AFCEA78" w14:textId="77777777" w:rsidR="00D56131" w:rsidRPr="00807B42" w:rsidRDefault="00D56131" w:rsidP="00D56131">
      <w:pPr>
        <w:tabs>
          <w:tab w:val="left" w:pos="2268"/>
        </w:tabs>
        <w:rPr>
          <w:rFonts w:asciiTheme="majorHAnsi" w:hAnsiTheme="majorHAnsi"/>
          <w:color w:val="FF0000"/>
        </w:rPr>
      </w:pPr>
    </w:p>
    <w:p w14:paraId="33BBE825" w14:textId="77777777" w:rsidR="00D56131" w:rsidRPr="00807B42" w:rsidRDefault="00D56131" w:rsidP="00D56131">
      <w:pPr>
        <w:tabs>
          <w:tab w:val="left" w:pos="2268"/>
        </w:tabs>
        <w:rPr>
          <w:rFonts w:asciiTheme="majorHAnsi" w:hAnsiTheme="majorHAnsi"/>
          <w:b/>
        </w:rPr>
      </w:pPr>
      <w:proofErr w:type="spellStart"/>
      <w:r w:rsidRPr="00807B42">
        <w:rPr>
          <w:rFonts w:asciiTheme="majorHAnsi" w:hAnsiTheme="majorHAnsi"/>
          <w:b/>
        </w:rPr>
        <w:t>Médiová</w:t>
      </w:r>
      <w:proofErr w:type="spellEnd"/>
      <w:r w:rsidRPr="00807B42">
        <w:rPr>
          <w:rFonts w:asciiTheme="majorHAnsi" w:hAnsiTheme="majorHAnsi"/>
          <w:b/>
        </w:rPr>
        <w:t xml:space="preserve"> stěna </w:t>
      </w:r>
      <w:r w:rsidRPr="00807B42">
        <w:rPr>
          <w:rFonts w:asciiTheme="majorHAnsi" w:hAnsiTheme="majorHAnsi"/>
        </w:rPr>
        <w:t>– standard D, G, H, J, K</w:t>
      </w:r>
    </w:p>
    <w:p w14:paraId="4AC59228" w14:textId="77777777" w:rsidR="00D56131" w:rsidRPr="00807B42" w:rsidRDefault="00D56131" w:rsidP="00D56131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Rozměr šířka x hloubka x výška: 900 x 300 x 720 mm, montáž na desku 1</w:t>
      </w:r>
    </w:p>
    <w:p w14:paraId="1884E3A6" w14:textId="77777777" w:rsidR="00D56131" w:rsidRPr="00807B42" w:rsidRDefault="00D56131" w:rsidP="00D56131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Panel 4 ks zásuvek elektro 230 V</w:t>
      </w:r>
    </w:p>
    <w:p w14:paraId="3D1E05FC" w14:textId="77777777" w:rsidR="00D56131" w:rsidRPr="00807B42" w:rsidRDefault="00D56131" w:rsidP="00D56131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 xml:space="preserve">Armatura pro zemní plyn </w:t>
      </w:r>
    </w:p>
    <w:p w14:paraId="43D8749B" w14:textId="77777777" w:rsidR="00D56131" w:rsidRPr="00807B42" w:rsidRDefault="00D56131" w:rsidP="00D56131">
      <w:pPr>
        <w:tabs>
          <w:tab w:val="left" w:pos="2268"/>
        </w:tabs>
        <w:rPr>
          <w:rFonts w:asciiTheme="majorHAnsi" w:hAnsiTheme="majorHAnsi"/>
          <w:color w:val="FF0000"/>
        </w:rPr>
      </w:pPr>
    </w:p>
    <w:p w14:paraId="61FE32E7" w14:textId="77777777" w:rsidR="00D56131" w:rsidRPr="00807B42" w:rsidRDefault="00D56131" w:rsidP="00D56131">
      <w:pPr>
        <w:tabs>
          <w:tab w:val="left" w:pos="2268"/>
        </w:tabs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Skříňky</w:t>
      </w:r>
      <w:r w:rsidRPr="00807B42">
        <w:rPr>
          <w:rFonts w:asciiTheme="majorHAnsi" w:hAnsiTheme="majorHAnsi"/>
        </w:rPr>
        <w:t xml:space="preserve"> – standard B, C, D, F, I</w:t>
      </w:r>
    </w:p>
    <w:p w14:paraId="6FF3A487" w14:textId="77777777" w:rsidR="00D56131" w:rsidRPr="00807B42" w:rsidRDefault="00D56131" w:rsidP="00D56131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dvoudveřová skříňka, se zásuvkou, rozměr šířka x hloubka x výška: 900 x 570 x 870 mm, viz</w:t>
      </w:r>
      <w:r>
        <w:rPr>
          <w:rFonts w:asciiTheme="majorHAnsi" w:hAnsiTheme="majorHAnsi"/>
        </w:rPr>
        <w:t> </w:t>
      </w:r>
      <w:r w:rsidRPr="00807B42">
        <w:rPr>
          <w:rFonts w:asciiTheme="majorHAnsi" w:hAnsiTheme="majorHAnsi"/>
        </w:rPr>
        <w:t>orientační vyobrazení. 2 police.</w:t>
      </w:r>
    </w:p>
    <w:p w14:paraId="70FBBC5C" w14:textId="77777777" w:rsidR="00D56131" w:rsidRPr="00807B42" w:rsidRDefault="00D56131" w:rsidP="00D56131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zásuvková skříňka se 4 zásuvkami a  výsuvnou deskou, šířka x hloubka x výška: 600 x 570 x 870</w:t>
      </w:r>
      <w:r>
        <w:rPr>
          <w:rFonts w:asciiTheme="majorHAnsi" w:hAnsiTheme="majorHAnsi"/>
        </w:rPr>
        <w:t> </w:t>
      </w:r>
      <w:r w:rsidRPr="00807B42">
        <w:rPr>
          <w:rFonts w:asciiTheme="majorHAnsi" w:hAnsiTheme="majorHAnsi"/>
        </w:rPr>
        <w:t xml:space="preserve">mm, viz orientační vyobrazení. Čelo výsuvné desky s hranou ABS 2 mm. </w:t>
      </w:r>
    </w:p>
    <w:p w14:paraId="0476163A" w14:textId="1EF41587" w:rsidR="00D56131" w:rsidRPr="00807B42" w:rsidRDefault="00D56131" w:rsidP="00D56131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 xml:space="preserve">-jednodveřová skříňka k výlevce, rozměr šířka x hloubka x výška: </w:t>
      </w:r>
      <w:r>
        <w:rPr>
          <w:rFonts w:asciiTheme="majorHAnsi" w:hAnsiTheme="majorHAnsi"/>
          <w:color w:val="FF0000"/>
        </w:rPr>
        <w:t>550 – 600</w:t>
      </w:r>
      <w:r w:rsidRPr="00807B42">
        <w:rPr>
          <w:rFonts w:asciiTheme="majorHAnsi" w:hAnsiTheme="majorHAnsi"/>
        </w:rPr>
        <w:t xml:space="preserve"> x 720 x 870 mm, viz</w:t>
      </w:r>
      <w:r>
        <w:rPr>
          <w:rFonts w:asciiTheme="majorHAnsi" w:hAnsiTheme="majorHAnsi"/>
        </w:rPr>
        <w:t> </w:t>
      </w:r>
      <w:r w:rsidRPr="00807B42">
        <w:rPr>
          <w:rFonts w:asciiTheme="majorHAnsi" w:hAnsiTheme="majorHAnsi"/>
        </w:rPr>
        <w:t>orientační vyobrazení, součástí skříňky je koš na tříděný odpad</w:t>
      </w:r>
    </w:p>
    <w:p w14:paraId="413F6BD6" w14:textId="77777777" w:rsidR="00D56131" w:rsidRPr="00807B42" w:rsidRDefault="00D56131" w:rsidP="00D56131">
      <w:pPr>
        <w:tabs>
          <w:tab w:val="left" w:pos="2268"/>
        </w:tabs>
        <w:ind w:left="284" w:hanging="284"/>
        <w:rPr>
          <w:rFonts w:asciiTheme="majorHAnsi" w:hAnsiTheme="majorHAnsi"/>
          <w:color w:val="FF0000"/>
        </w:rPr>
      </w:pPr>
    </w:p>
    <w:p w14:paraId="3918D67F" w14:textId="77777777" w:rsidR="00D56131" w:rsidRPr="00807B42" w:rsidRDefault="00D56131" w:rsidP="00D56131">
      <w:pPr>
        <w:tabs>
          <w:tab w:val="left" w:pos="2268"/>
        </w:tabs>
        <w:ind w:left="284" w:hanging="284"/>
        <w:rPr>
          <w:rFonts w:asciiTheme="majorHAnsi" w:hAnsiTheme="majorHAnsi"/>
          <w:b/>
        </w:rPr>
      </w:pPr>
      <w:r w:rsidRPr="00807B42">
        <w:rPr>
          <w:rFonts w:asciiTheme="majorHAnsi" w:hAnsiTheme="majorHAnsi"/>
          <w:b/>
        </w:rPr>
        <w:t xml:space="preserve">Konstrukce stolu pod desku 2 </w:t>
      </w:r>
      <w:r w:rsidRPr="00807B42">
        <w:rPr>
          <w:rFonts w:asciiTheme="majorHAnsi" w:hAnsiTheme="majorHAnsi"/>
        </w:rPr>
        <w:t>– standard G</w:t>
      </w:r>
    </w:p>
    <w:p w14:paraId="08E9933E" w14:textId="77777777" w:rsidR="00D56131" w:rsidRPr="00807B42" w:rsidRDefault="00D56131" w:rsidP="00D56131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ocelová nosná konstrukce, rozměr šířka x hloubka x výška: 1800 x 545 x 870 mm</w:t>
      </w:r>
    </w:p>
    <w:p w14:paraId="03C2617B" w14:textId="77777777" w:rsidR="00D56131" w:rsidRPr="00807B42" w:rsidRDefault="00D56131" w:rsidP="00D56131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nosnost konstrukce min. 150 kg</w:t>
      </w:r>
    </w:p>
    <w:p w14:paraId="532268C0" w14:textId="77777777" w:rsidR="00D56131" w:rsidRPr="00807B42" w:rsidRDefault="00D56131" w:rsidP="00D56131">
      <w:pPr>
        <w:tabs>
          <w:tab w:val="left" w:pos="2268"/>
        </w:tabs>
        <w:ind w:left="284" w:hanging="284"/>
        <w:rPr>
          <w:rFonts w:asciiTheme="majorHAnsi" w:hAnsiTheme="majorHAnsi"/>
        </w:rPr>
      </w:pPr>
    </w:p>
    <w:p w14:paraId="6A196903" w14:textId="77777777" w:rsidR="00D56131" w:rsidRPr="00807B42" w:rsidRDefault="00D56131" w:rsidP="00D56131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 xml:space="preserve">Výlevka, odpad </w:t>
      </w:r>
      <w:r w:rsidRPr="00807B42">
        <w:rPr>
          <w:rFonts w:asciiTheme="majorHAnsi" w:hAnsiTheme="majorHAnsi"/>
        </w:rPr>
        <w:t>– standard G, H, K</w:t>
      </w:r>
    </w:p>
    <w:p w14:paraId="6BDE7B11" w14:textId="77777777" w:rsidR="00D56131" w:rsidRPr="00090F1C" w:rsidRDefault="00D56131" w:rsidP="00D56131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</w:r>
      <w:r w:rsidRPr="00090F1C">
        <w:rPr>
          <w:rFonts w:asciiTheme="majorHAnsi" w:hAnsiTheme="majorHAnsi"/>
        </w:rPr>
        <w:t>Kameninová, popř. polypropylenová výlevka, rozměr šířka x hloubka x výška: 445 x 295 x 265 mm, popř. 445 x 445 x 265 mm, 1 ks instalace do pracovní desky, viz orientační vyobrazení (zadavatel připouští toleranci +/- 10 % u každého rozměru výlevky)</w:t>
      </w:r>
    </w:p>
    <w:p w14:paraId="5124395B" w14:textId="77777777" w:rsidR="00D56131" w:rsidRPr="00090F1C" w:rsidRDefault="00D56131" w:rsidP="00D56131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090F1C">
        <w:rPr>
          <w:rFonts w:asciiTheme="majorHAnsi" w:hAnsiTheme="majorHAnsi"/>
        </w:rPr>
        <w:t>-</w:t>
      </w:r>
      <w:r w:rsidRPr="00090F1C">
        <w:rPr>
          <w:rFonts w:asciiTheme="majorHAnsi" w:hAnsiTheme="majorHAnsi"/>
        </w:rPr>
        <w:tab/>
        <w:t>Kameninová výlevka je z vnitřní strany pokryta bílou glazurou s odolností vůči kyselinám, zásadám, abrazi (kromě kyseliny fluorovodíkové a silným alkáliím při vysokých teplotách), polypropylenová je v bílé barvě, tatáž chemická odolnost.</w:t>
      </w:r>
    </w:p>
    <w:p w14:paraId="75B92D66" w14:textId="77777777" w:rsidR="00D56131" w:rsidRPr="00090F1C" w:rsidRDefault="00D56131" w:rsidP="00D56131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090F1C">
        <w:rPr>
          <w:rFonts w:asciiTheme="majorHAnsi" w:hAnsiTheme="majorHAnsi"/>
        </w:rPr>
        <w:t>-</w:t>
      </w:r>
      <w:r w:rsidRPr="00090F1C">
        <w:rPr>
          <w:rFonts w:asciiTheme="majorHAnsi" w:hAnsiTheme="majorHAnsi"/>
        </w:rPr>
        <w:tab/>
        <w:t>Ocelová podpůrná konstrukce kameninové výlevky, v případě instalace polypropylenové výlevky není konstrukce nutná, ale musí být zabezpečena nosnost skříňky a vyrovnání výlevky pro nastavení spádu.</w:t>
      </w:r>
    </w:p>
    <w:p w14:paraId="5C0F9DFC" w14:textId="77777777" w:rsidR="00D56131" w:rsidRPr="00090F1C" w:rsidRDefault="00D56131" w:rsidP="00D56131">
      <w:pPr>
        <w:tabs>
          <w:tab w:val="left" w:pos="2268"/>
        </w:tabs>
        <w:rPr>
          <w:rFonts w:asciiTheme="majorHAnsi" w:hAnsiTheme="majorHAnsi"/>
        </w:rPr>
      </w:pPr>
    </w:p>
    <w:p w14:paraId="5E2CB72B" w14:textId="77777777" w:rsidR="00D56131" w:rsidRPr="00807B42" w:rsidRDefault="00D56131" w:rsidP="00D56131">
      <w:pPr>
        <w:tabs>
          <w:tab w:val="left" w:pos="2268"/>
        </w:tabs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Armatury</w:t>
      </w:r>
      <w:r w:rsidRPr="00807B42">
        <w:rPr>
          <w:rFonts w:asciiTheme="majorHAnsi" w:hAnsiTheme="majorHAnsi"/>
        </w:rPr>
        <w:t xml:space="preserve"> – H, K</w:t>
      </w:r>
    </w:p>
    <w:p w14:paraId="747BD8AA" w14:textId="77777777" w:rsidR="00D56131" w:rsidRDefault="00D56131" w:rsidP="00D56131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stojánková baterie na studenou vodu</w:t>
      </w:r>
    </w:p>
    <w:p w14:paraId="4E33EF1D" w14:textId="77777777" w:rsidR="00D56131" w:rsidRPr="00807B42" w:rsidRDefault="00D56131" w:rsidP="00D56131">
      <w:pPr>
        <w:tabs>
          <w:tab w:val="left" w:pos="2268"/>
        </w:tabs>
        <w:ind w:left="284" w:hanging="284"/>
        <w:rPr>
          <w:rFonts w:asciiTheme="majorHAnsi" w:hAnsiTheme="majorHAnsi"/>
        </w:rPr>
      </w:pPr>
    </w:p>
    <w:p w14:paraId="39690107" w14:textId="77777777" w:rsidR="00D56131" w:rsidRPr="00807B42" w:rsidRDefault="00D56131" w:rsidP="00D56131">
      <w:pPr>
        <w:tabs>
          <w:tab w:val="left" w:pos="2268"/>
        </w:tabs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Umístění</w:t>
      </w:r>
    </w:p>
    <w:p w14:paraId="0C594D0D" w14:textId="77777777" w:rsidR="00D56131" w:rsidRPr="00807B42" w:rsidRDefault="00D56131" w:rsidP="00D56131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4.13 – 1x</w:t>
      </w:r>
    </w:p>
    <w:p w14:paraId="58EDA797" w14:textId="77777777" w:rsidR="00D56131" w:rsidRDefault="00D56131" w:rsidP="00D56131">
      <w:pPr>
        <w:rPr>
          <w:rFonts w:ascii="Arial" w:hAnsi="Arial" w:cs="Arial"/>
          <w:noProof/>
          <w:sz w:val="20"/>
          <w:lang w:eastAsia="cs-CZ"/>
        </w:rPr>
      </w:pPr>
      <w:r>
        <w:rPr>
          <w:noProof/>
        </w:rPr>
        <w:br w:type="page"/>
      </w:r>
    </w:p>
    <w:tbl>
      <w:tblPr>
        <w:tblW w:w="9746" w:type="dxa"/>
        <w:tblLook w:val="04A0" w:firstRow="1" w:lastRow="0" w:firstColumn="1" w:lastColumn="0" w:noHBand="0" w:noVBand="1"/>
      </w:tblPr>
      <w:tblGrid>
        <w:gridCol w:w="8046"/>
        <w:gridCol w:w="425"/>
        <w:gridCol w:w="1275"/>
      </w:tblGrid>
      <w:tr w:rsidR="004405F5" w:rsidRPr="00807B42" w14:paraId="665566AA" w14:textId="77777777" w:rsidTr="00BD22A3">
        <w:tc>
          <w:tcPr>
            <w:tcW w:w="8046" w:type="dxa"/>
            <w:shd w:val="clear" w:color="auto" w:fill="auto"/>
          </w:tcPr>
          <w:p w14:paraId="4698B1C7" w14:textId="77777777" w:rsidR="004405F5" w:rsidRPr="00807B42" w:rsidRDefault="004405F5" w:rsidP="00BD22A3">
            <w:pPr>
              <w:tabs>
                <w:tab w:val="right" w:pos="7830"/>
              </w:tabs>
              <w:rPr>
                <w:rFonts w:asciiTheme="majorHAnsi" w:hAnsiTheme="majorHAnsi"/>
              </w:rPr>
            </w:pPr>
            <w:r w:rsidRPr="00807B42">
              <w:rPr>
                <w:rFonts w:asciiTheme="majorHAnsi" w:hAnsiTheme="majorHAnsi"/>
              </w:rPr>
              <w:lastRenderedPageBreak/>
              <w:t>Název standardu:</w:t>
            </w:r>
            <w:r w:rsidRPr="00807B42">
              <w:rPr>
                <w:rFonts w:asciiTheme="majorHAnsi" w:hAnsiTheme="majorHAnsi"/>
              </w:rPr>
              <w:tab/>
              <w:t>Číslo položky:</w:t>
            </w:r>
          </w:p>
        </w:tc>
        <w:tc>
          <w:tcPr>
            <w:tcW w:w="425" w:type="dxa"/>
            <w:shd w:val="clear" w:color="auto" w:fill="auto"/>
          </w:tcPr>
          <w:p w14:paraId="6AE90831" w14:textId="77777777" w:rsidR="004405F5" w:rsidRPr="00807B42" w:rsidRDefault="004405F5" w:rsidP="00BD22A3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 w:val="restart"/>
            <w:shd w:val="clear" w:color="auto" w:fill="CCCCCC"/>
            <w:vAlign w:val="center"/>
          </w:tcPr>
          <w:p w14:paraId="08EC2508" w14:textId="77777777" w:rsidR="004405F5" w:rsidRPr="00807B42" w:rsidRDefault="004405F5" w:rsidP="00BD22A3">
            <w:pPr>
              <w:ind w:left="-108" w:right="-109"/>
              <w:jc w:val="center"/>
              <w:rPr>
                <w:rFonts w:asciiTheme="majorHAnsi" w:hAnsiTheme="majorHAnsi"/>
                <w:b/>
                <w:sz w:val="56"/>
                <w:szCs w:val="56"/>
              </w:rPr>
            </w:pPr>
            <w:r w:rsidRPr="00807B42">
              <w:rPr>
                <w:rFonts w:asciiTheme="majorHAnsi" w:hAnsiTheme="majorHAnsi"/>
                <w:b/>
                <w:sz w:val="56"/>
                <w:szCs w:val="56"/>
              </w:rPr>
              <w:t>19</w:t>
            </w:r>
          </w:p>
        </w:tc>
      </w:tr>
      <w:tr w:rsidR="004405F5" w:rsidRPr="00807B42" w14:paraId="179792DB" w14:textId="77777777" w:rsidTr="00BD22A3">
        <w:trPr>
          <w:trHeight w:hRule="exact" w:val="567"/>
        </w:trPr>
        <w:tc>
          <w:tcPr>
            <w:tcW w:w="8046" w:type="dxa"/>
            <w:shd w:val="clear" w:color="auto" w:fill="CCCCCC"/>
            <w:vAlign w:val="center"/>
          </w:tcPr>
          <w:p w14:paraId="755081E3" w14:textId="77777777" w:rsidR="004405F5" w:rsidRPr="00807B42" w:rsidRDefault="004405F5" w:rsidP="00BD22A3">
            <w:pPr>
              <w:tabs>
                <w:tab w:val="left" w:pos="2268"/>
              </w:tabs>
              <w:rPr>
                <w:rFonts w:asciiTheme="majorHAnsi" w:hAnsiTheme="majorHAnsi"/>
                <w:sz w:val="36"/>
                <w:szCs w:val="36"/>
              </w:rPr>
            </w:pPr>
            <w:r w:rsidRPr="00807B42">
              <w:rPr>
                <w:rFonts w:asciiTheme="majorHAnsi" w:hAnsiTheme="majorHAnsi"/>
                <w:sz w:val="36"/>
                <w:szCs w:val="36"/>
              </w:rPr>
              <w:t>Skříň na chemikálie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C93E484" w14:textId="77777777" w:rsidR="004405F5" w:rsidRPr="00807B42" w:rsidRDefault="004405F5" w:rsidP="00BD22A3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/>
            <w:shd w:val="clear" w:color="auto" w:fill="CCCCCC"/>
            <w:vAlign w:val="center"/>
          </w:tcPr>
          <w:p w14:paraId="40B269F4" w14:textId="77777777" w:rsidR="004405F5" w:rsidRPr="00807B42" w:rsidRDefault="004405F5" w:rsidP="00BD22A3">
            <w:pPr>
              <w:ind w:left="-108"/>
              <w:rPr>
                <w:rFonts w:asciiTheme="majorHAnsi" w:hAnsiTheme="majorHAnsi"/>
              </w:rPr>
            </w:pPr>
          </w:p>
        </w:tc>
      </w:tr>
    </w:tbl>
    <w:p w14:paraId="2CE98D8A" w14:textId="77777777" w:rsidR="004405F5" w:rsidRPr="00807B42" w:rsidRDefault="004405F5" w:rsidP="004405F5">
      <w:pPr>
        <w:tabs>
          <w:tab w:val="left" w:pos="2268"/>
        </w:tabs>
        <w:rPr>
          <w:rFonts w:asciiTheme="majorHAnsi" w:hAnsiTheme="majorHAnsi"/>
        </w:rPr>
      </w:pPr>
    </w:p>
    <w:p w14:paraId="16E7A088" w14:textId="77777777" w:rsidR="004405F5" w:rsidRPr="00807B42" w:rsidRDefault="004405F5" w:rsidP="004405F5">
      <w:pPr>
        <w:rPr>
          <w:rFonts w:asciiTheme="majorHAnsi" w:hAnsiTheme="majorHAnsi" w:cs="Arial"/>
          <w:noProof/>
          <w:sz w:val="20"/>
          <w:lang w:eastAsia="cs-CZ"/>
        </w:rPr>
      </w:pPr>
    </w:p>
    <w:p w14:paraId="4F063A20" w14:textId="77777777" w:rsidR="004405F5" w:rsidRPr="00807B42" w:rsidRDefault="004405F5" w:rsidP="004405F5">
      <w:pPr>
        <w:tabs>
          <w:tab w:val="left" w:pos="2268"/>
        </w:tabs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 xml:space="preserve">Rozměry </w:t>
      </w:r>
    </w:p>
    <w:p w14:paraId="3CF0CAB9" w14:textId="3DAD23B8" w:rsidR="004405F5" w:rsidRPr="00807B42" w:rsidRDefault="004405F5" w:rsidP="004405F5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 xml:space="preserve">šířka x hloubka x výška – </w:t>
      </w:r>
      <w:r w:rsidRPr="004405F5">
        <w:rPr>
          <w:rFonts w:asciiTheme="majorHAnsi" w:hAnsiTheme="majorHAnsi"/>
          <w:color w:val="FF0000"/>
        </w:rPr>
        <w:t>920</w:t>
      </w:r>
      <w:r>
        <w:rPr>
          <w:rFonts w:asciiTheme="majorHAnsi" w:hAnsiTheme="majorHAnsi"/>
          <w:color w:val="FF0000"/>
        </w:rPr>
        <w:t xml:space="preserve"> – 950</w:t>
      </w:r>
      <w:r w:rsidRPr="00807B42">
        <w:rPr>
          <w:rFonts w:asciiTheme="majorHAnsi" w:hAnsiTheme="majorHAnsi"/>
        </w:rPr>
        <w:t xml:space="preserve"> x 500 x 1950 mm</w:t>
      </w:r>
    </w:p>
    <w:p w14:paraId="7C9DE0AA" w14:textId="77777777" w:rsidR="004405F5" w:rsidRPr="00807B42" w:rsidRDefault="004405F5" w:rsidP="004405F5">
      <w:pPr>
        <w:pStyle w:val="BodyText"/>
        <w:jc w:val="left"/>
        <w:rPr>
          <w:rFonts w:asciiTheme="majorHAnsi" w:hAnsiTheme="majorHAnsi"/>
          <w:noProof/>
        </w:rPr>
      </w:pPr>
    </w:p>
    <w:p w14:paraId="4FC0C235" w14:textId="77777777" w:rsidR="004405F5" w:rsidRPr="00807B42" w:rsidRDefault="004405F5" w:rsidP="004405F5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Ocelová konstrukce</w:t>
      </w:r>
      <w:r w:rsidRPr="00807B42">
        <w:rPr>
          <w:rFonts w:asciiTheme="majorHAnsi" w:hAnsiTheme="majorHAnsi"/>
        </w:rPr>
        <w:t xml:space="preserve"> – standard G</w:t>
      </w:r>
    </w:p>
    <w:p w14:paraId="30E74D30" w14:textId="77777777" w:rsidR="004405F5" w:rsidRPr="00807B42" w:rsidRDefault="004405F5" w:rsidP="004405F5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dvoudveřová skříň z ocelových plechů</w:t>
      </w:r>
    </w:p>
    <w:p w14:paraId="3488ED6D" w14:textId="77777777" w:rsidR="004405F5" w:rsidRPr="00807B42" w:rsidRDefault="004405F5" w:rsidP="004405F5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perforované dveře</w:t>
      </w:r>
    </w:p>
    <w:p w14:paraId="040930EA" w14:textId="77777777" w:rsidR="004405F5" w:rsidRPr="00807B42" w:rsidRDefault="004405F5" w:rsidP="004405F5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5 polic, každá se záchytnou vanou o objemu min. 19 l, perforované vložky</w:t>
      </w:r>
    </w:p>
    <w:p w14:paraId="6FA62AF7" w14:textId="77777777" w:rsidR="004405F5" w:rsidRPr="00807B42" w:rsidRDefault="004405F5" w:rsidP="004405F5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police nastavitelné min. po 25 mm</w:t>
      </w:r>
    </w:p>
    <w:p w14:paraId="54CB3B24" w14:textId="77777777" w:rsidR="004405F5" w:rsidRPr="00807B42" w:rsidRDefault="004405F5" w:rsidP="004405F5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nosnost každé police min. 60 kg</w:t>
      </w:r>
    </w:p>
    <w:p w14:paraId="13A8C632" w14:textId="77777777" w:rsidR="004405F5" w:rsidRPr="00807B42" w:rsidRDefault="004405F5" w:rsidP="004405F5">
      <w:pPr>
        <w:rPr>
          <w:rFonts w:asciiTheme="majorHAnsi" w:hAnsiTheme="majorHAnsi" w:cs="Arial"/>
          <w:noProof/>
          <w:sz w:val="20"/>
          <w:lang w:eastAsia="cs-CZ"/>
        </w:rPr>
      </w:pPr>
    </w:p>
    <w:p w14:paraId="4CC83824" w14:textId="77777777" w:rsidR="004405F5" w:rsidRPr="00807B42" w:rsidRDefault="004405F5" w:rsidP="004405F5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 xml:space="preserve">Zamykání </w:t>
      </w:r>
      <w:r w:rsidRPr="00807B42">
        <w:rPr>
          <w:rFonts w:asciiTheme="majorHAnsi" w:hAnsiTheme="majorHAnsi"/>
        </w:rPr>
        <w:t>– standard F</w:t>
      </w:r>
    </w:p>
    <w:p w14:paraId="381E9DF6" w14:textId="77777777" w:rsidR="004405F5" w:rsidRPr="00807B42" w:rsidRDefault="004405F5" w:rsidP="004405F5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cylindrický zámek s otočnou rukojetí</w:t>
      </w:r>
    </w:p>
    <w:p w14:paraId="099EBAE4" w14:textId="77777777" w:rsidR="004405F5" w:rsidRPr="00807B42" w:rsidRDefault="004405F5" w:rsidP="004405F5">
      <w:pPr>
        <w:rPr>
          <w:rFonts w:asciiTheme="majorHAnsi" w:hAnsiTheme="majorHAnsi" w:cs="Arial"/>
          <w:noProof/>
          <w:sz w:val="20"/>
          <w:lang w:eastAsia="cs-CZ"/>
        </w:rPr>
      </w:pPr>
    </w:p>
    <w:p w14:paraId="29746C1C" w14:textId="77777777" w:rsidR="004405F5" w:rsidRPr="00807B42" w:rsidRDefault="004405F5" w:rsidP="004405F5">
      <w:pPr>
        <w:tabs>
          <w:tab w:val="left" w:pos="2268"/>
        </w:tabs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Umístění</w:t>
      </w:r>
    </w:p>
    <w:p w14:paraId="7264393F" w14:textId="77777777" w:rsidR="004405F5" w:rsidRPr="00807B42" w:rsidRDefault="004405F5" w:rsidP="004405F5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4.14 – 2x</w:t>
      </w:r>
    </w:p>
    <w:p w14:paraId="09F5263E" w14:textId="77777777" w:rsidR="004405F5" w:rsidRPr="00807B42" w:rsidRDefault="004405F5" w:rsidP="004405F5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4.15 – 1x</w:t>
      </w:r>
    </w:p>
    <w:p w14:paraId="1CC8D1D9" w14:textId="77777777" w:rsidR="004405F5" w:rsidRPr="00807B42" w:rsidRDefault="004405F5" w:rsidP="004405F5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4.24 – 2x</w:t>
      </w:r>
    </w:p>
    <w:p w14:paraId="5F272395" w14:textId="77777777" w:rsidR="004405F5" w:rsidRPr="00807B42" w:rsidRDefault="004405F5" w:rsidP="004405F5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4.25 – 2x</w:t>
      </w:r>
    </w:p>
    <w:p w14:paraId="7B8CFC58" w14:textId="77777777" w:rsidR="004405F5" w:rsidRPr="00807B42" w:rsidRDefault="004405F5" w:rsidP="004405F5">
      <w:pPr>
        <w:pStyle w:val="BodyText"/>
        <w:jc w:val="left"/>
        <w:rPr>
          <w:rFonts w:asciiTheme="majorHAnsi" w:hAnsiTheme="majorHAnsi"/>
          <w:noProof/>
        </w:rPr>
      </w:pPr>
    </w:p>
    <w:p w14:paraId="6AB9A76A" w14:textId="77777777" w:rsidR="004405F5" w:rsidRPr="00807B42" w:rsidRDefault="004405F5" w:rsidP="004405F5">
      <w:pPr>
        <w:tabs>
          <w:tab w:val="left" w:pos="2268"/>
        </w:tabs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Orientační vyobrazení</w:t>
      </w:r>
    </w:p>
    <w:p w14:paraId="6F5879A0" w14:textId="77777777" w:rsidR="004405F5" w:rsidRPr="00807B42" w:rsidRDefault="004405F5" w:rsidP="004405F5">
      <w:pPr>
        <w:rPr>
          <w:rFonts w:asciiTheme="majorHAnsi" w:hAnsiTheme="majorHAnsi" w:cs="Arial"/>
          <w:noProof/>
          <w:sz w:val="20"/>
          <w:lang w:eastAsia="cs-CZ"/>
        </w:rPr>
      </w:pPr>
    </w:p>
    <w:p w14:paraId="303EF373" w14:textId="77777777" w:rsidR="004405F5" w:rsidRPr="00807B42" w:rsidRDefault="004405F5" w:rsidP="004405F5">
      <w:pPr>
        <w:jc w:val="center"/>
        <w:rPr>
          <w:rFonts w:asciiTheme="majorHAnsi" w:hAnsiTheme="majorHAnsi" w:cs="Arial"/>
          <w:noProof/>
          <w:sz w:val="20"/>
          <w:lang w:eastAsia="cs-CZ"/>
        </w:rPr>
      </w:pPr>
      <w:r w:rsidRPr="00807B42">
        <w:rPr>
          <w:rFonts w:asciiTheme="majorHAnsi" w:hAnsiTheme="majorHAnsi"/>
          <w:noProof/>
          <w:lang w:val="en-US"/>
        </w:rPr>
        <w:drawing>
          <wp:inline distT="0" distB="0" distL="0" distR="0" wp14:anchorId="12C1F98F" wp14:editId="368F9753">
            <wp:extent cx="1549708" cy="2606040"/>
            <wp:effectExtent l="0" t="0" r="0" b="10160"/>
            <wp:docPr id="81" name="Picture 81" descr="US_92_1_CH_bokotev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US_92_1_CH_bokotevmai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708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E5439" w14:textId="77777777" w:rsidR="004405F5" w:rsidRPr="00807B42" w:rsidRDefault="004405F5" w:rsidP="004405F5">
      <w:pPr>
        <w:rPr>
          <w:rFonts w:asciiTheme="majorHAnsi" w:hAnsiTheme="majorHAnsi" w:cs="Arial"/>
          <w:noProof/>
          <w:sz w:val="20"/>
          <w:lang w:eastAsia="cs-CZ"/>
        </w:rPr>
      </w:pPr>
      <w:r w:rsidRPr="00807B42">
        <w:rPr>
          <w:rFonts w:asciiTheme="majorHAnsi" w:hAnsiTheme="majorHAnsi"/>
          <w:noProof/>
        </w:rPr>
        <w:br w:type="page"/>
      </w:r>
    </w:p>
    <w:tbl>
      <w:tblPr>
        <w:tblW w:w="9746" w:type="dxa"/>
        <w:tblLook w:val="04A0" w:firstRow="1" w:lastRow="0" w:firstColumn="1" w:lastColumn="0" w:noHBand="0" w:noVBand="1"/>
      </w:tblPr>
      <w:tblGrid>
        <w:gridCol w:w="8046"/>
        <w:gridCol w:w="425"/>
        <w:gridCol w:w="1275"/>
      </w:tblGrid>
      <w:tr w:rsidR="007E1BDD" w:rsidRPr="00807B42" w14:paraId="22B707E5" w14:textId="77777777" w:rsidTr="00D30596">
        <w:tc>
          <w:tcPr>
            <w:tcW w:w="8046" w:type="dxa"/>
            <w:shd w:val="clear" w:color="auto" w:fill="auto"/>
          </w:tcPr>
          <w:p w14:paraId="07B08021" w14:textId="77777777" w:rsidR="007E1BDD" w:rsidRPr="00807B42" w:rsidRDefault="007E1BDD" w:rsidP="00D30596">
            <w:pPr>
              <w:tabs>
                <w:tab w:val="right" w:pos="7830"/>
              </w:tabs>
              <w:rPr>
                <w:rFonts w:asciiTheme="majorHAnsi" w:hAnsiTheme="majorHAnsi"/>
              </w:rPr>
            </w:pPr>
            <w:r w:rsidRPr="00807B42">
              <w:rPr>
                <w:rFonts w:asciiTheme="majorHAnsi" w:hAnsiTheme="majorHAnsi"/>
              </w:rPr>
              <w:lastRenderedPageBreak/>
              <w:t>Název standardu:</w:t>
            </w:r>
            <w:r w:rsidRPr="00807B42">
              <w:rPr>
                <w:rFonts w:asciiTheme="majorHAnsi" w:hAnsiTheme="majorHAnsi"/>
              </w:rPr>
              <w:tab/>
              <w:t>Číslo položky:</w:t>
            </w:r>
          </w:p>
        </w:tc>
        <w:tc>
          <w:tcPr>
            <w:tcW w:w="425" w:type="dxa"/>
            <w:shd w:val="clear" w:color="auto" w:fill="auto"/>
          </w:tcPr>
          <w:p w14:paraId="193013EF" w14:textId="77777777" w:rsidR="007E1BDD" w:rsidRPr="00807B42" w:rsidRDefault="007E1BDD" w:rsidP="00D30596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 w:val="restart"/>
            <w:shd w:val="clear" w:color="auto" w:fill="CCCCCC"/>
            <w:vAlign w:val="center"/>
          </w:tcPr>
          <w:p w14:paraId="6479762A" w14:textId="77777777" w:rsidR="007E1BDD" w:rsidRPr="00807B42" w:rsidRDefault="007E1BDD" w:rsidP="00D30596">
            <w:pPr>
              <w:ind w:left="-108" w:right="-109"/>
              <w:jc w:val="center"/>
              <w:rPr>
                <w:rFonts w:asciiTheme="majorHAnsi" w:hAnsiTheme="majorHAnsi"/>
                <w:b/>
                <w:sz w:val="56"/>
                <w:szCs w:val="56"/>
              </w:rPr>
            </w:pPr>
            <w:r w:rsidRPr="00807B42">
              <w:rPr>
                <w:rFonts w:asciiTheme="majorHAnsi" w:hAnsiTheme="majorHAnsi"/>
                <w:b/>
                <w:sz w:val="56"/>
                <w:szCs w:val="56"/>
              </w:rPr>
              <w:t>21</w:t>
            </w:r>
          </w:p>
        </w:tc>
      </w:tr>
      <w:tr w:rsidR="007E1BDD" w:rsidRPr="00807B42" w14:paraId="09D2BCBA" w14:textId="77777777" w:rsidTr="00D30596">
        <w:trPr>
          <w:trHeight w:hRule="exact" w:val="567"/>
        </w:trPr>
        <w:tc>
          <w:tcPr>
            <w:tcW w:w="8046" w:type="dxa"/>
            <w:shd w:val="clear" w:color="auto" w:fill="CCCCCC"/>
            <w:vAlign w:val="center"/>
          </w:tcPr>
          <w:p w14:paraId="62B69F7A" w14:textId="77777777" w:rsidR="007E1BDD" w:rsidRPr="00807B42" w:rsidRDefault="007E1BDD" w:rsidP="00D30596">
            <w:pPr>
              <w:tabs>
                <w:tab w:val="left" w:pos="2268"/>
              </w:tabs>
              <w:rPr>
                <w:rFonts w:asciiTheme="majorHAnsi" w:hAnsiTheme="majorHAnsi"/>
                <w:sz w:val="36"/>
                <w:szCs w:val="36"/>
              </w:rPr>
            </w:pPr>
            <w:r w:rsidRPr="00807B42">
              <w:rPr>
                <w:rFonts w:asciiTheme="majorHAnsi" w:hAnsiTheme="majorHAnsi"/>
                <w:sz w:val="36"/>
                <w:szCs w:val="36"/>
              </w:rPr>
              <w:t>Digestoř do laboratoře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310E982" w14:textId="77777777" w:rsidR="007E1BDD" w:rsidRPr="00807B42" w:rsidRDefault="007E1BDD" w:rsidP="00D30596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/>
            <w:shd w:val="clear" w:color="auto" w:fill="CCCCCC"/>
            <w:vAlign w:val="center"/>
          </w:tcPr>
          <w:p w14:paraId="0ADAE012" w14:textId="77777777" w:rsidR="007E1BDD" w:rsidRPr="00807B42" w:rsidRDefault="007E1BDD" w:rsidP="00D30596">
            <w:pPr>
              <w:ind w:left="-108"/>
              <w:rPr>
                <w:rFonts w:asciiTheme="majorHAnsi" w:hAnsiTheme="majorHAnsi"/>
              </w:rPr>
            </w:pPr>
          </w:p>
        </w:tc>
      </w:tr>
    </w:tbl>
    <w:p w14:paraId="749EE929" w14:textId="77777777" w:rsidR="007E1BDD" w:rsidRDefault="007E1BDD" w:rsidP="007E1BDD">
      <w:pPr>
        <w:tabs>
          <w:tab w:val="left" w:pos="2268"/>
        </w:tabs>
        <w:rPr>
          <w:rFonts w:asciiTheme="majorHAnsi" w:hAnsiTheme="majorHAnsi"/>
        </w:rPr>
      </w:pPr>
    </w:p>
    <w:p w14:paraId="0F63AF93" w14:textId="77777777" w:rsidR="007E1BDD" w:rsidRPr="00807B42" w:rsidRDefault="007E1BDD" w:rsidP="007E1BDD">
      <w:pPr>
        <w:tabs>
          <w:tab w:val="left" w:pos="2268"/>
        </w:tabs>
        <w:rPr>
          <w:rFonts w:asciiTheme="majorHAnsi" w:hAnsiTheme="majorHAnsi"/>
        </w:rPr>
      </w:pPr>
    </w:p>
    <w:p w14:paraId="7E53609B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  <w:b/>
        </w:rPr>
        <w:t>Rozměry pracovního prostoru</w:t>
      </w:r>
      <w:r w:rsidRPr="00090F1C">
        <w:rPr>
          <w:rFonts w:asciiTheme="majorHAnsi" w:hAnsiTheme="majorHAnsi" w:cs="Arial"/>
        </w:rPr>
        <w:t>:</w:t>
      </w:r>
    </w:p>
    <w:p w14:paraId="5FAE2214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šířka 1700 – 1800 mm, hloubka 600 – 700 mm, výška 1100 – 1300 mm, tolerance 2%. Výška pracovní plochy musí být 900 mm nad podlahou.</w:t>
      </w:r>
    </w:p>
    <w:p w14:paraId="365E3833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</w:p>
    <w:p w14:paraId="579EDBAF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  <w:b/>
        </w:rPr>
        <w:t>Materiál</w:t>
      </w:r>
      <w:r w:rsidRPr="00090F1C">
        <w:rPr>
          <w:rFonts w:asciiTheme="majorHAnsi" w:hAnsiTheme="majorHAnsi" w:cs="Arial"/>
        </w:rPr>
        <w:t>:</w:t>
      </w:r>
    </w:p>
    <w:p w14:paraId="045EBCA4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 xml:space="preserve">Ocelový plech o síle min. 1,5 mm, polypropylen, popř. jiný kompozitní materiál s potřebou chemickou odolností s povrchovou úpravou provedenou epoxidovým lakem, vnitřní prostor lze </w:t>
      </w:r>
      <w:proofErr w:type="spellStart"/>
      <w:r w:rsidRPr="00090F1C">
        <w:rPr>
          <w:rFonts w:asciiTheme="majorHAnsi" w:hAnsiTheme="majorHAnsi" w:cs="Arial"/>
        </w:rPr>
        <w:t>poplastovaný</w:t>
      </w:r>
      <w:proofErr w:type="spellEnd"/>
      <w:r w:rsidRPr="00090F1C">
        <w:rPr>
          <w:rFonts w:asciiTheme="majorHAnsi" w:hAnsiTheme="majorHAnsi" w:cs="Arial"/>
        </w:rPr>
        <w:t>. Barevná kombinace bude zvolena podle barevné kombinace digestoře, kterou škola již vlastní.</w:t>
      </w:r>
    </w:p>
    <w:p w14:paraId="4177A0EA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</w:p>
    <w:p w14:paraId="256519D6" w14:textId="77777777" w:rsidR="007E1BDD" w:rsidRPr="00090F1C" w:rsidRDefault="007E1BDD" w:rsidP="007E1BDD">
      <w:pPr>
        <w:jc w:val="both"/>
        <w:rPr>
          <w:rFonts w:asciiTheme="majorHAnsi" w:hAnsiTheme="majorHAnsi" w:cs="Arial"/>
          <w:b/>
        </w:rPr>
      </w:pPr>
      <w:r w:rsidRPr="00090F1C">
        <w:rPr>
          <w:rFonts w:asciiTheme="majorHAnsi" w:hAnsiTheme="majorHAnsi" w:cs="Arial"/>
          <w:b/>
        </w:rPr>
        <w:t>Okno digestoře</w:t>
      </w:r>
    </w:p>
    <w:p w14:paraId="329CDEA4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je v rámu, výsuvné vertikálně, zaskleno bezpečnostním lepeným sklem (</w:t>
      </w:r>
      <w:proofErr w:type="spellStart"/>
      <w:r w:rsidRPr="00090F1C">
        <w:rPr>
          <w:rFonts w:asciiTheme="majorHAnsi" w:hAnsiTheme="majorHAnsi" w:cs="Arial"/>
        </w:rPr>
        <w:t>connex</w:t>
      </w:r>
      <w:proofErr w:type="spellEnd"/>
      <w:r w:rsidRPr="00090F1C">
        <w:rPr>
          <w:rFonts w:asciiTheme="majorHAnsi" w:hAnsiTheme="majorHAnsi" w:cs="Arial"/>
        </w:rPr>
        <w:t>). Maximální výška digestoře s otevřeným oknem musí být 2700 mm.</w:t>
      </w:r>
    </w:p>
    <w:p w14:paraId="47160063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</w:p>
    <w:p w14:paraId="3219A265" w14:textId="77777777" w:rsidR="007E1BDD" w:rsidRPr="00090F1C" w:rsidRDefault="007E1BDD" w:rsidP="007E1BDD">
      <w:pPr>
        <w:jc w:val="both"/>
        <w:rPr>
          <w:rFonts w:asciiTheme="majorHAnsi" w:hAnsiTheme="majorHAnsi" w:cs="Arial"/>
          <w:b/>
        </w:rPr>
      </w:pPr>
      <w:r w:rsidRPr="00090F1C">
        <w:rPr>
          <w:rFonts w:asciiTheme="majorHAnsi" w:hAnsiTheme="majorHAnsi" w:cs="Arial"/>
          <w:b/>
        </w:rPr>
        <w:t>Instalace vně pracovního prostoru:</w:t>
      </w:r>
    </w:p>
    <w:p w14:paraId="1C77BAA9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- 4x zásuvka 230 V, krytí min. IP 44</w:t>
      </w:r>
    </w:p>
    <w:p w14:paraId="3840A130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- ovládání ventilátorů</w:t>
      </w:r>
    </w:p>
    <w:p w14:paraId="22748655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- 1x ovládání ventilu pro zemní plyn</w:t>
      </w:r>
    </w:p>
    <w:p w14:paraId="6B5220D3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- 1x ovládání armatury na studenou vodu</w:t>
      </w:r>
    </w:p>
    <w:p w14:paraId="48C23676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- vypínač osvětlení pracovního prostoru</w:t>
      </w:r>
    </w:p>
    <w:p w14:paraId="5DB037CA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- signalizace provozu digestoře</w:t>
      </w:r>
    </w:p>
    <w:p w14:paraId="4C5921F0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</w:p>
    <w:p w14:paraId="1277E110" w14:textId="77777777" w:rsidR="007E1BDD" w:rsidRPr="00090F1C" w:rsidRDefault="007E1BDD" w:rsidP="007E1BDD">
      <w:pPr>
        <w:jc w:val="both"/>
        <w:rPr>
          <w:rFonts w:asciiTheme="majorHAnsi" w:hAnsiTheme="majorHAnsi" w:cs="Arial"/>
          <w:b/>
        </w:rPr>
      </w:pPr>
      <w:r w:rsidRPr="00090F1C">
        <w:rPr>
          <w:rFonts w:asciiTheme="majorHAnsi" w:hAnsiTheme="majorHAnsi" w:cs="Arial"/>
          <w:b/>
        </w:rPr>
        <w:t>Instalace uvnitř pracovního prostoru:</w:t>
      </w:r>
    </w:p>
    <w:p w14:paraId="1C01D35E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- světelné trubice osvětlení pracovního prostoru</w:t>
      </w:r>
    </w:p>
    <w:p w14:paraId="0D168B9A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- vývod studené vody</w:t>
      </w:r>
    </w:p>
    <w:p w14:paraId="34F64D3E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- vývod zemního plynu</w:t>
      </w:r>
    </w:p>
    <w:p w14:paraId="67FE0323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- odpadová vanička s vyjímatelným sítkem napojená na odpad se zápachovou uzávěrou z chemicky odolného plastu</w:t>
      </w:r>
    </w:p>
    <w:p w14:paraId="16CB37B9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</w:p>
    <w:p w14:paraId="0D257E2A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  <w:b/>
        </w:rPr>
        <w:t>Ventily digestoře a armatury:</w:t>
      </w:r>
    </w:p>
    <w:p w14:paraId="7265CF72" w14:textId="77777777" w:rsidR="007E1BDD" w:rsidRPr="00807B42" w:rsidRDefault="007E1BDD" w:rsidP="007E1BDD">
      <w:pPr>
        <w:jc w:val="both"/>
        <w:rPr>
          <w:rFonts w:asciiTheme="majorHAnsi" w:hAnsiTheme="majorHAnsi" w:cs="Arial"/>
        </w:rPr>
      </w:pPr>
      <w:r w:rsidRPr="00807B42">
        <w:rPr>
          <w:rFonts w:asciiTheme="majorHAnsi" w:hAnsiTheme="majorHAnsi" w:cs="Arial"/>
        </w:rPr>
        <w:t xml:space="preserve">musí být v provedení pro laboratorní prostředí, povrchově chráněny vrstvou plastu (mosaz s ochranným povrchem </w:t>
      </w:r>
      <w:proofErr w:type="spellStart"/>
      <w:r w:rsidRPr="00807B42">
        <w:rPr>
          <w:rFonts w:asciiTheme="majorHAnsi" w:hAnsiTheme="majorHAnsi" w:cs="Arial"/>
        </w:rPr>
        <w:t>epoxypolyesteru</w:t>
      </w:r>
      <w:proofErr w:type="spellEnd"/>
      <w:r w:rsidRPr="00807B42">
        <w:rPr>
          <w:rFonts w:asciiTheme="majorHAnsi" w:hAnsiTheme="majorHAnsi" w:cs="Arial"/>
        </w:rPr>
        <w:t xml:space="preserve">) a vyrobeny v souladu s normou DIN 12918, plastové protiskluzové hmatníky dle DIN 12920, závity dle ISO 228/1-třída B, barevné značení dle EN 13792:2000. Vývod baterie musí být zakončen olivkou dle normy DIN 12898. </w:t>
      </w:r>
    </w:p>
    <w:p w14:paraId="46D43F7A" w14:textId="77777777" w:rsidR="007E1BDD" w:rsidRPr="00807B42" w:rsidRDefault="007E1BDD" w:rsidP="007E1BDD">
      <w:pPr>
        <w:jc w:val="both"/>
        <w:rPr>
          <w:rFonts w:asciiTheme="majorHAnsi" w:hAnsiTheme="majorHAnsi" w:cs="Arial"/>
        </w:rPr>
      </w:pPr>
      <w:r w:rsidRPr="00807B42">
        <w:rPr>
          <w:rFonts w:asciiTheme="majorHAnsi" w:hAnsiTheme="majorHAnsi" w:cs="Arial"/>
        </w:rPr>
        <w:t>Speciální armatura pro digestoře musí být rozdělena na ovladač (vně) a vývod (uvnitř).</w:t>
      </w:r>
    </w:p>
    <w:p w14:paraId="5793F6EC" w14:textId="77777777" w:rsidR="007E1BDD" w:rsidRPr="00807B42" w:rsidRDefault="007E1BDD" w:rsidP="007E1BDD">
      <w:pPr>
        <w:jc w:val="both"/>
        <w:rPr>
          <w:rFonts w:asciiTheme="majorHAnsi" w:hAnsiTheme="majorHAnsi" w:cs="Arial"/>
        </w:rPr>
      </w:pPr>
    </w:p>
    <w:p w14:paraId="6274A023" w14:textId="77777777" w:rsidR="007E1BDD" w:rsidRDefault="007E1BDD" w:rsidP="007E1BDD">
      <w:pPr>
        <w:jc w:val="both"/>
        <w:rPr>
          <w:rFonts w:asciiTheme="majorHAnsi" w:hAnsiTheme="majorHAnsi" w:cs="Arial"/>
        </w:rPr>
      </w:pPr>
      <w:r w:rsidRPr="001559B0">
        <w:rPr>
          <w:rFonts w:asciiTheme="majorHAnsi" w:hAnsiTheme="majorHAnsi" w:cs="Arial"/>
          <w:b/>
        </w:rPr>
        <w:t>Povrch pracovní desky</w:t>
      </w:r>
      <w:r>
        <w:rPr>
          <w:rFonts w:asciiTheme="majorHAnsi" w:hAnsiTheme="majorHAnsi" w:cs="Arial"/>
        </w:rPr>
        <w:t>:</w:t>
      </w:r>
    </w:p>
    <w:p w14:paraId="2F3047D7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Musí být z keramické kyselinovzdorné dlažby bílé – standard A (rozměr dlažby lze 147 x 147 mm), popř. z jiného materiálu s minimálně stejnou chemickou a mechanickou odolností (např. litá keramika)</w:t>
      </w:r>
    </w:p>
    <w:p w14:paraId="6A40D6DF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</w:p>
    <w:p w14:paraId="54802C0F" w14:textId="77777777" w:rsidR="007E1BDD" w:rsidRPr="00090F1C" w:rsidRDefault="007E1BDD" w:rsidP="007E1BDD">
      <w:pPr>
        <w:jc w:val="both"/>
        <w:rPr>
          <w:rFonts w:asciiTheme="majorHAnsi" w:hAnsiTheme="majorHAnsi" w:cs="Arial"/>
          <w:b/>
        </w:rPr>
      </w:pPr>
      <w:r w:rsidRPr="00090F1C">
        <w:rPr>
          <w:rFonts w:asciiTheme="majorHAnsi" w:hAnsiTheme="majorHAnsi" w:cs="Arial"/>
          <w:b/>
        </w:rPr>
        <w:t>Odtah:</w:t>
      </w:r>
    </w:p>
    <w:p w14:paraId="54272FBD" w14:textId="77777777" w:rsidR="007E1BDD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 xml:space="preserve">Odtah z chemicky odolného materiálu je opatřen odtokovým kanálkem pro odvod kondenzátu napojeným na odpad. Průměr pro napojení vzduchotechniky musí být 200 nebo 250 mm. Součástí </w:t>
      </w:r>
      <w:r w:rsidRPr="00090F1C">
        <w:rPr>
          <w:rFonts w:asciiTheme="majorHAnsi" w:hAnsiTheme="majorHAnsi" w:cs="Arial"/>
        </w:rPr>
        <w:lastRenderedPageBreak/>
        <w:t>digestoře musí být propojení digestoře s vyústěním vzduchotechniky chemicky odolnou flexibilní hadicí do vzduchotechnické dráhy.</w:t>
      </w:r>
    </w:p>
    <w:p w14:paraId="0527B4E7" w14:textId="5F53C1FB" w:rsidR="007E1BDD" w:rsidRPr="007E1BDD" w:rsidRDefault="007E1BDD" w:rsidP="007E1BDD">
      <w:pPr>
        <w:jc w:val="both"/>
        <w:rPr>
          <w:rFonts w:asciiTheme="majorHAnsi" w:hAnsiTheme="majorHAnsi" w:cs="Arial"/>
          <w:color w:val="FF0000"/>
        </w:rPr>
      </w:pPr>
      <w:r>
        <w:rPr>
          <w:rFonts w:asciiTheme="majorHAnsi" w:hAnsiTheme="majorHAnsi" w:cs="Arial"/>
          <w:color w:val="FF0000"/>
        </w:rPr>
        <w:t>Součástí dodávky je ventilátor.</w:t>
      </w:r>
    </w:p>
    <w:p w14:paraId="7E5F3BE6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</w:p>
    <w:p w14:paraId="2689E962" w14:textId="77777777" w:rsidR="007E1BDD" w:rsidRPr="00090F1C" w:rsidRDefault="007E1BDD" w:rsidP="007E1BDD">
      <w:pPr>
        <w:jc w:val="both"/>
        <w:rPr>
          <w:rFonts w:asciiTheme="majorHAnsi" w:hAnsiTheme="majorHAnsi" w:cs="Arial"/>
          <w:b/>
        </w:rPr>
      </w:pPr>
      <w:r w:rsidRPr="00090F1C">
        <w:rPr>
          <w:rFonts w:asciiTheme="majorHAnsi" w:hAnsiTheme="majorHAnsi" w:cs="Arial"/>
          <w:b/>
        </w:rPr>
        <w:t>Možnost dodatečného vybavení:</w:t>
      </w:r>
    </w:p>
    <w:p w14:paraId="13CB0DC6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Digestoř musí být možno dodatečně vybavit bezpečnostním měřením průtoku vzduchu a signalizací ALARM, která obsluhu upozorní akustickým a vizuálním signálem při aktuálním průtoku vzduchu mimo nastavený, normou požadovaný, interval rychlosti proudění (zejména při nedostatečném).</w:t>
      </w:r>
    </w:p>
    <w:p w14:paraId="6FDC2F1B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</w:p>
    <w:p w14:paraId="6D081844" w14:textId="77777777" w:rsidR="007E1BDD" w:rsidRPr="00090F1C" w:rsidRDefault="007E1BDD" w:rsidP="007E1BDD">
      <w:pPr>
        <w:jc w:val="both"/>
        <w:rPr>
          <w:rFonts w:asciiTheme="majorHAnsi" w:hAnsiTheme="majorHAnsi" w:cs="Arial"/>
          <w:b/>
        </w:rPr>
      </w:pPr>
      <w:r w:rsidRPr="00090F1C">
        <w:rPr>
          <w:rFonts w:asciiTheme="majorHAnsi" w:hAnsiTheme="majorHAnsi" w:cs="Arial"/>
          <w:b/>
        </w:rPr>
        <w:t>Certifikát:</w:t>
      </w:r>
    </w:p>
    <w:p w14:paraId="6A97D379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Digestoř musí mít certifikát o shodě s požadavky normy EN 14175, musí mít certifikát CE dle směrnice 73/23/EHS a 89/336/EHS.</w:t>
      </w:r>
    </w:p>
    <w:p w14:paraId="5D98C304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</w:p>
    <w:p w14:paraId="487E462C" w14:textId="77777777" w:rsidR="007E1BDD" w:rsidRPr="00090F1C" w:rsidRDefault="007E1BDD" w:rsidP="007E1BDD">
      <w:pPr>
        <w:jc w:val="both"/>
        <w:rPr>
          <w:rFonts w:asciiTheme="majorHAnsi" w:hAnsiTheme="majorHAnsi" w:cs="Arial"/>
          <w:b/>
        </w:rPr>
      </w:pPr>
      <w:r w:rsidRPr="00090F1C">
        <w:rPr>
          <w:rFonts w:asciiTheme="majorHAnsi" w:hAnsiTheme="majorHAnsi" w:cs="Arial"/>
          <w:b/>
        </w:rPr>
        <w:t>Skříňka pod pracovní deskou:</w:t>
      </w:r>
    </w:p>
    <w:p w14:paraId="2F56D808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 xml:space="preserve">Pod pracovní deskou bude instalována bezpečnostní skříň na kyseliny a louhy, rozměry min. 1200 x 520 x 720 mm, se 4 výjezdnými policemi vybavenými vyjímatelnými </w:t>
      </w:r>
      <w:proofErr w:type="spellStart"/>
      <w:r w:rsidRPr="00090F1C">
        <w:rPr>
          <w:rFonts w:asciiTheme="majorHAnsi" w:hAnsiTheme="majorHAnsi" w:cs="Arial"/>
        </w:rPr>
        <w:t>kapalinotěsnými</w:t>
      </w:r>
      <w:proofErr w:type="spellEnd"/>
      <w:r w:rsidRPr="00090F1C">
        <w:rPr>
          <w:rFonts w:asciiTheme="majorHAnsi" w:hAnsiTheme="majorHAnsi" w:cs="Arial"/>
        </w:rPr>
        <w:t xml:space="preserve"> vysoce odolnými plastovými vanami o objemu 15l. </w:t>
      </w:r>
    </w:p>
    <w:p w14:paraId="31AA80C6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Stěny korpusu skříně musí být zhotoveny z ocelového plechu potaženého vrstvou epoxidové pryskyřice, popř. z polypropylenu či jiného kompozitního chemicky odolného materiálu, vnitřní stěny korpusu musí být z vysoce odolných desek z materiálu melamin. Skříň musí mít dvě hermeticky oddělené samostatně odtahované skladovací části. Otevírání dveří v úhlu 90°, obě křídla musí být nezávisle uzamykatelná (standard F).</w:t>
      </w:r>
    </w:p>
    <w:p w14:paraId="751B0BE9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</w:p>
    <w:p w14:paraId="29A4DDA3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Skříň je vybavena speciálním kováním (závěsy, výsuvné lišty, zámek) se zvýšenou chemickou odolností.</w:t>
      </w:r>
    </w:p>
    <w:p w14:paraId="34D77096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</w:p>
    <w:p w14:paraId="4806F113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Skříňka musí mít zaručen neustálý odtah 24 hodin denně, průměr odtahového komínku musí být 75 mm.</w:t>
      </w:r>
    </w:p>
    <w:p w14:paraId="4D5B43C9" w14:textId="77777777" w:rsidR="007E1BDD" w:rsidRPr="00090F1C" w:rsidRDefault="007E1BDD" w:rsidP="007E1BDD">
      <w:pPr>
        <w:pStyle w:val="BodyText"/>
        <w:tabs>
          <w:tab w:val="left" w:pos="1230"/>
        </w:tabs>
        <w:rPr>
          <w:rFonts w:asciiTheme="majorHAnsi" w:hAnsiTheme="majorHAnsi"/>
          <w:sz w:val="24"/>
        </w:rPr>
      </w:pPr>
    </w:p>
    <w:p w14:paraId="414466B6" w14:textId="77777777" w:rsidR="007E1BDD" w:rsidRPr="00090F1C" w:rsidRDefault="007E1BDD" w:rsidP="007E1BDD">
      <w:pPr>
        <w:pStyle w:val="BodyText"/>
        <w:tabs>
          <w:tab w:val="left" w:pos="1230"/>
        </w:tabs>
        <w:rPr>
          <w:rFonts w:asciiTheme="majorHAnsi" w:hAnsiTheme="majorHAnsi"/>
          <w:sz w:val="24"/>
        </w:rPr>
      </w:pPr>
      <w:r w:rsidRPr="00090F1C">
        <w:rPr>
          <w:rFonts w:asciiTheme="majorHAnsi" w:hAnsiTheme="majorHAnsi"/>
          <w:sz w:val="24"/>
        </w:rPr>
        <w:t xml:space="preserve">Ventilátor není součástí skříně. Její součástí je propojení skříňky s vyústěním vzduchotechniky chemicky odolnou flexibilní hadicí </w:t>
      </w:r>
      <w:r w:rsidRPr="00090F1C">
        <w:rPr>
          <w:rFonts w:asciiTheme="majorHAnsi" w:hAnsiTheme="majorHAnsi" w:cs="Tahoma"/>
          <w:sz w:val="24"/>
        </w:rPr>
        <w:t>ø</w:t>
      </w:r>
      <w:r w:rsidRPr="00090F1C">
        <w:rPr>
          <w:rFonts w:asciiTheme="majorHAnsi" w:hAnsiTheme="majorHAnsi"/>
          <w:sz w:val="24"/>
        </w:rPr>
        <w:t>75 mm do vzdálenosti 4 m.</w:t>
      </w:r>
    </w:p>
    <w:p w14:paraId="78253525" w14:textId="77777777" w:rsidR="007E1BDD" w:rsidRPr="00090F1C" w:rsidRDefault="007E1BDD" w:rsidP="007E1BDD">
      <w:pPr>
        <w:pStyle w:val="BodyText"/>
        <w:tabs>
          <w:tab w:val="left" w:pos="1230"/>
        </w:tabs>
        <w:rPr>
          <w:rFonts w:asciiTheme="majorHAnsi" w:hAnsiTheme="majorHAnsi"/>
          <w:sz w:val="24"/>
        </w:rPr>
      </w:pPr>
    </w:p>
    <w:p w14:paraId="4674D543" w14:textId="77777777" w:rsidR="007E1BDD" w:rsidRPr="00090F1C" w:rsidRDefault="007E1BDD" w:rsidP="007E1BDD">
      <w:pPr>
        <w:pStyle w:val="BodyText"/>
        <w:tabs>
          <w:tab w:val="left" w:pos="1230"/>
        </w:tabs>
        <w:rPr>
          <w:rFonts w:asciiTheme="majorHAnsi" w:hAnsiTheme="majorHAnsi"/>
          <w:sz w:val="24"/>
        </w:rPr>
      </w:pPr>
      <w:r w:rsidRPr="00090F1C">
        <w:rPr>
          <w:rFonts w:asciiTheme="majorHAnsi" w:hAnsiTheme="majorHAnsi"/>
          <w:sz w:val="24"/>
        </w:rPr>
        <w:t>Skříň musí mít atest GS, certifikát CE.</w:t>
      </w:r>
    </w:p>
    <w:p w14:paraId="0B2638E5" w14:textId="77777777" w:rsidR="007E1BDD" w:rsidRPr="00090F1C" w:rsidRDefault="007E1BDD" w:rsidP="007E1BDD">
      <w:pPr>
        <w:pStyle w:val="BodyText"/>
        <w:tabs>
          <w:tab w:val="left" w:pos="1230"/>
        </w:tabs>
        <w:rPr>
          <w:rFonts w:asciiTheme="majorHAnsi" w:hAnsiTheme="majorHAnsi"/>
          <w:sz w:val="24"/>
        </w:rPr>
      </w:pPr>
    </w:p>
    <w:p w14:paraId="54615C97" w14:textId="77777777" w:rsidR="007E1BDD" w:rsidRPr="001559B0" w:rsidRDefault="007E1BDD" w:rsidP="007E1BDD">
      <w:pPr>
        <w:pStyle w:val="BodyText"/>
        <w:tabs>
          <w:tab w:val="left" w:pos="1230"/>
        </w:tabs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t>Instalace:</w:t>
      </w:r>
    </w:p>
    <w:p w14:paraId="3629FDEC" w14:textId="77777777" w:rsidR="007E1BDD" w:rsidRPr="00807B42" w:rsidRDefault="007E1BDD" w:rsidP="007E1BDD">
      <w:pPr>
        <w:pStyle w:val="BodyText"/>
        <w:tabs>
          <w:tab w:val="left" w:pos="1230"/>
        </w:tabs>
        <w:rPr>
          <w:rFonts w:asciiTheme="majorHAnsi" w:hAnsiTheme="majorHAnsi"/>
          <w:sz w:val="24"/>
        </w:rPr>
      </w:pPr>
      <w:r w:rsidRPr="00807B42">
        <w:rPr>
          <w:rFonts w:asciiTheme="majorHAnsi" w:hAnsiTheme="majorHAnsi"/>
          <w:sz w:val="24"/>
        </w:rPr>
        <w:t xml:space="preserve">Součástí dodávky </w:t>
      </w:r>
      <w:r>
        <w:rPr>
          <w:rFonts w:asciiTheme="majorHAnsi" w:hAnsiTheme="majorHAnsi"/>
          <w:sz w:val="24"/>
        </w:rPr>
        <w:t xml:space="preserve">digestoře i skříně </w:t>
      </w:r>
      <w:r w:rsidRPr="00807B42">
        <w:rPr>
          <w:rFonts w:asciiTheme="majorHAnsi" w:hAnsiTheme="majorHAnsi"/>
          <w:sz w:val="24"/>
        </w:rPr>
        <w:t>je instalace – standard K</w:t>
      </w:r>
    </w:p>
    <w:p w14:paraId="03FF2440" w14:textId="77777777" w:rsidR="007E1BDD" w:rsidRPr="00807B42" w:rsidRDefault="007E1BDD" w:rsidP="007E1BDD">
      <w:pPr>
        <w:pStyle w:val="BodyText"/>
        <w:tabs>
          <w:tab w:val="left" w:pos="1230"/>
        </w:tabs>
        <w:rPr>
          <w:rFonts w:asciiTheme="majorHAnsi" w:hAnsiTheme="majorHAnsi"/>
          <w:sz w:val="24"/>
        </w:rPr>
      </w:pPr>
    </w:p>
    <w:p w14:paraId="6E1E52BC" w14:textId="77777777" w:rsidR="007E1BDD" w:rsidRPr="00807B42" w:rsidRDefault="007E1BDD" w:rsidP="007E1BDD">
      <w:pPr>
        <w:pStyle w:val="BodyText"/>
        <w:tabs>
          <w:tab w:val="left" w:pos="1230"/>
        </w:tabs>
        <w:rPr>
          <w:rFonts w:asciiTheme="majorHAnsi" w:hAnsiTheme="majorHAnsi"/>
          <w:sz w:val="24"/>
        </w:rPr>
      </w:pPr>
      <w:r w:rsidRPr="00807B42">
        <w:rPr>
          <w:rFonts w:asciiTheme="majorHAnsi" w:hAnsiTheme="majorHAnsi"/>
          <w:sz w:val="24"/>
        </w:rPr>
        <w:t>Umístění kompletu: 4.23 – 1x</w:t>
      </w:r>
    </w:p>
    <w:p w14:paraId="1C58EBF0" w14:textId="77777777" w:rsidR="007E1BDD" w:rsidRPr="00807B42" w:rsidRDefault="007E1BDD" w:rsidP="007E1BDD">
      <w:pPr>
        <w:pStyle w:val="BodyText"/>
        <w:tabs>
          <w:tab w:val="left" w:pos="1230"/>
        </w:tabs>
        <w:rPr>
          <w:rFonts w:asciiTheme="majorHAnsi" w:hAnsiTheme="majorHAnsi"/>
          <w:sz w:val="24"/>
        </w:rPr>
      </w:pPr>
    </w:p>
    <w:p w14:paraId="1A60108F" w14:textId="77777777" w:rsidR="007E1BDD" w:rsidRPr="00807B42" w:rsidRDefault="007E1BDD" w:rsidP="007E1BDD">
      <w:pPr>
        <w:pStyle w:val="BodyText"/>
        <w:jc w:val="center"/>
        <w:rPr>
          <w:rFonts w:asciiTheme="majorHAnsi" w:hAnsiTheme="majorHAnsi"/>
          <w:noProof/>
        </w:rPr>
      </w:pPr>
      <w:r w:rsidRPr="00807B42">
        <w:rPr>
          <w:rFonts w:asciiTheme="majorHAnsi" w:hAnsiTheme="majorHAnsi"/>
          <w:noProof/>
        </w:rPr>
        <w:br w:type="page"/>
      </w:r>
    </w:p>
    <w:tbl>
      <w:tblPr>
        <w:tblW w:w="9746" w:type="dxa"/>
        <w:tblLook w:val="04A0" w:firstRow="1" w:lastRow="0" w:firstColumn="1" w:lastColumn="0" w:noHBand="0" w:noVBand="1"/>
      </w:tblPr>
      <w:tblGrid>
        <w:gridCol w:w="8046"/>
        <w:gridCol w:w="425"/>
        <w:gridCol w:w="1275"/>
      </w:tblGrid>
      <w:tr w:rsidR="007E1BDD" w:rsidRPr="00807B42" w14:paraId="28AFDE4F" w14:textId="77777777" w:rsidTr="00D30596">
        <w:tc>
          <w:tcPr>
            <w:tcW w:w="8046" w:type="dxa"/>
            <w:shd w:val="clear" w:color="auto" w:fill="auto"/>
          </w:tcPr>
          <w:p w14:paraId="72680487" w14:textId="77777777" w:rsidR="007E1BDD" w:rsidRPr="00807B42" w:rsidRDefault="007E1BDD" w:rsidP="00D30596">
            <w:pPr>
              <w:tabs>
                <w:tab w:val="right" w:pos="7830"/>
              </w:tabs>
              <w:rPr>
                <w:rFonts w:asciiTheme="majorHAnsi" w:hAnsiTheme="majorHAnsi"/>
              </w:rPr>
            </w:pPr>
            <w:r w:rsidRPr="00807B42">
              <w:rPr>
                <w:rFonts w:asciiTheme="majorHAnsi" w:hAnsiTheme="majorHAnsi"/>
              </w:rPr>
              <w:lastRenderedPageBreak/>
              <w:t>Název standardu:</w:t>
            </w:r>
            <w:r w:rsidRPr="00807B42">
              <w:rPr>
                <w:rFonts w:asciiTheme="majorHAnsi" w:hAnsiTheme="majorHAnsi"/>
              </w:rPr>
              <w:tab/>
              <w:t>Číslo položky:</w:t>
            </w:r>
          </w:p>
        </w:tc>
        <w:tc>
          <w:tcPr>
            <w:tcW w:w="425" w:type="dxa"/>
            <w:shd w:val="clear" w:color="auto" w:fill="auto"/>
          </w:tcPr>
          <w:p w14:paraId="1B82B34B" w14:textId="77777777" w:rsidR="007E1BDD" w:rsidRPr="00807B42" w:rsidRDefault="007E1BDD" w:rsidP="00D30596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 w:val="restart"/>
            <w:shd w:val="clear" w:color="auto" w:fill="CCCCCC"/>
            <w:vAlign w:val="center"/>
          </w:tcPr>
          <w:p w14:paraId="00250EA7" w14:textId="77777777" w:rsidR="007E1BDD" w:rsidRPr="00807B42" w:rsidRDefault="007E1BDD" w:rsidP="00D30596">
            <w:pPr>
              <w:ind w:left="-108" w:right="-109"/>
              <w:jc w:val="center"/>
              <w:rPr>
                <w:rFonts w:asciiTheme="majorHAnsi" w:hAnsiTheme="majorHAnsi"/>
                <w:b/>
                <w:sz w:val="56"/>
                <w:szCs w:val="56"/>
              </w:rPr>
            </w:pPr>
            <w:r w:rsidRPr="00807B42">
              <w:rPr>
                <w:rFonts w:asciiTheme="majorHAnsi" w:hAnsiTheme="majorHAnsi"/>
                <w:b/>
                <w:sz w:val="56"/>
                <w:szCs w:val="56"/>
              </w:rPr>
              <w:t>22</w:t>
            </w:r>
          </w:p>
        </w:tc>
      </w:tr>
      <w:tr w:rsidR="007E1BDD" w:rsidRPr="00807B42" w14:paraId="3D504B66" w14:textId="77777777" w:rsidTr="00D30596">
        <w:trPr>
          <w:trHeight w:hRule="exact" w:val="567"/>
        </w:trPr>
        <w:tc>
          <w:tcPr>
            <w:tcW w:w="8046" w:type="dxa"/>
            <w:shd w:val="clear" w:color="auto" w:fill="CCCCCC"/>
            <w:vAlign w:val="center"/>
          </w:tcPr>
          <w:p w14:paraId="7DF034AB" w14:textId="77777777" w:rsidR="007E1BDD" w:rsidRPr="00807B42" w:rsidRDefault="007E1BDD" w:rsidP="00D30596">
            <w:pPr>
              <w:tabs>
                <w:tab w:val="left" w:pos="2268"/>
              </w:tabs>
              <w:rPr>
                <w:rFonts w:asciiTheme="majorHAnsi" w:hAnsiTheme="majorHAnsi"/>
                <w:sz w:val="36"/>
                <w:szCs w:val="36"/>
              </w:rPr>
            </w:pPr>
            <w:r w:rsidRPr="00807B42">
              <w:rPr>
                <w:rFonts w:asciiTheme="majorHAnsi" w:hAnsiTheme="majorHAnsi"/>
                <w:sz w:val="36"/>
                <w:szCs w:val="36"/>
              </w:rPr>
              <w:t>Digestoř do posluchárny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32186A6" w14:textId="77777777" w:rsidR="007E1BDD" w:rsidRPr="00807B42" w:rsidRDefault="007E1BDD" w:rsidP="00D30596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/>
            <w:shd w:val="clear" w:color="auto" w:fill="CCCCCC"/>
            <w:vAlign w:val="center"/>
          </w:tcPr>
          <w:p w14:paraId="383751F7" w14:textId="77777777" w:rsidR="007E1BDD" w:rsidRPr="00807B42" w:rsidRDefault="007E1BDD" w:rsidP="00D30596">
            <w:pPr>
              <w:ind w:left="-108"/>
              <w:rPr>
                <w:rFonts w:asciiTheme="majorHAnsi" w:hAnsiTheme="majorHAnsi"/>
              </w:rPr>
            </w:pPr>
          </w:p>
        </w:tc>
      </w:tr>
    </w:tbl>
    <w:p w14:paraId="4C694A4A" w14:textId="77777777" w:rsidR="007E1BDD" w:rsidRPr="00807B42" w:rsidRDefault="007E1BDD" w:rsidP="007E1BDD">
      <w:pPr>
        <w:tabs>
          <w:tab w:val="left" w:pos="2268"/>
        </w:tabs>
        <w:rPr>
          <w:rFonts w:asciiTheme="majorHAnsi" w:hAnsiTheme="majorHAnsi"/>
        </w:rPr>
      </w:pPr>
    </w:p>
    <w:p w14:paraId="7E53E899" w14:textId="77777777" w:rsidR="007E1BDD" w:rsidRPr="00807B42" w:rsidRDefault="007E1BDD" w:rsidP="007E1BDD">
      <w:pPr>
        <w:pStyle w:val="BodyText"/>
        <w:jc w:val="left"/>
        <w:rPr>
          <w:rFonts w:asciiTheme="majorHAnsi" w:hAnsiTheme="majorHAnsi"/>
          <w:noProof/>
        </w:rPr>
      </w:pPr>
    </w:p>
    <w:p w14:paraId="740F2F1D" w14:textId="77777777" w:rsidR="007E1BDD" w:rsidRDefault="007E1BDD" w:rsidP="007E1BDD">
      <w:pPr>
        <w:pStyle w:val="BodyText"/>
        <w:tabs>
          <w:tab w:val="left" w:pos="851"/>
        </w:tabs>
        <w:rPr>
          <w:rFonts w:asciiTheme="majorHAnsi" w:hAnsiTheme="majorHAnsi"/>
          <w:spacing w:val="2"/>
          <w:sz w:val="24"/>
        </w:rPr>
      </w:pPr>
      <w:r w:rsidRPr="00807B42">
        <w:rPr>
          <w:rFonts w:asciiTheme="majorHAnsi" w:hAnsiTheme="majorHAnsi"/>
          <w:spacing w:val="2"/>
          <w:sz w:val="24"/>
        </w:rPr>
        <w:t>Digestoř musí sloužit k prezentaci pokusů, přičemž musí být pohledová i zpřístupněná z přední i</w:t>
      </w:r>
      <w:r>
        <w:rPr>
          <w:rFonts w:asciiTheme="majorHAnsi" w:hAnsiTheme="majorHAnsi"/>
          <w:spacing w:val="2"/>
          <w:sz w:val="24"/>
        </w:rPr>
        <w:t> zadní strany.</w:t>
      </w:r>
    </w:p>
    <w:p w14:paraId="058F5D5B" w14:textId="77777777" w:rsidR="007E1BDD" w:rsidRPr="00807B42" w:rsidRDefault="007E1BDD" w:rsidP="007E1BDD">
      <w:pPr>
        <w:pStyle w:val="BodyText"/>
        <w:tabs>
          <w:tab w:val="left" w:pos="851"/>
        </w:tabs>
        <w:rPr>
          <w:rFonts w:asciiTheme="majorHAnsi" w:hAnsiTheme="majorHAnsi"/>
          <w:spacing w:val="2"/>
          <w:sz w:val="24"/>
        </w:rPr>
      </w:pPr>
    </w:p>
    <w:p w14:paraId="67FD1C3C" w14:textId="77777777" w:rsidR="007E1BDD" w:rsidRDefault="007E1BDD" w:rsidP="007E1BDD">
      <w:pPr>
        <w:jc w:val="both"/>
        <w:rPr>
          <w:rFonts w:asciiTheme="majorHAnsi" w:hAnsiTheme="majorHAnsi" w:cs="Arial"/>
        </w:rPr>
      </w:pPr>
      <w:r w:rsidRPr="001559B0">
        <w:rPr>
          <w:rFonts w:asciiTheme="majorHAnsi" w:hAnsiTheme="majorHAnsi" w:cs="Arial"/>
          <w:b/>
        </w:rPr>
        <w:t>Rozměry pracovního prostoru</w:t>
      </w:r>
      <w:r w:rsidRPr="00807B42">
        <w:rPr>
          <w:rFonts w:asciiTheme="majorHAnsi" w:hAnsiTheme="majorHAnsi" w:cs="Arial"/>
        </w:rPr>
        <w:t>:</w:t>
      </w:r>
    </w:p>
    <w:p w14:paraId="74312221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šířka 1500 – 1600 mm, hloubka 700 – 900 mm, výška 1100 – 1300 mm. Výška pracovní plochy musí být 900 mm nad podlahou.</w:t>
      </w:r>
    </w:p>
    <w:p w14:paraId="1BF74141" w14:textId="77777777" w:rsidR="007E1BDD" w:rsidRPr="00090F1C" w:rsidRDefault="007E1BDD" w:rsidP="007E1BDD">
      <w:pPr>
        <w:pStyle w:val="BodyText"/>
        <w:tabs>
          <w:tab w:val="left" w:pos="851"/>
        </w:tabs>
        <w:rPr>
          <w:rFonts w:asciiTheme="majorHAnsi" w:hAnsiTheme="majorHAnsi"/>
          <w:spacing w:val="2"/>
          <w:sz w:val="24"/>
        </w:rPr>
      </w:pPr>
    </w:p>
    <w:p w14:paraId="778F186D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  <w:b/>
        </w:rPr>
        <w:t>Materiál</w:t>
      </w:r>
      <w:r w:rsidRPr="00090F1C">
        <w:rPr>
          <w:rFonts w:asciiTheme="majorHAnsi" w:hAnsiTheme="majorHAnsi" w:cs="Arial"/>
        </w:rPr>
        <w:t>:</w:t>
      </w:r>
    </w:p>
    <w:p w14:paraId="47A9082E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 xml:space="preserve">Ocelový plech o síle min. 1,5 mm, polypropylen, popř. jiný kompozitní materiál s potřebou chemickou odolností s povrchovou úpravou provedenou epoxidovým lakem, vnitřní prostor lze </w:t>
      </w:r>
      <w:proofErr w:type="spellStart"/>
      <w:r w:rsidRPr="00090F1C">
        <w:rPr>
          <w:rFonts w:asciiTheme="majorHAnsi" w:hAnsiTheme="majorHAnsi" w:cs="Arial"/>
        </w:rPr>
        <w:t>poplastovaný</w:t>
      </w:r>
      <w:proofErr w:type="spellEnd"/>
      <w:r w:rsidRPr="00090F1C">
        <w:rPr>
          <w:rFonts w:asciiTheme="majorHAnsi" w:hAnsiTheme="majorHAnsi" w:cs="Arial"/>
        </w:rPr>
        <w:t>. Barevná kombinace podle místnosti (šedá/bílá + žlutá)</w:t>
      </w:r>
    </w:p>
    <w:p w14:paraId="3AABACD8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</w:p>
    <w:p w14:paraId="6712B607" w14:textId="77777777" w:rsidR="007E1BDD" w:rsidRPr="00090F1C" w:rsidRDefault="007E1BDD" w:rsidP="007E1BDD">
      <w:pPr>
        <w:jc w:val="both"/>
        <w:rPr>
          <w:rFonts w:asciiTheme="majorHAnsi" w:hAnsiTheme="majorHAnsi" w:cs="Arial"/>
          <w:b/>
        </w:rPr>
      </w:pPr>
      <w:r w:rsidRPr="00090F1C">
        <w:rPr>
          <w:rFonts w:asciiTheme="majorHAnsi" w:hAnsiTheme="majorHAnsi" w:cs="Arial"/>
          <w:b/>
        </w:rPr>
        <w:t>Okna:</w:t>
      </w:r>
    </w:p>
    <w:p w14:paraId="53DE2965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Přední (směřující do učebny) i zadní (směřující do kabinetu) okna jsou v rámu, výsuvná vertikálně, zasklená bezpečnostním lepeným sklem (</w:t>
      </w:r>
      <w:proofErr w:type="spellStart"/>
      <w:r w:rsidRPr="00090F1C">
        <w:rPr>
          <w:rFonts w:asciiTheme="majorHAnsi" w:hAnsiTheme="majorHAnsi" w:cs="Arial"/>
        </w:rPr>
        <w:t>connex</w:t>
      </w:r>
      <w:proofErr w:type="spellEnd"/>
      <w:r w:rsidRPr="00090F1C">
        <w:rPr>
          <w:rFonts w:asciiTheme="majorHAnsi" w:hAnsiTheme="majorHAnsi" w:cs="Arial"/>
        </w:rPr>
        <w:t>). Maximální výška digestoře s otevřeným oknem musí být 2700 mm.</w:t>
      </w:r>
    </w:p>
    <w:p w14:paraId="0CE6F564" w14:textId="77777777" w:rsidR="007E1BDD" w:rsidRPr="00090F1C" w:rsidRDefault="007E1BDD" w:rsidP="007E1BDD">
      <w:pPr>
        <w:pStyle w:val="BodyText"/>
        <w:tabs>
          <w:tab w:val="left" w:pos="851"/>
        </w:tabs>
        <w:rPr>
          <w:rFonts w:asciiTheme="majorHAnsi" w:hAnsiTheme="majorHAnsi"/>
          <w:spacing w:val="2"/>
          <w:sz w:val="24"/>
        </w:rPr>
      </w:pPr>
    </w:p>
    <w:p w14:paraId="1360ADCF" w14:textId="77777777" w:rsidR="007E1BDD" w:rsidRPr="00090F1C" w:rsidRDefault="007E1BDD" w:rsidP="007E1BDD">
      <w:pPr>
        <w:jc w:val="both"/>
        <w:rPr>
          <w:rFonts w:asciiTheme="majorHAnsi" w:hAnsiTheme="majorHAnsi" w:cs="Arial"/>
          <w:b/>
        </w:rPr>
      </w:pPr>
      <w:r w:rsidRPr="00090F1C">
        <w:rPr>
          <w:rFonts w:asciiTheme="majorHAnsi" w:hAnsiTheme="majorHAnsi" w:cs="Arial"/>
          <w:b/>
        </w:rPr>
        <w:t>Instalace vně pracovního prostoru:</w:t>
      </w:r>
    </w:p>
    <w:p w14:paraId="7EF8A5AD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Umístění vždy z přední i zadní strany digestoře, celkové počty:</w:t>
      </w:r>
    </w:p>
    <w:p w14:paraId="23F8E8FE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- 8x zásuvka 230 V, krytí min. IP 44</w:t>
      </w:r>
    </w:p>
    <w:p w14:paraId="1F0F1797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- 2x ovládání ventilátorů</w:t>
      </w:r>
    </w:p>
    <w:p w14:paraId="2108C1FE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- 2x ovládání ventilu pro zemní plyn</w:t>
      </w:r>
    </w:p>
    <w:p w14:paraId="6806E159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- 2x ovládání armatury na studenou vodu</w:t>
      </w:r>
    </w:p>
    <w:p w14:paraId="6AFFF663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- 2x vypínač osvětlení pracovního prostoru</w:t>
      </w:r>
    </w:p>
    <w:p w14:paraId="789C12BF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- signalizace provozu digestoře z obou stran</w:t>
      </w:r>
    </w:p>
    <w:p w14:paraId="1688210D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</w:p>
    <w:p w14:paraId="7F68A658" w14:textId="77777777" w:rsidR="007E1BDD" w:rsidRPr="00090F1C" w:rsidRDefault="007E1BDD" w:rsidP="007E1BDD">
      <w:pPr>
        <w:jc w:val="both"/>
        <w:rPr>
          <w:rFonts w:asciiTheme="majorHAnsi" w:hAnsiTheme="majorHAnsi" w:cs="Arial"/>
          <w:b/>
        </w:rPr>
      </w:pPr>
      <w:r w:rsidRPr="00090F1C">
        <w:rPr>
          <w:rFonts w:asciiTheme="majorHAnsi" w:hAnsiTheme="majorHAnsi" w:cs="Arial"/>
          <w:b/>
        </w:rPr>
        <w:t>Instalace uvnitř pracovního prostoru:</w:t>
      </w:r>
    </w:p>
    <w:p w14:paraId="6CC267C4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- světelné trubice osvětlení pracovního prostoru</w:t>
      </w:r>
    </w:p>
    <w:p w14:paraId="7913B652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- vývod studené vody</w:t>
      </w:r>
    </w:p>
    <w:p w14:paraId="04466C31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- vývod zemního plynu</w:t>
      </w:r>
    </w:p>
    <w:p w14:paraId="1CB145C8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- odpadová vanička s vyjímatelným sítkem napojená na odpad se zápachovou uzávěrou z chemicky odolného plastu</w:t>
      </w:r>
    </w:p>
    <w:p w14:paraId="57CEC30D" w14:textId="77777777" w:rsidR="007E1BDD" w:rsidRPr="00090F1C" w:rsidRDefault="007E1BDD" w:rsidP="007E1BDD">
      <w:pPr>
        <w:pStyle w:val="BodyText"/>
        <w:tabs>
          <w:tab w:val="left" w:pos="851"/>
        </w:tabs>
        <w:rPr>
          <w:rFonts w:asciiTheme="majorHAnsi" w:hAnsiTheme="majorHAnsi"/>
          <w:spacing w:val="2"/>
          <w:sz w:val="24"/>
        </w:rPr>
      </w:pPr>
    </w:p>
    <w:p w14:paraId="321DA8CF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  <w:b/>
        </w:rPr>
        <w:t>Ventily digestoře a armatury:</w:t>
      </w:r>
    </w:p>
    <w:p w14:paraId="36E1D3EF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 xml:space="preserve">musí být v provedení pro laboratorní prostředí, povrchově chráněny vrstvou plastu (mosaz s ochranným povrchem </w:t>
      </w:r>
      <w:proofErr w:type="spellStart"/>
      <w:r w:rsidRPr="00090F1C">
        <w:rPr>
          <w:rFonts w:asciiTheme="majorHAnsi" w:hAnsiTheme="majorHAnsi" w:cs="Arial"/>
        </w:rPr>
        <w:t>epoxypolyesteru</w:t>
      </w:r>
      <w:proofErr w:type="spellEnd"/>
      <w:r w:rsidRPr="00090F1C">
        <w:rPr>
          <w:rFonts w:asciiTheme="majorHAnsi" w:hAnsiTheme="majorHAnsi" w:cs="Arial"/>
        </w:rPr>
        <w:t xml:space="preserve">) a vyrobeny v souladu s normou DIN 12918, plastové protiskluzové hmatníky dle DIN 12920, závity dle ISO 228/1-třída B, barevné značení dle EN 13792:2000. Vývod baterie musí být zakončen olivkou dle normy DIN 12898. </w:t>
      </w:r>
    </w:p>
    <w:p w14:paraId="108C3D49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Speciální armatura pro digestoře musí být rozdělena na ovladač (vně) a vývod (uvnitř).</w:t>
      </w:r>
    </w:p>
    <w:p w14:paraId="6F17DB9B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</w:p>
    <w:p w14:paraId="0150AB18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  <w:b/>
        </w:rPr>
        <w:t>Povrch pracovní desky</w:t>
      </w:r>
      <w:r w:rsidRPr="00090F1C">
        <w:rPr>
          <w:rFonts w:asciiTheme="majorHAnsi" w:hAnsiTheme="majorHAnsi" w:cs="Arial"/>
        </w:rPr>
        <w:t>:</w:t>
      </w:r>
    </w:p>
    <w:p w14:paraId="0EC06CD9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Musí být z keramické kyselinovzdorné dlažby bílé – standard A (rozměr dlažby lze 147 x 147 mm), popř. z jiného materiálu s minimálně stejnou chemickou a mechanickou odolností (např. litá keramika)</w:t>
      </w:r>
    </w:p>
    <w:p w14:paraId="071C6BFF" w14:textId="77777777" w:rsidR="007E1BDD" w:rsidRPr="00090F1C" w:rsidRDefault="007E1BDD" w:rsidP="007E1BDD">
      <w:pPr>
        <w:jc w:val="both"/>
        <w:rPr>
          <w:rFonts w:asciiTheme="majorHAnsi" w:hAnsiTheme="majorHAnsi" w:cs="Arial"/>
        </w:rPr>
      </w:pPr>
    </w:p>
    <w:p w14:paraId="6867C63A" w14:textId="77777777" w:rsidR="007E1BDD" w:rsidRPr="00090F1C" w:rsidRDefault="007E1BDD" w:rsidP="007E1BDD">
      <w:pPr>
        <w:jc w:val="both"/>
        <w:rPr>
          <w:rFonts w:asciiTheme="majorHAnsi" w:hAnsiTheme="majorHAnsi" w:cs="Arial"/>
          <w:b/>
        </w:rPr>
      </w:pPr>
      <w:r w:rsidRPr="00090F1C">
        <w:rPr>
          <w:rFonts w:asciiTheme="majorHAnsi" w:hAnsiTheme="majorHAnsi" w:cs="Arial"/>
          <w:b/>
        </w:rPr>
        <w:t>Odtah:</w:t>
      </w:r>
    </w:p>
    <w:p w14:paraId="702C842F" w14:textId="77777777" w:rsidR="007E1BDD" w:rsidRDefault="007E1BDD" w:rsidP="007E1BDD">
      <w:pPr>
        <w:jc w:val="both"/>
        <w:rPr>
          <w:rFonts w:asciiTheme="majorHAnsi" w:hAnsiTheme="majorHAnsi" w:cs="Arial"/>
        </w:rPr>
      </w:pPr>
      <w:r w:rsidRPr="00090F1C">
        <w:rPr>
          <w:rFonts w:asciiTheme="majorHAnsi" w:hAnsiTheme="majorHAnsi" w:cs="Arial"/>
        </w:rPr>
        <w:t>Odtah z chemicky odolného materiálu je opatřen odtokovým kanálkem pro odvod kondenzátu napojeným na odpad. Průměr pro napojení vzduchotechniky musí být 200 nebo 250 mm.</w:t>
      </w:r>
    </w:p>
    <w:p w14:paraId="09D2F7CC" w14:textId="7D78F485" w:rsidR="00DA5253" w:rsidRPr="00DA5253" w:rsidRDefault="00DA5253" w:rsidP="007E1BDD">
      <w:pPr>
        <w:jc w:val="both"/>
        <w:rPr>
          <w:rFonts w:asciiTheme="majorHAnsi" w:hAnsiTheme="majorHAnsi" w:cs="Arial"/>
          <w:color w:val="FF0000"/>
        </w:rPr>
      </w:pPr>
      <w:r>
        <w:rPr>
          <w:rFonts w:asciiTheme="majorHAnsi" w:hAnsiTheme="majorHAnsi" w:cs="Arial"/>
          <w:color w:val="FF0000"/>
        </w:rPr>
        <w:t>Součástí dodávky je ventilátor.</w:t>
      </w:r>
    </w:p>
    <w:p w14:paraId="76D7F0D0" w14:textId="77777777" w:rsidR="007E1BDD" w:rsidRPr="00090F1C" w:rsidRDefault="007E1BDD" w:rsidP="007E1BDD">
      <w:pPr>
        <w:pStyle w:val="BodyText"/>
        <w:tabs>
          <w:tab w:val="left" w:pos="851"/>
        </w:tabs>
        <w:rPr>
          <w:rFonts w:asciiTheme="majorHAnsi" w:hAnsiTheme="majorHAnsi"/>
          <w:spacing w:val="2"/>
          <w:sz w:val="24"/>
        </w:rPr>
      </w:pPr>
    </w:p>
    <w:p w14:paraId="553E5193" w14:textId="77777777" w:rsidR="007E1BDD" w:rsidRPr="00090F1C" w:rsidRDefault="007E1BDD" w:rsidP="007E1BDD">
      <w:pPr>
        <w:pStyle w:val="BodyText"/>
        <w:tabs>
          <w:tab w:val="left" w:pos="851"/>
        </w:tabs>
        <w:rPr>
          <w:rFonts w:asciiTheme="majorHAnsi" w:hAnsiTheme="majorHAnsi"/>
          <w:b/>
          <w:spacing w:val="2"/>
          <w:sz w:val="24"/>
        </w:rPr>
      </w:pPr>
      <w:r w:rsidRPr="00090F1C">
        <w:rPr>
          <w:rFonts w:asciiTheme="majorHAnsi" w:hAnsiTheme="majorHAnsi"/>
          <w:b/>
          <w:spacing w:val="2"/>
          <w:sz w:val="24"/>
        </w:rPr>
        <w:t>Úložná skříň pod digestoří:</w:t>
      </w:r>
    </w:p>
    <w:p w14:paraId="52CC518A" w14:textId="77777777" w:rsidR="007E1BDD" w:rsidRPr="00807B42" w:rsidRDefault="007E1BDD" w:rsidP="007E1BDD">
      <w:pPr>
        <w:pStyle w:val="BodyText"/>
        <w:tabs>
          <w:tab w:val="left" w:pos="851"/>
        </w:tabs>
        <w:rPr>
          <w:rFonts w:asciiTheme="majorHAnsi" w:hAnsiTheme="majorHAnsi"/>
          <w:spacing w:val="2"/>
          <w:sz w:val="24"/>
        </w:rPr>
      </w:pPr>
      <w:r w:rsidRPr="00090F1C">
        <w:rPr>
          <w:rFonts w:asciiTheme="majorHAnsi" w:hAnsiTheme="majorHAnsi"/>
          <w:spacing w:val="2"/>
          <w:sz w:val="24"/>
        </w:rPr>
        <w:t>Digestoř musí být postavena na kovové skříňce se soklem (popř. pod digestoří musí být umístěna skříňka se soklem), se dvěma oddělenými prostory</w:t>
      </w:r>
      <w:r>
        <w:rPr>
          <w:rFonts w:asciiTheme="majorHAnsi" w:hAnsiTheme="majorHAnsi"/>
          <w:spacing w:val="2"/>
          <w:sz w:val="24"/>
        </w:rPr>
        <w:t xml:space="preserve"> s dvířky, každý se</w:t>
      </w:r>
      <w:r w:rsidRPr="00807B42">
        <w:rPr>
          <w:rFonts w:asciiTheme="majorHAnsi" w:hAnsiTheme="majorHAnsi"/>
          <w:spacing w:val="2"/>
          <w:sz w:val="24"/>
        </w:rPr>
        <w:t xml:space="preserve"> stavitelnou policí, zámky – standard F, G</w:t>
      </w:r>
      <w:r>
        <w:rPr>
          <w:rFonts w:asciiTheme="majorHAnsi" w:hAnsiTheme="majorHAnsi"/>
          <w:spacing w:val="2"/>
          <w:sz w:val="24"/>
        </w:rPr>
        <w:t>. Otvírání ze strany kabinetu.</w:t>
      </w:r>
    </w:p>
    <w:p w14:paraId="0360EC82" w14:textId="77777777" w:rsidR="007E1BDD" w:rsidRPr="00807B42" w:rsidRDefault="007E1BDD" w:rsidP="007E1BDD">
      <w:pPr>
        <w:pStyle w:val="BodyText"/>
        <w:tabs>
          <w:tab w:val="left" w:pos="851"/>
        </w:tabs>
        <w:rPr>
          <w:rFonts w:asciiTheme="majorHAnsi" w:hAnsiTheme="majorHAnsi"/>
          <w:spacing w:val="2"/>
          <w:sz w:val="24"/>
        </w:rPr>
      </w:pPr>
    </w:p>
    <w:p w14:paraId="385DF4BE" w14:textId="77777777" w:rsidR="007E1BDD" w:rsidRPr="00807B42" w:rsidRDefault="007E1BDD" w:rsidP="007E1BDD">
      <w:pPr>
        <w:pStyle w:val="BodyText"/>
        <w:tabs>
          <w:tab w:val="left" w:pos="851"/>
        </w:tabs>
        <w:rPr>
          <w:rFonts w:asciiTheme="majorHAnsi" w:hAnsiTheme="majorHAnsi"/>
          <w:spacing w:val="2"/>
          <w:sz w:val="24"/>
        </w:rPr>
      </w:pPr>
      <w:r w:rsidRPr="00807B42">
        <w:rPr>
          <w:rFonts w:asciiTheme="majorHAnsi" w:hAnsiTheme="majorHAnsi"/>
          <w:spacing w:val="2"/>
          <w:sz w:val="24"/>
        </w:rPr>
        <w:t>Součástí dodávky je instalace – standard K</w:t>
      </w:r>
    </w:p>
    <w:p w14:paraId="0782FBBD" w14:textId="77777777" w:rsidR="007E1BDD" w:rsidRDefault="007E1BDD" w:rsidP="007E1BDD">
      <w:pPr>
        <w:pStyle w:val="BodyText"/>
        <w:tabs>
          <w:tab w:val="left" w:pos="1230"/>
        </w:tabs>
        <w:rPr>
          <w:rFonts w:asciiTheme="majorHAnsi" w:hAnsiTheme="majorHAnsi"/>
          <w:sz w:val="24"/>
        </w:rPr>
      </w:pPr>
    </w:p>
    <w:p w14:paraId="4700258D" w14:textId="77777777" w:rsidR="007E1BDD" w:rsidRPr="00807B42" w:rsidRDefault="007E1BDD" w:rsidP="007E1BDD">
      <w:pPr>
        <w:pStyle w:val="BodyText"/>
        <w:tabs>
          <w:tab w:val="left" w:pos="1230"/>
        </w:tabs>
        <w:rPr>
          <w:rFonts w:asciiTheme="majorHAnsi" w:hAnsiTheme="majorHAnsi"/>
          <w:sz w:val="24"/>
        </w:rPr>
      </w:pPr>
    </w:p>
    <w:p w14:paraId="6BAD6C49" w14:textId="77777777" w:rsidR="007E1BDD" w:rsidRPr="00807B42" w:rsidRDefault="007E1BDD" w:rsidP="007E1BDD">
      <w:pPr>
        <w:pStyle w:val="BodyText"/>
        <w:rPr>
          <w:rFonts w:asciiTheme="majorHAnsi" w:hAnsiTheme="majorHAnsi"/>
          <w:spacing w:val="2"/>
          <w:sz w:val="24"/>
        </w:rPr>
      </w:pPr>
      <w:r w:rsidRPr="00807B42">
        <w:rPr>
          <w:rFonts w:asciiTheme="majorHAnsi" w:hAnsiTheme="majorHAnsi"/>
          <w:spacing w:val="2"/>
          <w:sz w:val="24"/>
        </w:rPr>
        <w:t>Umístění:</w:t>
      </w:r>
      <w:r w:rsidRPr="00807B42">
        <w:rPr>
          <w:rFonts w:asciiTheme="majorHAnsi" w:hAnsiTheme="majorHAnsi"/>
          <w:spacing w:val="2"/>
          <w:sz w:val="24"/>
        </w:rPr>
        <w:tab/>
        <w:t>4.25 – 1x</w:t>
      </w:r>
    </w:p>
    <w:p w14:paraId="77201318" w14:textId="77777777" w:rsidR="007E1BDD" w:rsidRDefault="007E1BDD" w:rsidP="007E1BDD">
      <w:pPr>
        <w:pStyle w:val="BodyText"/>
        <w:rPr>
          <w:rFonts w:asciiTheme="majorHAnsi" w:hAnsiTheme="majorHAnsi"/>
          <w:spacing w:val="2"/>
          <w:sz w:val="24"/>
        </w:rPr>
      </w:pPr>
    </w:p>
    <w:p w14:paraId="2489732F" w14:textId="77777777" w:rsidR="007E1BDD" w:rsidRPr="00807B42" w:rsidRDefault="007E1BDD" w:rsidP="007E1BDD">
      <w:pPr>
        <w:pStyle w:val="BodyText"/>
        <w:rPr>
          <w:rFonts w:asciiTheme="majorHAnsi" w:hAnsiTheme="majorHAnsi"/>
          <w:spacing w:val="2"/>
          <w:sz w:val="24"/>
        </w:rPr>
      </w:pPr>
    </w:p>
    <w:p w14:paraId="4814A877" w14:textId="77777777" w:rsidR="007E1BDD" w:rsidRPr="00263B9E" w:rsidRDefault="007E1BDD" w:rsidP="007E1BDD">
      <w:pPr>
        <w:pStyle w:val="BodyText"/>
        <w:rPr>
          <w:rFonts w:asciiTheme="majorHAnsi" w:hAnsiTheme="majorHAnsi"/>
          <w:b/>
          <w:spacing w:val="2"/>
          <w:sz w:val="24"/>
        </w:rPr>
      </w:pPr>
      <w:r w:rsidRPr="00263B9E">
        <w:rPr>
          <w:rFonts w:asciiTheme="majorHAnsi" w:hAnsiTheme="majorHAnsi"/>
          <w:b/>
          <w:spacing w:val="2"/>
          <w:sz w:val="24"/>
        </w:rPr>
        <w:t>Orientační vyobrazení</w:t>
      </w:r>
    </w:p>
    <w:p w14:paraId="5B8FC7A1" w14:textId="77777777" w:rsidR="007E1BDD" w:rsidRPr="00807B42" w:rsidRDefault="007E1BDD" w:rsidP="007E1BDD">
      <w:pPr>
        <w:pStyle w:val="BodyText"/>
        <w:jc w:val="center"/>
        <w:rPr>
          <w:rFonts w:asciiTheme="majorHAnsi" w:hAnsiTheme="majorHAnsi"/>
          <w:spacing w:val="2"/>
          <w:sz w:val="24"/>
        </w:rPr>
      </w:pPr>
      <w:r w:rsidRPr="00807B42">
        <w:rPr>
          <w:rFonts w:asciiTheme="majorHAnsi" w:hAnsiTheme="majorHAnsi"/>
          <w:noProof/>
          <w:sz w:val="24"/>
          <w:lang w:val="en-US" w:eastAsia="en-US"/>
        </w:rPr>
        <w:drawing>
          <wp:inline distT="0" distB="0" distL="0" distR="0" wp14:anchorId="076AEF05" wp14:editId="2C604AF0">
            <wp:extent cx="1645920" cy="3027680"/>
            <wp:effectExtent l="0" t="0" r="508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A42A1" w14:textId="77777777" w:rsidR="007E1BDD" w:rsidRPr="00807B42" w:rsidRDefault="007E1BDD" w:rsidP="007E1BDD">
      <w:pPr>
        <w:pStyle w:val="BodyText"/>
        <w:rPr>
          <w:rFonts w:asciiTheme="majorHAnsi" w:hAnsiTheme="majorHAnsi"/>
          <w:spacing w:val="2"/>
          <w:sz w:val="24"/>
        </w:rPr>
      </w:pPr>
    </w:p>
    <w:p w14:paraId="770AFDD7" w14:textId="77777777" w:rsidR="007E1BDD" w:rsidRPr="00807B42" w:rsidRDefault="007E1BDD" w:rsidP="007E1BDD">
      <w:pPr>
        <w:pStyle w:val="BodyText"/>
        <w:rPr>
          <w:rFonts w:asciiTheme="majorHAnsi" w:hAnsiTheme="majorHAnsi"/>
          <w:spacing w:val="2"/>
          <w:sz w:val="24"/>
        </w:rPr>
      </w:pPr>
    </w:p>
    <w:p w14:paraId="7BB91BC3" w14:textId="77777777" w:rsidR="007E1BDD" w:rsidRPr="00807B42" w:rsidRDefault="007E1BDD" w:rsidP="007E1BDD">
      <w:pPr>
        <w:pStyle w:val="BodyText"/>
        <w:rPr>
          <w:rFonts w:asciiTheme="majorHAnsi" w:hAnsiTheme="majorHAnsi"/>
          <w:noProof/>
          <w:sz w:val="24"/>
        </w:rPr>
      </w:pPr>
      <w:r w:rsidRPr="00807B42">
        <w:rPr>
          <w:rFonts w:asciiTheme="majorHAnsi" w:hAnsiTheme="majorHAnsi"/>
          <w:noProof/>
          <w:sz w:val="24"/>
        </w:rPr>
        <w:br w:type="page"/>
      </w:r>
    </w:p>
    <w:p w14:paraId="5DDE2775" w14:textId="27045C66" w:rsidR="007B332D" w:rsidRPr="00807B42" w:rsidRDefault="007B332D" w:rsidP="00E95C5F">
      <w:pPr>
        <w:tabs>
          <w:tab w:val="left" w:pos="2268"/>
        </w:tabs>
        <w:ind w:left="284" w:hanging="284"/>
        <w:rPr>
          <w:rFonts w:asciiTheme="majorHAnsi" w:hAnsiTheme="majorHAnsi"/>
        </w:rPr>
      </w:pPr>
    </w:p>
    <w:p w14:paraId="2E9CA2B3" w14:textId="77777777" w:rsidR="00CE53F0" w:rsidRPr="00807B42" w:rsidRDefault="00CE53F0" w:rsidP="00CE53F0">
      <w:pPr>
        <w:rPr>
          <w:rFonts w:asciiTheme="majorHAnsi" w:hAnsiTheme="majorHAnsi" w:cs="Arial"/>
          <w:sz w:val="20"/>
          <w:lang w:eastAsia="cs-CZ"/>
        </w:rPr>
      </w:pPr>
    </w:p>
    <w:tbl>
      <w:tblPr>
        <w:tblW w:w="9746" w:type="dxa"/>
        <w:tblLook w:val="04A0" w:firstRow="1" w:lastRow="0" w:firstColumn="1" w:lastColumn="0" w:noHBand="0" w:noVBand="1"/>
      </w:tblPr>
      <w:tblGrid>
        <w:gridCol w:w="8046"/>
        <w:gridCol w:w="425"/>
        <w:gridCol w:w="1275"/>
      </w:tblGrid>
      <w:tr w:rsidR="00621135" w:rsidRPr="00807B42" w14:paraId="2311DFC8" w14:textId="77777777" w:rsidTr="00621135">
        <w:tc>
          <w:tcPr>
            <w:tcW w:w="8046" w:type="dxa"/>
            <w:shd w:val="clear" w:color="auto" w:fill="auto"/>
          </w:tcPr>
          <w:p w14:paraId="4A1A75C8" w14:textId="77777777" w:rsidR="00621135" w:rsidRPr="00807B42" w:rsidRDefault="00621135" w:rsidP="00621135">
            <w:pPr>
              <w:tabs>
                <w:tab w:val="right" w:pos="7830"/>
              </w:tabs>
              <w:rPr>
                <w:rFonts w:asciiTheme="majorHAnsi" w:hAnsiTheme="majorHAnsi"/>
              </w:rPr>
            </w:pPr>
            <w:r w:rsidRPr="00807B42">
              <w:rPr>
                <w:rFonts w:asciiTheme="majorHAnsi" w:hAnsiTheme="majorHAnsi"/>
              </w:rPr>
              <w:t>Název standardu:</w:t>
            </w:r>
            <w:r w:rsidRPr="00807B42">
              <w:rPr>
                <w:rFonts w:asciiTheme="majorHAnsi" w:hAnsiTheme="majorHAnsi"/>
              </w:rPr>
              <w:tab/>
              <w:t>Číslo položky:</w:t>
            </w:r>
          </w:p>
        </w:tc>
        <w:tc>
          <w:tcPr>
            <w:tcW w:w="425" w:type="dxa"/>
            <w:shd w:val="clear" w:color="auto" w:fill="auto"/>
          </w:tcPr>
          <w:p w14:paraId="742561CE" w14:textId="77777777" w:rsidR="00621135" w:rsidRPr="00807B42" w:rsidRDefault="00621135" w:rsidP="00621135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 w:val="restart"/>
            <w:shd w:val="clear" w:color="auto" w:fill="CCCCCC"/>
            <w:vAlign w:val="center"/>
          </w:tcPr>
          <w:p w14:paraId="5926081B" w14:textId="77777777" w:rsidR="00621135" w:rsidRPr="00807B42" w:rsidRDefault="00621135" w:rsidP="00621135">
            <w:pPr>
              <w:ind w:left="-108" w:right="-109"/>
              <w:jc w:val="center"/>
              <w:rPr>
                <w:rFonts w:asciiTheme="majorHAnsi" w:hAnsiTheme="majorHAnsi"/>
                <w:b/>
                <w:sz w:val="56"/>
                <w:szCs w:val="56"/>
              </w:rPr>
            </w:pPr>
            <w:r w:rsidRPr="00807B42">
              <w:rPr>
                <w:rFonts w:asciiTheme="majorHAnsi" w:hAnsiTheme="majorHAnsi"/>
                <w:b/>
                <w:sz w:val="56"/>
                <w:szCs w:val="56"/>
              </w:rPr>
              <w:t>2</w:t>
            </w:r>
            <w:r w:rsidR="00E07DD5" w:rsidRPr="00807B42">
              <w:rPr>
                <w:rFonts w:asciiTheme="majorHAnsi" w:hAnsiTheme="majorHAnsi"/>
                <w:b/>
                <w:sz w:val="56"/>
                <w:szCs w:val="56"/>
              </w:rPr>
              <w:t>4</w:t>
            </w:r>
          </w:p>
        </w:tc>
      </w:tr>
      <w:tr w:rsidR="00621135" w:rsidRPr="00807B42" w14:paraId="47697477" w14:textId="77777777" w:rsidTr="00621135">
        <w:trPr>
          <w:trHeight w:hRule="exact" w:val="567"/>
        </w:trPr>
        <w:tc>
          <w:tcPr>
            <w:tcW w:w="8046" w:type="dxa"/>
            <w:shd w:val="clear" w:color="auto" w:fill="CCCCCC"/>
            <w:vAlign w:val="center"/>
          </w:tcPr>
          <w:p w14:paraId="7FC2CBAD" w14:textId="77777777" w:rsidR="00621135" w:rsidRPr="00807B42" w:rsidRDefault="00621135" w:rsidP="00621135">
            <w:pPr>
              <w:tabs>
                <w:tab w:val="left" w:pos="2268"/>
              </w:tabs>
              <w:rPr>
                <w:rFonts w:asciiTheme="majorHAnsi" w:hAnsiTheme="majorHAnsi"/>
                <w:sz w:val="36"/>
                <w:szCs w:val="36"/>
              </w:rPr>
            </w:pPr>
            <w:r w:rsidRPr="00807B42">
              <w:rPr>
                <w:rFonts w:asciiTheme="majorHAnsi" w:hAnsiTheme="majorHAnsi"/>
                <w:sz w:val="36"/>
                <w:szCs w:val="36"/>
              </w:rPr>
              <w:t>Šatní skříň dvoudveřová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F0CABBF" w14:textId="77777777" w:rsidR="00621135" w:rsidRPr="00807B42" w:rsidRDefault="00621135" w:rsidP="00621135">
            <w:pPr>
              <w:ind w:left="-108"/>
              <w:rPr>
                <w:rFonts w:asciiTheme="majorHAnsi" w:hAnsiTheme="majorHAnsi"/>
              </w:rPr>
            </w:pPr>
          </w:p>
        </w:tc>
        <w:tc>
          <w:tcPr>
            <w:tcW w:w="1275" w:type="dxa"/>
            <w:vMerge/>
            <w:shd w:val="clear" w:color="auto" w:fill="CCCCCC"/>
            <w:vAlign w:val="center"/>
          </w:tcPr>
          <w:p w14:paraId="5425C0FC" w14:textId="77777777" w:rsidR="00621135" w:rsidRPr="00807B42" w:rsidRDefault="00621135" w:rsidP="00621135">
            <w:pPr>
              <w:ind w:left="-108"/>
              <w:rPr>
                <w:rFonts w:asciiTheme="majorHAnsi" w:hAnsiTheme="majorHAnsi"/>
              </w:rPr>
            </w:pPr>
          </w:p>
        </w:tc>
      </w:tr>
    </w:tbl>
    <w:p w14:paraId="33A5C8CE" w14:textId="77777777" w:rsidR="00621135" w:rsidRPr="00807B42" w:rsidRDefault="00621135" w:rsidP="00621135">
      <w:pPr>
        <w:tabs>
          <w:tab w:val="left" w:pos="2268"/>
        </w:tabs>
        <w:rPr>
          <w:rFonts w:asciiTheme="majorHAnsi" w:hAnsiTheme="majorHAnsi"/>
        </w:rPr>
      </w:pPr>
    </w:p>
    <w:p w14:paraId="7A155CED" w14:textId="77777777" w:rsidR="00621135" w:rsidRPr="00807B42" w:rsidRDefault="00621135" w:rsidP="00621135">
      <w:pPr>
        <w:tabs>
          <w:tab w:val="left" w:pos="2268"/>
        </w:tabs>
        <w:rPr>
          <w:rFonts w:asciiTheme="majorHAnsi" w:hAnsiTheme="majorHAnsi"/>
        </w:rPr>
      </w:pPr>
    </w:p>
    <w:p w14:paraId="209AE4FD" w14:textId="77777777" w:rsidR="00621135" w:rsidRPr="00807B42" w:rsidRDefault="00621135" w:rsidP="00621135">
      <w:pPr>
        <w:tabs>
          <w:tab w:val="left" w:pos="2268"/>
        </w:tabs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Rozměr skříně</w:t>
      </w:r>
    </w:p>
    <w:p w14:paraId="714F7F2C" w14:textId="77777777" w:rsidR="00621135" w:rsidRPr="00807B42" w:rsidRDefault="00621135" w:rsidP="007A0299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Rozměr šířka x hloubka x výška: 600 x 500 x 1800 – 1900 mm, všechny skříně téže výšky, šířka a hloubka tolerance 2%</w:t>
      </w:r>
    </w:p>
    <w:p w14:paraId="11CE9CD8" w14:textId="77777777" w:rsidR="00D252DE" w:rsidRPr="00807B42" w:rsidRDefault="00D252DE" w:rsidP="007A0299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3E63C6A3" w14:textId="77777777" w:rsidR="00D252DE" w:rsidRPr="00807B42" w:rsidRDefault="00D252DE" w:rsidP="00D252DE">
      <w:pPr>
        <w:tabs>
          <w:tab w:val="left" w:pos="2268"/>
        </w:tabs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Popis</w:t>
      </w:r>
    </w:p>
    <w:p w14:paraId="14C82F96" w14:textId="77777777" w:rsidR="00D252DE" w:rsidRPr="00807B42" w:rsidRDefault="00D252DE" w:rsidP="007A0299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Dva samostatné oddíly (rozděleno svisle), sokl</w:t>
      </w:r>
    </w:p>
    <w:p w14:paraId="5ED65532" w14:textId="77777777" w:rsidR="00D252DE" w:rsidRPr="00807B42" w:rsidRDefault="00D252DE" w:rsidP="007A0299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Každý oddíl samostatná dvířka</w:t>
      </w:r>
    </w:p>
    <w:p w14:paraId="5F8F58D9" w14:textId="77777777" w:rsidR="00D252DE" w:rsidRPr="00807B42" w:rsidRDefault="00D252DE" w:rsidP="007A0299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Větrací otvor v dolní i horní části dveří.</w:t>
      </w:r>
    </w:p>
    <w:p w14:paraId="19505613" w14:textId="77777777" w:rsidR="00D252DE" w:rsidRPr="00807B42" w:rsidRDefault="00D252DE" w:rsidP="007A0299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Vnitřní prostor každého oddílu rozdělen dvěma policemi, spodní díl výška 30 cm, horní díl výška 30 cm.</w:t>
      </w:r>
    </w:p>
    <w:p w14:paraId="3A02D731" w14:textId="77777777" w:rsidR="00D252DE" w:rsidRPr="00807B42" w:rsidRDefault="00D252DE" w:rsidP="007A0299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Pod horní policí (možno na stěnách korpusu) min. 4 háčky na zavěšení oděvů v každém oddíle.</w:t>
      </w:r>
    </w:p>
    <w:p w14:paraId="1A0646CC" w14:textId="77777777" w:rsidR="007A0299" w:rsidRPr="00807B42" w:rsidRDefault="007A0299" w:rsidP="007A0299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 xml:space="preserve">Uzamykatelné, cylindrický zámek, montáž na dveře. Součástí zámku musí být minimálně 2 klíče a </w:t>
      </w:r>
      <w:proofErr w:type="spellStart"/>
      <w:r w:rsidRPr="00807B42">
        <w:rPr>
          <w:rFonts w:asciiTheme="majorHAnsi" w:hAnsiTheme="majorHAnsi"/>
        </w:rPr>
        <w:t>protiplech</w:t>
      </w:r>
      <w:proofErr w:type="spellEnd"/>
      <w:r w:rsidRPr="00807B42">
        <w:rPr>
          <w:rFonts w:asciiTheme="majorHAnsi" w:hAnsiTheme="majorHAnsi"/>
        </w:rPr>
        <w:t>. Každý oddíl a každá skříň s vlastním zámkem, min. 50 typů klíčů.</w:t>
      </w:r>
    </w:p>
    <w:p w14:paraId="7DD6CB55" w14:textId="77777777" w:rsidR="000F7E3C" w:rsidRPr="00807B42" w:rsidRDefault="000F7E3C" w:rsidP="007A0299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Dodávka 4 ks generálního klíče odemykajícího každo</w:t>
      </w:r>
      <w:r w:rsidR="00FF31FB" w:rsidRPr="00807B42">
        <w:rPr>
          <w:rFonts w:asciiTheme="majorHAnsi" w:hAnsiTheme="majorHAnsi"/>
        </w:rPr>
        <w:t>u skříňku</w:t>
      </w:r>
    </w:p>
    <w:p w14:paraId="34438A2B" w14:textId="77777777" w:rsidR="00D252DE" w:rsidRPr="00807B42" w:rsidRDefault="00D252DE" w:rsidP="00D252DE">
      <w:pPr>
        <w:tabs>
          <w:tab w:val="left" w:pos="2268"/>
        </w:tabs>
        <w:ind w:left="284" w:hanging="284"/>
        <w:rPr>
          <w:rFonts w:asciiTheme="majorHAnsi" w:hAnsiTheme="majorHAnsi"/>
        </w:rPr>
      </w:pPr>
    </w:p>
    <w:p w14:paraId="1E186B11" w14:textId="77777777" w:rsidR="00D252DE" w:rsidRPr="00807B42" w:rsidRDefault="00D252DE" w:rsidP="00D252DE">
      <w:pPr>
        <w:tabs>
          <w:tab w:val="left" w:pos="2268"/>
        </w:tabs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Materiál</w:t>
      </w:r>
      <w:r w:rsidR="007A0299" w:rsidRPr="00807B42">
        <w:rPr>
          <w:rFonts w:asciiTheme="majorHAnsi" w:hAnsiTheme="majorHAnsi"/>
          <w:b/>
        </w:rPr>
        <w:t xml:space="preserve"> </w:t>
      </w:r>
      <w:r w:rsidR="007A0299" w:rsidRPr="00807B42">
        <w:rPr>
          <w:rFonts w:asciiTheme="majorHAnsi" w:hAnsiTheme="majorHAnsi"/>
        </w:rPr>
        <w:t>– standard G</w:t>
      </w:r>
    </w:p>
    <w:p w14:paraId="29D01DAE" w14:textId="77777777" w:rsidR="00D252DE" w:rsidRPr="00807B42" w:rsidRDefault="00D252DE" w:rsidP="00D252DE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 xml:space="preserve">Ocelový plech </w:t>
      </w:r>
      <w:proofErr w:type="spellStart"/>
      <w:r w:rsidRPr="00807B42">
        <w:rPr>
          <w:rFonts w:asciiTheme="majorHAnsi" w:hAnsiTheme="majorHAnsi"/>
        </w:rPr>
        <w:t>tl</w:t>
      </w:r>
      <w:proofErr w:type="spellEnd"/>
      <w:r w:rsidRPr="00807B42">
        <w:rPr>
          <w:rFonts w:asciiTheme="majorHAnsi" w:hAnsiTheme="majorHAnsi"/>
        </w:rPr>
        <w:t>. min. 0,8 mm</w:t>
      </w:r>
    </w:p>
    <w:p w14:paraId="300F6006" w14:textId="77777777" w:rsidR="007A0299" w:rsidRPr="00807B42" w:rsidRDefault="007A0299" w:rsidP="007A0299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Barva korpusu šedá (RAL 7035), tři různé barvy dvířek (min 32 ks skříní (t.j. 64 ks dvířek) od každé barvy)</w:t>
      </w:r>
    </w:p>
    <w:p w14:paraId="58E3886A" w14:textId="77777777" w:rsidR="007A0299" w:rsidRPr="00807B42" w:rsidRDefault="007A0299" w:rsidP="007A0299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4 ks skříněk barva dle umístění – biologie</w:t>
      </w:r>
    </w:p>
    <w:p w14:paraId="2BF53A3A" w14:textId="77777777" w:rsidR="007A0299" w:rsidRPr="00807B42" w:rsidRDefault="007A0299" w:rsidP="00D252DE">
      <w:pPr>
        <w:tabs>
          <w:tab w:val="left" w:pos="2268"/>
        </w:tabs>
        <w:ind w:left="284" w:hanging="284"/>
        <w:rPr>
          <w:rFonts w:asciiTheme="majorHAnsi" w:hAnsiTheme="majorHAnsi"/>
        </w:rPr>
      </w:pPr>
    </w:p>
    <w:p w14:paraId="79C7963D" w14:textId="77777777" w:rsidR="007A0299" w:rsidRPr="00807B42" w:rsidRDefault="007A0299" w:rsidP="00D252DE">
      <w:pPr>
        <w:tabs>
          <w:tab w:val="left" w:pos="2268"/>
        </w:tabs>
        <w:ind w:left="284" w:hanging="284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Návaznos</w:t>
      </w:r>
      <w:r w:rsidRPr="00807B42">
        <w:rPr>
          <w:rFonts w:asciiTheme="majorHAnsi" w:hAnsiTheme="majorHAnsi"/>
        </w:rPr>
        <w:t>t – standard K</w:t>
      </w:r>
    </w:p>
    <w:p w14:paraId="78DB93D3" w14:textId="77777777" w:rsidR="007A0299" w:rsidRPr="00807B42" w:rsidRDefault="007A0299" w:rsidP="007A0299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Možnost montování do sestav. Po smontování nebudou mezi sokly ani skříňkami mezery.</w:t>
      </w:r>
    </w:p>
    <w:p w14:paraId="1AC2F4A0" w14:textId="77777777" w:rsidR="007A0299" w:rsidRPr="00807B42" w:rsidRDefault="007A0299" w:rsidP="00D252DE">
      <w:pPr>
        <w:tabs>
          <w:tab w:val="left" w:pos="2268"/>
        </w:tabs>
        <w:ind w:left="284" w:hanging="284"/>
        <w:rPr>
          <w:rFonts w:asciiTheme="majorHAnsi" w:hAnsiTheme="majorHAnsi"/>
        </w:rPr>
      </w:pPr>
    </w:p>
    <w:p w14:paraId="442F520D" w14:textId="77777777" w:rsidR="007A0299" w:rsidRPr="00807B42" w:rsidRDefault="007A0299" w:rsidP="007A0299">
      <w:pPr>
        <w:tabs>
          <w:tab w:val="left" w:pos="2268"/>
        </w:tabs>
        <w:jc w:val="both"/>
        <w:outlineLvl w:val="0"/>
        <w:rPr>
          <w:rFonts w:asciiTheme="majorHAnsi" w:hAnsiTheme="majorHAnsi"/>
        </w:rPr>
      </w:pPr>
      <w:r w:rsidRPr="00807B42">
        <w:rPr>
          <w:rFonts w:asciiTheme="majorHAnsi" w:hAnsiTheme="majorHAnsi"/>
          <w:b/>
        </w:rPr>
        <w:t>Umístění</w:t>
      </w:r>
    </w:p>
    <w:p w14:paraId="666B91D7" w14:textId="77777777" w:rsidR="007A0299" w:rsidRPr="00807B42" w:rsidRDefault="007A0299" w:rsidP="007A0299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  <w:r w:rsidRPr="00807B42">
        <w:rPr>
          <w:rFonts w:asciiTheme="majorHAnsi" w:hAnsiTheme="majorHAnsi"/>
        </w:rPr>
        <w:t>-</w:t>
      </w:r>
      <w:r w:rsidRPr="00807B42">
        <w:rPr>
          <w:rFonts w:asciiTheme="majorHAnsi" w:hAnsiTheme="majorHAnsi"/>
        </w:rPr>
        <w:tab/>
        <w:t>4.15 – 4 ks</w:t>
      </w:r>
    </w:p>
    <w:p w14:paraId="47C6CC22" w14:textId="319FF58C" w:rsidR="007A0299" w:rsidRPr="00A57038" w:rsidRDefault="007A0299" w:rsidP="007A0299">
      <w:pPr>
        <w:tabs>
          <w:tab w:val="left" w:pos="2268"/>
        </w:tabs>
        <w:ind w:left="284" w:hanging="284"/>
        <w:jc w:val="both"/>
        <w:rPr>
          <w:rFonts w:asciiTheme="majorHAnsi" w:hAnsiTheme="majorHAnsi"/>
          <w:color w:val="FF0000"/>
        </w:rPr>
      </w:pPr>
      <w:r w:rsidRPr="00A57038">
        <w:rPr>
          <w:rFonts w:asciiTheme="majorHAnsi" w:hAnsiTheme="majorHAnsi"/>
          <w:color w:val="FF0000"/>
        </w:rPr>
        <w:t>-</w:t>
      </w:r>
      <w:r w:rsidRPr="00A57038">
        <w:rPr>
          <w:rFonts w:asciiTheme="majorHAnsi" w:hAnsiTheme="majorHAnsi"/>
          <w:color w:val="FF0000"/>
        </w:rPr>
        <w:tab/>
        <w:t>1</w:t>
      </w:r>
      <w:r w:rsidR="00A57038">
        <w:rPr>
          <w:rFonts w:asciiTheme="majorHAnsi" w:hAnsiTheme="majorHAnsi"/>
          <w:color w:val="FF0000"/>
        </w:rPr>
        <w:t>2</w:t>
      </w:r>
      <w:r w:rsidRPr="00A57038">
        <w:rPr>
          <w:rFonts w:asciiTheme="majorHAnsi" w:hAnsiTheme="majorHAnsi"/>
          <w:color w:val="FF0000"/>
        </w:rPr>
        <w:t xml:space="preserve">0 ks </w:t>
      </w:r>
      <w:r w:rsidR="00B073AE" w:rsidRPr="00A57038">
        <w:rPr>
          <w:rFonts w:asciiTheme="majorHAnsi" w:hAnsiTheme="majorHAnsi"/>
          <w:color w:val="FF0000"/>
        </w:rPr>
        <w:t>1. NP a 2. NP</w:t>
      </w:r>
      <w:r w:rsidRPr="00A57038">
        <w:rPr>
          <w:rFonts w:asciiTheme="majorHAnsi" w:hAnsiTheme="majorHAnsi"/>
          <w:color w:val="FF0000"/>
        </w:rPr>
        <w:t>, bude upřesněno při dodávce</w:t>
      </w:r>
    </w:p>
    <w:p w14:paraId="309204D3" w14:textId="77777777" w:rsidR="007A0299" w:rsidRPr="00807B42" w:rsidRDefault="007A0299" w:rsidP="007A0299">
      <w:pPr>
        <w:tabs>
          <w:tab w:val="left" w:pos="2268"/>
        </w:tabs>
        <w:ind w:left="284" w:hanging="284"/>
        <w:jc w:val="both"/>
        <w:rPr>
          <w:rFonts w:asciiTheme="majorHAnsi" w:hAnsiTheme="majorHAnsi"/>
        </w:rPr>
      </w:pPr>
    </w:p>
    <w:p w14:paraId="6CCFEFA3" w14:textId="77777777" w:rsidR="007A0299" w:rsidRPr="00807B42" w:rsidRDefault="007A0299" w:rsidP="007A0299">
      <w:pPr>
        <w:tabs>
          <w:tab w:val="left" w:pos="2268"/>
        </w:tabs>
        <w:ind w:left="284" w:hanging="284"/>
        <w:jc w:val="both"/>
        <w:outlineLvl w:val="0"/>
        <w:rPr>
          <w:rFonts w:asciiTheme="majorHAnsi" w:hAnsiTheme="majorHAnsi"/>
          <w:b/>
        </w:rPr>
      </w:pPr>
      <w:r w:rsidRPr="00807B42">
        <w:rPr>
          <w:rFonts w:asciiTheme="majorHAnsi" w:hAnsiTheme="majorHAnsi"/>
          <w:b/>
        </w:rPr>
        <w:t>Orientační vyobrazení</w:t>
      </w:r>
    </w:p>
    <w:p w14:paraId="00292A05" w14:textId="77777777" w:rsidR="007A0299" w:rsidRPr="00807B42" w:rsidRDefault="007A0299" w:rsidP="007A0299">
      <w:pPr>
        <w:pStyle w:val="BodyText"/>
        <w:jc w:val="left"/>
        <w:rPr>
          <w:rFonts w:asciiTheme="majorHAnsi" w:hAnsiTheme="majorHAnsi"/>
          <w:noProof/>
        </w:rPr>
      </w:pPr>
    </w:p>
    <w:p w14:paraId="463DA136" w14:textId="77777777" w:rsidR="007A0299" w:rsidRPr="00807B42" w:rsidRDefault="007A0299" w:rsidP="007A0299">
      <w:pPr>
        <w:pStyle w:val="BodyText"/>
        <w:jc w:val="center"/>
        <w:rPr>
          <w:rFonts w:asciiTheme="majorHAnsi" w:hAnsiTheme="majorHAnsi"/>
        </w:rPr>
      </w:pPr>
      <w:r w:rsidRPr="00807B42">
        <w:rPr>
          <w:rFonts w:asciiTheme="majorHAnsi" w:hAnsiTheme="majorHAnsi"/>
          <w:noProof/>
          <w:lang w:val="en-US" w:eastAsia="en-US"/>
        </w:rPr>
        <w:drawing>
          <wp:inline distT="0" distB="0" distL="0" distR="0" wp14:anchorId="455E7294" wp14:editId="535E7773">
            <wp:extent cx="934720" cy="2255520"/>
            <wp:effectExtent l="0" t="0" r="5080" b="5080"/>
            <wp:docPr id="44" name="Picture 44" descr="satni skr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atni skrink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0299" w:rsidRPr="00807B42" w:rsidSect="00824625">
      <w:footerReference w:type="default" r:id="rId30"/>
      <w:headerReference w:type="first" r:id="rId31"/>
      <w:pgSz w:w="11904" w:h="16834"/>
      <w:pgMar w:top="1134" w:right="1134" w:bottom="1134" w:left="1134" w:header="567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BB5835" w14:textId="77777777" w:rsidR="00BD22A3" w:rsidRDefault="00BD22A3">
      <w:r>
        <w:separator/>
      </w:r>
    </w:p>
  </w:endnote>
  <w:endnote w:type="continuationSeparator" w:id="0">
    <w:p w14:paraId="5505041F" w14:textId="77777777" w:rsidR="00BD22A3" w:rsidRDefault="00BD2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00002A87" w:usb1="80000000" w:usb2="00000008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912270" w14:textId="47E860C8" w:rsidR="00BD22A3" w:rsidRPr="006F31AD" w:rsidRDefault="00BD22A3" w:rsidP="008460A5">
    <w:pPr>
      <w:pStyle w:val="Footer"/>
      <w:tabs>
        <w:tab w:val="clear" w:pos="8306"/>
        <w:tab w:val="right" w:pos="9639"/>
      </w:tabs>
      <w:rPr>
        <w:rFonts w:ascii="Arial" w:hAnsi="Arial"/>
        <w:sz w:val="20"/>
        <w:szCs w:val="20"/>
      </w:rPr>
    </w:pPr>
    <w:r w:rsidRPr="00087DAE">
      <w:rPr>
        <w:rFonts w:ascii="Arial" w:hAnsi="Arial"/>
        <w:sz w:val="20"/>
        <w:szCs w:val="20"/>
      </w:rPr>
      <w:t>Příloha č. 1 Dodatku kupní smlouvy</w:t>
    </w:r>
    <w:r w:rsidR="00C041CA">
      <w:rPr>
        <w:rFonts w:ascii="Arial" w:hAnsi="Arial"/>
        <w:sz w:val="20"/>
        <w:szCs w:val="20"/>
      </w:rPr>
      <w:t>, nové znění standardů</w:t>
    </w:r>
    <w:r w:rsidRPr="006F31AD">
      <w:rPr>
        <w:rFonts w:ascii="Arial" w:hAnsi="Arial"/>
        <w:sz w:val="20"/>
        <w:szCs w:val="20"/>
      </w:rPr>
      <w:tab/>
      <w:t xml:space="preserve">strana </w:t>
    </w:r>
    <w:r w:rsidRPr="006F31AD">
      <w:rPr>
        <w:rFonts w:ascii="Arial" w:hAnsi="Arial"/>
        <w:sz w:val="20"/>
        <w:szCs w:val="20"/>
      </w:rPr>
      <w:fldChar w:fldCharType="begin"/>
    </w:r>
    <w:r w:rsidRPr="006F31AD">
      <w:rPr>
        <w:rFonts w:ascii="Arial" w:hAnsi="Arial"/>
        <w:sz w:val="20"/>
        <w:szCs w:val="20"/>
      </w:rPr>
      <w:instrText xml:space="preserve"> PAGE </w:instrText>
    </w:r>
    <w:r w:rsidRPr="006F31AD">
      <w:rPr>
        <w:rFonts w:ascii="Arial" w:hAnsi="Arial"/>
        <w:sz w:val="20"/>
        <w:szCs w:val="20"/>
      </w:rPr>
      <w:fldChar w:fldCharType="separate"/>
    </w:r>
    <w:r w:rsidR="00320BE6">
      <w:rPr>
        <w:rFonts w:ascii="Arial" w:hAnsi="Arial"/>
        <w:noProof/>
        <w:sz w:val="20"/>
        <w:szCs w:val="20"/>
      </w:rPr>
      <w:t>7</w:t>
    </w:r>
    <w:r w:rsidRPr="006F31AD">
      <w:rPr>
        <w:rFonts w:ascii="Arial" w:hAnsi="Arial"/>
        <w:sz w:val="20"/>
        <w:szCs w:val="20"/>
      </w:rPr>
      <w:fldChar w:fldCharType="end"/>
    </w:r>
    <w:r w:rsidRPr="006F31AD">
      <w:rPr>
        <w:rFonts w:ascii="Arial" w:hAnsi="Arial"/>
        <w:sz w:val="20"/>
        <w:szCs w:val="20"/>
      </w:rPr>
      <w:t>/</w:t>
    </w:r>
    <w:r w:rsidRPr="006F31AD">
      <w:rPr>
        <w:rFonts w:ascii="Arial" w:hAnsi="Arial"/>
        <w:sz w:val="20"/>
        <w:szCs w:val="20"/>
      </w:rPr>
      <w:fldChar w:fldCharType="begin"/>
    </w:r>
    <w:r w:rsidRPr="006F31AD">
      <w:rPr>
        <w:rFonts w:ascii="Arial" w:hAnsi="Arial"/>
        <w:sz w:val="20"/>
        <w:szCs w:val="20"/>
      </w:rPr>
      <w:instrText xml:space="preserve"> NUMPAGES </w:instrText>
    </w:r>
    <w:r w:rsidRPr="006F31AD">
      <w:rPr>
        <w:rFonts w:ascii="Arial" w:hAnsi="Arial"/>
        <w:sz w:val="20"/>
        <w:szCs w:val="20"/>
      </w:rPr>
      <w:fldChar w:fldCharType="separate"/>
    </w:r>
    <w:r w:rsidR="00320BE6">
      <w:rPr>
        <w:rFonts w:ascii="Arial" w:hAnsi="Arial"/>
        <w:noProof/>
        <w:sz w:val="20"/>
        <w:szCs w:val="20"/>
      </w:rPr>
      <w:t>17</w:t>
    </w:r>
    <w:r w:rsidRPr="006F31AD">
      <w:rPr>
        <w:rFonts w:ascii="Arial" w:hAnsi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194EE4" w14:textId="77777777" w:rsidR="00BD22A3" w:rsidRDefault="00BD22A3">
      <w:r>
        <w:separator/>
      </w:r>
    </w:p>
  </w:footnote>
  <w:footnote w:type="continuationSeparator" w:id="0">
    <w:p w14:paraId="27C7FB72" w14:textId="77777777" w:rsidR="00BD22A3" w:rsidRDefault="00BD22A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BE5693" w14:textId="77777777" w:rsidR="00BD22A3" w:rsidRPr="00824625" w:rsidRDefault="00BD22A3" w:rsidP="00824625">
    <w:pPr>
      <w:pStyle w:val="Header"/>
      <w:jc w:val="center"/>
    </w:pPr>
    <w:r>
      <w:rPr>
        <w:noProof/>
        <w:lang w:val="en-US"/>
      </w:rPr>
      <w:drawing>
        <wp:inline distT="0" distB="0" distL="0" distR="0" wp14:anchorId="3499D70B" wp14:editId="0CDB8975">
          <wp:extent cx="5283200" cy="863600"/>
          <wp:effectExtent l="0" t="0" r="0" b="0"/>
          <wp:docPr id="47" name="Picture 47" descr="Description: Description: IROP_CZ_RO_C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Description: Description: IROP_CZ_RO_C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568DC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hideGrammaticalError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784C"/>
    <w:rsid w:val="00001316"/>
    <w:rsid w:val="000038C1"/>
    <w:rsid w:val="0000414E"/>
    <w:rsid w:val="0000484B"/>
    <w:rsid w:val="00005BC0"/>
    <w:rsid w:val="000070E2"/>
    <w:rsid w:val="00007890"/>
    <w:rsid w:val="00011043"/>
    <w:rsid w:val="00011415"/>
    <w:rsid w:val="000119B3"/>
    <w:rsid w:val="00014015"/>
    <w:rsid w:val="0001643C"/>
    <w:rsid w:val="0001730E"/>
    <w:rsid w:val="000206E0"/>
    <w:rsid w:val="0002152B"/>
    <w:rsid w:val="00021730"/>
    <w:rsid w:val="00023044"/>
    <w:rsid w:val="0002521A"/>
    <w:rsid w:val="00025B70"/>
    <w:rsid w:val="00032D37"/>
    <w:rsid w:val="00033B71"/>
    <w:rsid w:val="00034293"/>
    <w:rsid w:val="0003461F"/>
    <w:rsid w:val="0003494A"/>
    <w:rsid w:val="00034EFB"/>
    <w:rsid w:val="000447E9"/>
    <w:rsid w:val="00044986"/>
    <w:rsid w:val="0005127F"/>
    <w:rsid w:val="000529FD"/>
    <w:rsid w:val="00054FE7"/>
    <w:rsid w:val="00057AE2"/>
    <w:rsid w:val="0006475E"/>
    <w:rsid w:val="00064C14"/>
    <w:rsid w:val="0006669B"/>
    <w:rsid w:val="00071352"/>
    <w:rsid w:val="00076F14"/>
    <w:rsid w:val="000819B3"/>
    <w:rsid w:val="00085656"/>
    <w:rsid w:val="00087DAE"/>
    <w:rsid w:val="00090F1C"/>
    <w:rsid w:val="0009347D"/>
    <w:rsid w:val="000960C1"/>
    <w:rsid w:val="000969EC"/>
    <w:rsid w:val="000A08E7"/>
    <w:rsid w:val="000A1DA8"/>
    <w:rsid w:val="000A2BED"/>
    <w:rsid w:val="000A7F4E"/>
    <w:rsid w:val="000B53FD"/>
    <w:rsid w:val="000C1A4A"/>
    <w:rsid w:val="000C72BA"/>
    <w:rsid w:val="000D0D9B"/>
    <w:rsid w:val="000D2E4C"/>
    <w:rsid w:val="000D6D6B"/>
    <w:rsid w:val="000E2022"/>
    <w:rsid w:val="000E42C5"/>
    <w:rsid w:val="000E6E84"/>
    <w:rsid w:val="000F10E1"/>
    <w:rsid w:val="000F11CE"/>
    <w:rsid w:val="000F484F"/>
    <w:rsid w:val="000F48B9"/>
    <w:rsid w:val="000F7E3C"/>
    <w:rsid w:val="00101386"/>
    <w:rsid w:val="00102B32"/>
    <w:rsid w:val="001036D4"/>
    <w:rsid w:val="001052FE"/>
    <w:rsid w:val="00106299"/>
    <w:rsid w:val="001074BE"/>
    <w:rsid w:val="00111432"/>
    <w:rsid w:val="0011322E"/>
    <w:rsid w:val="00116EAA"/>
    <w:rsid w:val="00117225"/>
    <w:rsid w:val="001211C6"/>
    <w:rsid w:val="00121957"/>
    <w:rsid w:val="001260CB"/>
    <w:rsid w:val="0012672B"/>
    <w:rsid w:val="001274C5"/>
    <w:rsid w:val="00130984"/>
    <w:rsid w:val="0013281E"/>
    <w:rsid w:val="00141D83"/>
    <w:rsid w:val="00144769"/>
    <w:rsid w:val="00145C3A"/>
    <w:rsid w:val="001476D2"/>
    <w:rsid w:val="00153777"/>
    <w:rsid w:val="00155086"/>
    <w:rsid w:val="00155200"/>
    <w:rsid w:val="001559B0"/>
    <w:rsid w:val="00163D24"/>
    <w:rsid w:val="0016444A"/>
    <w:rsid w:val="00164A4B"/>
    <w:rsid w:val="0018461A"/>
    <w:rsid w:val="00184763"/>
    <w:rsid w:val="00193C93"/>
    <w:rsid w:val="001962ED"/>
    <w:rsid w:val="00197650"/>
    <w:rsid w:val="001A1DC6"/>
    <w:rsid w:val="001A2EFB"/>
    <w:rsid w:val="001A538C"/>
    <w:rsid w:val="001A6538"/>
    <w:rsid w:val="001A7A55"/>
    <w:rsid w:val="001B0493"/>
    <w:rsid w:val="001B53C1"/>
    <w:rsid w:val="001B57DA"/>
    <w:rsid w:val="001C16BD"/>
    <w:rsid w:val="001C4028"/>
    <w:rsid w:val="001D0D10"/>
    <w:rsid w:val="001D37F8"/>
    <w:rsid w:val="001D47F8"/>
    <w:rsid w:val="001E28D5"/>
    <w:rsid w:val="001E71D9"/>
    <w:rsid w:val="001E7E08"/>
    <w:rsid w:val="001F0B10"/>
    <w:rsid w:val="001F1167"/>
    <w:rsid w:val="001F1192"/>
    <w:rsid w:val="001F4A1C"/>
    <w:rsid w:val="002007CE"/>
    <w:rsid w:val="002029EB"/>
    <w:rsid w:val="00210CC8"/>
    <w:rsid w:val="00210D78"/>
    <w:rsid w:val="00211FE0"/>
    <w:rsid w:val="00212F5B"/>
    <w:rsid w:val="00215427"/>
    <w:rsid w:val="002210E1"/>
    <w:rsid w:val="00221D60"/>
    <w:rsid w:val="002242AF"/>
    <w:rsid w:val="00234B67"/>
    <w:rsid w:val="002351BB"/>
    <w:rsid w:val="002364CD"/>
    <w:rsid w:val="00237012"/>
    <w:rsid w:val="002376B1"/>
    <w:rsid w:val="00240B8A"/>
    <w:rsid w:val="00252E46"/>
    <w:rsid w:val="0025493C"/>
    <w:rsid w:val="00255987"/>
    <w:rsid w:val="00255F41"/>
    <w:rsid w:val="00263B9E"/>
    <w:rsid w:val="0026538C"/>
    <w:rsid w:val="0027054A"/>
    <w:rsid w:val="00271500"/>
    <w:rsid w:val="00273E7E"/>
    <w:rsid w:val="00276282"/>
    <w:rsid w:val="002766D7"/>
    <w:rsid w:val="00280702"/>
    <w:rsid w:val="00286063"/>
    <w:rsid w:val="0029596E"/>
    <w:rsid w:val="00296CD1"/>
    <w:rsid w:val="002A2A0A"/>
    <w:rsid w:val="002A50E8"/>
    <w:rsid w:val="002A67CA"/>
    <w:rsid w:val="002B172F"/>
    <w:rsid w:val="002B1A3A"/>
    <w:rsid w:val="002B698B"/>
    <w:rsid w:val="002C154E"/>
    <w:rsid w:val="002C467B"/>
    <w:rsid w:val="002C6BC7"/>
    <w:rsid w:val="002C7345"/>
    <w:rsid w:val="002D0404"/>
    <w:rsid w:val="002D33C8"/>
    <w:rsid w:val="002D3954"/>
    <w:rsid w:val="002D4C9D"/>
    <w:rsid w:val="002E2A4F"/>
    <w:rsid w:val="002F1DBF"/>
    <w:rsid w:val="00302918"/>
    <w:rsid w:val="00304846"/>
    <w:rsid w:val="003064AE"/>
    <w:rsid w:val="00316B20"/>
    <w:rsid w:val="00320BE6"/>
    <w:rsid w:val="00320C76"/>
    <w:rsid w:val="00323713"/>
    <w:rsid w:val="003265D5"/>
    <w:rsid w:val="00332488"/>
    <w:rsid w:val="003371AA"/>
    <w:rsid w:val="003400D7"/>
    <w:rsid w:val="00344318"/>
    <w:rsid w:val="00345C01"/>
    <w:rsid w:val="00345E0F"/>
    <w:rsid w:val="00345F27"/>
    <w:rsid w:val="00346723"/>
    <w:rsid w:val="00347AD2"/>
    <w:rsid w:val="0035245A"/>
    <w:rsid w:val="0035254F"/>
    <w:rsid w:val="00354B79"/>
    <w:rsid w:val="00356FF3"/>
    <w:rsid w:val="0036103B"/>
    <w:rsid w:val="00376753"/>
    <w:rsid w:val="00381B0D"/>
    <w:rsid w:val="00384614"/>
    <w:rsid w:val="003847AB"/>
    <w:rsid w:val="00387219"/>
    <w:rsid w:val="003877B3"/>
    <w:rsid w:val="00387C17"/>
    <w:rsid w:val="0039140B"/>
    <w:rsid w:val="00392A49"/>
    <w:rsid w:val="0039388B"/>
    <w:rsid w:val="00396B61"/>
    <w:rsid w:val="00396FB3"/>
    <w:rsid w:val="00397E88"/>
    <w:rsid w:val="003A1712"/>
    <w:rsid w:val="003A17B8"/>
    <w:rsid w:val="003A3919"/>
    <w:rsid w:val="003A62A8"/>
    <w:rsid w:val="003A64BD"/>
    <w:rsid w:val="003B3E34"/>
    <w:rsid w:val="003B4F94"/>
    <w:rsid w:val="003B51AC"/>
    <w:rsid w:val="003B70D6"/>
    <w:rsid w:val="003C1B36"/>
    <w:rsid w:val="003C2C47"/>
    <w:rsid w:val="003C73D6"/>
    <w:rsid w:val="003C7FA5"/>
    <w:rsid w:val="003D080B"/>
    <w:rsid w:val="003D23D3"/>
    <w:rsid w:val="003D25A9"/>
    <w:rsid w:val="003D3FF0"/>
    <w:rsid w:val="003D47AB"/>
    <w:rsid w:val="003D4FA1"/>
    <w:rsid w:val="003E0D82"/>
    <w:rsid w:val="003E127C"/>
    <w:rsid w:val="003E2CAD"/>
    <w:rsid w:val="003E3880"/>
    <w:rsid w:val="003E4BC2"/>
    <w:rsid w:val="003F19BE"/>
    <w:rsid w:val="003F4DB3"/>
    <w:rsid w:val="003F5D4C"/>
    <w:rsid w:val="003F74AD"/>
    <w:rsid w:val="0040252E"/>
    <w:rsid w:val="004048A9"/>
    <w:rsid w:val="004050D5"/>
    <w:rsid w:val="0040700B"/>
    <w:rsid w:val="00410068"/>
    <w:rsid w:val="004126C0"/>
    <w:rsid w:val="00412B0A"/>
    <w:rsid w:val="00414093"/>
    <w:rsid w:val="004248A8"/>
    <w:rsid w:val="004269AB"/>
    <w:rsid w:val="004269C5"/>
    <w:rsid w:val="004341C5"/>
    <w:rsid w:val="00435E07"/>
    <w:rsid w:val="004405F5"/>
    <w:rsid w:val="00442562"/>
    <w:rsid w:val="004476E7"/>
    <w:rsid w:val="004500E2"/>
    <w:rsid w:val="00451C3A"/>
    <w:rsid w:val="00452128"/>
    <w:rsid w:val="004545E5"/>
    <w:rsid w:val="004648AC"/>
    <w:rsid w:val="0047081E"/>
    <w:rsid w:val="00471B26"/>
    <w:rsid w:val="00471DF5"/>
    <w:rsid w:val="0047610F"/>
    <w:rsid w:val="00477030"/>
    <w:rsid w:val="00480C7A"/>
    <w:rsid w:val="00484062"/>
    <w:rsid w:val="00486B97"/>
    <w:rsid w:val="00487030"/>
    <w:rsid w:val="00487E44"/>
    <w:rsid w:val="00490395"/>
    <w:rsid w:val="004906C8"/>
    <w:rsid w:val="00490EB9"/>
    <w:rsid w:val="004922B6"/>
    <w:rsid w:val="00496BB0"/>
    <w:rsid w:val="00496CDE"/>
    <w:rsid w:val="004A2A8B"/>
    <w:rsid w:val="004A468F"/>
    <w:rsid w:val="004B2369"/>
    <w:rsid w:val="004B5EFD"/>
    <w:rsid w:val="004C4C24"/>
    <w:rsid w:val="004C624F"/>
    <w:rsid w:val="004C7FF7"/>
    <w:rsid w:val="004D39AD"/>
    <w:rsid w:val="004D3C26"/>
    <w:rsid w:val="004D6514"/>
    <w:rsid w:val="004D7C2D"/>
    <w:rsid w:val="004E047A"/>
    <w:rsid w:val="004E63C1"/>
    <w:rsid w:val="004E6552"/>
    <w:rsid w:val="004E6FDF"/>
    <w:rsid w:val="004F1424"/>
    <w:rsid w:val="004F2A76"/>
    <w:rsid w:val="004F31C6"/>
    <w:rsid w:val="004F61E3"/>
    <w:rsid w:val="005000AB"/>
    <w:rsid w:val="0050191F"/>
    <w:rsid w:val="005039D2"/>
    <w:rsid w:val="00504591"/>
    <w:rsid w:val="00507439"/>
    <w:rsid w:val="00507FE8"/>
    <w:rsid w:val="00512663"/>
    <w:rsid w:val="005126B2"/>
    <w:rsid w:val="005138F4"/>
    <w:rsid w:val="00516623"/>
    <w:rsid w:val="00521CA9"/>
    <w:rsid w:val="00523E7C"/>
    <w:rsid w:val="005242B6"/>
    <w:rsid w:val="005301DA"/>
    <w:rsid w:val="00534ECA"/>
    <w:rsid w:val="005351AB"/>
    <w:rsid w:val="00535A62"/>
    <w:rsid w:val="005460CE"/>
    <w:rsid w:val="005479D5"/>
    <w:rsid w:val="005534D6"/>
    <w:rsid w:val="00554F92"/>
    <w:rsid w:val="005633BD"/>
    <w:rsid w:val="00565E1E"/>
    <w:rsid w:val="00566E6E"/>
    <w:rsid w:val="005700F7"/>
    <w:rsid w:val="00570667"/>
    <w:rsid w:val="00583921"/>
    <w:rsid w:val="005859CD"/>
    <w:rsid w:val="005952C2"/>
    <w:rsid w:val="005A4024"/>
    <w:rsid w:val="005A4458"/>
    <w:rsid w:val="005A4E37"/>
    <w:rsid w:val="005B0479"/>
    <w:rsid w:val="005B06B2"/>
    <w:rsid w:val="005B4D8C"/>
    <w:rsid w:val="005B65D6"/>
    <w:rsid w:val="005B79A6"/>
    <w:rsid w:val="005C604C"/>
    <w:rsid w:val="005C64EF"/>
    <w:rsid w:val="005C70DD"/>
    <w:rsid w:val="005C7274"/>
    <w:rsid w:val="005D00B1"/>
    <w:rsid w:val="005D213E"/>
    <w:rsid w:val="005D2E5B"/>
    <w:rsid w:val="005E103F"/>
    <w:rsid w:val="005E2566"/>
    <w:rsid w:val="005E2866"/>
    <w:rsid w:val="005E5891"/>
    <w:rsid w:val="005E5B26"/>
    <w:rsid w:val="005F00F5"/>
    <w:rsid w:val="005F11AB"/>
    <w:rsid w:val="005F42C4"/>
    <w:rsid w:val="005F47A6"/>
    <w:rsid w:val="005F4EDB"/>
    <w:rsid w:val="005F720C"/>
    <w:rsid w:val="005F725F"/>
    <w:rsid w:val="005F7FB0"/>
    <w:rsid w:val="006021B0"/>
    <w:rsid w:val="00606C74"/>
    <w:rsid w:val="00607EBE"/>
    <w:rsid w:val="006147D7"/>
    <w:rsid w:val="006147D8"/>
    <w:rsid w:val="00621135"/>
    <w:rsid w:val="00624E22"/>
    <w:rsid w:val="00630070"/>
    <w:rsid w:val="00631D52"/>
    <w:rsid w:val="00637E20"/>
    <w:rsid w:val="006458B2"/>
    <w:rsid w:val="006461B4"/>
    <w:rsid w:val="0064658C"/>
    <w:rsid w:val="00651282"/>
    <w:rsid w:val="006513C9"/>
    <w:rsid w:val="00652E51"/>
    <w:rsid w:val="006540A3"/>
    <w:rsid w:val="00661D76"/>
    <w:rsid w:val="0066628E"/>
    <w:rsid w:val="00666F48"/>
    <w:rsid w:val="006672C4"/>
    <w:rsid w:val="00671C58"/>
    <w:rsid w:val="00672D6F"/>
    <w:rsid w:val="00673CC7"/>
    <w:rsid w:val="006764BD"/>
    <w:rsid w:val="0068491E"/>
    <w:rsid w:val="00686509"/>
    <w:rsid w:val="00691B4A"/>
    <w:rsid w:val="0069437C"/>
    <w:rsid w:val="006A5994"/>
    <w:rsid w:val="006B2BA5"/>
    <w:rsid w:val="006B342A"/>
    <w:rsid w:val="006B38F7"/>
    <w:rsid w:val="006B459E"/>
    <w:rsid w:val="006B7DE4"/>
    <w:rsid w:val="006C00F0"/>
    <w:rsid w:val="006C59FC"/>
    <w:rsid w:val="006C76E9"/>
    <w:rsid w:val="006D1775"/>
    <w:rsid w:val="006D3486"/>
    <w:rsid w:val="006D4912"/>
    <w:rsid w:val="006D7299"/>
    <w:rsid w:val="006D7399"/>
    <w:rsid w:val="006D784C"/>
    <w:rsid w:val="006E1AB2"/>
    <w:rsid w:val="006E5807"/>
    <w:rsid w:val="006E63B7"/>
    <w:rsid w:val="006F0FDF"/>
    <w:rsid w:val="006F3036"/>
    <w:rsid w:val="006F31AD"/>
    <w:rsid w:val="006F421B"/>
    <w:rsid w:val="006F52C0"/>
    <w:rsid w:val="006F79B2"/>
    <w:rsid w:val="006F7D0F"/>
    <w:rsid w:val="007020C0"/>
    <w:rsid w:val="007049A3"/>
    <w:rsid w:val="00704E3A"/>
    <w:rsid w:val="007056A7"/>
    <w:rsid w:val="00706DF1"/>
    <w:rsid w:val="00716856"/>
    <w:rsid w:val="00720971"/>
    <w:rsid w:val="00721B84"/>
    <w:rsid w:val="007237E7"/>
    <w:rsid w:val="00723D09"/>
    <w:rsid w:val="00724201"/>
    <w:rsid w:val="0072478D"/>
    <w:rsid w:val="007250F1"/>
    <w:rsid w:val="00733365"/>
    <w:rsid w:val="00743BDE"/>
    <w:rsid w:val="00745F5D"/>
    <w:rsid w:val="007526C8"/>
    <w:rsid w:val="007605DD"/>
    <w:rsid w:val="00774753"/>
    <w:rsid w:val="007775E3"/>
    <w:rsid w:val="00777DAF"/>
    <w:rsid w:val="00783477"/>
    <w:rsid w:val="0078598A"/>
    <w:rsid w:val="00786B0F"/>
    <w:rsid w:val="00791D6C"/>
    <w:rsid w:val="00794227"/>
    <w:rsid w:val="007963A9"/>
    <w:rsid w:val="00796CEA"/>
    <w:rsid w:val="007A0299"/>
    <w:rsid w:val="007A049B"/>
    <w:rsid w:val="007A3210"/>
    <w:rsid w:val="007A76A4"/>
    <w:rsid w:val="007B0296"/>
    <w:rsid w:val="007B2602"/>
    <w:rsid w:val="007B332D"/>
    <w:rsid w:val="007B5E89"/>
    <w:rsid w:val="007B7458"/>
    <w:rsid w:val="007B7E21"/>
    <w:rsid w:val="007C129B"/>
    <w:rsid w:val="007C1817"/>
    <w:rsid w:val="007C4C33"/>
    <w:rsid w:val="007C4ED2"/>
    <w:rsid w:val="007C5730"/>
    <w:rsid w:val="007C576C"/>
    <w:rsid w:val="007C7909"/>
    <w:rsid w:val="007D27DB"/>
    <w:rsid w:val="007D343B"/>
    <w:rsid w:val="007D3CD4"/>
    <w:rsid w:val="007D5D35"/>
    <w:rsid w:val="007D6D50"/>
    <w:rsid w:val="007D76FE"/>
    <w:rsid w:val="007E1BDD"/>
    <w:rsid w:val="007E66AF"/>
    <w:rsid w:val="007F6EBB"/>
    <w:rsid w:val="007F789D"/>
    <w:rsid w:val="00801A0D"/>
    <w:rsid w:val="0080242B"/>
    <w:rsid w:val="00803D3C"/>
    <w:rsid w:val="00804769"/>
    <w:rsid w:val="008054FE"/>
    <w:rsid w:val="00807B42"/>
    <w:rsid w:val="00817E04"/>
    <w:rsid w:val="0082420A"/>
    <w:rsid w:val="00824625"/>
    <w:rsid w:val="008246A9"/>
    <w:rsid w:val="00826FF9"/>
    <w:rsid w:val="00836772"/>
    <w:rsid w:val="008372FD"/>
    <w:rsid w:val="00840B11"/>
    <w:rsid w:val="00843A78"/>
    <w:rsid w:val="008460A5"/>
    <w:rsid w:val="008467D2"/>
    <w:rsid w:val="00846ED3"/>
    <w:rsid w:val="00853A51"/>
    <w:rsid w:val="00853CA8"/>
    <w:rsid w:val="008545C8"/>
    <w:rsid w:val="00855049"/>
    <w:rsid w:val="00856072"/>
    <w:rsid w:val="00860063"/>
    <w:rsid w:val="00860722"/>
    <w:rsid w:val="00863B07"/>
    <w:rsid w:val="008656FC"/>
    <w:rsid w:val="00866DDE"/>
    <w:rsid w:val="00867FB8"/>
    <w:rsid w:val="00870191"/>
    <w:rsid w:val="00883704"/>
    <w:rsid w:val="00883AB7"/>
    <w:rsid w:val="00893E3B"/>
    <w:rsid w:val="00895B18"/>
    <w:rsid w:val="008A3490"/>
    <w:rsid w:val="008A6DB6"/>
    <w:rsid w:val="008A7F8C"/>
    <w:rsid w:val="008B0A13"/>
    <w:rsid w:val="008B17E1"/>
    <w:rsid w:val="008B3C98"/>
    <w:rsid w:val="008B7F33"/>
    <w:rsid w:val="008C06C4"/>
    <w:rsid w:val="008C1340"/>
    <w:rsid w:val="008C20D0"/>
    <w:rsid w:val="008C2B13"/>
    <w:rsid w:val="008C3F71"/>
    <w:rsid w:val="008C3FF5"/>
    <w:rsid w:val="008C490F"/>
    <w:rsid w:val="008C5CC5"/>
    <w:rsid w:val="008C5DA4"/>
    <w:rsid w:val="008C7B16"/>
    <w:rsid w:val="008E230E"/>
    <w:rsid w:val="008E3499"/>
    <w:rsid w:val="008E3B3D"/>
    <w:rsid w:val="008E3DEB"/>
    <w:rsid w:val="008E533C"/>
    <w:rsid w:val="008E5B9B"/>
    <w:rsid w:val="008F1823"/>
    <w:rsid w:val="008F5D6E"/>
    <w:rsid w:val="008F6B8C"/>
    <w:rsid w:val="00902C25"/>
    <w:rsid w:val="00903BE0"/>
    <w:rsid w:val="00904119"/>
    <w:rsid w:val="00905BC3"/>
    <w:rsid w:val="00906606"/>
    <w:rsid w:val="0090781C"/>
    <w:rsid w:val="00910AA9"/>
    <w:rsid w:val="0091397B"/>
    <w:rsid w:val="00913E29"/>
    <w:rsid w:val="00915806"/>
    <w:rsid w:val="00921CF6"/>
    <w:rsid w:val="00933060"/>
    <w:rsid w:val="00943F78"/>
    <w:rsid w:val="009573D9"/>
    <w:rsid w:val="009577FB"/>
    <w:rsid w:val="00957C87"/>
    <w:rsid w:val="009641E3"/>
    <w:rsid w:val="00972AA0"/>
    <w:rsid w:val="009743E6"/>
    <w:rsid w:val="00974515"/>
    <w:rsid w:val="00976649"/>
    <w:rsid w:val="009818C7"/>
    <w:rsid w:val="009902FA"/>
    <w:rsid w:val="009906A5"/>
    <w:rsid w:val="00992054"/>
    <w:rsid w:val="009A0AA3"/>
    <w:rsid w:val="009A313B"/>
    <w:rsid w:val="009A452C"/>
    <w:rsid w:val="009A7BEE"/>
    <w:rsid w:val="009B1795"/>
    <w:rsid w:val="009B54BB"/>
    <w:rsid w:val="009B6896"/>
    <w:rsid w:val="009B69BF"/>
    <w:rsid w:val="009C1243"/>
    <w:rsid w:val="009C2B47"/>
    <w:rsid w:val="009C2E68"/>
    <w:rsid w:val="009C5962"/>
    <w:rsid w:val="009C69EF"/>
    <w:rsid w:val="009D4160"/>
    <w:rsid w:val="009D49F3"/>
    <w:rsid w:val="009D6992"/>
    <w:rsid w:val="009D69D1"/>
    <w:rsid w:val="009D725E"/>
    <w:rsid w:val="009D7A66"/>
    <w:rsid w:val="009E2A3A"/>
    <w:rsid w:val="009E314C"/>
    <w:rsid w:val="009E51D7"/>
    <w:rsid w:val="009F1798"/>
    <w:rsid w:val="009F2004"/>
    <w:rsid w:val="009F4082"/>
    <w:rsid w:val="00A04441"/>
    <w:rsid w:val="00A07B3E"/>
    <w:rsid w:val="00A12155"/>
    <w:rsid w:val="00A13981"/>
    <w:rsid w:val="00A309C3"/>
    <w:rsid w:val="00A43207"/>
    <w:rsid w:val="00A519FC"/>
    <w:rsid w:val="00A54FB1"/>
    <w:rsid w:val="00A5585E"/>
    <w:rsid w:val="00A55E72"/>
    <w:rsid w:val="00A56AEC"/>
    <w:rsid w:val="00A57038"/>
    <w:rsid w:val="00A573E1"/>
    <w:rsid w:val="00A60121"/>
    <w:rsid w:val="00A61015"/>
    <w:rsid w:val="00A62A61"/>
    <w:rsid w:val="00A62AA4"/>
    <w:rsid w:val="00A64C20"/>
    <w:rsid w:val="00A7208D"/>
    <w:rsid w:val="00A7295F"/>
    <w:rsid w:val="00A734D7"/>
    <w:rsid w:val="00A73A30"/>
    <w:rsid w:val="00A74310"/>
    <w:rsid w:val="00A74726"/>
    <w:rsid w:val="00A7760C"/>
    <w:rsid w:val="00A82296"/>
    <w:rsid w:val="00A83A50"/>
    <w:rsid w:val="00A83A94"/>
    <w:rsid w:val="00A95184"/>
    <w:rsid w:val="00A95719"/>
    <w:rsid w:val="00A96DC8"/>
    <w:rsid w:val="00A97033"/>
    <w:rsid w:val="00A978E6"/>
    <w:rsid w:val="00AA0273"/>
    <w:rsid w:val="00AA281C"/>
    <w:rsid w:val="00AB1D1D"/>
    <w:rsid w:val="00AB2807"/>
    <w:rsid w:val="00AB3557"/>
    <w:rsid w:val="00AB4ABC"/>
    <w:rsid w:val="00AC11EC"/>
    <w:rsid w:val="00AC1ABC"/>
    <w:rsid w:val="00AC41CC"/>
    <w:rsid w:val="00AC789C"/>
    <w:rsid w:val="00AD02BD"/>
    <w:rsid w:val="00AD1755"/>
    <w:rsid w:val="00AD1EFA"/>
    <w:rsid w:val="00AD2585"/>
    <w:rsid w:val="00AD4255"/>
    <w:rsid w:val="00AE071E"/>
    <w:rsid w:val="00AE1D78"/>
    <w:rsid w:val="00AF2699"/>
    <w:rsid w:val="00AF4977"/>
    <w:rsid w:val="00AF6289"/>
    <w:rsid w:val="00AF6685"/>
    <w:rsid w:val="00AF6D8D"/>
    <w:rsid w:val="00B03A1A"/>
    <w:rsid w:val="00B03C98"/>
    <w:rsid w:val="00B073AE"/>
    <w:rsid w:val="00B0760D"/>
    <w:rsid w:val="00B07A56"/>
    <w:rsid w:val="00B17240"/>
    <w:rsid w:val="00B21470"/>
    <w:rsid w:val="00B218DE"/>
    <w:rsid w:val="00B263CA"/>
    <w:rsid w:val="00B31C91"/>
    <w:rsid w:val="00B32B4A"/>
    <w:rsid w:val="00B35CC1"/>
    <w:rsid w:val="00B369FF"/>
    <w:rsid w:val="00B409BA"/>
    <w:rsid w:val="00B4405F"/>
    <w:rsid w:val="00B45AAB"/>
    <w:rsid w:val="00B45B59"/>
    <w:rsid w:val="00B4707D"/>
    <w:rsid w:val="00B53F91"/>
    <w:rsid w:val="00B5643F"/>
    <w:rsid w:val="00B5770B"/>
    <w:rsid w:val="00B607D9"/>
    <w:rsid w:val="00B662FA"/>
    <w:rsid w:val="00B6645C"/>
    <w:rsid w:val="00B70DB7"/>
    <w:rsid w:val="00B7492B"/>
    <w:rsid w:val="00B758E7"/>
    <w:rsid w:val="00B91FFD"/>
    <w:rsid w:val="00B94C51"/>
    <w:rsid w:val="00B97573"/>
    <w:rsid w:val="00BA5A8C"/>
    <w:rsid w:val="00BA6139"/>
    <w:rsid w:val="00BA70DE"/>
    <w:rsid w:val="00BB2EB4"/>
    <w:rsid w:val="00BB3127"/>
    <w:rsid w:val="00BB6912"/>
    <w:rsid w:val="00BC056F"/>
    <w:rsid w:val="00BC2E52"/>
    <w:rsid w:val="00BC7ADF"/>
    <w:rsid w:val="00BD01BF"/>
    <w:rsid w:val="00BD22A3"/>
    <w:rsid w:val="00BD3CEE"/>
    <w:rsid w:val="00BD54C1"/>
    <w:rsid w:val="00BE0933"/>
    <w:rsid w:val="00BE488F"/>
    <w:rsid w:val="00BE6C62"/>
    <w:rsid w:val="00BF1BA2"/>
    <w:rsid w:val="00BF66DE"/>
    <w:rsid w:val="00C0370F"/>
    <w:rsid w:val="00C041CA"/>
    <w:rsid w:val="00C0475E"/>
    <w:rsid w:val="00C06F1D"/>
    <w:rsid w:val="00C1055F"/>
    <w:rsid w:val="00C20640"/>
    <w:rsid w:val="00C20798"/>
    <w:rsid w:val="00C20B77"/>
    <w:rsid w:val="00C24BA0"/>
    <w:rsid w:val="00C265D2"/>
    <w:rsid w:val="00C3010F"/>
    <w:rsid w:val="00C31C3B"/>
    <w:rsid w:val="00C35A72"/>
    <w:rsid w:val="00C40703"/>
    <w:rsid w:val="00C41FD9"/>
    <w:rsid w:val="00C43D40"/>
    <w:rsid w:val="00C4461F"/>
    <w:rsid w:val="00C44EBD"/>
    <w:rsid w:val="00C4534C"/>
    <w:rsid w:val="00C47223"/>
    <w:rsid w:val="00C52157"/>
    <w:rsid w:val="00C542A1"/>
    <w:rsid w:val="00C543A6"/>
    <w:rsid w:val="00C56E46"/>
    <w:rsid w:val="00C57046"/>
    <w:rsid w:val="00C62015"/>
    <w:rsid w:val="00C63FDB"/>
    <w:rsid w:val="00C66921"/>
    <w:rsid w:val="00C66C97"/>
    <w:rsid w:val="00C7340A"/>
    <w:rsid w:val="00C813AC"/>
    <w:rsid w:val="00C85D02"/>
    <w:rsid w:val="00C87EB9"/>
    <w:rsid w:val="00C87F4B"/>
    <w:rsid w:val="00C92682"/>
    <w:rsid w:val="00C9728A"/>
    <w:rsid w:val="00CA6845"/>
    <w:rsid w:val="00CB2013"/>
    <w:rsid w:val="00CB7314"/>
    <w:rsid w:val="00CC604A"/>
    <w:rsid w:val="00CD25C6"/>
    <w:rsid w:val="00CE3443"/>
    <w:rsid w:val="00CE385D"/>
    <w:rsid w:val="00CE49D9"/>
    <w:rsid w:val="00CE53F0"/>
    <w:rsid w:val="00CE54F9"/>
    <w:rsid w:val="00CE783E"/>
    <w:rsid w:val="00CF7C5C"/>
    <w:rsid w:val="00CF7FDF"/>
    <w:rsid w:val="00D01188"/>
    <w:rsid w:val="00D03BFB"/>
    <w:rsid w:val="00D04A03"/>
    <w:rsid w:val="00D04FA8"/>
    <w:rsid w:val="00D05AF0"/>
    <w:rsid w:val="00D06EE1"/>
    <w:rsid w:val="00D10507"/>
    <w:rsid w:val="00D12160"/>
    <w:rsid w:val="00D12388"/>
    <w:rsid w:val="00D14508"/>
    <w:rsid w:val="00D151D2"/>
    <w:rsid w:val="00D169C2"/>
    <w:rsid w:val="00D21C47"/>
    <w:rsid w:val="00D228E8"/>
    <w:rsid w:val="00D239BE"/>
    <w:rsid w:val="00D2511F"/>
    <w:rsid w:val="00D252DE"/>
    <w:rsid w:val="00D269E7"/>
    <w:rsid w:val="00D34DCB"/>
    <w:rsid w:val="00D37739"/>
    <w:rsid w:val="00D400F6"/>
    <w:rsid w:val="00D440AF"/>
    <w:rsid w:val="00D45F26"/>
    <w:rsid w:val="00D53C6F"/>
    <w:rsid w:val="00D56131"/>
    <w:rsid w:val="00D60668"/>
    <w:rsid w:val="00D61EE9"/>
    <w:rsid w:val="00D63509"/>
    <w:rsid w:val="00D65382"/>
    <w:rsid w:val="00D654F7"/>
    <w:rsid w:val="00D7033E"/>
    <w:rsid w:val="00D73657"/>
    <w:rsid w:val="00D7394D"/>
    <w:rsid w:val="00D74263"/>
    <w:rsid w:val="00D74C51"/>
    <w:rsid w:val="00D75A84"/>
    <w:rsid w:val="00D779E6"/>
    <w:rsid w:val="00D8021D"/>
    <w:rsid w:val="00D80939"/>
    <w:rsid w:val="00D81490"/>
    <w:rsid w:val="00D817B8"/>
    <w:rsid w:val="00D83A2A"/>
    <w:rsid w:val="00D83D48"/>
    <w:rsid w:val="00D907FF"/>
    <w:rsid w:val="00D91659"/>
    <w:rsid w:val="00D91924"/>
    <w:rsid w:val="00D92E7F"/>
    <w:rsid w:val="00D92F7E"/>
    <w:rsid w:val="00D93A37"/>
    <w:rsid w:val="00D94590"/>
    <w:rsid w:val="00DA0512"/>
    <w:rsid w:val="00DA210E"/>
    <w:rsid w:val="00DA24CA"/>
    <w:rsid w:val="00DA2FC8"/>
    <w:rsid w:val="00DA38F4"/>
    <w:rsid w:val="00DA3BEE"/>
    <w:rsid w:val="00DA4C99"/>
    <w:rsid w:val="00DA5253"/>
    <w:rsid w:val="00DA6145"/>
    <w:rsid w:val="00DB1F1B"/>
    <w:rsid w:val="00DB3E34"/>
    <w:rsid w:val="00DB686F"/>
    <w:rsid w:val="00DC5182"/>
    <w:rsid w:val="00DC5D5E"/>
    <w:rsid w:val="00DD19D4"/>
    <w:rsid w:val="00DD6250"/>
    <w:rsid w:val="00DE2B57"/>
    <w:rsid w:val="00DE49A4"/>
    <w:rsid w:val="00DE4B21"/>
    <w:rsid w:val="00DF20F1"/>
    <w:rsid w:val="00DF7D7B"/>
    <w:rsid w:val="00E02173"/>
    <w:rsid w:val="00E07DD5"/>
    <w:rsid w:val="00E10E42"/>
    <w:rsid w:val="00E12571"/>
    <w:rsid w:val="00E13F09"/>
    <w:rsid w:val="00E2139C"/>
    <w:rsid w:val="00E225EA"/>
    <w:rsid w:val="00E232FB"/>
    <w:rsid w:val="00E252F0"/>
    <w:rsid w:val="00E25EEF"/>
    <w:rsid w:val="00E339AB"/>
    <w:rsid w:val="00E34B15"/>
    <w:rsid w:val="00E34E7A"/>
    <w:rsid w:val="00E34F6F"/>
    <w:rsid w:val="00E3735C"/>
    <w:rsid w:val="00E42B9A"/>
    <w:rsid w:val="00E43091"/>
    <w:rsid w:val="00E440B4"/>
    <w:rsid w:val="00E44B7F"/>
    <w:rsid w:val="00E51090"/>
    <w:rsid w:val="00E54F10"/>
    <w:rsid w:val="00E62004"/>
    <w:rsid w:val="00E621F7"/>
    <w:rsid w:val="00E64567"/>
    <w:rsid w:val="00E67E76"/>
    <w:rsid w:val="00E72568"/>
    <w:rsid w:val="00E7280C"/>
    <w:rsid w:val="00E73535"/>
    <w:rsid w:val="00E76D1B"/>
    <w:rsid w:val="00E775BD"/>
    <w:rsid w:val="00E81251"/>
    <w:rsid w:val="00E814D5"/>
    <w:rsid w:val="00E82374"/>
    <w:rsid w:val="00E82E9C"/>
    <w:rsid w:val="00E831E9"/>
    <w:rsid w:val="00E85F88"/>
    <w:rsid w:val="00E9104C"/>
    <w:rsid w:val="00E94DA8"/>
    <w:rsid w:val="00E95C5F"/>
    <w:rsid w:val="00E96BF4"/>
    <w:rsid w:val="00EA23A1"/>
    <w:rsid w:val="00EA5DD2"/>
    <w:rsid w:val="00EA714C"/>
    <w:rsid w:val="00EB0A5F"/>
    <w:rsid w:val="00EB12D9"/>
    <w:rsid w:val="00EB6820"/>
    <w:rsid w:val="00EC071B"/>
    <w:rsid w:val="00EC22D4"/>
    <w:rsid w:val="00EC284B"/>
    <w:rsid w:val="00EC2D85"/>
    <w:rsid w:val="00EC6DE4"/>
    <w:rsid w:val="00ED0F39"/>
    <w:rsid w:val="00ED1D29"/>
    <w:rsid w:val="00ED21E6"/>
    <w:rsid w:val="00EE6A1C"/>
    <w:rsid w:val="00EF3BE8"/>
    <w:rsid w:val="00EF4C0E"/>
    <w:rsid w:val="00F013A8"/>
    <w:rsid w:val="00F01C31"/>
    <w:rsid w:val="00F02C93"/>
    <w:rsid w:val="00F03653"/>
    <w:rsid w:val="00F04C46"/>
    <w:rsid w:val="00F06C9D"/>
    <w:rsid w:val="00F125DE"/>
    <w:rsid w:val="00F133B2"/>
    <w:rsid w:val="00F228AD"/>
    <w:rsid w:val="00F23C42"/>
    <w:rsid w:val="00F23E90"/>
    <w:rsid w:val="00F248FF"/>
    <w:rsid w:val="00F25ED6"/>
    <w:rsid w:val="00F26BAD"/>
    <w:rsid w:val="00F33D99"/>
    <w:rsid w:val="00F34069"/>
    <w:rsid w:val="00F365CD"/>
    <w:rsid w:val="00F43A9D"/>
    <w:rsid w:val="00F46604"/>
    <w:rsid w:val="00F5158B"/>
    <w:rsid w:val="00F5357B"/>
    <w:rsid w:val="00F53FB0"/>
    <w:rsid w:val="00F55039"/>
    <w:rsid w:val="00F558D2"/>
    <w:rsid w:val="00F6352B"/>
    <w:rsid w:val="00F63D4E"/>
    <w:rsid w:val="00F647DB"/>
    <w:rsid w:val="00F64F05"/>
    <w:rsid w:val="00F73E85"/>
    <w:rsid w:val="00F760A4"/>
    <w:rsid w:val="00F8067B"/>
    <w:rsid w:val="00F8145A"/>
    <w:rsid w:val="00F96E4E"/>
    <w:rsid w:val="00FB7E3D"/>
    <w:rsid w:val="00FC07EE"/>
    <w:rsid w:val="00FC4E77"/>
    <w:rsid w:val="00FC7494"/>
    <w:rsid w:val="00FD060E"/>
    <w:rsid w:val="00FD0BD8"/>
    <w:rsid w:val="00FD1B93"/>
    <w:rsid w:val="00FD2DC7"/>
    <w:rsid w:val="00FD6F75"/>
    <w:rsid w:val="00FE3E3B"/>
    <w:rsid w:val="00FF1CEF"/>
    <w:rsid w:val="00FF1D4D"/>
    <w:rsid w:val="00FF31FB"/>
    <w:rsid w:val="00FF49F8"/>
    <w:rsid w:val="00FF4A23"/>
    <w:rsid w:val="00FF58D7"/>
    <w:rsid w:val="00FF5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536B26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E5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97573"/>
    <w:pPr>
      <w:keepNext/>
      <w:outlineLvl w:val="0"/>
    </w:pPr>
    <w:rPr>
      <w:rFonts w:ascii="Tahoma" w:hAnsi="Tahoma" w:cs="Tahoma"/>
      <w:b/>
      <w:color w:val="FFFFFF"/>
      <w:sz w:val="28"/>
      <w:szCs w:val="28"/>
      <w:lang w:eastAsia="cs-CZ"/>
    </w:rPr>
  </w:style>
  <w:style w:type="paragraph" w:styleId="Heading2">
    <w:name w:val="heading 2"/>
    <w:basedOn w:val="Normal"/>
    <w:next w:val="Normal"/>
    <w:link w:val="Heading2Char"/>
    <w:qFormat/>
    <w:rsid w:val="00B97573"/>
    <w:pPr>
      <w:keepNext/>
      <w:jc w:val="center"/>
      <w:outlineLvl w:val="1"/>
    </w:pPr>
    <w:rPr>
      <w:rFonts w:ascii="Tahoma" w:hAnsi="Tahoma" w:cs="Tahoma"/>
      <w:b/>
      <w:sz w:val="22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E3E2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6E3E22"/>
    <w:pPr>
      <w:tabs>
        <w:tab w:val="center" w:pos="4153"/>
        <w:tab w:val="right" w:pos="8306"/>
      </w:tabs>
    </w:pPr>
  </w:style>
  <w:style w:type="character" w:styleId="Hyperlink">
    <w:name w:val="Hyperlink"/>
    <w:rsid w:val="006E3E22"/>
    <w:rPr>
      <w:color w:val="0000FF"/>
      <w:u w:val="single"/>
    </w:rPr>
  </w:style>
  <w:style w:type="table" w:styleId="TableGrid">
    <w:name w:val="Table Grid"/>
    <w:basedOn w:val="TableNormal"/>
    <w:rsid w:val="007B04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7B0465"/>
    <w:rPr>
      <w:color w:val="800080"/>
      <w:u w:val="single"/>
    </w:rPr>
  </w:style>
  <w:style w:type="character" w:styleId="Strong">
    <w:name w:val="Strong"/>
    <w:qFormat/>
    <w:rsid w:val="009F28D1"/>
    <w:rPr>
      <w:b/>
      <w:bCs/>
    </w:rPr>
  </w:style>
  <w:style w:type="character" w:styleId="PageNumber">
    <w:name w:val="page number"/>
    <w:basedOn w:val="DefaultParagraphFont"/>
    <w:semiHidden/>
    <w:unhideWhenUsed/>
    <w:rsid w:val="008460A5"/>
  </w:style>
  <w:style w:type="character" w:customStyle="1" w:styleId="Heading1Char">
    <w:name w:val="Heading 1 Char"/>
    <w:basedOn w:val="DefaultParagraphFont"/>
    <w:link w:val="Heading1"/>
    <w:rsid w:val="00B97573"/>
    <w:rPr>
      <w:rFonts w:ascii="Tahoma" w:hAnsi="Tahoma" w:cs="Tahoma"/>
      <w:b/>
      <w:color w:val="FFFFFF"/>
      <w:sz w:val="28"/>
      <w:szCs w:val="28"/>
      <w:lang w:eastAsia="cs-CZ"/>
    </w:rPr>
  </w:style>
  <w:style w:type="character" w:customStyle="1" w:styleId="Heading2Char">
    <w:name w:val="Heading 2 Char"/>
    <w:basedOn w:val="DefaultParagraphFont"/>
    <w:link w:val="Heading2"/>
    <w:rsid w:val="00B97573"/>
    <w:rPr>
      <w:rFonts w:ascii="Tahoma" w:hAnsi="Tahoma" w:cs="Tahoma"/>
      <w:b/>
      <w:sz w:val="22"/>
      <w:szCs w:val="24"/>
      <w:lang w:eastAsia="cs-CZ"/>
    </w:rPr>
  </w:style>
  <w:style w:type="paragraph" w:styleId="BodyText">
    <w:name w:val="Body Text"/>
    <w:basedOn w:val="Normal"/>
    <w:link w:val="BodyTextChar"/>
    <w:uiPriority w:val="99"/>
    <w:semiHidden/>
    <w:rsid w:val="00B97573"/>
    <w:pPr>
      <w:jc w:val="both"/>
    </w:pPr>
    <w:rPr>
      <w:rFonts w:ascii="Arial" w:hAnsi="Arial" w:cs="Arial"/>
      <w:sz w:val="20"/>
      <w:lang w:eastAsia="cs-CZ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97573"/>
    <w:rPr>
      <w:rFonts w:ascii="Arial" w:hAnsi="Arial" w:cs="Arial"/>
      <w:szCs w:val="24"/>
      <w:lang w:eastAsia="cs-CZ"/>
    </w:rPr>
  </w:style>
  <w:style w:type="paragraph" w:styleId="DocumentMap">
    <w:name w:val="Document Map"/>
    <w:basedOn w:val="Normal"/>
    <w:link w:val="DocumentMapChar"/>
    <w:semiHidden/>
    <w:rsid w:val="00B97573"/>
    <w:pPr>
      <w:shd w:val="clear" w:color="auto" w:fill="000080"/>
    </w:pPr>
    <w:rPr>
      <w:rFonts w:ascii="Tahoma" w:hAnsi="Tahoma" w:cs="Tahoma"/>
      <w:sz w:val="20"/>
      <w:szCs w:val="20"/>
      <w:lang w:eastAsia="cs-CZ"/>
    </w:rPr>
  </w:style>
  <w:style w:type="character" w:customStyle="1" w:styleId="DocumentMapChar">
    <w:name w:val="Document Map Char"/>
    <w:basedOn w:val="DefaultParagraphFont"/>
    <w:link w:val="DocumentMap"/>
    <w:semiHidden/>
    <w:rsid w:val="00B97573"/>
    <w:rPr>
      <w:rFonts w:ascii="Tahoma" w:hAnsi="Tahoma" w:cs="Tahoma"/>
      <w:shd w:val="clear" w:color="auto" w:fill="000080"/>
      <w:lang w:eastAsia="cs-CZ"/>
    </w:rPr>
  </w:style>
  <w:style w:type="paragraph" w:styleId="BalloonText">
    <w:name w:val="Balloon Text"/>
    <w:basedOn w:val="Normal"/>
    <w:link w:val="BalloonTextChar"/>
    <w:semiHidden/>
    <w:rsid w:val="00B97573"/>
    <w:rPr>
      <w:rFonts w:ascii="Tahoma" w:hAnsi="Tahoma" w:cs="Tahoma"/>
      <w:sz w:val="16"/>
      <w:szCs w:val="16"/>
      <w:lang w:eastAsia="cs-CZ"/>
    </w:rPr>
  </w:style>
  <w:style w:type="character" w:customStyle="1" w:styleId="BalloonTextChar">
    <w:name w:val="Balloon Text Char"/>
    <w:basedOn w:val="DefaultParagraphFont"/>
    <w:link w:val="BalloonText"/>
    <w:semiHidden/>
    <w:rsid w:val="00B97573"/>
    <w:rPr>
      <w:rFonts w:ascii="Tahoma" w:hAnsi="Tahoma" w:cs="Tahoma"/>
      <w:sz w:val="16"/>
      <w:szCs w:val="16"/>
      <w:lang w:eastAsia="cs-CZ"/>
    </w:rPr>
  </w:style>
  <w:style w:type="paragraph" w:styleId="BodyText2">
    <w:name w:val="Body Text 2"/>
    <w:basedOn w:val="Normal"/>
    <w:link w:val="BodyText2Char"/>
    <w:semiHidden/>
    <w:rsid w:val="00B97573"/>
    <w:rPr>
      <w:rFonts w:ascii="Tahoma" w:hAnsi="Tahoma" w:cs="Arial"/>
      <w:sz w:val="22"/>
      <w:lang w:eastAsia="cs-CZ"/>
    </w:rPr>
  </w:style>
  <w:style w:type="character" w:customStyle="1" w:styleId="BodyText2Char">
    <w:name w:val="Body Text 2 Char"/>
    <w:basedOn w:val="DefaultParagraphFont"/>
    <w:link w:val="BodyText2"/>
    <w:semiHidden/>
    <w:rsid w:val="00B97573"/>
    <w:rPr>
      <w:rFonts w:ascii="Tahoma" w:hAnsi="Tahoma" w:cs="Arial"/>
      <w:sz w:val="22"/>
      <w:szCs w:val="24"/>
      <w:lang w:eastAsia="cs-CZ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97573"/>
    <w:pPr>
      <w:spacing w:after="120"/>
    </w:pPr>
    <w:rPr>
      <w:sz w:val="16"/>
      <w:szCs w:val="16"/>
      <w:lang w:eastAsia="cs-CZ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97573"/>
    <w:rPr>
      <w:sz w:val="16"/>
      <w:szCs w:val="16"/>
      <w:lang w:eastAsia="cs-CZ"/>
    </w:rPr>
  </w:style>
  <w:style w:type="paragraph" w:customStyle="1" w:styleId="2nesltext">
    <w:name w:val="2nečísl.text"/>
    <w:basedOn w:val="Normal"/>
    <w:qFormat/>
    <w:rsid w:val="008E230E"/>
    <w:pPr>
      <w:spacing w:before="120" w:after="240"/>
      <w:jc w:val="both"/>
    </w:pPr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0856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56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565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56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5656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E5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97573"/>
    <w:pPr>
      <w:keepNext/>
      <w:outlineLvl w:val="0"/>
    </w:pPr>
    <w:rPr>
      <w:rFonts w:ascii="Tahoma" w:hAnsi="Tahoma" w:cs="Tahoma"/>
      <w:b/>
      <w:color w:val="FFFFFF"/>
      <w:sz w:val="28"/>
      <w:szCs w:val="28"/>
      <w:lang w:eastAsia="cs-CZ"/>
    </w:rPr>
  </w:style>
  <w:style w:type="paragraph" w:styleId="Heading2">
    <w:name w:val="heading 2"/>
    <w:basedOn w:val="Normal"/>
    <w:next w:val="Normal"/>
    <w:link w:val="Heading2Char"/>
    <w:qFormat/>
    <w:rsid w:val="00B97573"/>
    <w:pPr>
      <w:keepNext/>
      <w:jc w:val="center"/>
      <w:outlineLvl w:val="1"/>
    </w:pPr>
    <w:rPr>
      <w:rFonts w:ascii="Tahoma" w:hAnsi="Tahoma" w:cs="Tahoma"/>
      <w:b/>
      <w:sz w:val="22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E3E2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rsid w:val="006E3E22"/>
    <w:pPr>
      <w:tabs>
        <w:tab w:val="center" w:pos="4153"/>
        <w:tab w:val="right" w:pos="8306"/>
      </w:tabs>
    </w:pPr>
  </w:style>
  <w:style w:type="character" w:styleId="Hyperlink">
    <w:name w:val="Hyperlink"/>
    <w:rsid w:val="006E3E22"/>
    <w:rPr>
      <w:color w:val="0000FF"/>
      <w:u w:val="single"/>
    </w:rPr>
  </w:style>
  <w:style w:type="table" w:styleId="TableGrid">
    <w:name w:val="Table Grid"/>
    <w:basedOn w:val="TableNormal"/>
    <w:rsid w:val="007B04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rsid w:val="007B0465"/>
    <w:rPr>
      <w:color w:val="800080"/>
      <w:u w:val="single"/>
    </w:rPr>
  </w:style>
  <w:style w:type="character" w:styleId="Strong">
    <w:name w:val="Strong"/>
    <w:qFormat/>
    <w:rsid w:val="009F28D1"/>
    <w:rPr>
      <w:b/>
      <w:bCs/>
    </w:rPr>
  </w:style>
  <w:style w:type="character" w:styleId="PageNumber">
    <w:name w:val="page number"/>
    <w:basedOn w:val="DefaultParagraphFont"/>
    <w:semiHidden/>
    <w:unhideWhenUsed/>
    <w:rsid w:val="008460A5"/>
  </w:style>
  <w:style w:type="character" w:customStyle="1" w:styleId="Heading1Char">
    <w:name w:val="Heading 1 Char"/>
    <w:basedOn w:val="DefaultParagraphFont"/>
    <w:link w:val="Heading1"/>
    <w:rsid w:val="00B97573"/>
    <w:rPr>
      <w:rFonts w:ascii="Tahoma" w:hAnsi="Tahoma" w:cs="Tahoma"/>
      <w:b/>
      <w:color w:val="FFFFFF"/>
      <w:sz w:val="28"/>
      <w:szCs w:val="28"/>
      <w:lang w:eastAsia="cs-CZ"/>
    </w:rPr>
  </w:style>
  <w:style w:type="character" w:customStyle="1" w:styleId="Heading2Char">
    <w:name w:val="Heading 2 Char"/>
    <w:basedOn w:val="DefaultParagraphFont"/>
    <w:link w:val="Heading2"/>
    <w:rsid w:val="00B97573"/>
    <w:rPr>
      <w:rFonts w:ascii="Tahoma" w:hAnsi="Tahoma" w:cs="Tahoma"/>
      <w:b/>
      <w:sz w:val="22"/>
      <w:szCs w:val="24"/>
      <w:lang w:eastAsia="cs-CZ"/>
    </w:rPr>
  </w:style>
  <w:style w:type="paragraph" w:styleId="BodyText">
    <w:name w:val="Body Text"/>
    <w:basedOn w:val="Normal"/>
    <w:link w:val="BodyTextChar"/>
    <w:uiPriority w:val="99"/>
    <w:semiHidden/>
    <w:rsid w:val="00B97573"/>
    <w:pPr>
      <w:jc w:val="both"/>
    </w:pPr>
    <w:rPr>
      <w:rFonts w:ascii="Arial" w:hAnsi="Arial" w:cs="Arial"/>
      <w:sz w:val="20"/>
      <w:lang w:eastAsia="cs-CZ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97573"/>
    <w:rPr>
      <w:rFonts w:ascii="Arial" w:hAnsi="Arial" w:cs="Arial"/>
      <w:szCs w:val="24"/>
      <w:lang w:eastAsia="cs-CZ"/>
    </w:rPr>
  </w:style>
  <w:style w:type="paragraph" w:styleId="DocumentMap">
    <w:name w:val="Document Map"/>
    <w:basedOn w:val="Normal"/>
    <w:link w:val="DocumentMapChar"/>
    <w:semiHidden/>
    <w:rsid w:val="00B97573"/>
    <w:pPr>
      <w:shd w:val="clear" w:color="auto" w:fill="000080"/>
    </w:pPr>
    <w:rPr>
      <w:rFonts w:ascii="Tahoma" w:hAnsi="Tahoma" w:cs="Tahoma"/>
      <w:sz w:val="20"/>
      <w:szCs w:val="20"/>
      <w:lang w:eastAsia="cs-CZ"/>
    </w:rPr>
  </w:style>
  <w:style w:type="character" w:customStyle="1" w:styleId="DocumentMapChar">
    <w:name w:val="Document Map Char"/>
    <w:basedOn w:val="DefaultParagraphFont"/>
    <w:link w:val="DocumentMap"/>
    <w:semiHidden/>
    <w:rsid w:val="00B97573"/>
    <w:rPr>
      <w:rFonts w:ascii="Tahoma" w:hAnsi="Tahoma" w:cs="Tahoma"/>
      <w:shd w:val="clear" w:color="auto" w:fill="000080"/>
      <w:lang w:eastAsia="cs-CZ"/>
    </w:rPr>
  </w:style>
  <w:style w:type="paragraph" w:styleId="BalloonText">
    <w:name w:val="Balloon Text"/>
    <w:basedOn w:val="Normal"/>
    <w:link w:val="BalloonTextChar"/>
    <w:semiHidden/>
    <w:rsid w:val="00B97573"/>
    <w:rPr>
      <w:rFonts w:ascii="Tahoma" w:hAnsi="Tahoma" w:cs="Tahoma"/>
      <w:sz w:val="16"/>
      <w:szCs w:val="16"/>
      <w:lang w:eastAsia="cs-CZ"/>
    </w:rPr>
  </w:style>
  <w:style w:type="character" w:customStyle="1" w:styleId="BalloonTextChar">
    <w:name w:val="Balloon Text Char"/>
    <w:basedOn w:val="DefaultParagraphFont"/>
    <w:link w:val="BalloonText"/>
    <w:semiHidden/>
    <w:rsid w:val="00B97573"/>
    <w:rPr>
      <w:rFonts w:ascii="Tahoma" w:hAnsi="Tahoma" w:cs="Tahoma"/>
      <w:sz w:val="16"/>
      <w:szCs w:val="16"/>
      <w:lang w:eastAsia="cs-CZ"/>
    </w:rPr>
  </w:style>
  <w:style w:type="paragraph" w:styleId="BodyText2">
    <w:name w:val="Body Text 2"/>
    <w:basedOn w:val="Normal"/>
    <w:link w:val="BodyText2Char"/>
    <w:semiHidden/>
    <w:rsid w:val="00B97573"/>
    <w:rPr>
      <w:rFonts w:ascii="Tahoma" w:hAnsi="Tahoma" w:cs="Arial"/>
      <w:sz w:val="22"/>
      <w:lang w:eastAsia="cs-CZ"/>
    </w:rPr>
  </w:style>
  <w:style w:type="character" w:customStyle="1" w:styleId="BodyText2Char">
    <w:name w:val="Body Text 2 Char"/>
    <w:basedOn w:val="DefaultParagraphFont"/>
    <w:link w:val="BodyText2"/>
    <w:semiHidden/>
    <w:rsid w:val="00B97573"/>
    <w:rPr>
      <w:rFonts w:ascii="Tahoma" w:hAnsi="Tahoma" w:cs="Arial"/>
      <w:sz w:val="22"/>
      <w:szCs w:val="24"/>
      <w:lang w:eastAsia="cs-CZ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97573"/>
    <w:pPr>
      <w:spacing w:after="120"/>
    </w:pPr>
    <w:rPr>
      <w:sz w:val="16"/>
      <w:szCs w:val="16"/>
      <w:lang w:eastAsia="cs-CZ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97573"/>
    <w:rPr>
      <w:sz w:val="16"/>
      <w:szCs w:val="16"/>
      <w:lang w:eastAsia="cs-CZ"/>
    </w:rPr>
  </w:style>
  <w:style w:type="paragraph" w:customStyle="1" w:styleId="2nesltext">
    <w:name w:val="2nečísl.text"/>
    <w:basedOn w:val="Normal"/>
    <w:qFormat/>
    <w:rsid w:val="008E230E"/>
    <w:pPr>
      <w:spacing w:before="120" w:after="240"/>
      <w:jc w:val="both"/>
    </w:pPr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0856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56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565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56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56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png"/><Relationship Id="rId21" Type="http://schemas.openxmlformats.org/officeDocument/2006/relationships/oleObject" Target="embeddings/oleObject6.bin"/><Relationship Id="rId22" Type="http://schemas.openxmlformats.org/officeDocument/2006/relationships/image" Target="media/image8.png"/><Relationship Id="rId23" Type="http://schemas.openxmlformats.org/officeDocument/2006/relationships/oleObject" Target="embeddings/oleObject7.bin"/><Relationship Id="rId24" Type="http://schemas.openxmlformats.org/officeDocument/2006/relationships/image" Target="media/image9.png"/><Relationship Id="rId25" Type="http://schemas.openxmlformats.org/officeDocument/2006/relationships/oleObject" Target="embeddings/oleObject8.bin"/><Relationship Id="rId26" Type="http://schemas.openxmlformats.org/officeDocument/2006/relationships/image" Target="media/image10.png"/><Relationship Id="rId27" Type="http://schemas.openxmlformats.org/officeDocument/2006/relationships/image" Target="media/image11.jpe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footer" Target="footer1.xml"/><Relationship Id="rId31" Type="http://schemas.openxmlformats.org/officeDocument/2006/relationships/header" Target="header1.xml"/><Relationship Id="rId32" Type="http://schemas.openxmlformats.org/officeDocument/2006/relationships/fontTable" Target="fontTable.xml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theme" Target="theme/theme1.xml"/><Relationship Id="rId10" Type="http://schemas.openxmlformats.org/officeDocument/2006/relationships/oleObject" Target="embeddings/oleObject1.bin"/><Relationship Id="rId11" Type="http://schemas.openxmlformats.org/officeDocument/2006/relationships/image" Target="media/image2.png"/><Relationship Id="rId12" Type="http://schemas.openxmlformats.org/officeDocument/2006/relationships/oleObject" Target="embeddings/oleObject2.bin"/><Relationship Id="rId13" Type="http://schemas.openxmlformats.org/officeDocument/2006/relationships/image" Target="media/image3.png"/><Relationship Id="rId14" Type="http://schemas.openxmlformats.org/officeDocument/2006/relationships/oleObject" Target="embeddings/oleObject3.bin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oleObject" Target="embeddings/oleObject4.bin"/><Relationship Id="rId18" Type="http://schemas.openxmlformats.org/officeDocument/2006/relationships/image" Target="media/image6.png"/><Relationship Id="rId19" Type="http://schemas.openxmlformats.org/officeDocument/2006/relationships/oleObject" Target="embeddings/oleObject5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62F4FF-22D1-2C40-8606-131BA7C79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17</Pages>
  <Words>3182</Words>
  <Characters>18140</Characters>
  <Application>Microsoft Macintosh Word</Application>
  <DocSecurity>0</DocSecurity>
  <Lines>151</Lines>
  <Paragraphs>42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Vybavení do učeben a kabinetů</vt:lpstr>
      <vt:lpstr>Vybavení do učeben a kabinetů</vt:lpstr>
    </vt:vector>
  </TitlesOfParts>
  <Company/>
  <LinksUpToDate>false</LinksUpToDate>
  <CharactersWithSpaces>21280</CharactersWithSpaces>
  <SharedDoc>false</SharedDoc>
  <HLinks>
    <vt:vector size="882" baseType="variant">
      <vt:variant>
        <vt:i4>5505092</vt:i4>
      </vt:variant>
      <vt:variant>
        <vt:i4>165</vt:i4>
      </vt:variant>
      <vt:variant>
        <vt:i4>0</vt:i4>
      </vt:variant>
      <vt:variant>
        <vt:i4>5</vt:i4>
      </vt:variant>
      <vt:variant>
        <vt:lpwstr>http://www.ucebnipomucky.net/katalog/zbozi/fyzika/radioaktivita/produkt/mlzna-komora</vt:lpwstr>
      </vt:variant>
      <vt:variant>
        <vt:lpwstr/>
      </vt:variant>
      <vt:variant>
        <vt:i4>7536710</vt:i4>
      </vt:variant>
      <vt:variant>
        <vt:i4>162</vt:i4>
      </vt:variant>
      <vt:variant>
        <vt:i4>0</vt:i4>
      </vt:variant>
      <vt:variant>
        <vt:i4>5</vt:i4>
      </vt:variant>
      <vt:variant>
        <vt:lpwstr>http://www.skolni-pomucky.eu/hlavni-oddeleni/vsechny-kategorie/ucebni-pomucky/fyzika/elektrina-a-mag/ostatni/elektromotor-model-%2803-048-1-B38%29.html?ItemIdx=353</vt:lpwstr>
      </vt:variant>
      <vt:variant>
        <vt:lpwstr/>
      </vt:variant>
      <vt:variant>
        <vt:i4>6226000</vt:i4>
      </vt:variant>
      <vt:variant>
        <vt:i4>159</vt:i4>
      </vt:variant>
      <vt:variant>
        <vt:i4>0</vt:i4>
      </vt:variant>
      <vt:variant>
        <vt:i4>5</vt:i4>
      </vt:variant>
      <vt:variant>
        <vt:lpwstr>http://www.skolni-pomucky.eu/hlavni-oddeleni/vsechny-kategorie/ucebni-pomucky/fyzika/mechanikatermozvuk/ostatni/pristroj-boyle-mariottecharles-%2802798-1-13D1%29.html?ItemIdx=8</vt:lpwstr>
      </vt:variant>
      <vt:variant>
        <vt:lpwstr/>
      </vt:variant>
      <vt:variant>
        <vt:i4>6160424</vt:i4>
      </vt:variant>
      <vt:variant>
        <vt:i4>156</vt:i4>
      </vt:variant>
      <vt:variant>
        <vt:i4>0</vt:i4>
      </vt:variant>
      <vt:variant>
        <vt:i4>5</vt:i4>
      </vt:variant>
      <vt:variant>
        <vt:lpwstr>http://www.cez.cz/cs/vyzkum-a-vzdelavani/pro-pedagogy/materialy-pro-vyuku/gamabeta/7.html</vt:lpwstr>
      </vt:variant>
      <vt:variant>
        <vt:lpwstr/>
      </vt:variant>
      <vt:variant>
        <vt:i4>3473465</vt:i4>
      </vt:variant>
      <vt:variant>
        <vt:i4>153</vt:i4>
      </vt:variant>
      <vt:variant>
        <vt:i4>0</vt:i4>
      </vt:variant>
      <vt:variant>
        <vt:i4>5</vt:i4>
      </vt:variant>
      <vt:variant>
        <vt:lpwstr>http://www.vernier.cz/produkty/podrobne-informace/kod/lga-bta/</vt:lpwstr>
      </vt:variant>
      <vt:variant>
        <vt:lpwstr/>
      </vt:variant>
      <vt:variant>
        <vt:i4>2228256</vt:i4>
      </vt:variant>
      <vt:variant>
        <vt:i4>150</vt:i4>
      </vt:variant>
      <vt:variant>
        <vt:i4>0</vt:i4>
      </vt:variant>
      <vt:variant>
        <vt:i4>5</vt:i4>
      </vt:variant>
      <vt:variant>
        <vt:lpwstr>http://www.vernier.cz/produkty/podrobne-informace/kod/vpg-btd/</vt:lpwstr>
      </vt:variant>
      <vt:variant>
        <vt:lpwstr/>
      </vt:variant>
      <vt:variant>
        <vt:i4>1114154</vt:i4>
      </vt:variant>
      <vt:variant>
        <vt:i4>147</vt:i4>
      </vt:variant>
      <vt:variant>
        <vt:i4>0</vt:i4>
      </vt:variant>
      <vt:variant>
        <vt:i4>5</vt:i4>
      </vt:variant>
      <vt:variant>
        <vt:lpwstr>http://www.vernier.cz/produkty/podrobne-informace/kod/SLM-BTA</vt:lpwstr>
      </vt:variant>
      <vt:variant>
        <vt:lpwstr/>
      </vt:variant>
      <vt:variant>
        <vt:i4>1048629</vt:i4>
      </vt:variant>
      <vt:variant>
        <vt:i4>144</vt:i4>
      </vt:variant>
      <vt:variant>
        <vt:i4>0</vt:i4>
      </vt:variant>
      <vt:variant>
        <vt:i4>5</vt:i4>
      </vt:variant>
      <vt:variant>
        <vt:lpwstr>http://www.vernier.cz/produkty/podrobne-informace/kod/RMV-BTD</vt:lpwstr>
      </vt:variant>
      <vt:variant>
        <vt:lpwstr/>
      </vt:variant>
      <vt:variant>
        <vt:i4>6946913</vt:i4>
      </vt:variant>
      <vt:variant>
        <vt:i4>141</vt:i4>
      </vt:variant>
      <vt:variant>
        <vt:i4>0</vt:i4>
      </vt:variant>
      <vt:variant>
        <vt:i4>5</vt:i4>
      </vt:variant>
      <vt:variant>
        <vt:lpwstr>http://www.vernier.cz/produkty/podrobne-informace/kod/gc2-mini</vt:lpwstr>
      </vt:variant>
      <vt:variant>
        <vt:lpwstr/>
      </vt:variant>
      <vt:variant>
        <vt:i4>3997811</vt:i4>
      </vt:variant>
      <vt:variant>
        <vt:i4>138</vt:i4>
      </vt:variant>
      <vt:variant>
        <vt:i4>0</vt:i4>
      </vt:variant>
      <vt:variant>
        <vt:i4>5</vt:i4>
      </vt:variant>
      <vt:variant>
        <vt:lpwstr>http://www.vernier.cz/produkty/podrobne-informace/kod/CHEM-POL</vt:lpwstr>
      </vt:variant>
      <vt:variant>
        <vt:lpwstr/>
      </vt:variant>
      <vt:variant>
        <vt:i4>4063336</vt:i4>
      </vt:variant>
      <vt:variant>
        <vt:i4>135</vt:i4>
      </vt:variant>
      <vt:variant>
        <vt:i4>0</vt:i4>
      </vt:variant>
      <vt:variant>
        <vt:i4>5</vt:i4>
      </vt:variant>
      <vt:variant>
        <vt:lpwstr>http://www.vernier.cz/produkty/podrobne-informace/kod/sprt-uv-vis/</vt:lpwstr>
      </vt:variant>
      <vt:variant>
        <vt:lpwstr/>
      </vt:variant>
      <vt:variant>
        <vt:i4>2359328</vt:i4>
      </vt:variant>
      <vt:variant>
        <vt:i4>132</vt:i4>
      </vt:variant>
      <vt:variant>
        <vt:i4>0</vt:i4>
      </vt:variant>
      <vt:variant>
        <vt:i4>5</vt:i4>
      </vt:variant>
      <vt:variant>
        <vt:lpwstr>http://www.vernier.cz/produkty/podrobne-informace/kod/uva-bta/</vt:lpwstr>
      </vt:variant>
      <vt:variant>
        <vt:lpwstr/>
      </vt:variant>
      <vt:variant>
        <vt:i4>2359331</vt:i4>
      </vt:variant>
      <vt:variant>
        <vt:i4>129</vt:i4>
      </vt:variant>
      <vt:variant>
        <vt:i4>0</vt:i4>
      </vt:variant>
      <vt:variant>
        <vt:i4>5</vt:i4>
      </vt:variant>
      <vt:variant>
        <vt:lpwstr>http://www.vernier.cz/produkty/podrobne-informace/kod/uvb-bta/</vt:lpwstr>
      </vt:variant>
      <vt:variant>
        <vt:lpwstr/>
      </vt:variant>
      <vt:variant>
        <vt:i4>4587564</vt:i4>
      </vt:variant>
      <vt:variant>
        <vt:i4>126</vt:i4>
      </vt:variant>
      <vt:variant>
        <vt:i4>0</vt:i4>
      </vt:variant>
      <vt:variant>
        <vt:i4>5</vt:i4>
      </vt:variant>
      <vt:variant>
        <vt:lpwstr>http://www.vernier.cz/produkty/podrobne-informace/kod/md-btd/</vt:lpwstr>
      </vt:variant>
      <vt:variant>
        <vt:lpwstr/>
      </vt:variant>
      <vt:variant>
        <vt:i4>3407907</vt:i4>
      </vt:variant>
      <vt:variant>
        <vt:i4>123</vt:i4>
      </vt:variant>
      <vt:variant>
        <vt:i4>0</vt:i4>
      </vt:variant>
      <vt:variant>
        <vt:i4>5</vt:i4>
      </vt:variant>
      <vt:variant>
        <vt:lpwstr>http://www.vernier.cz/produkty/podrobne-informace/kod/dfs-bta/</vt:lpwstr>
      </vt:variant>
      <vt:variant>
        <vt:lpwstr/>
      </vt:variant>
      <vt:variant>
        <vt:i4>720928</vt:i4>
      </vt:variant>
      <vt:variant>
        <vt:i4>120</vt:i4>
      </vt:variant>
      <vt:variant>
        <vt:i4>0</vt:i4>
      </vt:variant>
      <vt:variant>
        <vt:i4>5</vt:i4>
      </vt:variant>
      <vt:variant>
        <vt:lpwstr>http://www.vernier.cz/produkty/podrobne-informace/kod/DVP-BTA</vt:lpwstr>
      </vt:variant>
      <vt:variant>
        <vt:lpwstr/>
      </vt:variant>
      <vt:variant>
        <vt:i4>3211296</vt:i4>
      </vt:variant>
      <vt:variant>
        <vt:i4>117</vt:i4>
      </vt:variant>
      <vt:variant>
        <vt:i4>0</vt:i4>
      </vt:variant>
      <vt:variant>
        <vt:i4>5</vt:i4>
      </vt:variant>
      <vt:variant>
        <vt:lpwstr>http://www.vernier.cz/produkty/podrobne-informace/kod/dcp-bta/</vt:lpwstr>
      </vt:variant>
      <vt:variant>
        <vt:lpwstr/>
      </vt:variant>
      <vt:variant>
        <vt:i4>2490420</vt:i4>
      </vt:variant>
      <vt:variant>
        <vt:i4>114</vt:i4>
      </vt:variant>
      <vt:variant>
        <vt:i4>0</vt:i4>
      </vt:variant>
      <vt:variant>
        <vt:i4>5</vt:i4>
      </vt:variant>
      <vt:variant>
        <vt:lpwstr>http://www.vernier.cz/produkty/podrobne-informace/kod/sts-bta/</vt:lpwstr>
      </vt:variant>
      <vt:variant>
        <vt:lpwstr/>
      </vt:variant>
      <vt:variant>
        <vt:i4>5505069</vt:i4>
      </vt:variant>
      <vt:variant>
        <vt:i4>111</vt:i4>
      </vt:variant>
      <vt:variant>
        <vt:i4>0</vt:i4>
      </vt:variant>
      <vt:variant>
        <vt:i4>5</vt:i4>
      </vt:variant>
      <vt:variant>
        <vt:lpwstr>http://www.vernier.cz/produkty/podrobne-informace/kod/ls-bta/</vt:lpwstr>
      </vt:variant>
      <vt:variant>
        <vt:lpwstr/>
      </vt:variant>
      <vt:variant>
        <vt:i4>2228256</vt:i4>
      </vt:variant>
      <vt:variant>
        <vt:i4>108</vt:i4>
      </vt:variant>
      <vt:variant>
        <vt:i4>0</vt:i4>
      </vt:variant>
      <vt:variant>
        <vt:i4>5</vt:i4>
      </vt:variant>
      <vt:variant>
        <vt:lpwstr>http://www.vernier.cz/produkty/podrobne-informace/kod/gps-bta/</vt:lpwstr>
      </vt:variant>
      <vt:variant>
        <vt:lpwstr/>
      </vt:variant>
      <vt:variant>
        <vt:i4>2555933</vt:i4>
      </vt:variant>
      <vt:variant>
        <vt:i4>105</vt:i4>
      </vt:variant>
      <vt:variant>
        <vt:i4>0</vt:i4>
      </vt:variant>
      <vt:variant>
        <vt:i4>5</vt:i4>
      </vt:variant>
      <vt:variant>
        <vt:lpwstr>http://www.vernier.cz/produkty/podrobne-informace/kod/wu-pro-i/</vt:lpwstr>
      </vt:variant>
      <vt:variant>
        <vt:lpwstr/>
      </vt:variant>
      <vt:variant>
        <vt:i4>2097194</vt:i4>
      </vt:variant>
      <vt:variant>
        <vt:i4>102</vt:i4>
      </vt:variant>
      <vt:variant>
        <vt:i4>0</vt:i4>
      </vt:variant>
      <vt:variant>
        <vt:i4>5</vt:i4>
      </vt:variant>
      <vt:variant>
        <vt:lpwstr>http://www.vernier.cz/produkty/podrobne-informace/kod/vrm-btd/</vt:lpwstr>
      </vt:variant>
      <vt:variant>
        <vt:lpwstr/>
      </vt:variant>
      <vt:variant>
        <vt:i4>3932222</vt:i4>
      </vt:variant>
      <vt:variant>
        <vt:i4>99</vt:i4>
      </vt:variant>
      <vt:variant>
        <vt:i4>0</vt:i4>
      </vt:variant>
      <vt:variant>
        <vt:i4>5</vt:i4>
      </vt:variant>
      <vt:variant>
        <vt:lpwstr>http://www.vernier.cz/produkty/podrobne-informace/kod/gnm-bta/</vt:lpwstr>
      </vt:variant>
      <vt:variant>
        <vt:lpwstr/>
      </vt:variant>
      <vt:variant>
        <vt:i4>3407883</vt:i4>
      </vt:variant>
      <vt:variant>
        <vt:i4>96</vt:i4>
      </vt:variant>
      <vt:variant>
        <vt:i4>0</vt:i4>
      </vt:variant>
      <vt:variant>
        <vt:i4>5</vt:i4>
      </vt:variant>
      <vt:variant>
        <vt:lpwstr>http://www.vernier.cz/produkty/podrobne-informace/kod/LABQ2</vt:lpwstr>
      </vt:variant>
      <vt:variant>
        <vt:lpwstr/>
      </vt:variant>
      <vt:variant>
        <vt:i4>7798909</vt:i4>
      </vt:variant>
      <vt:variant>
        <vt:i4>93</vt:i4>
      </vt:variant>
      <vt:variant>
        <vt:i4>0</vt:i4>
      </vt:variant>
      <vt:variant>
        <vt:i4>5</vt:i4>
      </vt:variant>
      <vt:variant>
        <vt:lpwstr>http://av.varionet.cz/zvedaci-system-interaktivnich-tabuli-pruzinovy-9140.html</vt:lpwstr>
      </vt:variant>
      <vt:variant>
        <vt:lpwstr/>
      </vt:variant>
      <vt:variant>
        <vt:i4>2293836</vt:i4>
      </vt:variant>
      <vt:variant>
        <vt:i4>89</vt:i4>
      </vt:variant>
      <vt:variant>
        <vt:i4>0</vt:i4>
      </vt:variant>
      <vt:variant>
        <vt:i4>5</vt:i4>
      </vt:variant>
      <vt:variant>
        <vt:lpwstr>http://www.merci.cz/dokumenty/katalogy/</vt:lpwstr>
      </vt:variant>
      <vt:variant>
        <vt:lpwstr/>
      </vt:variant>
      <vt:variant>
        <vt:i4>3539018</vt:i4>
      </vt:variant>
      <vt:variant>
        <vt:i4>87</vt:i4>
      </vt:variant>
      <vt:variant>
        <vt:i4>0</vt:i4>
      </vt:variant>
      <vt:variant>
        <vt:i4>5</vt:i4>
      </vt:variant>
      <vt:variant>
        <vt:lpwstr>http://www.merci.cz/soubory-ve-skladu/Katalogy/MERCI_2013_komplet-web.pdf</vt:lpwstr>
      </vt:variant>
      <vt:variant>
        <vt:lpwstr/>
      </vt:variant>
      <vt:variant>
        <vt:i4>2293836</vt:i4>
      </vt:variant>
      <vt:variant>
        <vt:i4>83</vt:i4>
      </vt:variant>
      <vt:variant>
        <vt:i4>0</vt:i4>
      </vt:variant>
      <vt:variant>
        <vt:i4>5</vt:i4>
      </vt:variant>
      <vt:variant>
        <vt:lpwstr>http://www.merci.cz/dokumenty/katalogy/</vt:lpwstr>
      </vt:variant>
      <vt:variant>
        <vt:lpwstr/>
      </vt:variant>
      <vt:variant>
        <vt:i4>3539018</vt:i4>
      </vt:variant>
      <vt:variant>
        <vt:i4>81</vt:i4>
      </vt:variant>
      <vt:variant>
        <vt:i4>0</vt:i4>
      </vt:variant>
      <vt:variant>
        <vt:i4>5</vt:i4>
      </vt:variant>
      <vt:variant>
        <vt:lpwstr>http://www.merci.cz/soubory-ve-skladu/Katalogy/MERCI_2013_komplet-web.pdf</vt:lpwstr>
      </vt:variant>
      <vt:variant>
        <vt:lpwstr/>
      </vt:variant>
      <vt:variant>
        <vt:i4>2293836</vt:i4>
      </vt:variant>
      <vt:variant>
        <vt:i4>77</vt:i4>
      </vt:variant>
      <vt:variant>
        <vt:i4>0</vt:i4>
      </vt:variant>
      <vt:variant>
        <vt:i4>5</vt:i4>
      </vt:variant>
      <vt:variant>
        <vt:lpwstr>http://www.merci.cz/dokumenty/katalogy/</vt:lpwstr>
      </vt:variant>
      <vt:variant>
        <vt:lpwstr/>
      </vt:variant>
      <vt:variant>
        <vt:i4>3539018</vt:i4>
      </vt:variant>
      <vt:variant>
        <vt:i4>75</vt:i4>
      </vt:variant>
      <vt:variant>
        <vt:i4>0</vt:i4>
      </vt:variant>
      <vt:variant>
        <vt:i4>5</vt:i4>
      </vt:variant>
      <vt:variant>
        <vt:lpwstr>http://www.merci.cz/soubory-ve-skladu/Katalogy/MERCI_2013_komplet-web.pdf</vt:lpwstr>
      </vt:variant>
      <vt:variant>
        <vt:lpwstr/>
      </vt:variant>
      <vt:variant>
        <vt:i4>2293836</vt:i4>
      </vt:variant>
      <vt:variant>
        <vt:i4>71</vt:i4>
      </vt:variant>
      <vt:variant>
        <vt:i4>0</vt:i4>
      </vt:variant>
      <vt:variant>
        <vt:i4>5</vt:i4>
      </vt:variant>
      <vt:variant>
        <vt:lpwstr>http://www.merci.cz/dokumenty/katalogy/</vt:lpwstr>
      </vt:variant>
      <vt:variant>
        <vt:lpwstr/>
      </vt:variant>
      <vt:variant>
        <vt:i4>3539018</vt:i4>
      </vt:variant>
      <vt:variant>
        <vt:i4>69</vt:i4>
      </vt:variant>
      <vt:variant>
        <vt:i4>0</vt:i4>
      </vt:variant>
      <vt:variant>
        <vt:i4>5</vt:i4>
      </vt:variant>
      <vt:variant>
        <vt:lpwstr>http://www.merci.cz/soubory-ve-skladu/Katalogy/MERCI_2013_komplet-web.pdf</vt:lpwstr>
      </vt:variant>
      <vt:variant>
        <vt:lpwstr/>
      </vt:variant>
      <vt:variant>
        <vt:i4>2293836</vt:i4>
      </vt:variant>
      <vt:variant>
        <vt:i4>65</vt:i4>
      </vt:variant>
      <vt:variant>
        <vt:i4>0</vt:i4>
      </vt:variant>
      <vt:variant>
        <vt:i4>5</vt:i4>
      </vt:variant>
      <vt:variant>
        <vt:lpwstr>http://www.merci.cz/dokumenty/katalogy/</vt:lpwstr>
      </vt:variant>
      <vt:variant>
        <vt:lpwstr/>
      </vt:variant>
      <vt:variant>
        <vt:i4>3539018</vt:i4>
      </vt:variant>
      <vt:variant>
        <vt:i4>63</vt:i4>
      </vt:variant>
      <vt:variant>
        <vt:i4>0</vt:i4>
      </vt:variant>
      <vt:variant>
        <vt:i4>5</vt:i4>
      </vt:variant>
      <vt:variant>
        <vt:lpwstr>http://www.merci.cz/soubory-ve-skladu/Katalogy/MERCI_2013_komplet-web.pdf</vt:lpwstr>
      </vt:variant>
      <vt:variant>
        <vt:lpwstr/>
      </vt:variant>
      <vt:variant>
        <vt:i4>2293836</vt:i4>
      </vt:variant>
      <vt:variant>
        <vt:i4>59</vt:i4>
      </vt:variant>
      <vt:variant>
        <vt:i4>0</vt:i4>
      </vt:variant>
      <vt:variant>
        <vt:i4>5</vt:i4>
      </vt:variant>
      <vt:variant>
        <vt:lpwstr>http://www.merci.cz/dokumenty/katalogy/</vt:lpwstr>
      </vt:variant>
      <vt:variant>
        <vt:lpwstr/>
      </vt:variant>
      <vt:variant>
        <vt:i4>3539018</vt:i4>
      </vt:variant>
      <vt:variant>
        <vt:i4>57</vt:i4>
      </vt:variant>
      <vt:variant>
        <vt:i4>0</vt:i4>
      </vt:variant>
      <vt:variant>
        <vt:i4>5</vt:i4>
      </vt:variant>
      <vt:variant>
        <vt:lpwstr>http://www.merci.cz/soubory-ve-skladu/Katalogy/MERCI_2013_komplet-web.pdf</vt:lpwstr>
      </vt:variant>
      <vt:variant>
        <vt:lpwstr/>
      </vt:variant>
      <vt:variant>
        <vt:i4>2293836</vt:i4>
      </vt:variant>
      <vt:variant>
        <vt:i4>53</vt:i4>
      </vt:variant>
      <vt:variant>
        <vt:i4>0</vt:i4>
      </vt:variant>
      <vt:variant>
        <vt:i4>5</vt:i4>
      </vt:variant>
      <vt:variant>
        <vt:lpwstr>http://www.merci.cz/dokumenty/katalogy/</vt:lpwstr>
      </vt:variant>
      <vt:variant>
        <vt:lpwstr/>
      </vt:variant>
      <vt:variant>
        <vt:i4>3539018</vt:i4>
      </vt:variant>
      <vt:variant>
        <vt:i4>51</vt:i4>
      </vt:variant>
      <vt:variant>
        <vt:i4>0</vt:i4>
      </vt:variant>
      <vt:variant>
        <vt:i4>5</vt:i4>
      </vt:variant>
      <vt:variant>
        <vt:lpwstr>http://www.merci.cz/soubory-ve-skladu/Katalogy/MERCI_2013_komplet-web.pdf</vt:lpwstr>
      </vt:variant>
      <vt:variant>
        <vt:lpwstr/>
      </vt:variant>
      <vt:variant>
        <vt:i4>2293836</vt:i4>
      </vt:variant>
      <vt:variant>
        <vt:i4>47</vt:i4>
      </vt:variant>
      <vt:variant>
        <vt:i4>0</vt:i4>
      </vt:variant>
      <vt:variant>
        <vt:i4>5</vt:i4>
      </vt:variant>
      <vt:variant>
        <vt:lpwstr>http://www.merci.cz/dokumenty/katalogy/</vt:lpwstr>
      </vt:variant>
      <vt:variant>
        <vt:lpwstr/>
      </vt:variant>
      <vt:variant>
        <vt:i4>3539018</vt:i4>
      </vt:variant>
      <vt:variant>
        <vt:i4>45</vt:i4>
      </vt:variant>
      <vt:variant>
        <vt:i4>0</vt:i4>
      </vt:variant>
      <vt:variant>
        <vt:i4>5</vt:i4>
      </vt:variant>
      <vt:variant>
        <vt:lpwstr>http://www.merci.cz/soubory-ve-skladu/Katalogy/MERCI_2013_komplet-web.pdf</vt:lpwstr>
      </vt:variant>
      <vt:variant>
        <vt:lpwstr/>
      </vt:variant>
      <vt:variant>
        <vt:i4>2293836</vt:i4>
      </vt:variant>
      <vt:variant>
        <vt:i4>41</vt:i4>
      </vt:variant>
      <vt:variant>
        <vt:i4>0</vt:i4>
      </vt:variant>
      <vt:variant>
        <vt:i4>5</vt:i4>
      </vt:variant>
      <vt:variant>
        <vt:lpwstr>http://www.merci.cz/dokumenty/katalogy/</vt:lpwstr>
      </vt:variant>
      <vt:variant>
        <vt:lpwstr/>
      </vt:variant>
      <vt:variant>
        <vt:i4>3539018</vt:i4>
      </vt:variant>
      <vt:variant>
        <vt:i4>39</vt:i4>
      </vt:variant>
      <vt:variant>
        <vt:i4>0</vt:i4>
      </vt:variant>
      <vt:variant>
        <vt:i4>5</vt:i4>
      </vt:variant>
      <vt:variant>
        <vt:lpwstr>http://www.merci.cz/soubory-ve-skladu/Katalogy/MERCI_2013_komplet-web.pdf</vt:lpwstr>
      </vt:variant>
      <vt:variant>
        <vt:lpwstr/>
      </vt:variant>
      <vt:variant>
        <vt:i4>2293836</vt:i4>
      </vt:variant>
      <vt:variant>
        <vt:i4>36</vt:i4>
      </vt:variant>
      <vt:variant>
        <vt:i4>0</vt:i4>
      </vt:variant>
      <vt:variant>
        <vt:i4>5</vt:i4>
      </vt:variant>
      <vt:variant>
        <vt:lpwstr>http://www.merci.cz/dokumenty/katalogy/</vt:lpwstr>
      </vt:variant>
      <vt:variant>
        <vt:lpwstr/>
      </vt:variant>
      <vt:variant>
        <vt:i4>2293836</vt:i4>
      </vt:variant>
      <vt:variant>
        <vt:i4>33</vt:i4>
      </vt:variant>
      <vt:variant>
        <vt:i4>0</vt:i4>
      </vt:variant>
      <vt:variant>
        <vt:i4>5</vt:i4>
      </vt:variant>
      <vt:variant>
        <vt:lpwstr>http://www.merci.cz/dokumenty/katalogy/</vt:lpwstr>
      </vt:variant>
      <vt:variant>
        <vt:lpwstr/>
      </vt:variant>
      <vt:variant>
        <vt:i4>2293836</vt:i4>
      </vt:variant>
      <vt:variant>
        <vt:i4>30</vt:i4>
      </vt:variant>
      <vt:variant>
        <vt:i4>0</vt:i4>
      </vt:variant>
      <vt:variant>
        <vt:i4>5</vt:i4>
      </vt:variant>
      <vt:variant>
        <vt:lpwstr>http://www.merci.cz/dokumenty/katalogy/</vt:lpwstr>
      </vt:variant>
      <vt:variant>
        <vt:lpwstr/>
      </vt:variant>
      <vt:variant>
        <vt:i4>2293836</vt:i4>
      </vt:variant>
      <vt:variant>
        <vt:i4>27</vt:i4>
      </vt:variant>
      <vt:variant>
        <vt:i4>0</vt:i4>
      </vt:variant>
      <vt:variant>
        <vt:i4>5</vt:i4>
      </vt:variant>
      <vt:variant>
        <vt:lpwstr>http://www.merci.cz/dokumenty/katalogy/</vt:lpwstr>
      </vt:variant>
      <vt:variant>
        <vt:lpwstr/>
      </vt:variant>
      <vt:variant>
        <vt:i4>2293836</vt:i4>
      </vt:variant>
      <vt:variant>
        <vt:i4>24</vt:i4>
      </vt:variant>
      <vt:variant>
        <vt:i4>0</vt:i4>
      </vt:variant>
      <vt:variant>
        <vt:i4>5</vt:i4>
      </vt:variant>
      <vt:variant>
        <vt:lpwstr>http://www.merci.cz/dokumenty/katalogy/</vt:lpwstr>
      </vt:variant>
      <vt:variant>
        <vt:lpwstr/>
      </vt:variant>
      <vt:variant>
        <vt:i4>2293836</vt:i4>
      </vt:variant>
      <vt:variant>
        <vt:i4>21</vt:i4>
      </vt:variant>
      <vt:variant>
        <vt:i4>0</vt:i4>
      </vt:variant>
      <vt:variant>
        <vt:i4>5</vt:i4>
      </vt:variant>
      <vt:variant>
        <vt:lpwstr>http://www.merci.cz/dokumenty/katalogy/</vt:lpwstr>
      </vt:variant>
      <vt:variant>
        <vt:lpwstr/>
      </vt:variant>
      <vt:variant>
        <vt:i4>2293836</vt:i4>
      </vt:variant>
      <vt:variant>
        <vt:i4>18</vt:i4>
      </vt:variant>
      <vt:variant>
        <vt:i4>0</vt:i4>
      </vt:variant>
      <vt:variant>
        <vt:i4>5</vt:i4>
      </vt:variant>
      <vt:variant>
        <vt:lpwstr>http://www.merci.cz/dokumenty/katalogy/</vt:lpwstr>
      </vt:variant>
      <vt:variant>
        <vt:lpwstr/>
      </vt:variant>
      <vt:variant>
        <vt:i4>2293836</vt:i4>
      </vt:variant>
      <vt:variant>
        <vt:i4>15</vt:i4>
      </vt:variant>
      <vt:variant>
        <vt:i4>0</vt:i4>
      </vt:variant>
      <vt:variant>
        <vt:i4>5</vt:i4>
      </vt:variant>
      <vt:variant>
        <vt:lpwstr>http://www.merci.cz/dokumenty/katalogy/</vt:lpwstr>
      </vt:variant>
      <vt:variant>
        <vt:lpwstr/>
      </vt:variant>
      <vt:variant>
        <vt:i4>2293836</vt:i4>
      </vt:variant>
      <vt:variant>
        <vt:i4>12</vt:i4>
      </vt:variant>
      <vt:variant>
        <vt:i4>0</vt:i4>
      </vt:variant>
      <vt:variant>
        <vt:i4>5</vt:i4>
      </vt:variant>
      <vt:variant>
        <vt:lpwstr>http://www.merci.cz/dokumenty/katalogy/</vt:lpwstr>
      </vt:variant>
      <vt:variant>
        <vt:lpwstr/>
      </vt:variant>
      <vt:variant>
        <vt:i4>2293836</vt:i4>
      </vt:variant>
      <vt:variant>
        <vt:i4>9</vt:i4>
      </vt:variant>
      <vt:variant>
        <vt:i4>0</vt:i4>
      </vt:variant>
      <vt:variant>
        <vt:i4>5</vt:i4>
      </vt:variant>
      <vt:variant>
        <vt:lpwstr>http://www.merci.cz/dokumenty/katalogy/</vt:lpwstr>
      </vt:variant>
      <vt:variant>
        <vt:lpwstr/>
      </vt:variant>
      <vt:variant>
        <vt:i4>2293836</vt:i4>
      </vt:variant>
      <vt:variant>
        <vt:i4>6</vt:i4>
      </vt:variant>
      <vt:variant>
        <vt:i4>0</vt:i4>
      </vt:variant>
      <vt:variant>
        <vt:i4>5</vt:i4>
      </vt:variant>
      <vt:variant>
        <vt:lpwstr>http://www.merci.cz/dokumenty/katalogy/</vt:lpwstr>
      </vt:variant>
      <vt:variant>
        <vt:lpwstr/>
      </vt:variant>
      <vt:variant>
        <vt:i4>983155</vt:i4>
      </vt:variant>
      <vt:variant>
        <vt:i4>3</vt:i4>
      </vt:variant>
      <vt:variant>
        <vt:i4>0</vt:i4>
      </vt:variant>
      <vt:variant>
        <vt:i4>5</vt:i4>
      </vt:variant>
      <vt:variant>
        <vt:lpwstr>http://www.laboratorni-potreby.cz/zidle-skolni/zidle-skolni-karst-p-stohovatelna/</vt:lpwstr>
      </vt:variant>
      <vt:variant>
        <vt:lpwstr/>
      </vt:variant>
      <vt:variant>
        <vt:i4>7143509</vt:i4>
      </vt:variant>
      <vt:variant>
        <vt:i4>0</vt:i4>
      </vt:variant>
      <vt:variant>
        <vt:i4>0</vt:i4>
      </vt:variant>
      <vt:variant>
        <vt:i4>5</vt:i4>
      </vt:variant>
      <vt:variant>
        <vt:lpwstr>http://www.tp-jelinek.cz/download/letak_pc_az.pdf</vt:lpwstr>
      </vt:variant>
      <vt:variant>
        <vt:lpwstr/>
      </vt:variant>
      <vt:variant>
        <vt:i4>6815810</vt:i4>
      </vt:variant>
      <vt:variant>
        <vt:i4>11286</vt:i4>
      </vt:variant>
      <vt:variant>
        <vt:i4>1028</vt:i4>
      </vt:variant>
      <vt:variant>
        <vt:i4>1</vt:i4>
      </vt:variant>
      <vt:variant>
        <vt:lpwstr>prac deska dem stul</vt:lpwstr>
      </vt:variant>
      <vt:variant>
        <vt:lpwstr/>
      </vt:variant>
      <vt:variant>
        <vt:i4>5570575</vt:i4>
      </vt:variant>
      <vt:variant>
        <vt:i4>11290</vt:i4>
      </vt:variant>
      <vt:variant>
        <vt:i4>1029</vt:i4>
      </vt:variant>
      <vt:variant>
        <vt:i4>1</vt:i4>
      </vt:variant>
      <vt:variant>
        <vt:lpwstr>lab skrinka dem stul</vt:lpwstr>
      </vt:variant>
      <vt:variant>
        <vt:lpwstr/>
      </vt:variant>
      <vt:variant>
        <vt:i4>655362</vt:i4>
      </vt:variant>
      <vt:variant>
        <vt:i4>11294</vt:i4>
      </vt:variant>
      <vt:variant>
        <vt:i4>1030</vt:i4>
      </vt:variant>
      <vt:variant>
        <vt:i4>1</vt:i4>
      </vt:variant>
      <vt:variant>
        <vt:lpwstr>vylevka dem stul</vt:lpwstr>
      </vt:variant>
      <vt:variant>
        <vt:lpwstr/>
      </vt:variant>
      <vt:variant>
        <vt:i4>3342428</vt:i4>
      </vt:variant>
      <vt:variant>
        <vt:i4>13104</vt:i4>
      </vt:variant>
      <vt:variant>
        <vt:i4>1031</vt:i4>
      </vt:variant>
      <vt:variant>
        <vt:i4>1</vt:i4>
      </vt:variant>
      <vt:variant>
        <vt:lpwstr>stul do poslucharny</vt:lpwstr>
      </vt:variant>
      <vt:variant>
        <vt:lpwstr/>
      </vt:variant>
      <vt:variant>
        <vt:i4>52</vt:i4>
      </vt:variant>
      <vt:variant>
        <vt:i4>15598</vt:i4>
      </vt:variant>
      <vt:variant>
        <vt:i4>1032</vt:i4>
      </vt:variant>
      <vt:variant>
        <vt:i4>1</vt:i4>
      </vt:variant>
      <vt:variant>
        <vt:lpwstr>4</vt:lpwstr>
      </vt:variant>
      <vt:variant>
        <vt:lpwstr/>
      </vt:variant>
      <vt:variant>
        <vt:i4>5963792</vt:i4>
      </vt:variant>
      <vt:variant>
        <vt:i4>17152</vt:i4>
      </vt:variant>
      <vt:variant>
        <vt:i4>1033</vt:i4>
      </vt:variant>
      <vt:variant>
        <vt:i4>1</vt:i4>
      </vt:variant>
      <vt:variant>
        <vt:lpwstr>stul do ucebny 70x70</vt:lpwstr>
      </vt:variant>
      <vt:variant>
        <vt:lpwstr/>
      </vt:variant>
      <vt:variant>
        <vt:i4>3145778</vt:i4>
      </vt:variant>
      <vt:variant>
        <vt:i4>21820</vt:i4>
      </vt:variant>
      <vt:variant>
        <vt:i4>1037</vt:i4>
      </vt:variant>
      <vt:variant>
        <vt:i4>1</vt:i4>
      </vt:variant>
      <vt:variant>
        <vt:lpwstr>20</vt:lpwstr>
      </vt:variant>
      <vt:variant>
        <vt:lpwstr/>
      </vt:variant>
      <vt:variant>
        <vt:i4>6815810</vt:i4>
      </vt:variant>
      <vt:variant>
        <vt:i4>25524</vt:i4>
      </vt:variant>
      <vt:variant>
        <vt:i4>1038</vt:i4>
      </vt:variant>
      <vt:variant>
        <vt:i4>1</vt:i4>
      </vt:variant>
      <vt:variant>
        <vt:lpwstr>prac deska dem stul</vt:lpwstr>
      </vt:variant>
      <vt:variant>
        <vt:lpwstr/>
      </vt:variant>
      <vt:variant>
        <vt:i4>1310732</vt:i4>
      </vt:variant>
      <vt:variant>
        <vt:i4>25526</vt:i4>
      </vt:variant>
      <vt:variant>
        <vt:i4>1039</vt:i4>
      </vt:variant>
      <vt:variant>
        <vt:i4>1</vt:i4>
      </vt:variant>
      <vt:variant>
        <vt:lpwstr>lab skrinka zakovska</vt:lpwstr>
      </vt:variant>
      <vt:variant>
        <vt:lpwstr/>
      </vt:variant>
      <vt:variant>
        <vt:i4>4194416</vt:i4>
      </vt:variant>
      <vt:variant>
        <vt:i4>25528</vt:i4>
      </vt:variant>
      <vt:variant>
        <vt:i4>1040</vt:i4>
      </vt:variant>
      <vt:variant>
        <vt:i4>1</vt:i4>
      </vt:variant>
      <vt:variant>
        <vt:lpwstr>mediova stena</vt:lpwstr>
      </vt:variant>
      <vt:variant>
        <vt:lpwstr/>
      </vt:variant>
      <vt:variant>
        <vt:i4>3801187</vt:i4>
      </vt:variant>
      <vt:variant>
        <vt:i4>28146</vt:i4>
      </vt:variant>
      <vt:variant>
        <vt:i4>1041</vt:i4>
      </vt:variant>
      <vt:variant>
        <vt:i4>1</vt:i4>
      </vt:variant>
      <vt:variant>
        <vt:lpwstr>skrin pod vylevku mala</vt:lpwstr>
      </vt:variant>
      <vt:variant>
        <vt:lpwstr/>
      </vt:variant>
      <vt:variant>
        <vt:i4>655362</vt:i4>
      </vt:variant>
      <vt:variant>
        <vt:i4>28150</vt:i4>
      </vt:variant>
      <vt:variant>
        <vt:i4>1042</vt:i4>
      </vt:variant>
      <vt:variant>
        <vt:i4>1</vt:i4>
      </vt:variant>
      <vt:variant>
        <vt:lpwstr>vylevka dem stul</vt:lpwstr>
      </vt:variant>
      <vt:variant>
        <vt:lpwstr/>
      </vt:variant>
      <vt:variant>
        <vt:i4>6815810</vt:i4>
      </vt:variant>
      <vt:variant>
        <vt:i4>28152</vt:i4>
      </vt:variant>
      <vt:variant>
        <vt:i4>1043</vt:i4>
      </vt:variant>
      <vt:variant>
        <vt:i4>1</vt:i4>
      </vt:variant>
      <vt:variant>
        <vt:lpwstr>prac deska dem stul</vt:lpwstr>
      </vt:variant>
      <vt:variant>
        <vt:lpwstr/>
      </vt:variant>
      <vt:variant>
        <vt:i4>6095666</vt:i4>
      </vt:variant>
      <vt:variant>
        <vt:i4>28154</vt:i4>
      </vt:variant>
      <vt:variant>
        <vt:i4>1044</vt:i4>
      </vt:variant>
      <vt:variant>
        <vt:i4>1</vt:i4>
      </vt:variant>
      <vt:variant>
        <vt:lpwstr>nádoby na odpad</vt:lpwstr>
      </vt:variant>
      <vt:variant>
        <vt:lpwstr/>
      </vt:variant>
      <vt:variant>
        <vt:i4>6815810</vt:i4>
      </vt:variant>
      <vt:variant>
        <vt:i4>31214</vt:i4>
      </vt:variant>
      <vt:variant>
        <vt:i4>1045</vt:i4>
      </vt:variant>
      <vt:variant>
        <vt:i4>1</vt:i4>
      </vt:variant>
      <vt:variant>
        <vt:lpwstr>prac deska dem stul</vt:lpwstr>
      </vt:variant>
      <vt:variant>
        <vt:lpwstr/>
      </vt:variant>
      <vt:variant>
        <vt:i4>1310732</vt:i4>
      </vt:variant>
      <vt:variant>
        <vt:i4>31216</vt:i4>
      </vt:variant>
      <vt:variant>
        <vt:i4>1046</vt:i4>
      </vt:variant>
      <vt:variant>
        <vt:i4>1</vt:i4>
      </vt:variant>
      <vt:variant>
        <vt:lpwstr>lab skrinka zakovska</vt:lpwstr>
      </vt:variant>
      <vt:variant>
        <vt:lpwstr/>
      </vt:variant>
      <vt:variant>
        <vt:i4>2884421</vt:i4>
      </vt:variant>
      <vt:variant>
        <vt:i4>31222</vt:i4>
      </vt:variant>
      <vt:variant>
        <vt:i4>1047</vt:i4>
      </vt:variant>
      <vt:variant>
        <vt:i4>1</vt:i4>
      </vt:variant>
      <vt:variant>
        <vt:lpwstr>mediová stěna velká</vt:lpwstr>
      </vt:variant>
      <vt:variant>
        <vt:lpwstr/>
      </vt:variant>
      <vt:variant>
        <vt:i4>3276850</vt:i4>
      </vt:variant>
      <vt:variant>
        <vt:i4>33440</vt:i4>
      </vt:variant>
      <vt:variant>
        <vt:i4>1048</vt:i4>
      </vt:variant>
      <vt:variant>
        <vt:i4>1</vt:i4>
      </vt:variant>
      <vt:variant>
        <vt:lpwstr>22</vt:lpwstr>
      </vt:variant>
      <vt:variant>
        <vt:lpwstr/>
      </vt:variant>
      <vt:variant>
        <vt:i4>6815810</vt:i4>
      </vt:variant>
      <vt:variant>
        <vt:i4>33442</vt:i4>
      </vt:variant>
      <vt:variant>
        <vt:i4>1049</vt:i4>
      </vt:variant>
      <vt:variant>
        <vt:i4>1</vt:i4>
      </vt:variant>
      <vt:variant>
        <vt:lpwstr>prac deska dem stul</vt:lpwstr>
      </vt:variant>
      <vt:variant>
        <vt:lpwstr/>
      </vt:variant>
      <vt:variant>
        <vt:i4>3211294</vt:i4>
      </vt:variant>
      <vt:variant>
        <vt:i4>36766</vt:i4>
      </vt:variant>
      <vt:variant>
        <vt:i4>1025</vt:i4>
      </vt:variant>
      <vt:variant>
        <vt:i4>1</vt:i4>
      </vt:variant>
      <vt:variant>
        <vt:lpwstr>21,</vt:lpwstr>
      </vt:variant>
      <vt:variant>
        <vt:lpwstr/>
      </vt:variant>
      <vt:variant>
        <vt:i4>1310732</vt:i4>
      </vt:variant>
      <vt:variant>
        <vt:i4>40136</vt:i4>
      </vt:variant>
      <vt:variant>
        <vt:i4>1050</vt:i4>
      </vt:variant>
      <vt:variant>
        <vt:i4>1</vt:i4>
      </vt:variant>
      <vt:variant>
        <vt:lpwstr>lab skrinka zakovska</vt:lpwstr>
      </vt:variant>
      <vt:variant>
        <vt:lpwstr/>
      </vt:variant>
      <vt:variant>
        <vt:i4>3801187</vt:i4>
      </vt:variant>
      <vt:variant>
        <vt:i4>40142</vt:i4>
      </vt:variant>
      <vt:variant>
        <vt:i4>1051</vt:i4>
      </vt:variant>
      <vt:variant>
        <vt:i4>1</vt:i4>
      </vt:variant>
      <vt:variant>
        <vt:lpwstr>skrin pod vylevku mala</vt:lpwstr>
      </vt:variant>
      <vt:variant>
        <vt:lpwstr/>
      </vt:variant>
      <vt:variant>
        <vt:i4>4194431</vt:i4>
      </vt:variant>
      <vt:variant>
        <vt:i4>40146</vt:i4>
      </vt:variant>
      <vt:variant>
        <vt:i4>1052</vt:i4>
      </vt:variant>
      <vt:variant>
        <vt:i4>1</vt:i4>
      </vt:variant>
      <vt:variant>
        <vt:lpwstr>skrinka zasuvkova</vt:lpwstr>
      </vt:variant>
      <vt:variant>
        <vt:lpwstr/>
      </vt:variant>
      <vt:variant>
        <vt:i4>4194416</vt:i4>
      </vt:variant>
      <vt:variant>
        <vt:i4>40148</vt:i4>
      </vt:variant>
      <vt:variant>
        <vt:i4>1053</vt:i4>
      </vt:variant>
      <vt:variant>
        <vt:i4>1</vt:i4>
      </vt:variant>
      <vt:variant>
        <vt:lpwstr>mediova stena</vt:lpwstr>
      </vt:variant>
      <vt:variant>
        <vt:lpwstr/>
      </vt:variant>
      <vt:variant>
        <vt:i4>655362</vt:i4>
      </vt:variant>
      <vt:variant>
        <vt:i4>40152</vt:i4>
      </vt:variant>
      <vt:variant>
        <vt:i4>1054</vt:i4>
      </vt:variant>
      <vt:variant>
        <vt:i4>1</vt:i4>
      </vt:variant>
      <vt:variant>
        <vt:lpwstr>vylevka dem stul</vt:lpwstr>
      </vt:variant>
      <vt:variant>
        <vt:lpwstr/>
      </vt:variant>
      <vt:variant>
        <vt:i4>3276850</vt:i4>
      </vt:variant>
      <vt:variant>
        <vt:i4>40156</vt:i4>
      </vt:variant>
      <vt:variant>
        <vt:i4>1055</vt:i4>
      </vt:variant>
      <vt:variant>
        <vt:i4>1</vt:i4>
      </vt:variant>
      <vt:variant>
        <vt:lpwstr>22</vt:lpwstr>
      </vt:variant>
      <vt:variant>
        <vt:lpwstr/>
      </vt:variant>
      <vt:variant>
        <vt:i4>6815810</vt:i4>
      </vt:variant>
      <vt:variant>
        <vt:i4>40158</vt:i4>
      </vt:variant>
      <vt:variant>
        <vt:i4>1056</vt:i4>
      </vt:variant>
      <vt:variant>
        <vt:i4>1</vt:i4>
      </vt:variant>
      <vt:variant>
        <vt:lpwstr>prac deska dem stul</vt:lpwstr>
      </vt:variant>
      <vt:variant>
        <vt:lpwstr/>
      </vt:variant>
      <vt:variant>
        <vt:i4>6095666</vt:i4>
      </vt:variant>
      <vt:variant>
        <vt:i4>40160</vt:i4>
      </vt:variant>
      <vt:variant>
        <vt:i4>1057</vt:i4>
      </vt:variant>
      <vt:variant>
        <vt:i4>1</vt:i4>
      </vt:variant>
      <vt:variant>
        <vt:lpwstr>nádoby na odpad</vt:lpwstr>
      </vt:variant>
      <vt:variant>
        <vt:lpwstr/>
      </vt:variant>
      <vt:variant>
        <vt:i4>1703966</vt:i4>
      </vt:variant>
      <vt:variant>
        <vt:i4>42010</vt:i4>
      </vt:variant>
      <vt:variant>
        <vt:i4>1058</vt:i4>
      </vt:variant>
      <vt:variant>
        <vt:i4>1</vt:i4>
      </vt:variant>
      <vt:variant>
        <vt:lpwstr>stolicka</vt:lpwstr>
      </vt:variant>
      <vt:variant>
        <vt:lpwstr/>
      </vt:variant>
      <vt:variant>
        <vt:i4>6619208</vt:i4>
      </vt:variant>
      <vt:variant>
        <vt:i4>43182</vt:i4>
      </vt:variant>
      <vt:variant>
        <vt:i4>1059</vt:i4>
      </vt:variant>
      <vt:variant>
        <vt:i4>1</vt:i4>
      </vt:variant>
      <vt:variant>
        <vt:lpwstr>PC stul</vt:lpwstr>
      </vt:variant>
      <vt:variant>
        <vt:lpwstr/>
      </vt:variant>
      <vt:variant>
        <vt:i4>3473457</vt:i4>
      </vt:variant>
      <vt:variant>
        <vt:i4>44844</vt:i4>
      </vt:variant>
      <vt:variant>
        <vt:i4>1060</vt:i4>
      </vt:variant>
      <vt:variant>
        <vt:i4>1</vt:i4>
      </vt:variant>
      <vt:variant>
        <vt:lpwstr>15</vt:lpwstr>
      </vt:variant>
      <vt:variant>
        <vt:lpwstr/>
      </vt:variant>
      <vt:variant>
        <vt:i4>3538993</vt:i4>
      </vt:variant>
      <vt:variant>
        <vt:i4>46406</vt:i4>
      </vt:variant>
      <vt:variant>
        <vt:i4>1061</vt:i4>
      </vt:variant>
      <vt:variant>
        <vt:i4>1</vt:i4>
      </vt:variant>
      <vt:variant>
        <vt:lpwstr>16</vt:lpwstr>
      </vt:variant>
      <vt:variant>
        <vt:lpwstr/>
      </vt:variant>
      <vt:variant>
        <vt:i4>2359366</vt:i4>
      </vt:variant>
      <vt:variant>
        <vt:i4>48042</vt:i4>
      </vt:variant>
      <vt:variant>
        <vt:i4>1062</vt:i4>
      </vt:variant>
      <vt:variant>
        <vt:i4>1</vt:i4>
      </vt:variant>
      <vt:variant>
        <vt:lpwstr>skrin na chemikalie</vt:lpwstr>
      </vt:variant>
      <vt:variant>
        <vt:lpwstr/>
      </vt:variant>
      <vt:variant>
        <vt:i4>3735601</vt:i4>
      </vt:variant>
      <vt:variant>
        <vt:i4>49380</vt:i4>
      </vt:variant>
      <vt:variant>
        <vt:i4>1063</vt:i4>
      </vt:variant>
      <vt:variant>
        <vt:i4>1</vt:i4>
      </vt:variant>
      <vt:variant>
        <vt:lpwstr>19</vt:lpwstr>
      </vt:variant>
      <vt:variant>
        <vt:lpwstr/>
      </vt:variant>
      <vt:variant>
        <vt:i4>53</vt:i4>
      </vt:variant>
      <vt:variant>
        <vt:i4>51500</vt:i4>
      </vt:variant>
      <vt:variant>
        <vt:i4>1064</vt:i4>
      </vt:variant>
      <vt:variant>
        <vt:i4>1</vt:i4>
      </vt:variant>
      <vt:variant>
        <vt:lpwstr>5</vt:lpwstr>
      </vt:variant>
      <vt:variant>
        <vt:lpwstr/>
      </vt:variant>
      <vt:variant>
        <vt:i4>3211313</vt:i4>
      </vt:variant>
      <vt:variant>
        <vt:i4>51504</vt:i4>
      </vt:variant>
      <vt:variant>
        <vt:i4>1065</vt:i4>
      </vt:variant>
      <vt:variant>
        <vt:i4>1</vt:i4>
      </vt:variant>
      <vt:variant>
        <vt:lpwstr>11</vt:lpwstr>
      </vt:variant>
      <vt:variant>
        <vt:lpwstr/>
      </vt:variant>
      <vt:variant>
        <vt:i4>53</vt:i4>
      </vt:variant>
      <vt:variant>
        <vt:i4>53038</vt:i4>
      </vt:variant>
      <vt:variant>
        <vt:i4>1066</vt:i4>
      </vt:variant>
      <vt:variant>
        <vt:i4>1</vt:i4>
      </vt:variant>
      <vt:variant>
        <vt:lpwstr>5</vt:lpwstr>
      </vt:variant>
      <vt:variant>
        <vt:lpwstr/>
      </vt:variant>
      <vt:variant>
        <vt:i4>49</vt:i4>
      </vt:variant>
      <vt:variant>
        <vt:i4>56236</vt:i4>
      </vt:variant>
      <vt:variant>
        <vt:i4>1067</vt:i4>
      </vt:variant>
      <vt:variant>
        <vt:i4>1</vt:i4>
      </vt:variant>
      <vt:variant>
        <vt:lpwstr>1</vt:lpwstr>
      </vt:variant>
      <vt:variant>
        <vt:lpwstr/>
      </vt:variant>
      <vt:variant>
        <vt:i4>4587616</vt:i4>
      </vt:variant>
      <vt:variant>
        <vt:i4>58584</vt:i4>
      </vt:variant>
      <vt:variant>
        <vt:i4>1026</vt:i4>
      </vt:variant>
      <vt:variant>
        <vt:i4>1</vt:i4>
      </vt:variant>
      <vt:variant>
        <vt:lpwstr>satni skrinka</vt:lpwstr>
      </vt:variant>
      <vt:variant>
        <vt:lpwstr/>
      </vt:variant>
      <vt:variant>
        <vt:i4>2621566</vt:i4>
      </vt:variant>
      <vt:variant>
        <vt:i4>60222</vt:i4>
      </vt:variant>
      <vt:variant>
        <vt:i4>1068</vt:i4>
      </vt:variant>
      <vt:variant>
        <vt:i4>1</vt:i4>
      </vt:variant>
      <vt:variant>
        <vt:lpwstr>psaci stul</vt:lpwstr>
      </vt:variant>
      <vt:variant>
        <vt:lpwstr/>
      </vt:variant>
      <vt:variant>
        <vt:i4>5374056</vt:i4>
      </vt:variant>
      <vt:variant>
        <vt:i4>61708</vt:i4>
      </vt:variant>
      <vt:variant>
        <vt:i4>1069</vt:i4>
      </vt:variant>
      <vt:variant>
        <vt:i4>1</vt:i4>
      </vt:variant>
      <vt:variant>
        <vt:lpwstr>kancelarska zidle</vt:lpwstr>
      </vt:variant>
      <vt:variant>
        <vt:lpwstr/>
      </vt:variant>
      <vt:variant>
        <vt:i4>1310844</vt:i4>
      </vt:variant>
      <vt:variant>
        <vt:i4>63122</vt:i4>
      </vt:variant>
      <vt:variant>
        <vt:i4>1070</vt:i4>
      </vt:variant>
      <vt:variant>
        <vt:i4>1</vt:i4>
      </vt:variant>
      <vt:variant>
        <vt:lpwstr>kontejner</vt:lpwstr>
      </vt:variant>
      <vt:variant>
        <vt:lpwstr/>
      </vt:variant>
      <vt:variant>
        <vt:i4>5177468</vt:i4>
      </vt:variant>
      <vt:variant>
        <vt:i4>64532</vt:i4>
      </vt:variant>
      <vt:variant>
        <vt:i4>1071</vt:i4>
      </vt:variant>
      <vt:variant>
        <vt:i4>1</vt:i4>
      </vt:variant>
      <vt:variant>
        <vt:lpwstr>skrin kabinet</vt:lpwstr>
      </vt:variant>
      <vt:variant>
        <vt:lpwstr/>
      </vt:variant>
      <vt:variant>
        <vt:i4>196667</vt:i4>
      </vt:variant>
      <vt:variant>
        <vt:i4>66006</vt:i4>
      </vt:variant>
      <vt:variant>
        <vt:i4>1072</vt:i4>
      </vt:variant>
      <vt:variant>
        <vt:i4>1</vt:i4>
      </vt:variant>
      <vt:variant>
        <vt:lpwstr>skrin zavrena do kabinetu</vt:lpwstr>
      </vt:variant>
      <vt:variant>
        <vt:lpwstr/>
      </vt:variant>
      <vt:variant>
        <vt:i4>5242880</vt:i4>
      </vt:variant>
      <vt:variant>
        <vt:i4>67436</vt:i4>
      </vt:variant>
      <vt:variant>
        <vt:i4>1073</vt:i4>
      </vt:variant>
      <vt:variant>
        <vt:i4>1</vt:i4>
      </vt:variant>
      <vt:variant>
        <vt:lpwstr>jednaci stul</vt:lpwstr>
      </vt:variant>
      <vt:variant>
        <vt:lpwstr/>
      </vt:variant>
      <vt:variant>
        <vt:i4>3473524</vt:i4>
      </vt:variant>
      <vt:variant>
        <vt:i4>69160</vt:i4>
      </vt:variant>
      <vt:variant>
        <vt:i4>1074</vt:i4>
      </vt:variant>
      <vt:variant>
        <vt:i4>1</vt:i4>
      </vt:variant>
      <vt:variant>
        <vt:lpwstr>zidle calunena</vt:lpwstr>
      </vt:variant>
      <vt:variant>
        <vt:lpwstr/>
      </vt:variant>
      <vt:variant>
        <vt:i4>5898253</vt:i4>
      </vt:variant>
      <vt:variant>
        <vt:i4>70074</vt:i4>
      </vt:variant>
      <vt:variant>
        <vt:i4>1075</vt:i4>
      </vt:variant>
      <vt:variant>
        <vt:i4>1</vt:i4>
      </vt:variant>
      <vt:variant>
        <vt:lpwstr>jidelni stul</vt:lpwstr>
      </vt:variant>
      <vt:variant>
        <vt:lpwstr/>
      </vt:variant>
      <vt:variant>
        <vt:i4>5308509</vt:i4>
      </vt:variant>
      <vt:variant>
        <vt:i4>70950</vt:i4>
      </vt:variant>
      <vt:variant>
        <vt:i4>1076</vt:i4>
      </vt:variant>
      <vt:variant>
        <vt:i4>1</vt:i4>
      </vt:variant>
      <vt:variant>
        <vt:lpwstr>zidle do jidelny</vt:lpwstr>
      </vt:variant>
      <vt:variant>
        <vt:lpwstr/>
      </vt:variant>
      <vt:variant>
        <vt:i4>4980746</vt:i4>
      </vt:variant>
      <vt:variant>
        <vt:i4>73216</vt:i4>
      </vt:variant>
      <vt:variant>
        <vt:i4>1077</vt:i4>
      </vt:variant>
      <vt:variant>
        <vt:i4>1</vt:i4>
      </vt:variant>
      <vt:variant>
        <vt:lpwstr>projekcni tabule</vt:lpwstr>
      </vt:variant>
      <vt:variant>
        <vt:lpwstr/>
      </vt:variant>
      <vt:variant>
        <vt:i4>6881397</vt:i4>
      </vt:variant>
      <vt:variant>
        <vt:i4>73218</vt:i4>
      </vt:variant>
      <vt:variant>
        <vt:i4>1078</vt:i4>
      </vt:variant>
      <vt:variant>
        <vt:i4>1</vt:i4>
      </vt:variant>
      <vt:variant>
        <vt:lpwstr>zvedaci mechanismus tabuli</vt:lpwstr>
      </vt:variant>
      <vt:variant>
        <vt:lpwstr/>
      </vt:variant>
      <vt:variant>
        <vt:i4>6750325</vt:i4>
      </vt:variant>
      <vt:variant>
        <vt:i4>73220</vt:i4>
      </vt:variant>
      <vt:variant>
        <vt:i4>1079</vt:i4>
      </vt:variant>
      <vt:variant>
        <vt:i4>1</vt:i4>
      </vt:variant>
      <vt:variant>
        <vt:lpwstr>distancni drzak projektoru</vt:lpwstr>
      </vt:variant>
      <vt:variant>
        <vt:lpwstr/>
      </vt:variant>
      <vt:variant>
        <vt:i4>6422613</vt:i4>
      </vt:variant>
      <vt:variant>
        <vt:i4>74170</vt:i4>
      </vt:variant>
      <vt:variant>
        <vt:i4>1080</vt:i4>
      </vt:variant>
      <vt:variant>
        <vt:i4>1</vt:i4>
      </vt:variant>
      <vt:variant>
        <vt:lpwstr>pylonova tabule</vt:lpwstr>
      </vt:variant>
      <vt:variant>
        <vt:lpwstr/>
      </vt:variant>
      <vt:variant>
        <vt:i4>7143487</vt:i4>
      </vt:variant>
      <vt:variant>
        <vt:i4>75444</vt:i4>
      </vt:variant>
      <vt:variant>
        <vt:i4>1081</vt:i4>
      </vt:variant>
      <vt:variant>
        <vt:i4>1</vt:i4>
      </vt:variant>
      <vt:variant>
        <vt:lpwstr>interaktivni dataprojektor</vt:lpwstr>
      </vt:variant>
      <vt:variant>
        <vt:lpwstr/>
      </vt:variant>
      <vt:variant>
        <vt:i4>7798911</vt:i4>
      </vt:variant>
      <vt:variant>
        <vt:i4>76532</vt:i4>
      </vt:variant>
      <vt:variant>
        <vt:i4>1082</vt:i4>
      </vt:variant>
      <vt:variant>
        <vt:i4>1</vt:i4>
      </vt:variant>
      <vt:variant>
        <vt:lpwstr>platno</vt:lpwstr>
      </vt:variant>
      <vt:variant>
        <vt:lpwstr/>
      </vt:variant>
      <vt:variant>
        <vt:i4>6422554</vt:i4>
      </vt:variant>
      <vt:variant>
        <vt:i4>376378</vt:i4>
      </vt:variant>
      <vt:variant>
        <vt:i4>1097</vt:i4>
      </vt:variant>
      <vt:variant>
        <vt:i4>1</vt:i4>
      </vt:variant>
      <vt:variant>
        <vt:lpwstr>spektrofotometr</vt:lpwstr>
      </vt:variant>
      <vt:variant>
        <vt:lpwstr/>
      </vt:variant>
      <vt:variant>
        <vt:i4>3473416</vt:i4>
      </vt:variant>
      <vt:variant>
        <vt:i4>394100</vt:i4>
      </vt:variant>
      <vt:variant>
        <vt:i4>1107</vt:i4>
      </vt:variant>
      <vt:variant>
        <vt:i4>1</vt:i4>
      </vt:variant>
      <vt:variant>
        <vt:lpwstr>naboj elektronu</vt:lpwstr>
      </vt:variant>
      <vt:variant>
        <vt:lpwstr/>
      </vt:variant>
      <vt:variant>
        <vt:i4>2818075</vt:i4>
      </vt:variant>
      <vt:variant>
        <vt:i4>395528</vt:i4>
      </vt:variant>
      <vt:variant>
        <vt:i4>1108</vt:i4>
      </vt:variant>
      <vt:variant>
        <vt:i4>1</vt:i4>
      </vt:variant>
      <vt:variant>
        <vt:lpwstr>vzduchova draha</vt:lpwstr>
      </vt:variant>
      <vt:variant>
        <vt:lpwstr/>
      </vt:variant>
      <vt:variant>
        <vt:i4>917525</vt:i4>
      </vt:variant>
      <vt:variant>
        <vt:i4>400526</vt:i4>
      </vt:variant>
      <vt:variant>
        <vt:i4>1110</vt:i4>
      </vt:variant>
      <vt:variant>
        <vt:i4>1</vt:i4>
      </vt:variant>
      <vt:variant>
        <vt:lpwstr>ctyrdoby spalovaci motor</vt:lpwstr>
      </vt:variant>
      <vt:variant>
        <vt:lpwstr/>
      </vt:variant>
      <vt:variant>
        <vt:i4>3407872</vt:i4>
      </vt:variant>
      <vt:variant>
        <vt:i4>402344</vt:i4>
      </vt:variant>
      <vt:variant>
        <vt:i4>1111</vt:i4>
      </vt:variant>
      <vt:variant>
        <vt:i4>1</vt:i4>
      </vt:variant>
      <vt:variant>
        <vt:lpwstr>parni stroj</vt:lpwstr>
      </vt:variant>
      <vt:variant>
        <vt:lpwstr/>
      </vt:variant>
      <vt:variant>
        <vt:i4>1310810</vt:i4>
      </vt:variant>
      <vt:variant>
        <vt:i4>404116</vt:i4>
      </vt:variant>
      <vt:variant>
        <vt:i4>1112</vt:i4>
      </vt:variant>
      <vt:variant>
        <vt:i4>1</vt:i4>
      </vt:variant>
      <vt:variant>
        <vt:lpwstr>dvoutaktni motor</vt:lpwstr>
      </vt:variant>
      <vt:variant>
        <vt:lpwstr/>
      </vt:variant>
      <vt:variant>
        <vt:i4>2097177</vt:i4>
      </vt:variant>
      <vt:variant>
        <vt:i4>406004</vt:i4>
      </vt:variant>
      <vt:variant>
        <vt:i4>1113</vt:i4>
      </vt:variant>
      <vt:variant>
        <vt:i4>1</vt:i4>
      </vt:variant>
      <vt:variant>
        <vt:lpwstr>dieselovy motor</vt:lpwstr>
      </vt:variant>
      <vt:variant>
        <vt:lpwstr/>
      </vt:variant>
      <vt:variant>
        <vt:i4>4522004</vt:i4>
      </vt:variant>
      <vt:variant>
        <vt:i4>409884</vt:i4>
      </vt:variant>
      <vt:variant>
        <vt:i4>1115</vt:i4>
      </vt:variant>
      <vt:variant>
        <vt:i4>1</vt:i4>
      </vt:variant>
      <vt:variant>
        <vt:lpwstr>zdroj VN</vt:lpwstr>
      </vt:variant>
      <vt:variant>
        <vt:lpwstr/>
      </vt:variant>
      <vt:variant>
        <vt:i4>4784250</vt:i4>
      </vt:variant>
      <vt:variant>
        <vt:i4>411934</vt:i4>
      </vt:variant>
      <vt:variant>
        <vt:i4>1116</vt:i4>
      </vt:variant>
      <vt:variant>
        <vt:i4>1</vt:i4>
      </vt:variant>
      <vt:variant>
        <vt:lpwstr>helmholzovy civky</vt:lpwstr>
      </vt:variant>
      <vt:variant>
        <vt:lpwstr/>
      </vt:variant>
      <vt:variant>
        <vt:i4>7340058</vt:i4>
      </vt:variant>
      <vt:variant>
        <vt:i4>415214</vt:i4>
      </vt:variant>
      <vt:variant>
        <vt:i4>1118</vt:i4>
      </vt:variant>
      <vt:variant>
        <vt:i4>1</vt:i4>
      </vt:variant>
      <vt:variant>
        <vt:lpwstr>spektrometr</vt:lpwstr>
      </vt:variant>
      <vt:variant>
        <vt:lpwstr/>
      </vt:variant>
      <vt:variant>
        <vt:i4>7274623</vt:i4>
      </vt:variant>
      <vt:variant>
        <vt:i4>416746</vt:i4>
      </vt:variant>
      <vt:variant>
        <vt:i4>1119</vt:i4>
      </vt:variant>
      <vt:variant>
        <vt:i4>1</vt:i4>
      </vt:variant>
      <vt:variant>
        <vt:lpwstr>stroboskop</vt:lpwstr>
      </vt:variant>
      <vt:variant>
        <vt:lpwstr/>
      </vt:variant>
      <vt:variant>
        <vt:i4>4718595</vt:i4>
      </vt:variant>
      <vt:variant>
        <vt:i4>420428</vt:i4>
      </vt:variant>
      <vt:variant>
        <vt:i4>1121</vt:i4>
      </vt:variant>
      <vt:variant>
        <vt:i4>1</vt:i4>
      </vt:variant>
      <vt:variant>
        <vt:lpwstr>zdroj AC</vt:lpwstr>
      </vt:variant>
      <vt:variant>
        <vt:lpwstr/>
      </vt:variant>
      <vt:variant>
        <vt:i4>786475</vt:i4>
      </vt:variant>
      <vt:variant>
        <vt:i4>423436</vt:i4>
      </vt:variant>
      <vt:variant>
        <vt:i4>1123</vt:i4>
      </vt:variant>
      <vt:variant>
        <vt:i4>1</vt:i4>
      </vt:variant>
      <vt:variant>
        <vt:lpwstr>gyroskopicke kolo</vt:lpwstr>
      </vt:variant>
      <vt:variant>
        <vt:lpwstr/>
      </vt:variant>
      <vt:variant>
        <vt:i4>1966107</vt:i4>
      </vt:variant>
      <vt:variant>
        <vt:i4>425650</vt:i4>
      </vt:variant>
      <vt:variant>
        <vt:i4>1124</vt:i4>
      </vt:variant>
      <vt:variant>
        <vt:i4>1</vt:i4>
      </vt:variant>
      <vt:variant>
        <vt:lpwstr>elektromotor</vt:lpwstr>
      </vt:variant>
      <vt:variant>
        <vt:lpwstr/>
      </vt:variant>
      <vt:variant>
        <vt:i4>2228239</vt:i4>
      </vt:variant>
      <vt:variant>
        <vt:i4>430774</vt:i4>
      </vt:variant>
      <vt:variant>
        <vt:i4>1126</vt:i4>
      </vt:variant>
      <vt:variant>
        <vt:i4>1</vt:i4>
      </vt:variant>
      <vt:variant>
        <vt:lpwstr>fluorescencni mikroskop</vt:lpwstr>
      </vt:variant>
      <vt:variant>
        <vt:lpwstr/>
      </vt:variant>
      <vt:variant>
        <vt:i4>7798904</vt:i4>
      </vt:variant>
      <vt:variant>
        <vt:i4>432292</vt:i4>
      </vt:variant>
      <vt:variant>
        <vt:i4>1127</vt:i4>
      </vt:variant>
      <vt:variant>
        <vt:i4>1</vt:i4>
      </vt:variant>
      <vt:variant>
        <vt:lpwstr>http://www.intracomicro.cz/obrazky/produkty/mt_5503.jpg</vt:lpwstr>
      </vt:variant>
      <vt:variant>
        <vt:lpwstr/>
      </vt:variant>
      <vt:variant>
        <vt:i4>3080304</vt:i4>
      </vt:variant>
      <vt:variant>
        <vt:i4>433894</vt:i4>
      </vt:variant>
      <vt:variant>
        <vt:i4>1128</vt:i4>
      </vt:variant>
      <vt:variant>
        <vt:i4>1</vt:i4>
      </vt:variant>
      <vt:variant>
        <vt:lpwstr>http://www.intracomicro.cz/obrazky/produkty/prep_soupr_5054_2.jpg</vt:lpwstr>
      </vt:variant>
      <vt:variant>
        <vt:lpwstr/>
      </vt:variant>
      <vt:variant>
        <vt:i4>7340040</vt:i4>
      </vt:variant>
      <vt:variant>
        <vt:i4>436150</vt:i4>
      </vt:variant>
      <vt:variant>
        <vt:i4>1129</vt:i4>
      </vt:variant>
      <vt:variant>
        <vt:i4>1</vt:i4>
      </vt:variant>
      <vt:variant>
        <vt:lpwstr>http://www.verkon.cz/data/catalog/thumb/img3911.jpg</vt:lpwstr>
      </vt:variant>
      <vt:variant>
        <vt:lpwstr/>
      </vt:variant>
      <vt:variant>
        <vt:i4>2031692</vt:i4>
      </vt:variant>
      <vt:variant>
        <vt:i4>438948</vt:i4>
      </vt:variant>
      <vt:variant>
        <vt:i4>1130</vt:i4>
      </vt:variant>
      <vt:variant>
        <vt:i4>1</vt:i4>
      </vt:variant>
      <vt:variant>
        <vt:lpwstr>Protein%20Electrophoresis%20kit%20tb</vt:lpwstr>
      </vt:variant>
      <vt:variant>
        <vt:lpwstr/>
      </vt:variant>
      <vt:variant>
        <vt:i4>196637</vt:i4>
      </vt:variant>
      <vt:variant>
        <vt:i4>440734</vt:i4>
      </vt:variant>
      <vt:variant>
        <vt:i4>1131</vt:i4>
      </vt:variant>
      <vt:variant>
        <vt:i4>1</vt:i4>
      </vt:variant>
      <vt:variant>
        <vt:lpwstr>http://www.labmark.cz/image.php?file=5430.jpg&amp;size=m</vt:lpwstr>
      </vt:variant>
      <vt:variant>
        <vt:lpwstr/>
      </vt:variant>
      <vt:variant>
        <vt:i4>27</vt:i4>
      </vt:variant>
      <vt:variant>
        <vt:i4>442562</vt:i4>
      </vt:variant>
      <vt:variant>
        <vt:i4>1132</vt:i4>
      </vt:variant>
      <vt:variant>
        <vt:i4>1</vt:i4>
      </vt:variant>
      <vt:variant>
        <vt:lpwstr>trepacka</vt:lpwstr>
      </vt:variant>
      <vt:variant>
        <vt:lpwstr/>
      </vt:variant>
      <vt:variant>
        <vt:i4>7667784</vt:i4>
      </vt:variant>
      <vt:variant>
        <vt:i4>443952</vt:i4>
      </vt:variant>
      <vt:variant>
        <vt:i4>1133</vt:i4>
      </vt:variant>
      <vt:variant>
        <vt:i4>1</vt:i4>
      </vt:variant>
      <vt:variant>
        <vt:lpwstr>destilacni pristroj</vt:lpwstr>
      </vt:variant>
      <vt:variant>
        <vt:lpwstr/>
      </vt:variant>
      <vt:variant>
        <vt:i4>262255</vt:i4>
      </vt:variant>
      <vt:variant>
        <vt:i4>445624</vt:i4>
      </vt:variant>
      <vt:variant>
        <vt:i4>1134</vt:i4>
      </vt:variant>
      <vt:variant>
        <vt:i4>1</vt:i4>
      </vt:variant>
      <vt:variant>
        <vt:lpwstr>bodotavek</vt:lpwstr>
      </vt:variant>
      <vt:variant>
        <vt:lpwstr/>
      </vt:variant>
      <vt:variant>
        <vt:i4>6422654</vt:i4>
      </vt:variant>
      <vt:variant>
        <vt:i4>447030</vt:i4>
      </vt:variant>
      <vt:variant>
        <vt:i4>1135</vt:i4>
      </vt:variant>
      <vt:variant>
        <vt:i4>1</vt:i4>
      </vt:variant>
      <vt:variant>
        <vt:lpwstr>http://www.verkon.cz/data/catalog-home/img4436.jpg</vt:lpwstr>
      </vt:variant>
      <vt:variant>
        <vt:lpwstr/>
      </vt:variant>
      <vt:variant>
        <vt:i4>3866631</vt:i4>
      </vt:variant>
      <vt:variant>
        <vt:i4>448822</vt:i4>
      </vt:variant>
      <vt:variant>
        <vt:i4>1136</vt:i4>
      </vt:variant>
      <vt:variant>
        <vt:i4>1</vt:i4>
      </vt:variant>
      <vt:variant>
        <vt:lpwstr>izolace dna</vt:lpwstr>
      </vt:variant>
      <vt:variant>
        <vt:lpwstr/>
      </vt:variant>
      <vt:variant>
        <vt:i4>7208972</vt:i4>
      </vt:variant>
      <vt:variant>
        <vt:i4>450574</vt:i4>
      </vt:variant>
      <vt:variant>
        <vt:i4>1137</vt:i4>
      </vt:variant>
      <vt:variant>
        <vt:i4>1</vt:i4>
      </vt:variant>
      <vt:variant>
        <vt:lpwstr>odparka</vt:lpwstr>
      </vt:variant>
      <vt:variant>
        <vt:lpwstr/>
      </vt:variant>
      <vt:variant>
        <vt:i4>8192118</vt:i4>
      </vt:variant>
      <vt:variant>
        <vt:i4>451912</vt:i4>
      </vt:variant>
      <vt:variant>
        <vt:i4>1138</vt:i4>
      </vt:variant>
      <vt:variant>
        <vt:i4>1</vt:i4>
      </vt:variant>
      <vt:variant>
        <vt:lpwstr>vyveva</vt:lpwstr>
      </vt:variant>
      <vt:variant>
        <vt:lpwstr/>
      </vt:variant>
      <vt:variant>
        <vt:i4>6750223</vt:i4>
      </vt:variant>
      <vt:variant>
        <vt:i4>453928</vt:i4>
      </vt:variant>
      <vt:variant>
        <vt:i4>1139</vt:i4>
      </vt:variant>
      <vt:variant>
        <vt:i4>1</vt:i4>
      </vt:variant>
      <vt:variant>
        <vt:lpwstr>transiluminator</vt:lpwstr>
      </vt:variant>
      <vt:variant>
        <vt:lpwstr/>
      </vt:variant>
      <vt:variant>
        <vt:i4>6619150</vt:i4>
      </vt:variant>
      <vt:variant>
        <vt:i4>456160</vt:i4>
      </vt:variant>
      <vt:variant>
        <vt:i4>1140</vt:i4>
      </vt:variant>
      <vt:variant>
        <vt:i4>1</vt:i4>
      </vt:variant>
      <vt:variant>
        <vt:lpwstr>termocykler</vt:lpwstr>
      </vt:variant>
      <vt:variant>
        <vt:lpwstr/>
      </vt:variant>
      <vt:variant>
        <vt:i4>7274524</vt:i4>
      </vt:variant>
      <vt:variant>
        <vt:i4>457714</vt:i4>
      </vt:variant>
      <vt:variant>
        <vt:i4>1141</vt:i4>
      </vt:variant>
      <vt:variant>
        <vt:i4>1</vt:i4>
      </vt:variant>
      <vt:variant>
        <vt:lpwstr>mikropipety</vt:lpwstr>
      </vt:variant>
      <vt:variant>
        <vt:lpwstr/>
      </vt:variant>
      <vt:variant>
        <vt:i4>7209027</vt:i4>
      </vt:variant>
      <vt:variant>
        <vt:i4>459022</vt:i4>
      </vt:variant>
      <vt:variant>
        <vt:i4>1142</vt:i4>
      </vt:variant>
      <vt:variant>
        <vt:i4>1</vt:i4>
      </vt:variant>
      <vt:variant>
        <vt:lpwstr>analyticke vahy</vt:lpwstr>
      </vt:variant>
      <vt:variant>
        <vt:lpwstr/>
      </vt:variant>
      <vt:variant>
        <vt:i4>8323177</vt:i4>
      </vt:variant>
      <vt:variant>
        <vt:i4>460710</vt:i4>
      </vt:variant>
      <vt:variant>
        <vt:i4>1143</vt:i4>
      </vt:variant>
      <vt:variant>
        <vt:i4>1</vt:i4>
      </vt:variant>
      <vt:variant>
        <vt:lpwstr>phmetr</vt:lpwstr>
      </vt:variant>
      <vt:variant>
        <vt:lpwstr/>
      </vt:variant>
      <vt:variant>
        <vt:i4>6750212</vt:i4>
      </vt:variant>
      <vt:variant>
        <vt:i4>462166</vt:i4>
      </vt:variant>
      <vt:variant>
        <vt:i4>1144</vt:i4>
      </vt:variant>
      <vt:variant>
        <vt:i4>1</vt:i4>
      </vt:variant>
      <vt:variant>
        <vt:lpwstr>pocitac</vt:lpwstr>
      </vt:variant>
      <vt:variant>
        <vt:lpwstr/>
      </vt:variant>
      <vt:variant>
        <vt:i4>6881285</vt:i4>
      </vt:variant>
      <vt:variant>
        <vt:i4>462168</vt:i4>
      </vt:variant>
      <vt:variant>
        <vt:i4>1145</vt:i4>
      </vt:variant>
      <vt:variant>
        <vt:i4>1</vt:i4>
      </vt:variant>
      <vt:variant>
        <vt:lpwstr>monitor</vt:lpwstr>
      </vt:variant>
      <vt:variant>
        <vt:lpwstr/>
      </vt:variant>
      <vt:variant>
        <vt:i4>1900569</vt:i4>
      </vt:variant>
      <vt:variant>
        <vt:i4>463264</vt:i4>
      </vt:variant>
      <vt:variant>
        <vt:i4>1146</vt:i4>
      </vt:variant>
      <vt:variant>
        <vt:i4>1</vt:i4>
      </vt:variant>
      <vt:variant>
        <vt:lpwstr>daaprojektor</vt:lpwstr>
      </vt:variant>
      <vt:variant>
        <vt:lpwstr/>
      </vt:variant>
      <vt:variant>
        <vt:i4>1441873</vt:i4>
      </vt:variant>
      <vt:variant>
        <vt:i4>464194</vt:i4>
      </vt:variant>
      <vt:variant>
        <vt:i4>1147</vt:i4>
      </vt:variant>
      <vt:variant>
        <vt:i4>1</vt:i4>
      </vt:variant>
      <vt:variant>
        <vt:lpwstr>tabule pevna</vt:lpwstr>
      </vt:variant>
      <vt:variant>
        <vt:lpwstr/>
      </vt:variant>
      <vt:variant>
        <vt:i4>2359389</vt:i4>
      </vt:variant>
      <vt:variant>
        <vt:i4>464538</vt:i4>
      </vt:variant>
      <vt:variant>
        <vt:i4>1027</vt:i4>
      </vt:variant>
      <vt:variant>
        <vt:i4>1</vt:i4>
      </vt:variant>
      <vt:variant>
        <vt:lpwstr>logo male cernobile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Vybavení do učeben a kabinetů</dc:title>
  <dc:creator>Peter</dc:creator>
  <cp:lastModifiedBy>Peter</cp:lastModifiedBy>
  <cp:revision>63</cp:revision>
  <cp:lastPrinted>2016-09-24T14:59:00Z</cp:lastPrinted>
  <dcterms:created xsi:type="dcterms:W3CDTF">2018-08-10T13:16:00Z</dcterms:created>
  <dcterms:modified xsi:type="dcterms:W3CDTF">2019-03-14T19:28:00Z</dcterms:modified>
</cp:coreProperties>
</file>