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0E" w:rsidRPr="00F56170" w:rsidRDefault="00CD2C42" w:rsidP="001F450E">
      <w:pPr>
        <w:pStyle w:val="Nadpis3"/>
        <w:rPr>
          <w:rFonts w:asciiTheme="minorHAnsi" w:hAnsiTheme="minorHAnsi" w:cstheme="minorHAnsi"/>
        </w:rPr>
      </w:pPr>
      <w:r w:rsidRPr="00F56170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612F8C9" wp14:editId="50DF26E3">
            <wp:simplePos x="0" y="0"/>
            <wp:positionH relativeFrom="column">
              <wp:posOffset>5280025</wp:posOffset>
            </wp:positionH>
            <wp:positionV relativeFrom="paragraph">
              <wp:posOffset>-476348</wp:posOffset>
            </wp:positionV>
            <wp:extent cx="883920" cy="494030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0B0" w:rsidRPr="00F56170">
        <w:rPr>
          <w:rFonts w:asciiTheme="minorHAnsi" w:hAnsiTheme="minorHAnsi" w:cstheme="minorHAnsi"/>
        </w:rPr>
        <w:t xml:space="preserve">DODATEK č. </w:t>
      </w:r>
      <w:r w:rsidR="00B8741B">
        <w:rPr>
          <w:rFonts w:asciiTheme="minorHAnsi" w:hAnsiTheme="minorHAnsi" w:cstheme="minorHAnsi"/>
        </w:rPr>
        <w:t>180031/01</w:t>
      </w:r>
    </w:p>
    <w:p w:rsidR="001F450E" w:rsidRPr="00F56170" w:rsidRDefault="001F450E" w:rsidP="001F450E">
      <w:pPr>
        <w:pStyle w:val="Nadpis3"/>
        <w:rPr>
          <w:rFonts w:asciiTheme="minorHAnsi" w:hAnsiTheme="minorHAnsi" w:cstheme="minorHAnsi"/>
        </w:rPr>
      </w:pPr>
      <w:r w:rsidRPr="00F56170">
        <w:rPr>
          <w:rFonts w:asciiTheme="minorHAnsi" w:hAnsiTheme="minorHAnsi" w:cstheme="minorHAnsi"/>
        </w:rPr>
        <w:t>ke Smlouvě o sběru, přepravě a odstranění odpadu</w:t>
      </w:r>
    </w:p>
    <w:p w:rsidR="00F56170" w:rsidRPr="00F56170" w:rsidRDefault="00F56170" w:rsidP="00F56170">
      <w:pPr>
        <w:rPr>
          <w:rFonts w:asciiTheme="minorHAnsi" w:hAnsiTheme="minorHAnsi" w:cstheme="minorHAnsi"/>
        </w:rPr>
      </w:pPr>
      <w:r w:rsidRPr="00F56170">
        <w:rPr>
          <w:rFonts w:asciiTheme="minorHAnsi" w:hAnsiTheme="minorHAnsi" w:cstheme="minorHAnsi"/>
        </w:rPr>
        <w:t>___________________________________________________________________________</w:t>
      </w:r>
    </w:p>
    <w:p w:rsidR="00F56170" w:rsidRPr="00F56170" w:rsidRDefault="00F56170" w:rsidP="00F56170">
      <w:pPr>
        <w:pStyle w:val="Normlnweb"/>
        <w:jc w:val="center"/>
        <w:rPr>
          <w:rFonts w:asciiTheme="minorHAnsi" w:hAnsiTheme="minorHAnsi" w:cstheme="minorHAnsi"/>
          <w:sz w:val="18"/>
          <w:szCs w:val="18"/>
        </w:rPr>
      </w:pPr>
      <w:r w:rsidRPr="00F56170">
        <w:rPr>
          <w:rFonts w:asciiTheme="minorHAnsi" w:hAnsiTheme="minorHAnsi" w:cstheme="minorHAnsi"/>
          <w:sz w:val="18"/>
          <w:szCs w:val="18"/>
        </w:rPr>
        <w:t>uzavřený mezi smluvními stranami:</w:t>
      </w:r>
    </w:p>
    <w:p w:rsidR="007B50B0" w:rsidRPr="00F56170" w:rsidRDefault="007B50B0" w:rsidP="007B50B0">
      <w:pPr>
        <w:rPr>
          <w:rFonts w:asciiTheme="minorHAnsi" w:hAnsiTheme="minorHAnsi" w:cstheme="minorHAnsi"/>
        </w:rPr>
      </w:pPr>
    </w:p>
    <w:p w:rsidR="00AE34E5" w:rsidRPr="00295FC3" w:rsidRDefault="00AE34E5" w:rsidP="007B50B0">
      <w:pPr>
        <w:spacing w:line="276" w:lineRule="auto"/>
        <w:rPr>
          <w:rFonts w:ascii="Calibri" w:eastAsia="Calibri" w:hAnsi="Calibri" w:cstheme="minorHAnsi"/>
          <w:b/>
          <w:noProof/>
          <w:sz w:val="20"/>
          <w:szCs w:val="20"/>
          <w:lang w:eastAsia="en-US"/>
        </w:rPr>
      </w:pPr>
      <w:r w:rsidRPr="00295FC3">
        <w:rPr>
          <w:rFonts w:ascii="Calibri" w:eastAsia="Calibri" w:hAnsi="Calibri" w:cstheme="minorHAnsi"/>
          <w:b/>
          <w:noProof/>
          <w:sz w:val="20"/>
          <w:szCs w:val="20"/>
          <w:lang w:eastAsia="en-US"/>
        </w:rPr>
        <w:t>Zhotovitel:</w:t>
      </w:r>
    </w:p>
    <w:p w:rsidR="007B50B0" w:rsidRPr="00295FC3" w:rsidRDefault="007B50B0" w:rsidP="007B50B0">
      <w:pPr>
        <w:spacing w:line="276" w:lineRule="auto"/>
        <w:rPr>
          <w:rFonts w:ascii="Calibri" w:eastAsia="Calibri" w:hAnsi="Calibri" w:cstheme="minorHAnsi"/>
          <w:b/>
          <w:sz w:val="20"/>
          <w:szCs w:val="20"/>
          <w:lang w:eastAsia="en-US"/>
        </w:rPr>
      </w:pPr>
      <w:r w:rsidRPr="00295FC3">
        <w:rPr>
          <w:rFonts w:ascii="Calibri" w:eastAsia="Calibri" w:hAnsi="Calibri" w:cstheme="minorHAnsi"/>
          <w:b/>
          <w:noProof/>
          <w:sz w:val="20"/>
          <w:szCs w:val="20"/>
          <w:lang w:eastAsia="en-US"/>
        </w:rPr>
        <w:t>AVE CZ odpadové hospodářství  s.r.o.</w:t>
      </w:r>
      <w:r w:rsidRPr="00295FC3">
        <w:rPr>
          <w:rFonts w:ascii="Calibri" w:eastAsia="Calibri" w:hAnsi="Calibri" w:cstheme="minorHAnsi"/>
          <w:b/>
          <w:sz w:val="20"/>
          <w:szCs w:val="20"/>
          <w:lang w:eastAsia="en-US"/>
        </w:rPr>
        <w:t xml:space="preserve"> </w:t>
      </w:r>
    </w:p>
    <w:p w:rsidR="00F349DC" w:rsidRPr="00295FC3" w:rsidRDefault="00F349DC" w:rsidP="00F349DC">
      <w:pPr>
        <w:spacing w:line="276" w:lineRule="auto"/>
        <w:rPr>
          <w:rFonts w:ascii="Calibri" w:eastAsia="Calibri" w:hAnsi="Calibri" w:cstheme="minorHAnsi"/>
          <w:sz w:val="20"/>
          <w:szCs w:val="20"/>
          <w:lang w:eastAsia="en-US"/>
        </w:rPr>
      </w:pPr>
      <w:r w:rsidRPr="00295FC3">
        <w:rPr>
          <w:rFonts w:ascii="Calibri" w:eastAsia="Calibri" w:hAnsi="Calibri" w:cstheme="minorHAnsi"/>
          <w:sz w:val="20"/>
          <w:szCs w:val="20"/>
          <w:lang w:eastAsia="en-US"/>
        </w:rPr>
        <w:t xml:space="preserve">zapsaná v obchodním rejstříku vedeného </w:t>
      </w:r>
      <w:r w:rsidRPr="00295FC3">
        <w:rPr>
          <w:rFonts w:ascii="Calibri" w:eastAsia="Calibri" w:hAnsi="Calibri" w:cstheme="minorHAnsi"/>
          <w:noProof/>
          <w:sz w:val="20"/>
          <w:szCs w:val="20"/>
          <w:lang w:eastAsia="en-US"/>
        </w:rPr>
        <w:t>Městským soudem v Praze, oddíl C, vložka 19775</w:t>
      </w:r>
    </w:p>
    <w:p w:rsidR="007B50B0" w:rsidRPr="00295FC3" w:rsidRDefault="007B50B0" w:rsidP="007B50B0">
      <w:pPr>
        <w:spacing w:line="276" w:lineRule="auto"/>
        <w:rPr>
          <w:rFonts w:ascii="Calibri" w:eastAsia="Calibri" w:hAnsi="Calibri" w:cstheme="minorHAnsi"/>
          <w:noProof/>
          <w:sz w:val="20"/>
          <w:szCs w:val="20"/>
          <w:lang w:eastAsia="en-US"/>
        </w:rPr>
      </w:pPr>
      <w:r w:rsidRPr="00295FC3">
        <w:rPr>
          <w:rFonts w:ascii="Calibri" w:eastAsia="Calibri" w:hAnsi="Calibri" w:cstheme="minorHAnsi"/>
          <w:sz w:val="20"/>
          <w:szCs w:val="20"/>
          <w:lang w:eastAsia="en-US"/>
        </w:rPr>
        <w:t xml:space="preserve">se sídlem </w:t>
      </w:r>
      <w:r w:rsidRPr="00295FC3">
        <w:rPr>
          <w:rFonts w:ascii="Calibri" w:eastAsia="Calibri" w:hAnsi="Calibri" w:cstheme="minorHAnsi"/>
          <w:noProof/>
          <w:sz w:val="20"/>
          <w:szCs w:val="20"/>
          <w:lang w:eastAsia="en-US"/>
        </w:rPr>
        <w:t>Pražská 1321/38a, 102 00 Praha</w:t>
      </w:r>
    </w:p>
    <w:p w:rsidR="007B50B0" w:rsidRPr="00295FC3" w:rsidRDefault="007B50B0" w:rsidP="007B50B0">
      <w:pPr>
        <w:spacing w:line="276" w:lineRule="auto"/>
        <w:rPr>
          <w:rFonts w:ascii="Calibri" w:eastAsia="Calibri" w:hAnsi="Calibri" w:cstheme="minorHAnsi"/>
          <w:sz w:val="20"/>
          <w:szCs w:val="20"/>
          <w:lang w:eastAsia="en-US"/>
        </w:rPr>
      </w:pPr>
      <w:r w:rsidRPr="00295FC3">
        <w:rPr>
          <w:rFonts w:ascii="Calibri" w:eastAsia="Calibri" w:hAnsi="Calibri" w:cstheme="minorHAnsi"/>
          <w:noProof/>
          <w:sz w:val="20"/>
          <w:szCs w:val="20"/>
          <w:lang w:eastAsia="en-US"/>
        </w:rPr>
        <w:t>Provozovna Olomouc: Pavelkova 1314/8a, 779 00 Olomouc</w:t>
      </w:r>
    </w:p>
    <w:p w:rsidR="007B50B0" w:rsidRPr="00295FC3" w:rsidRDefault="007B50B0" w:rsidP="007B50B0">
      <w:pPr>
        <w:spacing w:line="276" w:lineRule="auto"/>
        <w:rPr>
          <w:rFonts w:ascii="Calibri" w:eastAsia="Calibri" w:hAnsi="Calibri" w:cstheme="minorHAnsi"/>
          <w:sz w:val="20"/>
          <w:szCs w:val="20"/>
          <w:lang w:eastAsia="en-US"/>
        </w:rPr>
      </w:pPr>
      <w:r w:rsidRPr="00295FC3">
        <w:rPr>
          <w:rFonts w:ascii="Calibri" w:eastAsia="Calibri" w:hAnsi="Calibri" w:cstheme="minorHAnsi"/>
          <w:sz w:val="20"/>
          <w:szCs w:val="20"/>
          <w:lang w:eastAsia="en-US"/>
        </w:rPr>
        <w:t xml:space="preserve">IČ: </w:t>
      </w:r>
      <w:r w:rsidRPr="00295FC3">
        <w:rPr>
          <w:rFonts w:ascii="Calibri" w:eastAsia="Calibri" w:hAnsi="Calibri" w:cstheme="minorHAnsi"/>
          <w:noProof/>
          <w:sz w:val="20"/>
          <w:szCs w:val="20"/>
          <w:lang w:eastAsia="en-US"/>
        </w:rPr>
        <w:t>49356089</w:t>
      </w:r>
      <w:r w:rsidRPr="00295FC3">
        <w:rPr>
          <w:rFonts w:ascii="Calibri" w:eastAsia="Calibri" w:hAnsi="Calibri" w:cstheme="minorHAnsi"/>
          <w:sz w:val="20"/>
          <w:szCs w:val="20"/>
          <w:lang w:eastAsia="en-US"/>
        </w:rPr>
        <w:br/>
        <w:t xml:space="preserve">DIČ: </w:t>
      </w:r>
      <w:r w:rsidRPr="00295FC3">
        <w:rPr>
          <w:rFonts w:ascii="Calibri" w:eastAsia="Calibri" w:hAnsi="Calibri" w:cstheme="minorHAnsi"/>
          <w:noProof/>
          <w:sz w:val="20"/>
          <w:szCs w:val="20"/>
          <w:lang w:eastAsia="en-US"/>
        </w:rPr>
        <w:t>CZ49356089</w:t>
      </w:r>
    </w:p>
    <w:p w:rsidR="007B50B0" w:rsidRPr="00295FC3" w:rsidRDefault="007B50B0" w:rsidP="007B50B0">
      <w:pPr>
        <w:spacing w:line="276" w:lineRule="auto"/>
        <w:jc w:val="center"/>
        <w:rPr>
          <w:rFonts w:ascii="Calibri" w:eastAsia="Calibri" w:hAnsi="Calibri" w:cstheme="minorHAnsi"/>
          <w:sz w:val="20"/>
          <w:szCs w:val="20"/>
          <w:lang w:eastAsia="en-US"/>
        </w:rPr>
      </w:pPr>
    </w:p>
    <w:p w:rsidR="00AE34E5" w:rsidRPr="00587238" w:rsidRDefault="00BA7C8D" w:rsidP="007B50B0">
      <w:pPr>
        <w:spacing w:line="276" w:lineRule="auto"/>
        <w:rPr>
          <w:rFonts w:ascii="Calibri" w:eastAsia="Calibri" w:hAnsi="Calibri" w:cstheme="minorHAnsi"/>
          <w:b/>
          <w:noProof/>
          <w:sz w:val="20"/>
          <w:szCs w:val="20"/>
          <w:lang w:eastAsia="en-US"/>
        </w:rPr>
      </w:pPr>
      <w:r w:rsidRPr="00587238">
        <w:rPr>
          <w:rFonts w:ascii="Calibri" w:eastAsia="Calibri" w:hAnsi="Calibri" w:cstheme="minorHAnsi"/>
          <w:b/>
          <w:noProof/>
          <w:sz w:val="20"/>
          <w:szCs w:val="20"/>
          <w:lang w:eastAsia="en-US"/>
        </w:rPr>
        <w:t>Objedn</w:t>
      </w:r>
      <w:r w:rsidR="00AE34E5" w:rsidRPr="00587238">
        <w:rPr>
          <w:rFonts w:ascii="Calibri" w:eastAsia="Calibri" w:hAnsi="Calibri" w:cstheme="minorHAnsi"/>
          <w:b/>
          <w:noProof/>
          <w:sz w:val="20"/>
          <w:szCs w:val="20"/>
          <w:lang w:eastAsia="en-US"/>
        </w:rPr>
        <w:t>atel:</w:t>
      </w:r>
    </w:p>
    <w:p w:rsidR="00B8741B" w:rsidRPr="00B8741B" w:rsidRDefault="00B8741B" w:rsidP="00B8741B">
      <w:pPr>
        <w:spacing w:line="276" w:lineRule="auto"/>
        <w:rPr>
          <w:rFonts w:ascii="Calibri" w:eastAsia="Calibri" w:hAnsi="Calibri" w:cs="Arial"/>
          <w:b/>
          <w:noProof/>
          <w:sz w:val="20"/>
          <w:szCs w:val="20"/>
          <w:lang w:eastAsia="en-US"/>
        </w:rPr>
      </w:pPr>
      <w:r w:rsidRPr="00B8741B">
        <w:rPr>
          <w:rFonts w:ascii="Calibri" w:eastAsia="Calibri" w:hAnsi="Calibri" w:cs="Arial"/>
          <w:b/>
          <w:noProof/>
          <w:sz w:val="20"/>
          <w:szCs w:val="20"/>
          <w:lang w:eastAsia="en-US"/>
        </w:rPr>
        <w:t>Základní škola Olomouc, Stupkova 16, příspěvková organizace</w:t>
      </w:r>
    </w:p>
    <w:p w:rsidR="00B8741B" w:rsidRPr="00B8741B" w:rsidRDefault="00B8741B" w:rsidP="00B8741B">
      <w:pPr>
        <w:spacing w:line="276" w:lineRule="auto"/>
        <w:rPr>
          <w:rFonts w:ascii="Calibri" w:eastAsia="Calibri" w:hAnsi="Calibri" w:cs="Arial"/>
          <w:noProof/>
          <w:sz w:val="20"/>
          <w:szCs w:val="20"/>
          <w:lang w:eastAsia="en-US"/>
        </w:rPr>
      </w:pPr>
      <w:r w:rsidRPr="00B8741B">
        <w:rPr>
          <w:rFonts w:ascii="Calibri" w:eastAsia="Calibri" w:hAnsi="Calibri" w:cs="Arial"/>
          <w:sz w:val="20"/>
          <w:szCs w:val="20"/>
          <w:lang w:eastAsia="en-US"/>
        </w:rPr>
        <w:t>se sídlem</w:t>
      </w:r>
      <w:r w:rsidRPr="00B8741B">
        <w:rPr>
          <w:rFonts w:ascii="Calibri" w:eastAsia="Calibri" w:hAnsi="Calibri" w:cs="Arial"/>
          <w:noProof/>
          <w:sz w:val="20"/>
          <w:szCs w:val="20"/>
          <w:lang w:eastAsia="en-US"/>
        </w:rPr>
        <w:t xml:space="preserve"> Stupkova 953/16, 779 00 Olomouc</w:t>
      </w:r>
    </w:p>
    <w:p w:rsidR="00B8741B" w:rsidRPr="00B8741B" w:rsidRDefault="00B8741B" w:rsidP="00B8741B">
      <w:pPr>
        <w:spacing w:line="276" w:lineRule="auto"/>
        <w:rPr>
          <w:rFonts w:ascii="Calibri" w:eastAsia="Calibri" w:hAnsi="Calibri" w:cs="Arial"/>
          <w:noProof/>
          <w:sz w:val="20"/>
          <w:szCs w:val="20"/>
          <w:lang w:eastAsia="en-US"/>
        </w:rPr>
      </w:pPr>
      <w:r w:rsidRPr="00B8741B">
        <w:rPr>
          <w:rFonts w:ascii="Calibri" w:eastAsia="Calibri" w:hAnsi="Calibri" w:cs="Arial"/>
          <w:sz w:val="20"/>
          <w:szCs w:val="20"/>
          <w:lang w:eastAsia="en-US"/>
        </w:rPr>
        <w:t>IČ:</w:t>
      </w:r>
      <w:r w:rsidRPr="00B8741B">
        <w:rPr>
          <w:rFonts w:ascii="Calibri" w:eastAsia="Calibri" w:hAnsi="Calibri" w:cs="Arial"/>
          <w:noProof/>
          <w:sz w:val="20"/>
          <w:szCs w:val="20"/>
          <w:lang w:eastAsia="en-US"/>
        </w:rPr>
        <w:t xml:space="preserve"> 47657189</w:t>
      </w:r>
    </w:p>
    <w:p w:rsidR="00B8741B" w:rsidRPr="00B8741B" w:rsidRDefault="00B8741B" w:rsidP="00B8741B">
      <w:pPr>
        <w:spacing w:line="276" w:lineRule="auto"/>
        <w:rPr>
          <w:rFonts w:ascii="Calibri" w:eastAsia="Calibri" w:hAnsi="Calibri" w:cs="Arial"/>
          <w:noProof/>
          <w:sz w:val="20"/>
          <w:szCs w:val="20"/>
          <w:lang w:eastAsia="en-US"/>
        </w:rPr>
      </w:pPr>
      <w:r w:rsidRPr="00B8741B">
        <w:rPr>
          <w:rFonts w:ascii="Calibri" w:eastAsia="Calibri" w:hAnsi="Calibri" w:cs="Arial"/>
          <w:noProof/>
          <w:sz w:val="20"/>
          <w:szCs w:val="20"/>
          <w:lang w:eastAsia="en-US"/>
        </w:rPr>
        <w:t>DIČ: CZ47657189</w:t>
      </w:r>
    </w:p>
    <w:p w:rsidR="001F450E" w:rsidRPr="00295FC3" w:rsidRDefault="001F450E" w:rsidP="001F450E">
      <w:pPr>
        <w:rPr>
          <w:rFonts w:ascii="Calibri" w:hAnsi="Calibri" w:cstheme="minorHAnsi"/>
          <w:sz w:val="20"/>
          <w:szCs w:val="20"/>
        </w:rPr>
      </w:pPr>
    </w:p>
    <w:p w:rsidR="001F450E" w:rsidRPr="00295FC3" w:rsidRDefault="001F450E" w:rsidP="001F450E">
      <w:pPr>
        <w:pStyle w:val="Nadpislnku"/>
        <w:spacing w:after="120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>I.</w:t>
      </w:r>
      <w:r w:rsidRPr="00295FC3">
        <w:rPr>
          <w:rFonts w:ascii="Calibri" w:hAnsi="Calibri" w:cstheme="minorHAnsi"/>
          <w:sz w:val="20"/>
          <w:szCs w:val="20"/>
        </w:rPr>
        <w:br/>
        <w:t>Preambule</w:t>
      </w:r>
    </w:p>
    <w:p w:rsidR="001F450E" w:rsidRPr="00295FC3" w:rsidRDefault="0060470D" w:rsidP="00783C49">
      <w:pPr>
        <w:pStyle w:val="slovanseznam-rove1"/>
        <w:numPr>
          <w:ilvl w:val="1"/>
          <w:numId w:val="2"/>
        </w:numPr>
        <w:spacing w:after="0"/>
        <w:ind w:left="992" w:hanging="567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 xml:space="preserve">Účastníci uzavřeli </w:t>
      </w:r>
      <w:r w:rsidR="00FF7404">
        <w:rPr>
          <w:rFonts w:ascii="Calibri" w:hAnsi="Calibri" w:cstheme="minorHAnsi"/>
          <w:sz w:val="20"/>
          <w:szCs w:val="20"/>
        </w:rPr>
        <w:t>ke dni</w:t>
      </w:r>
      <w:r w:rsidRPr="00295FC3">
        <w:rPr>
          <w:rFonts w:ascii="Calibri" w:hAnsi="Calibri" w:cstheme="minorHAnsi"/>
          <w:sz w:val="20"/>
          <w:szCs w:val="20"/>
        </w:rPr>
        <w:t xml:space="preserve"> </w:t>
      </w:r>
      <w:r w:rsidR="00B8741B">
        <w:rPr>
          <w:rFonts w:ascii="Calibri" w:hAnsi="Calibri" w:cstheme="minorHAnsi"/>
          <w:sz w:val="20"/>
          <w:szCs w:val="20"/>
        </w:rPr>
        <w:t>7.2.2018</w:t>
      </w:r>
      <w:r w:rsidR="00190AE5">
        <w:rPr>
          <w:rFonts w:ascii="Calibri" w:hAnsi="Calibri" w:cstheme="minorHAnsi"/>
          <w:sz w:val="20"/>
          <w:szCs w:val="20"/>
        </w:rPr>
        <w:t xml:space="preserve"> </w:t>
      </w:r>
      <w:r w:rsidR="001F450E" w:rsidRPr="00295FC3">
        <w:rPr>
          <w:rFonts w:ascii="Calibri" w:hAnsi="Calibri" w:cstheme="minorHAnsi"/>
          <w:sz w:val="20"/>
          <w:szCs w:val="20"/>
        </w:rPr>
        <w:t xml:space="preserve">smlouvu o sběru, přepravě a odstranění odpadu </w:t>
      </w:r>
      <w:r w:rsidR="0096310F" w:rsidRPr="00295FC3">
        <w:rPr>
          <w:rFonts w:ascii="Calibri" w:hAnsi="Calibri" w:cstheme="minorHAnsi"/>
          <w:sz w:val="20"/>
          <w:szCs w:val="20"/>
        </w:rPr>
        <w:t>č.</w:t>
      </w:r>
      <w:r w:rsidR="00587238">
        <w:rPr>
          <w:rFonts w:ascii="Calibri" w:hAnsi="Calibri" w:cstheme="minorHAnsi"/>
          <w:sz w:val="20"/>
          <w:szCs w:val="20"/>
        </w:rPr>
        <w:t xml:space="preserve"> </w:t>
      </w:r>
      <w:r w:rsidR="00B8741B">
        <w:rPr>
          <w:rFonts w:ascii="Calibri" w:hAnsi="Calibri" w:cstheme="minorHAnsi"/>
          <w:sz w:val="20"/>
          <w:szCs w:val="20"/>
        </w:rPr>
        <w:t xml:space="preserve">180031/01.02.2018 </w:t>
      </w:r>
      <w:r w:rsidR="001F450E" w:rsidRPr="00295FC3">
        <w:rPr>
          <w:rFonts w:ascii="Calibri" w:hAnsi="Calibri" w:cstheme="minorHAnsi"/>
          <w:sz w:val="20"/>
          <w:szCs w:val="20"/>
        </w:rPr>
        <w:t>(dále jen „</w:t>
      </w:r>
      <w:r w:rsidR="001F450E" w:rsidRPr="00295FC3">
        <w:rPr>
          <w:rFonts w:ascii="Calibri" w:hAnsi="Calibri" w:cstheme="minorHAnsi"/>
          <w:b/>
          <w:sz w:val="20"/>
          <w:szCs w:val="20"/>
        </w:rPr>
        <w:t>smlouva</w:t>
      </w:r>
      <w:r w:rsidR="001F450E" w:rsidRPr="00295FC3">
        <w:rPr>
          <w:rFonts w:ascii="Calibri" w:hAnsi="Calibri" w:cstheme="minorHAnsi"/>
          <w:sz w:val="20"/>
          <w:szCs w:val="20"/>
        </w:rPr>
        <w:t>“)</w:t>
      </w:r>
      <w:r w:rsidR="003A45E6" w:rsidRPr="00295FC3">
        <w:rPr>
          <w:rFonts w:ascii="Calibri" w:hAnsi="Calibri" w:cstheme="minorHAnsi"/>
          <w:sz w:val="20"/>
          <w:szCs w:val="20"/>
        </w:rPr>
        <w:t>.</w:t>
      </w:r>
    </w:p>
    <w:p w:rsidR="001F450E" w:rsidRPr="00295FC3" w:rsidRDefault="001F450E" w:rsidP="0060470D">
      <w:pPr>
        <w:pStyle w:val="slovanseznam-rove1"/>
        <w:numPr>
          <w:ilvl w:val="1"/>
          <w:numId w:val="2"/>
        </w:numPr>
        <w:spacing w:after="0"/>
        <w:ind w:left="992" w:hanging="567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>Smlouva se mění tak, jak je uvedeno v článku II. tohoto dodatku.</w:t>
      </w:r>
    </w:p>
    <w:p w:rsidR="001F450E" w:rsidRPr="00295FC3" w:rsidRDefault="001F450E" w:rsidP="001F450E">
      <w:pPr>
        <w:pStyle w:val="slovanseznam-rove1"/>
        <w:numPr>
          <w:ilvl w:val="0"/>
          <w:numId w:val="0"/>
        </w:numPr>
        <w:spacing w:after="0"/>
        <w:ind w:left="992"/>
        <w:rPr>
          <w:rFonts w:ascii="Calibri" w:hAnsi="Calibri" w:cstheme="minorHAnsi"/>
          <w:sz w:val="20"/>
          <w:szCs w:val="20"/>
        </w:rPr>
      </w:pPr>
    </w:p>
    <w:p w:rsidR="001F450E" w:rsidRPr="00295FC3" w:rsidRDefault="001F450E" w:rsidP="001F450E">
      <w:pPr>
        <w:spacing w:after="120"/>
        <w:jc w:val="center"/>
        <w:outlineLvl w:val="0"/>
        <w:rPr>
          <w:rFonts w:ascii="Calibri" w:hAnsi="Calibri" w:cstheme="minorHAnsi"/>
          <w:b/>
          <w:sz w:val="20"/>
          <w:szCs w:val="20"/>
        </w:rPr>
      </w:pPr>
      <w:r w:rsidRPr="00295FC3">
        <w:rPr>
          <w:rFonts w:ascii="Calibri" w:hAnsi="Calibri" w:cstheme="minorHAnsi"/>
          <w:b/>
          <w:sz w:val="20"/>
          <w:szCs w:val="20"/>
        </w:rPr>
        <w:t>II.</w:t>
      </w:r>
      <w:r w:rsidRPr="00295FC3">
        <w:rPr>
          <w:rFonts w:ascii="Calibri" w:hAnsi="Calibri" w:cstheme="minorHAnsi"/>
          <w:b/>
          <w:sz w:val="20"/>
          <w:szCs w:val="20"/>
        </w:rPr>
        <w:br/>
        <w:t>Předmět dodatku</w:t>
      </w:r>
    </w:p>
    <w:p w:rsidR="001F450E" w:rsidRPr="00295FC3" w:rsidRDefault="001F450E" w:rsidP="001F450E">
      <w:pPr>
        <w:pStyle w:val="Odstavecseseznamem"/>
        <w:spacing w:after="0" w:line="240" w:lineRule="auto"/>
        <w:ind w:left="360"/>
        <w:jc w:val="both"/>
        <w:outlineLvl w:val="0"/>
        <w:rPr>
          <w:rFonts w:cstheme="minorHAnsi"/>
          <w:vanish/>
          <w:sz w:val="20"/>
          <w:szCs w:val="20"/>
        </w:rPr>
      </w:pPr>
    </w:p>
    <w:p w:rsidR="001F450E" w:rsidRPr="00295FC3" w:rsidRDefault="001F450E" w:rsidP="001F450E">
      <w:pPr>
        <w:pStyle w:val="slovanseznam-rove1"/>
        <w:numPr>
          <w:ilvl w:val="1"/>
          <w:numId w:val="3"/>
        </w:numPr>
        <w:spacing w:after="0"/>
        <w:ind w:left="992" w:hanging="567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>Výše uvedení účastníci se dohodli na změně přílohy č. 1. Nové znění přílohy č. 1 nahrazuje její předchozí znění a je nedílnou součástí tohoto dodatku</w:t>
      </w:r>
      <w:r w:rsidR="00A2325D" w:rsidRPr="00295FC3">
        <w:rPr>
          <w:rFonts w:ascii="Calibri" w:hAnsi="Calibri" w:cstheme="minorHAnsi"/>
          <w:sz w:val="20"/>
          <w:szCs w:val="20"/>
        </w:rPr>
        <w:t>.</w:t>
      </w:r>
    </w:p>
    <w:p w:rsidR="001F450E" w:rsidRPr="00295FC3" w:rsidRDefault="001F450E" w:rsidP="001F450E">
      <w:pPr>
        <w:pStyle w:val="slovanseznam-rove1"/>
        <w:numPr>
          <w:ilvl w:val="0"/>
          <w:numId w:val="0"/>
        </w:numPr>
        <w:spacing w:after="0"/>
        <w:ind w:left="992"/>
        <w:rPr>
          <w:rFonts w:ascii="Calibri" w:hAnsi="Calibri" w:cstheme="minorHAnsi"/>
          <w:sz w:val="20"/>
          <w:szCs w:val="20"/>
        </w:rPr>
      </w:pPr>
    </w:p>
    <w:p w:rsidR="001F450E" w:rsidRPr="00295FC3" w:rsidRDefault="001F450E" w:rsidP="001F450E">
      <w:pPr>
        <w:pStyle w:val="Nadpislnku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>III.</w:t>
      </w:r>
      <w:r w:rsidRPr="00295FC3">
        <w:rPr>
          <w:rFonts w:ascii="Calibri" w:hAnsi="Calibri" w:cstheme="minorHAnsi"/>
          <w:sz w:val="20"/>
          <w:szCs w:val="20"/>
        </w:rPr>
        <w:br/>
        <w:t>Závěrečná ustanovení</w:t>
      </w:r>
    </w:p>
    <w:p w:rsidR="001F450E" w:rsidRPr="00295FC3" w:rsidRDefault="001F450E" w:rsidP="0060470D">
      <w:pPr>
        <w:pStyle w:val="slovanseznam-rove1"/>
        <w:numPr>
          <w:ilvl w:val="1"/>
          <w:numId w:val="4"/>
        </w:numPr>
        <w:spacing w:after="0"/>
        <w:ind w:left="992" w:hanging="567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>Tento dodatek nabývá platnosti dnem podpisem obou smluvních stran.</w:t>
      </w:r>
    </w:p>
    <w:p w:rsidR="001F450E" w:rsidRPr="00295FC3" w:rsidRDefault="001F450E" w:rsidP="0060470D">
      <w:pPr>
        <w:pStyle w:val="slovanseznam-rove1"/>
        <w:numPr>
          <w:ilvl w:val="1"/>
          <w:numId w:val="4"/>
        </w:numPr>
        <w:spacing w:after="0"/>
        <w:ind w:left="992" w:hanging="567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>Tento dodatek byl sepsán ve dvou vyhotoveních, přičemž každé má platnost originálu a každá smluvní strana obdrží po jednom.</w:t>
      </w:r>
    </w:p>
    <w:p w:rsidR="001F450E" w:rsidRPr="00295FC3" w:rsidRDefault="001F450E" w:rsidP="0060470D">
      <w:pPr>
        <w:pStyle w:val="slovanseznam-rove1"/>
        <w:numPr>
          <w:ilvl w:val="1"/>
          <w:numId w:val="4"/>
        </w:numPr>
        <w:spacing w:after="0"/>
        <w:ind w:left="992" w:hanging="567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>Smluvní strany prohlašují, že si tento dodatek řádně přečetly, shledaly jej shodným se svou projevenou svobodnou a určitou vůlí a na důkaz toho jej smluvní strany podepisují.</w:t>
      </w:r>
    </w:p>
    <w:p w:rsidR="001F450E" w:rsidRPr="00295FC3" w:rsidRDefault="001F450E" w:rsidP="0060470D">
      <w:pPr>
        <w:pStyle w:val="slovanseznam-rove1"/>
        <w:numPr>
          <w:ilvl w:val="1"/>
          <w:numId w:val="4"/>
        </w:numPr>
        <w:spacing w:after="0"/>
        <w:ind w:left="992" w:hanging="567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>Ostatní ujednání smlouvy, která nejsou dotčena tímto dodatkem, zůstávají beze změny.</w:t>
      </w:r>
    </w:p>
    <w:p w:rsidR="001F450E" w:rsidRPr="00295FC3" w:rsidRDefault="001F450E" w:rsidP="001F450E">
      <w:pPr>
        <w:pStyle w:val="slovanseznam-rove2"/>
        <w:numPr>
          <w:ilvl w:val="0"/>
          <w:numId w:val="0"/>
        </w:numPr>
        <w:ind w:left="1134"/>
        <w:rPr>
          <w:rFonts w:ascii="Calibri" w:hAnsi="Calibri" w:cstheme="minorHAnsi"/>
          <w:sz w:val="20"/>
          <w:szCs w:val="20"/>
        </w:rPr>
      </w:pPr>
    </w:p>
    <w:p w:rsidR="001F450E" w:rsidRPr="00295FC3" w:rsidRDefault="001F450E" w:rsidP="001F450E">
      <w:pPr>
        <w:ind w:left="567"/>
        <w:jc w:val="both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>V </w:t>
      </w:r>
      <w:r w:rsidR="00B72B82" w:rsidRPr="00295FC3">
        <w:rPr>
          <w:rFonts w:ascii="Calibri" w:hAnsi="Calibri" w:cstheme="minorHAnsi"/>
          <w:sz w:val="20"/>
          <w:szCs w:val="20"/>
        </w:rPr>
        <w:t>Olomouci</w:t>
      </w:r>
      <w:r w:rsidRPr="00295FC3">
        <w:rPr>
          <w:rFonts w:ascii="Calibri" w:hAnsi="Calibri" w:cstheme="minorHAnsi"/>
          <w:sz w:val="20"/>
          <w:szCs w:val="20"/>
        </w:rPr>
        <w:t xml:space="preserve"> dne</w:t>
      </w:r>
      <w:r w:rsidR="009C5936" w:rsidRPr="00295FC3">
        <w:rPr>
          <w:rFonts w:ascii="Calibri" w:hAnsi="Calibri" w:cstheme="minorHAnsi"/>
          <w:sz w:val="20"/>
          <w:szCs w:val="20"/>
        </w:rPr>
        <w:t xml:space="preserve"> </w:t>
      </w:r>
      <w:r w:rsidR="001C04A8">
        <w:rPr>
          <w:rFonts w:ascii="Calibri" w:hAnsi="Calibri" w:cstheme="minorHAnsi"/>
          <w:sz w:val="20"/>
          <w:szCs w:val="20"/>
        </w:rPr>
        <w:t>1.4.2019</w:t>
      </w:r>
      <w:r w:rsidR="000631FF">
        <w:rPr>
          <w:rFonts w:ascii="Calibri" w:hAnsi="Calibri" w:cstheme="minorHAnsi"/>
          <w:sz w:val="20"/>
          <w:szCs w:val="20"/>
        </w:rPr>
        <w:tab/>
      </w:r>
      <w:r w:rsidRPr="00295FC3">
        <w:rPr>
          <w:rFonts w:ascii="Calibri" w:hAnsi="Calibri" w:cstheme="minorHAnsi"/>
          <w:sz w:val="20"/>
          <w:szCs w:val="20"/>
        </w:rPr>
        <w:tab/>
      </w:r>
      <w:r w:rsidRPr="00295FC3">
        <w:rPr>
          <w:rFonts w:ascii="Calibri" w:hAnsi="Calibri" w:cstheme="minorHAnsi"/>
          <w:sz w:val="20"/>
          <w:szCs w:val="20"/>
        </w:rPr>
        <w:tab/>
      </w:r>
      <w:r w:rsidR="007553B6">
        <w:rPr>
          <w:rFonts w:ascii="Calibri" w:hAnsi="Calibri" w:cstheme="minorHAnsi"/>
          <w:sz w:val="20"/>
          <w:szCs w:val="20"/>
        </w:rPr>
        <w:tab/>
      </w:r>
      <w:r w:rsidRPr="00295FC3">
        <w:rPr>
          <w:rFonts w:ascii="Calibri" w:hAnsi="Calibri" w:cstheme="minorHAnsi"/>
          <w:sz w:val="20"/>
          <w:szCs w:val="20"/>
        </w:rPr>
        <w:t>V ………….</w:t>
      </w:r>
      <w:r w:rsidR="0096310F" w:rsidRPr="00295FC3">
        <w:rPr>
          <w:rFonts w:ascii="Calibri" w:hAnsi="Calibri" w:cstheme="minorHAnsi"/>
          <w:sz w:val="20"/>
          <w:szCs w:val="20"/>
        </w:rPr>
        <w:t>………….</w:t>
      </w:r>
      <w:r w:rsidRPr="00295FC3">
        <w:rPr>
          <w:rFonts w:ascii="Calibri" w:hAnsi="Calibri" w:cstheme="minorHAnsi"/>
          <w:sz w:val="20"/>
          <w:szCs w:val="20"/>
        </w:rPr>
        <w:t>dne…………</w:t>
      </w:r>
    </w:p>
    <w:p w:rsidR="001F450E" w:rsidRPr="00295FC3" w:rsidRDefault="001F450E" w:rsidP="001F450E">
      <w:pPr>
        <w:ind w:left="567"/>
        <w:jc w:val="both"/>
        <w:rPr>
          <w:rFonts w:ascii="Calibri" w:hAnsi="Calibri" w:cstheme="minorHAnsi"/>
          <w:sz w:val="20"/>
          <w:szCs w:val="20"/>
        </w:rPr>
      </w:pPr>
    </w:p>
    <w:p w:rsidR="001F450E" w:rsidRPr="00295FC3" w:rsidRDefault="001F450E" w:rsidP="001F450E">
      <w:pPr>
        <w:ind w:left="567"/>
        <w:jc w:val="both"/>
        <w:rPr>
          <w:rFonts w:ascii="Calibri" w:hAnsi="Calibri" w:cstheme="minorHAnsi"/>
          <w:sz w:val="20"/>
          <w:szCs w:val="20"/>
        </w:rPr>
      </w:pPr>
    </w:p>
    <w:p w:rsidR="001F450E" w:rsidRPr="00295FC3" w:rsidRDefault="001F450E" w:rsidP="001F450E">
      <w:pPr>
        <w:ind w:left="567"/>
        <w:jc w:val="both"/>
        <w:rPr>
          <w:rFonts w:ascii="Calibri" w:hAnsi="Calibri" w:cstheme="minorHAnsi"/>
          <w:b/>
          <w:sz w:val="20"/>
          <w:szCs w:val="20"/>
        </w:rPr>
      </w:pPr>
      <w:r w:rsidRPr="00295FC3">
        <w:rPr>
          <w:rFonts w:ascii="Calibri" w:hAnsi="Calibri" w:cstheme="minorHAnsi"/>
          <w:b/>
          <w:sz w:val="20"/>
          <w:szCs w:val="20"/>
        </w:rPr>
        <w:t>…………………………………………...</w:t>
      </w:r>
      <w:r w:rsidRPr="00295FC3">
        <w:rPr>
          <w:rFonts w:ascii="Calibri" w:hAnsi="Calibri" w:cstheme="minorHAnsi"/>
          <w:b/>
          <w:sz w:val="20"/>
          <w:szCs w:val="20"/>
        </w:rPr>
        <w:tab/>
      </w:r>
      <w:r w:rsidRPr="00295FC3">
        <w:rPr>
          <w:rFonts w:ascii="Calibri" w:hAnsi="Calibri" w:cstheme="minorHAnsi"/>
          <w:b/>
          <w:sz w:val="20"/>
          <w:szCs w:val="20"/>
        </w:rPr>
        <w:tab/>
      </w:r>
      <w:r w:rsidRPr="00295FC3">
        <w:rPr>
          <w:rFonts w:ascii="Calibri" w:hAnsi="Calibri" w:cstheme="minorHAnsi"/>
          <w:b/>
          <w:sz w:val="20"/>
          <w:szCs w:val="20"/>
        </w:rPr>
        <w:tab/>
        <w:t>………………………………………</w:t>
      </w:r>
    </w:p>
    <w:p w:rsidR="001F450E" w:rsidRPr="00295FC3" w:rsidRDefault="003A45E6" w:rsidP="001F450E">
      <w:pPr>
        <w:ind w:left="567"/>
        <w:jc w:val="both"/>
        <w:rPr>
          <w:rFonts w:ascii="Calibri" w:hAnsi="Calibri" w:cstheme="minorHAnsi"/>
          <w:sz w:val="20"/>
          <w:szCs w:val="20"/>
        </w:rPr>
      </w:pPr>
      <w:r w:rsidRPr="00295FC3">
        <w:rPr>
          <w:rFonts w:ascii="Calibri" w:hAnsi="Calibri" w:cstheme="minorHAnsi"/>
          <w:sz w:val="20"/>
          <w:szCs w:val="20"/>
        </w:rPr>
        <w:t>zhotovitel</w:t>
      </w:r>
      <w:r w:rsidRPr="00295FC3">
        <w:rPr>
          <w:rFonts w:ascii="Calibri" w:hAnsi="Calibri" w:cstheme="minorHAnsi"/>
          <w:sz w:val="20"/>
          <w:szCs w:val="20"/>
        </w:rPr>
        <w:tab/>
      </w:r>
      <w:r w:rsidRPr="00295FC3">
        <w:rPr>
          <w:rFonts w:ascii="Calibri" w:hAnsi="Calibri" w:cstheme="minorHAnsi"/>
          <w:sz w:val="20"/>
          <w:szCs w:val="20"/>
        </w:rPr>
        <w:tab/>
      </w:r>
      <w:r w:rsidRPr="00295FC3">
        <w:rPr>
          <w:rFonts w:ascii="Calibri" w:hAnsi="Calibri" w:cstheme="minorHAnsi"/>
          <w:sz w:val="20"/>
          <w:szCs w:val="20"/>
        </w:rPr>
        <w:tab/>
      </w:r>
      <w:r w:rsidRPr="00295FC3">
        <w:rPr>
          <w:rFonts w:ascii="Calibri" w:hAnsi="Calibri" w:cstheme="minorHAnsi"/>
          <w:sz w:val="20"/>
          <w:szCs w:val="20"/>
        </w:rPr>
        <w:tab/>
      </w:r>
      <w:r w:rsidRPr="00295FC3">
        <w:rPr>
          <w:rFonts w:ascii="Calibri" w:hAnsi="Calibri" w:cstheme="minorHAnsi"/>
          <w:sz w:val="20"/>
          <w:szCs w:val="20"/>
        </w:rPr>
        <w:tab/>
      </w:r>
      <w:r w:rsidRPr="00295FC3">
        <w:rPr>
          <w:rFonts w:ascii="Calibri" w:hAnsi="Calibri" w:cstheme="minorHAnsi"/>
          <w:sz w:val="20"/>
          <w:szCs w:val="20"/>
        </w:rPr>
        <w:tab/>
      </w:r>
      <w:r w:rsidR="001F450E" w:rsidRPr="00295FC3">
        <w:rPr>
          <w:rFonts w:ascii="Calibri" w:hAnsi="Calibri" w:cstheme="minorHAnsi"/>
          <w:sz w:val="20"/>
          <w:szCs w:val="20"/>
        </w:rPr>
        <w:t>objednatel</w:t>
      </w:r>
    </w:p>
    <w:p w:rsidR="00A807BF" w:rsidRPr="00B8741B" w:rsidRDefault="00B72B82" w:rsidP="00B8741B">
      <w:pPr>
        <w:ind w:left="567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486582">
        <w:rPr>
          <w:rFonts w:ascii="Calibri" w:hAnsi="Calibri" w:cstheme="minorHAnsi"/>
          <w:b/>
          <w:sz w:val="20"/>
          <w:szCs w:val="20"/>
        </w:rPr>
        <w:t>AVE</w:t>
      </w:r>
      <w:r w:rsidR="007C61D4" w:rsidRPr="00486582">
        <w:rPr>
          <w:rFonts w:ascii="Calibri" w:hAnsi="Calibri" w:cstheme="minorHAnsi"/>
          <w:b/>
          <w:sz w:val="20"/>
          <w:szCs w:val="20"/>
        </w:rPr>
        <w:t xml:space="preserve"> CZ odpadové hospodářství s.r.o.</w:t>
      </w:r>
      <w:r w:rsidR="007C61D4" w:rsidRPr="00295FC3">
        <w:rPr>
          <w:rFonts w:ascii="Calibri" w:hAnsi="Calibri" w:cstheme="minorHAnsi"/>
          <w:sz w:val="20"/>
          <w:szCs w:val="20"/>
        </w:rPr>
        <w:t xml:space="preserve"> </w:t>
      </w:r>
      <w:r w:rsidR="007C61D4" w:rsidRPr="00295FC3">
        <w:rPr>
          <w:rFonts w:ascii="Calibri" w:hAnsi="Calibri" w:cstheme="minorHAnsi"/>
          <w:sz w:val="20"/>
          <w:szCs w:val="20"/>
        </w:rPr>
        <w:tab/>
      </w:r>
      <w:r w:rsidR="003A45E6" w:rsidRPr="00295FC3">
        <w:rPr>
          <w:rFonts w:ascii="Calibri" w:hAnsi="Calibri" w:cstheme="minorHAnsi"/>
          <w:sz w:val="20"/>
          <w:szCs w:val="20"/>
        </w:rPr>
        <w:tab/>
      </w:r>
      <w:r w:rsidR="00B8741B">
        <w:rPr>
          <w:rFonts w:ascii="Arial" w:hAnsi="Arial" w:cs="Arial"/>
          <w:b/>
          <w:sz w:val="20"/>
          <w:szCs w:val="20"/>
          <w:shd w:val="clear" w:color="auto" w:fill="FFFFFF"/>
        </w:rPr>
        <w:t>ZŠ Olomouc, Stupkova 16</w:t>
      </w:r>
    </w:p>
    <w:p w:rsidR="008962AD" w:rsidRPr="00295FC3" w:rsidRDefault="008962AD" w:rsidP="008962AD">
      <w:pPr>
        <w:ind w:left="5664" w:hanging="5097"/>
        <w:jc w:val="both"/>
        <w:rPr>
          <w:rFonts w:ascii="Calibri" w:hAnsi="Calibri" w:cs="Arial"/>
          <w:sz w:val="16"/>
          <w:szCs w:val="16"/>
        </w:rPr>
      </w:pPr>
      <w:r w:rsidRPr="00295FC3">
        <w:rPr>
          <w:rFonts w:ascii="Calibri" w:hAnsi="Calibri" w:cs="Arial"/>
          <w:sz w:val="16"/>
          <w:szCs w:val="16"/>
        </w:rPr>
        <w:t>Ing. Ivo Koukal- ředitel provozovny</w:t>
      </w:r>
    </w:p>
    <w:p w:rsidR="008962AD" w:rsidRPr="00295FC3" w:rsidRDefault="008962AD" w:rsidP="008962AD">
      <w:pPr>
        <w:ind w:left="5664" w:hanging="5097"/>
        <w:jc w:val="both"/>
        <w:rPr>
          <w:rFonts w:ascii="Calibri" w:hAnsi="Calibri" w:cs="Arial"/>
          <w:sz w:val="16"/>
          <w:szCs w:val="16"/>
        </w:rPr>
        <w:sectPr w:rsidR="008962AD" w:rsidRPr="00295FC3">
          <w:headerReference w:type="default" r:id="rId9"/>
          <w:footerReference w:type="default" r:id="rId10"/>
          <w:pgSz w:w="11906" w:h="16838"/>
          <w:pgMar w:top="1440" w:right="1418" w:bottom="1418" w:left="1418" w:header="709" w:footer="709" w:gutter="0"/>
          <w:cols w:space="708"/>
        </w:sectPr>
      </w:pPr>
      <w:r w:rsidRPr="00295FC3">
        <w:rPr>
          <w:rFonts w:ascii="Calibri" w:hAnsi="Calibri" w:cs="Arial"/>
          <w:sz w:val="16"/>
          <w:szCs w:val="16"/>
        </w:rPr>
        <w:t>Irena Servusová – poradce pro ekologii</w:t>
      </w:r>
    </w:p>
    <w:p w:rsidR="00D42782" w:rsidRDefault="001F450E" w:rsidP="001F450E">
      <w:pPr>
        <w:pStyle w:val="Zpat"/>
        <w:rPr>
          <w:rFonts w:ascii="Calibri" w:hAnsi="Calibri" w:cs="Arial"/>
          <w:b/>
          <w:sz w:val="18"/>
          <w:szCs w:val="18"/>
        </w:rPr>
      </w:pPr>
      <w:r w:rsidRPr="00926E3A">
        <w:rPr>
          <w:rFonts w:ascii="Calibri" w:hAnsi="Calibri" w:cs="Arial"/>
          <w:b/>
          <w:sz w:val="18"/>
          <w:szCs w:val="18"/>
        </w:rPr>
        <w:lastRenderedPageBreak/>
        <w:t>Příloha č. 1 Smlouvy o sběru, přepravě a odstranění odpadu (včetně pronájmu nádob) - specifikační  a výpočtový list (ceník)</w:t>
      </w:r>
    </w:p>
    <w:p w:rsidR="00B70E5A" w:rsidRDefault="00B70E5A" w:rsidP="001F450E">
      <w:pPr>
        <w:pStyle w:val="Zpat"/>
        <w:rPr>
          <w:rFonts w:ascii="Calibri" w:hAnsi="Calibri" w:cs="Arial"/>
          <w:b/>
          <w:sz w:val="18"/>
          <w:szCs w:val="18"/>
        </w:rPr>
      </w:pPr>
    </w:p>
    <w:tbl>
      <w:tblPr>
        <w:tblW w:w="1417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"/>
        <w:gridCol w:w="3261"/>
        <w:gridCol w:w="1559"/>
        <w:gridCol w:w="1276"/>
        <w:gridCol w:w="1559"/>
        <w:gridCol w:w="567"/>
        <w:gridCol w:w="1984"/>
      </w:tblGrid>
      <w:tr w:rsidR="00B8741B" w:rsidRPr="00E0167F" w:rsidTr="004A58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167F">
              <w:rPr>
                <w:rFonts w:ascii="Arial" w:hAnsi="Arial" w:cs="Arial"/>
                <w:b/>
                <w:noProof/>
                <w:sz w:val="16"/>
                <w:szCs w:val="16"/>
              </w:rPr>
              <w:t>kat. č.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167F">
              <w:rPr>
                <w:rFonts w:ascii="Arial" w:hAnsi="Arial" w:cs="Arial"/>
                <w:b/>
                <w:noProof/>
                <w:sz w:val="16"/>
                <w:szCs w:val="16"/>
              </w:rPr>
              <w:t>kat.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0167F">
              <w:rPr>
                <w:rFonts w:ascii="Arial" w:hAnsi="Arial" w:cs="Arial"/>
                <w:b/>
                <w:noProof/>
                <w:sz w:val="16"/>
                <w:szCs w:val="16"/>
              </w:rPr>
              <w:t>Stanoviště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0167F">
              <w:rPr>
                <w:rFonts w:ascii="Arial" w:hAnsi="Arial" w:cs="Arial"/>
                <w:b/>
                <w:noProof/>
                <w:sz w:val="16"/>
                <w:szCs w:val="16"/>
              </w:rPr>
              <w:t>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0167F">
              <w:rPr>
                <w:rFonts w:ascii="Arial" w:hAnsi="Arial" w:cs="Arial"/>
                <w:b/>
                <w:noProof/>
                <w:sz w:val="16"/>
                <w:szCs w:val="16"/>
              </w:rPr>
              <w:t>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0167F">
              <w:rPr>
                <w:rFonts w:ascii="Arial" w:hAnsi="Arial" w:cs="Arial"/>
                <w:b/>
                <w:noProof/>
                <w:sz w:val="16"/>
                <w:szCs w:val="16"/>
              </w:rPr>
              <w:t>cena s dopravou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0167F">
              <w:rPr>
                <w:rFonts w:ascii="Arial" w:hAnsi="Arial" w:cs="Arial"/>
                <w:b/>
                <w:noProof/>
                <w:sz w:val="16"/>
                <w:szCs w:val="16"/>
              </w:rPr>
              <w:t>MJ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E0167F">
              <w:rPr>
                <w:rFonts w:ascii="Arial" w:hAnsi="Arial" w:cs="Arial"/>
                <w:b/>
                <w:noProof/>
                <w:sz w:val="16"/>
                <w:szCs w:val="16"/>
              </w:rPr>
              <w:t>Cena/MJ</w:t>
            </w:r>
          </w:p>
        </w:tc>
      </w:tr>
      <w:tr w:rsidR="00B8741B" w:rsidRPr="00E0167F" w:rsidTr="004A58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200108</w:t>
            </w:r>
          </w:p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E86F09">
              <w:rPr>
                <w:rFonts w:ascii="Arial" w:hAnsi="Arial" w:cs="Arial"/>
                <w:noProof/>
                <w:sz w:val="16"/>
                <w:szCs w:val="16"/>
              </w:rPr>
              <w:t>Biologicky rozložitelný odpad z kuchyní a stravoven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E0167F"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Stupkova 16, Olomouc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1.5.2019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E0167F">
              <w:rPr>
                <w:rFonts w:ascii="Arial" w:hAnsi="Arial" w:cs="Arial"/>
                <w:noProof/>
                <w:sz w:val="16"/>
                <w:szCs w:val="16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4 400,00</w:t>
            </w:r>
          </w:p>
        </w:tc>
      </w:tr>
      <w:tr w:rsidR="00B8741B" w:rsidRPr="00E0167F" w:rsidTr="004A58BF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200125</w:t>
            </w:r>
          </w:p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E86F09">
              <w:rPr>
                <w:rFonts w:ascii="Arial" w:hAnsi="Arial" w:cs="Arial"/>
                <w:noProof/>
                <w:sz w:val="16"/>
                <w:szCs w:val="16"/>
              </w:rPr>
              <w:t>Jedlý olej a tuk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E0167F">
              <w:rPr>
                <w:rFonts w:ascii="Arial" w:hAnsi="Arial" w:cs="Arial"/>
                <w:noProof/>
                <w:sz w:val="16"/>
                <w:szCs w:val="16"/>
              </w:rPr>
              <w:t>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Stupkova 16, Olomouc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1.5.2019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E0167F">
              <w:rPr>
                <w:rFonts w:ascii="Arial" w:hAnsi="Arial" w:cs="Arial"/>
                <w:noProof/>
                <w:sz w:val="16"/>
                <w:szCs w:val="16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1B" w:rsidRPr="00E0167F" w:rsidRDefault="00B8741B" w:rsidP="004A58B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4 400,00</w:t>
            </w:r>
          </w:p>
        </w:tc>
      </w:tr>
    </w:tbl>
    <w:p w:rsidR="00BD038C" w:rsidRDefault="00BD038C" w:rsidP="00091C62">
      <w:pPr>
        <w:pStyle w:val="Zkladntext"/>
        <w:shd w:val="clear" w:color="auto" w:fill="FFFFFF"/>
        <w:spacing w:after="0"/>
        <w:jc w:val="both"/>
        <w:rPr>
          <w:rFonts w:ascii="Calibri" w:hAnsi="Calibri" w:cs="Arial"/>
          <w:i/>
          <w:sz w:val="18"/>
          <w:szCs w:val="18"/>
        </w:rPr>
      </w:pPr>
      <w:bookmarkStart w:id="0" w:name="_GoBack"/>
      <w:bookmarkEnd w:id="0"/>
    </w:p>
    <w:p w:rsidR="00B03FE0" w:rsidRPr="00926E3A" w:rsidRDefault="00091C62" w:rsidP="00091C62">
      <w:pPr>
        <w:pStyle w:val="Zkladntext"/>
        <w:shd w:val="clear" w:color="auto" w:fill="FFFFFF"/>
        <w:spacing w:after="0"/>
        <w:jc w:val="both"/>
        <w:rPr>
          <w:rFonts w:ascii="Calibri" w:hAnsi="Calibri" w:cs="Arial"/>
          <w:i/>
          <w:sz w:val="18"/>
          <w:szCs w:val="18"/>
        </w:rPr>
      </w:pPr>
      <w:r w:rsidRPr="00926E3A">
        <w:rPr>
          <w:rFonts w:ascii="Calibri" w:hAnsi="Calibri" w:cs="Arial"/>
          <w:i/>
          <w:sz w:val="18"/>
          <w:szCs w:val="18"/>
        </w:rPr>
        <w:t>Ceny jsou uvedené v Kč a bez DPH.</w:t>
      </w:r>
    </w:p>
    <w:p w:rsidR="00B72B82" w:rsidRPr="00926E3A" w:rsidRDefault="00B72B82" w:rsidP="00B72B82">
      <w:pPr>
        <w:pStyle w:val="Zkladntext3"/>
        <w:jc w:val="left"/>
        <w:rPr>
          <w:rFonts w:ascii="Calibri" w:hAnsi="Calibri"/>
          <w:sz w:val="18"/>
          <w:szCs w:val="18"/>
        </w:rPr>
      </w:pPr>
    </w:p>
    <w:p w:rsidR="00B72B82" w:rsidRPr="00926E3A" w:rsidRDefault="00B72B82" w:rsidP="00B72B82">
      <w:pPr>
        <w:pStyle w:val="Zkladntext3"/>
        <w:jc w:val="left"/>
        <w:rPr>
          <w:rFonts w:ascii="Calibri" w:hAnsi="Calibri"/>
          <w:sz w:val="18"/>
          <w:szCs w:val="18"/>
        </w:rPr>
      </w:pPr>
      <w:r w:rsidRPr="00926E3A">
        <w:rPr>
          <w:rFonts w:ascii="Calibri" w:hAnsi="Calibri"/>
          <w:sz w:val="18"/>
          <w:szCs w:val="18"/>
        </w:rPr>
        <w:t xml:space="preserve">Toto znění přílohy </w:t>
      </w:r>
      <w:r w:rsidR="004C7C14" w:rsidRPr="00926E3A">
        <w:rPr>
          <w:rFonts w:ascii="Calibri" w:hAnsi="Calibri"/>
          <w:sz w:val="18"/>
          <w:szCs w:val="18"/>
        </w:rPr>
        <w:t>dodatku</w:t>
      </w:r>
      <w:r w:rsidRPr="00926E3A">
        <w:rPr>
          <w:rFonts w:ascii="Calibri" w:hAnsi="Calibri"/>
          <w:sz w:val="18"/>
          <w:szCs w:val="18"/>
        </w:rPr>
        <w:t xml:space="preserve"> nabývá účinnosti dnem</w:t>
      </w:r>
      <w:r w:rsidR="00B57B30" w:rsidRPr="00926E3A">
        <w:rPr>
          <w:rFonts w:ascii="Calibri" w:hAnsi="Calibri"/>
          <w:sz w:val="18"/>
          <w:szCs w:val="18"/>
        </w:rPr>
        <w:t xml:space="preserve">: </w:t>
      </w:r>
      <w:r w:rsidR="00434383" w:rsidRPr="00926E3A">
        <w:rPr>
          <w:rFonts w:ascii="Calibri" w:hAnsi="Calibri"/>
          <w:sz w:val="18"/>
          <w:szCs w:val="18"/>
        </w:rPr>
        <w:t>1.</w:t>
      </w:r>
      <w:r w:rsidR="005B417C" w:rsidRPr="00926E3A">
        <w:rPr>
          <w:rFonts w:ascii="Calibri" w:hAnsi="Calibri"/>
          <w:sz w:val="18"/>
          <w:szCs w:val="18"/>
        </w:rPr>
        <w:t>5</w:t>
      </w:r>
      <w:r w:rsidR="00434383" w:rsidRPr="00926E3A">
        <w:rPr>
          <w:rFonts w:ascii="Calibri" w:hAnsi="Calibri"/>
          <w:sz w:val="18"/>
          <w:szCs w:val="18"/>
        </w:rPr>
        <w:t>.2019</w:t>
      </w:r>
    </w:p>
    <w:p w:rsidR="004C7C14" w:rsidRPr="00295FC3" w:rsidRDefault="004C7C14" w:rsidP="00B72B82">
      <w:pPr>
        <w:pStyle w:val="Zkladntext3"/>
        <w:jc w:val="left"/>
        <w:rPr>
          <w:rFonts w:ascii="Calibri" w:hAnsi="Calibri"/>
          <w:b/>
          <w:color w:val="FF0000"/>
          <w:sz w:val="18"/>
          <w:szCs w:val="18"/>
        </w:rPr>
      </w:pPr>
    </w:p>
    <w:p w:rsidR="00B72B82" w:rsidRPr="00295FC3" w:rsidRDefault="00B72B82" w:rsidP="00B72B82">
      <w:pPr>
        <w:pStyle w:val="Zkladntext3"/>
        <w:rPr>
          <w:rFonts w:ascii="Calibri" w:hAnsi="Calibri"/>
          <w:sz w:val="18"/>
          <w:szCs w:val="18"/>
        </w:rPr>
      </w:pPr>
    </w:p>
    <w:sectPr w:rsidR="00B72B82" w:rsidRPr="00295FC3" w:rsidSect="00F30FB8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A25" w:rsidRDefault="005D2A25" w:rsidP="00B72B82">
      <w:r>
        <w:separator/>
      </w:r>
    </w:p>
  </w:endnote>
  <w:endnote w:type="continuationSeparator" w:id="0">
    <w:p w:rsidR="005D2A25" w:rsidRDefault="005D2A25" w:rsidP="00B7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3148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2A25" w:rsidRPr="00A2325D" w:rsidRDefault="005D2A25">
            <w:pPr>
              <w:pStyle w:val="Zp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325D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874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2325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8741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A2325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D2A25" w:rsidRDefault="005D2A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A25" w:rsidRDefault="005D2A25" w:rsidP="00B72B82">
      <w:r>
        <w:separator/>
      </w:r>
    </w:p>
  </w:footnote>
  <w:footnote w:type="continuationSeparator" w:id="0">
    <w:p w:rsidR="005D2A25" w:rsidRDefault="005D2A25" w:rsidP="00B7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A25" w:rsidRDefault="005D2A25">
    <w:pPr>
      <w:pStyle w:val="Zhlav"/>
      <w:rPr>
        <w:noProof/>
        <w:sz w:val="20"/>
        <w:szCs w:val="20"/>
      </w:rPr>
    </w:pPr>
  </w:p>
  <w:p w:rsidR="005D2A25" w:rsidRDefault="005D2A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96427"/>
    <w:multiLevelType w:val="multilevel"/>
    <w:tmpl w:val="FDC881E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" w15:restartNumberingAfterBreak="0">
    <w:nsid w:val="10D27672"/>
    <w:multiLevelType w:val="multilevel"/>
    <w:tmpl w:val="9C9441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65495B64"/>
    <w:multiLevelType w:val="multilevel"/>
    <w:tmpl w:val="B9580B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anseznam-rove1"/>
      <w:lvlText w:val="%1.%2."/>
      <w:lvlJc w:val="left"/>
      <w:pPr>
        <w:ind w:left="880" w:hanging="454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lovanseznam-rove2"/>
      <w:lvlText w:val="%1.%2.%3."/>
      <w:lvlJc w:val="left"/>
      <w:pPr>
        <w:ind w:left="1106" w:hanging="680"/>
      </w:pPr>
      <w:rPr>
        <w:b w:val="0"/>
      </w:rPr>
    </w:lvl>
    <w:lvl w:ilvl="3">
      <w:start w:val="1"/>
      <w:numFmt w:val="decimal"/>
      <w:pStyle w:val="slovanseznam-rove4"/>
      <w:lvlText w:val="%1.%2.%3.%4."/>
      <w:lvlJc w:val="left"/>
      <w:pPr>
        <w:ind w:left="1928" w:hanging="851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EFE5ED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0E"/>
    <w:rsid w:val="00014B99"/>
    <w:rsid w:val="000572D2"/>
    <w:rsid w:val="00062E95"/>
    <w:rsid w:val="000631FF"/>
    <w:rsid w:val="00070FDE"/>
    <w:rsid w:val="000758E9"/>
    <w:rsid w:val="00091C62"/>
    <w:rsid w:val="00094686"/>
    <w:rsid w:val="00096907"/>
    <w:rsid w:val="000B2C90"/>
    <w:rsid w:val="000D5731"/>
    <w:rsid w:val="000E1102"/>
    <w:rsid w:val="00102DDA"/>
    <w:rsid w:val="0010444D"/>
    <w:rsid w:val="00145E91"/>
    <w:rsid w:val="0016409B"/>
    <w:rsid w:val="00190AE5"/>
    <w:rsid w:val="001C04A8"/>
    <w:rsid w:val="001E7340"/>
    <w:rsid w:val="001F450E"/>
    <w:rsid w:val="002341CE"/>
    <w:rsid w:val="00235559"/>
    <w:rsid w:val="00255553"/>
    <w:rsid w:val="002743DA"/>
    <w:rsid w:val="00277604"/>
    <w:rsid w:val="00295FC3"/>
    <w:rsid w:val="002B59F6"/>
    <w:rsid w:val="002B5C6D"/>
    <w:rsid w:val="002D7B18"/>
    <w:rsid w:val="002E1E34"/>
    <w:rsid w:val="00310F69"/>
    <w:rsid w:val="0032627D"/>
    <w:rsid w:val="00351539"/>
    <w:rsid w:val="003A45E6"/>
    <w:rsid w:val="003C6ECC"/>
    <w:rsid w:val="003D3356"/>
    <w:rsid w:val="00426217"/>
    <w:rsid w:val="00434383"/>
    <w:rsid w:val="0047762E"/>
    <w:rsid w:val="00486582"/>
    <w:rsid w:val="004C7A17"/>
    <w:rsid w:val="004C7C14"/>
    <w:rsid w:val="00503726"/>
    <w:rsid w:val="005069FB"/>
    <w:rsid w:val="00532B2D"/>
    <w:rsid w:val="00537CA1"/>
    <w:rsid w:val="0055118E"/>
    <w:rsid w:val="00587238"/>
    <w:rsid w:val="00597EDA"/>
    <w:rsid w:val="005A12A4"/>
    <w:rsid w:val="005A632E"/>
    <w:rsid w:val="005B417C"/>
    <w:rsid w:val="005C1517"/>
    <w:rsid w:val="005D2A25"/>
    <w:rsid w:val="005D7AAC"/>
    <w:rsid w:val="0060470D"/>
    <w:rsid w:val="0062718D"/>
    <w:rsid w:val="00635148"/>
    <w:rsid w:val="00656321"/>
    <w:rsid w:val="006628E4"/>
    <w:rsid w:val="006A1F35"/>
    <w:rsid w:val="006C6230"/>
    <w:rsid w:val="006F0BD4"/>
    <w:rsid w:val="00724E50"/>
    <w:rsid w:val="00730214"/>
    <w:rsid w:val="007511F6"/>
    <w:rsid w:val="007553B6"/>
    <w:rsid w:val="00755A7D"/>
    <w:rsid w:val="007642A9"/>
    <w:rsid w:val="0077066C"/>
    <w:rsid w:val="00773ABA"/>
    <w:rsid w:val="007822F9"/>
    <w:rsid w:val="00783C49"/>
    <w:rsid w:val="007A6153"/>
    <w:rsid w:val="007B50B0"/>
    <w:rsid w:val="007C61D4"/>
    <w:rsid w:val="007C7AA9"/>
    <w:rsid w:val="007E13EF"/>
    <w:rsid w:val="00807379"/>
    <w:rsid w:val="0081690E"/>
    <w:rsid w:val="0086341B"/>
    <w:rsid w:val="0087056B"/>
    <w:rsid w:val="00872B1D"/>
    <w:rsid w:val="00876E79"/>
    <w:rsid w:val="008962AD"/>
    <w:rsid w:val="008A4929"/>
    <w:rsid w:val="008C1DA0"/>
    <w:rsid w:val="008C4DAD"/>
    <w:rsid w:val="008D7D2E"/>
    <w:rsid w:val="00921011"/>
    <w:rsid w:val="00926E3A"/>
    <w:rsid w:val="00955E0D"/>
    <w:rsid w:val="0096310F"/>
    <w:rsid w:val="009942EC"/>
    <w:rsid w:val="009C5936"/>
    <w:rsid w:val="00A2325D"/>
    <w:rsid w:val="00A40AA8"/>
    <w:rsid w:val="00A57254"/>
    <w:rsid w:val="00A807BF"/>
    <w:rsid w:val="00A81E39"/>
    <w:rsid w:val="00AC0F6C"/>
    <w:rsid w:val="00AC46C6"/>
    <w:rsid w:val="00AE34E5"/>
    <w:rsid w:val="00AE3F16"/>
    <w:rsid w:val="00AE6694"/>
    <w:rsid w:val="00AF60A6"/>
    <w:rsid w:val="00B03FE0"/>
    <w:rsid w:val="00B1104F"/>
    <w:rsid w:val="00B179E5"/>
    <w:rsid w:val="00B57B30"/>
    <w:rsid w:val="00B70E5A"/>
    <w:rsid w:val="00B72B82"/>
    <w:rsid w:val="00B84606"/>
    <w:rsid w:val="00B866CB"/>
    <w:rsid w:val="00B8741B"/>
    <w:rsid w:val="00B9198B"/>
    <w:rsid w:val="00BA7C8D"/>
    <w:rsid w:val="00BC6CAC"/>
    <w:rsid w:val="00BD038C"/>
    <w:rsid w:val="00C12535"/>
    <w:rsid w:val="00C818A6"/>
    <w:rsid w:val="00CD2C42"/>
    <w:rsid w:val="00CE3762"/>
    <w:rsid w:val="00D01D7F"/>
    <w:rsid w:val="00D12716"/>
    <w:rsid w:val="00D164B9"/>
    <w:rsid w:val="00D221E9"/>
    <w:rsid w:val="00D42782"/>
    <w:rsid w:val="00E12A2B"/>
    <w:rsid w:val="00E532C6"/>
    <w:rsid w:val="00E6355E"/>
    <w:rsid w:val="00EA462F"/>
    <w:rsid w:val="00EE4755"/>
    <w:rsid w:val="00F12976"/>
    <w:rsid w:val="00F158A3"/>
    <w:rsid w:val="00F17C53"/>
    <w:rsid w:val="00F30FB8"/>
    <w:rsid w:val="00F349DC"/>
    <w:rsid w:val="00F43D71"/>
    <w:rsid w:val="00F52D12"/>
    <w:rsid w:val="00F56170"/>
    <w:rsid w:val="00F607C0"/>
    <w:rsid w:val="00F61CAB"/>
    <w:rsid w:val="00FA7CB3"/>
    <w:rsid w:val="00FB442E"/>
    <w:rsid w:val="00FF3BE3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4:docId w14:val="723D2AE7"/>
  <w15:chartTrackingRefBased/>
  <w15:docId w15:val="{C48CDE2B-C4D3-4E9B-AD20-D1245CF3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1F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1F450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F450E"/>
    <w:pPr>
      <w:keepNext/>
      <w:jc w:val="both"/>
      <w:outlineLvl w:val="3"/>
    </w:pPr>
    <w:rPr>
      <w:b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F450E"/>
    <w:pPr>
      <w:keepNext/>
      <w:ind w:left="708" w:firstLine="708"/>
      <w:jc w:val="both"/>
      <w:outlineLvl w:val="7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F450E"/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1F450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F450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F45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5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F450E"/>
    <w:pPr>
      <w:numPr>
        <w:ilvl w:val="12"/>
      </w:numPr>
      <w:jc w:val="both"/>
    </w:pPr>
    <w:rPr>
      <w:rFonts w:ascii="Arial" w:hAnsi="Arial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1F450E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F450E"/>
    <w:rPr>
      <w:rFonts w:ascii="Calibri" w:eastAsia="Calibri" w:hAnsi="Calibri" w:cs="Calibri"/>
    </w:rPr>
  </w:style>
  <w:style w:type="paragraph" w:styleId="Odstavecseseznamem">
    <w:name w:val="List Paragraph"/>
    <w:basedOn w:val="Normln"/>
    <w:link w:val="OdstavecseseznamemChar"/>
    <w:uiPriority w:val="34"/>
    <w:qFormat/>
    <w:rsid w:val="001F450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lnkuChar">
    <w:name w:val="Nadpis článku Char"/>
    <w:basedOn w:val="Standardnpsmoodstavce"/>
    <w:link w:val="Nadpislnku"/>
    <w:locked/>
    <w:rsid w:val="001F450E"/>
    <w:rPr>
      <w:rFonts w:ascii="Garamond" w:hAnsi="Garamond" w:cs="Arial"/>
      <w:b/>
      <w:sz w:val="24"/>
      <w:szCs w:val="24"/>
    </w:rPr>
  </w:style>
  <w:style w:type="paragraph" w:customStyle="1" w:styleId="Nadpislnku">
    <w:name w:val="Nadpis článku"/>
    <w:basedOn w:val="Normln"/>
    <w:link w:val="NadpislnkuChar"/>
    <w:qFormat/>
    <w:rsid w:val="001F450E"/>
    <w:pPr>
      <w:spacing w:after="200"/>
      <w:jc w:val="center"/>
    </w:pPr>
    <w:rPr>
      <w:rFonts w:ascii="Garamond" w:eastAsiaTheme="minorHAnsi" w:hAnsi="Garamond" w:cs="Arial"/>
      <w:b/>
      <w:lang w:eastAsia="en-US"/>
    </w:rPr>
  </w:style>
  <w:style w:type="character" w:customStyle="1" w:styleId="slovanseznam-rove1Char">
    <w:name w:val="Číslovaný seznam - úroveň 1 Char"/>
    <w:basedOn w:val="OdstavecseseznamemChar"/>
    <w:link w:val="slovanseznam-rove1"/>
    <w:locked/>
    <w:rsid w:val="001F450E"/>
    <w:rPr>
      <w:rFonts w:ascii="Garamond" w:eastAsia="Calibri" w:hAnsi="Garamond" w:cs="Arial"/>
      <w:sz w:val="24"/>
      <w:szCs w:val="24"/>
    </w:rPr>
  </w:style>
  <w:style w:type="paragraph" w:customStyle="1" w:styleId="slovanseznam-rove1">
    <w:name w:val="Číslovaný seznam - úroveň 1"/>
    <w:basedOn w:val="Odstavecseseznamem"/>
    <w:link w:val="slovanseznam-rove1Char"/>
    <w:qFormat/>
    <w:rsid w:val="001F450E"/>
    <w:pPr>
      <w:numPr>
        <w:ilvl w:val="1"/>
        <w:numId w:val="1"/>
      </w:numPr>
      <w:spacing w:line="240" w:lineRule="auto"/>
      <w:contextualSpacing w:val="0"/>
      <w:jc w:val="both"/>
      <w:outlineLvl w:val="0"/>
    </w:pPr>
    <w:rPr>
      <w:rFonts w:ascii="Garamond" w:hAnsi="Garamond" w:cs="Arial"/>
      <w:sz w:val="24"/>
      <w:szCs w:val="24"/>
    </w:rPr>
  </w:style>
  <w:style w:type="character" w:customStyle="1" w:styleId="slovanseznam-rove2Char">
    <w:name w:val="Číslovaný seznam - úroveň 2 Char"/>
    <w:basedOn w:val="slovanseznam-rove1Char"/>
    <w:link w:val="slovanseznam-rove2"/>
    <w:locked/>
    <w:rsid w:val="001F450E"/>
    <w:rPr>
      <w:rFonts w:ascii="Garamond" w:eastAsia="Calibri" w:hAnsi="Garamond" w:cs="Arial"/>
      <w:sz w:val="24"/>
      <w:szCs w:val="24"/>
    </w:rPr>
  </w:style>
  <w:style w:type="paragraph" w:customStyle="1" w:styleId="slovanseznam-rove2">
    <w:name w:val="Číslovaný seznam - úroveň 2"/>
    <w:basedOn w:val="slovanseznam-rove1"/>
    <w:link w:val="slovanseznam-rove2Char"/>
    <w:qFormat/>
    <w:rsid w:val="001F450E"/>
    <w:pPr>
      <w:numPr>
        <w:ilvl w:val="2"/>
      </w:numPr>
    </w:pPr>
  </w:style>
  <w:style w:type="paragraph" w:customStyle="1" w:styleId="slovanseznam-rove4">
    <w:name w:val="Číslovaný seznam - úroveň 4"/>
    <w:basedOn w:val="slovanseznam-rove2"/>
    <w:qFormat/>
    <w:rsid w:val="001F450E"/>
    <w:pPr>
      <w:numPr>
        <w:ilvl w:val="3"/>
      </w:numPr>
      <w:tabs>
        <w:tab w:val="num" w:pos="360"/>
      </w:tabs>
    </w:pPr>
  </w:style>
  <w:style w:type="paragraph" w:styleId="Zhlav">
    <w:name w:val="header"/>
    <w:basedOn w:val="Normln"/>
    <w:link w:val="ZhlavChar"/>
    <w:uiPriority w:val="99"/>
    <w:unhideWhenUsed/>
    <w:rsid w:val="00B72B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2B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2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2A4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03F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03F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E11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56170"/>
    <w:pPr>
      <w:spacing w:before="100" w:beforeAutospacing="1" w:after="100" w:afterAutospacing="1"/>
    </w:pPr>
  </w:style>
  <w:style w:type="character" w:customStyle="1" w:styleId="tsubjname">
    <w:name w:val="tsubjname"/>
    <w:basedOn w:val="Standardnpsmoodstavce"/>
    <w:rsid w:val="005D7AAC"/>
  </w:style>
  <w:style w:type="character" w:styleId="Siln">
    <w:name w:val="Strong"/>
    <w:basedOn w:val="Standardnpsmoodstavce"/>
    <w:uiPriority w:val="22"/>
    <w:qFormat/>
    <w:rsid w:val="00BC6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FDB62-C2A6-49E6-AFD6-1AEE6E153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Paštěková Pavlína</dc:creator>
  <cp:keywords/>
  <dc:description/>
  <cp:lastModifiedBy>Paštěková Pavlína</cp:lastModifiedBy>
  <cp:revision>2</cp:revision>
  <cp:lastPrinted>2019-04-06T10:47:00Z</cp:lastPrinted>
  <dcterms:created xsi:type="dcterms:W3CDTF">2019-04-06T10:47:00Z</dcterms:created>
  <dcterms:modified xsi:type="dcterms:W3CDTF">2019-04-06T10:47:00Z</dcterms:modified>
</cp:coreProperties>
</file>