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8147B" w14:textId="77777777" w:rsidR="00C74C00" w:rsidRDefault="00C74C00" w:rsidP="0003527D">
      <w:pPr>
        <w:keepNext/>
        <w:tabs>
          <w:tab w:val="left" w:pos="1496"/>
        </w:tabs>
        <w:spacing w:line="280" w:lineRule="atLeast"/>
        <w:jc w:val="center"/>
        <w:rPr>
          <w:b/>
          <w:caps/>
          <w:spacing w:val="36"/>
          <w:szCs w:val="24"/>
        </w:rPr>
      </w:pPr>
      <w:bookmarkStart w:id="0" w:name="_GoBack"/>
      <w:bookmarkEnd w:id="0"/>
    </w:p>
    <w:p w14:paraId="3AEC7D5C" w14:textId="292C7D4B" w:rsidR="00E5568B" w:rsidRPr="006B5F93" w:rsidRDefault="005B5F0A" w:rsidP="0003527D">
      <w:pPr>
        <w:keepNext/>
        <w:tabs>
          <w:tab w:val="left" w:pos="1496"/>
        </w:tabs>
        <w:spacing w:line="280" w:lineRule="atLeast"/>
        <w:jc w:val="center"/>
        <w:rPr>
          <w:b/>
          <w:caps/>
          <w:spacing w:val="36"/>
          <w:szCs w:val="24"/>
        </w:rPr>
      </w:pPr>
      <w:r w:rsidRPr="006B5F93">
        <w:rPr>
          <w:b/>
          <w:caps/>
          <w:spacing w:val="36"/>
          <w:szCs w:val="24"/>
        </w:rPr>
        <w:t xml:space="preserve">SMLOUVA </w:t>
      </w:r>
      <w:r w:rsidR="00C74C00">
        <w:rPr>
          <w:b/>
          <w:caps/>
          <w:spacing w:val="36"/>
          <w:szCs w:val="24"/>
        </w:rPr>
        <w:t xml:space="preserve">na </w:t>
      </w:r>
      <w:r w:rsidR="005E4B2C" w:rsidRPr="005E4B2C">
        <w:rPr>
          <w:b/>
          <w:caps/>
          <w:spacing w:val="36"/>
          <w:szCs w:val="24"/>
        </w:rPr>
        <w:t>zajištění</w:t>
      </w:r>
      <w:r w:rsidR="008650E1" w:rsidRPr="005E4B2C">
        <w:rPr>
          <w:b/>
          <w:caps/>
          <w:spacing w:val="36"/>
          <w:szCs w:val="24"/>
        </w:rPr>
        <w:t xml:space="preserve"> </w:t>
      </w:r>
      <w:r w:rsidR="00C74C00">
        <w:rPr>
          <w:b/>
          <w:caps/>
          <w:spacing w:val="36"/>
          <w:szCs w:val="24"/>
        </w:rPr>
        <w:t>realizace 9. zasedání Monitorovacího výboru OPZ</w:t>
      </w:r>
    </w:p>
    <w:p w14:paraId="3AEC7D5D" w14:textId="77777777" w:rsidR="00760D35" w:rsidRPr="0003527D" w:rsidRDefault="00760D35" w:rsidP="00503EF6">
      <w:pPr>
        <w:keepNext/>
        <w:widowControl w:val="0"/>
        <w:spacing w:line="280" w:lineRule="atLeast"/>
        <w:jc w:val="both"/>
        <w:rPr>
          <w:b/>
          <w:caps/>
          <w:spacing w:val="36"/>
          <w:szCs w:val="24"/>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65652ABE" w:rsidR="006666B4" w:rsidRPr="00C74C00" w:rsidRDefault="00994791" w:rsidP="00F42AC9">
      <w:pPr>
        <w:spacing w:line="280" w:lineRule="atLeast"/>
        <w:ind w:left="2127" w:right="23" w:hanging="2127"/>
        <w:jc w:val="both"/>
        <w:rPr>
          <w:rFonts w:cs="Arial"/>
          <w:sz w:val="20"/>
        </w:rPr>
      </w:pPr>
      <w:r w:rsidRPr="00C74C00">
        <w:rPr>
          <w:rFonts w:cs="Arial"/>
          <w:sz w:val="20"/>
        </w:rPr>
        <w:t>z</w:t>
      </w:r>
      <w:r w:rsidR="00FE1CD5" w:rsidRPr="00C74C00">
        <w:rPr>
          <w:rFonts w:cs="Arial"/>
          <w:sz w:val="20"/>
        </w:rPr>
        <w:t>astoupena</w:t>
      </w:r>
      <w:r w:rsidR="00503EF6" w:rsidRPr="00C74C00">
        <w:rPr>
          <w:rFonts w:cs="Arial"/>
          <w:sz w:val="20"/>
        </w:rPr>
        <w:t xml:space="preserve">: </w:t>
      </w:r>
      <w:r w:rsidR="008650E1" w:rsidRPr="00C74C00">
        <w:rPr>
          <w:rFonts w:cs="Arial"/>
          <w:sz w:val="20"/>
        </w:rPr>
        <w:tab/>
      </w:r>
      <w:r w:rsidR="00C74C00" w:rsidRPr="00C74C00">
        <w:rPr>
          <w:sz w:val="20"/>
        </w:rPr>
        <w:t>Mgr. Jiřím Kinským, ředitelem odboru řízení programů ESF</w:t>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5636AC11" w14:textId="77777777" w:rsidR="00A05F92" w:rsidRPr="00503EF6" w:rsidRDefault="00A05F92" w:rsidP="00A05F92">
      <w:pPr>
        <w:pStyle w:val="RLdajeosmluvnstran"/>
        <w:widowControl w:val="0"/>
        <w:spacing w:after="0" w:line="280" w:lineRule="atLeast"/>
        <w:jc w:val="both"/>
        <w:rPr>
          <w:rFonts w:ascii="Arial" w:hAnsi="Arial" w:cs="Arial"/>
          <w:b/>
          <w:sz w:val="20"/>
          <w:szCs w:val="20"/>
        </w:rPr>
      </w:pPr>
      <w:r>
        <w:rPr>
          <w:rFonts w:ascii="Arial" w:hAnsi="Arial" w:cs="Arial"/>
          <w:b/>
          <w:sz w:val="20"/>
          <w:szCs w:val="20"/>
        </w:rPr>
        <w:t>Moudrý překlad, s.r.o.</w:t>
      </w:r>
    </w:p>
    <w:p w14:paraId="0A73DF19" w14:textId="77777777" w:rsidR="00A05F92" w:rsidRPr="00503EF6" w:rsidRDefault="00A05F92" w:rsidP="00A05F92">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t>Václavské nám. 1/846, 110 00 Praha 1</w:t>
      </w:r>
    </w:p>
    <w:p w14:paraId="1A426A2C" w14:textId="77777777" w:rsidR="00A05F92" w:rsidRPr="00503EF6" w:rsidRDefault="00A05F92" w:rsidP="00A05F92">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27156052</w:t>
      </w:r>
    </w:p>
    <w:p w14:paraId="00EFD448" w14:textId="77777777" w:rsidR="00A05F92" w:rsidRPr="00503EF6" w:rsidRDefault="00A05F92" w:rsidP="00A05F92">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t>CZ27156052</w:t>
      </w:r>
    </w:p>
    <w:p w14:paraId="0BAF8DC6" w14:textId="77777777" w:rsidR="00A05F92" w:rsidRPr="00503EF6" w:rsidRDefault="00A05F92" w:rsidP="00A05F92">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společnost zapsaná v obchodním rejstříku vedeném </w:t>
      </w:r>
      <w:r>
        <w:rPr>
          <w:rFonts w:ascii="Arial" w:hAnsi="Arial" w:cs="Arial"/>
          <w:sz w:val="20"/>
          <w:szCs w:val="20"/>
        </w:rPr>
        <w:t>Městským soudem v Praze</w:t>
      </w:r>
      <w:r w:rsidRPr="00503EF6">
        <w:rPr>
          <w:rFonts w:ascii="Arial" w:hAnsi="Arial" w:cs="Arial"/>
          <w:sz w:val="20"/>
          <w:szCs w:val="20"/>
        </w:rPr>
        <w:t xml:space="preserve">, </w:t>
      </w:r>
    </w:p>
    <w:p w14:paraId="68DEA092" w14:textId="77777777" w:rsidR="00A05F92" w:rsidRPr="00503EF6" w:rsidRDefault="00A05F92" w:rsidP="00A05F92">
      <w:pPr>
        <w:pStyle w:val="RLdajeosmluvnstran"/>
        <w:widowControl w:val="0"/>
        <w:spacing w:after="0" w:line="280" w:lineRule="atLeast"/>
        <w:jc w:val="both"/>
        <w:rPr>
          <w:rFonts w:ascii="Arial" w:hAnsi="Arial" w:cs="Arial"/>
          <w:sz w:val="20"/>
          <w:szCs w:val="20"/>
        </w:rPr>
      </w:pPr>
      <w:r w:rsidRPr="00B113B2">
        <w:rPr>
          <w:rFonts w:ascii="Arial" w:hAnsi="Arial" w:cs="Arial"/>
          <w:sz w:val="20"/>
          <w:szCs w:val="20"/>
        </w:rPr>
        <w:t>oddíl C, vložka 101503</w:t>
      </w:r>
    </w:p>
    <w:p w14:paraId="3FC2FCDC" w14:textId="77777777" w:rsidR="00A05F92" w:rsidRPr="00503EF6" w:rsidRDefault="00A05F92" w:rsidP="00A05F92">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Pr>
          <w:rFonts w:ascii="Arial" w:hAnsi="Arial" w:cs="Arial"/>
          <w:sz w:val="20"/>
          <w:szCs w:val="20"/>
        </w:rPr>
        <w:t xml:space="preserve">ank. spojení: </w:t>
      </w:r>
      <w:r>
        <w:rPr>
          <w:rFonts w:ascii="Arial" w:hAnsi="Arial" w:cs="Arial"/>
          <w:sz w:val="20"/>
          <w:szCs w:val="20"/>
        </w:rPr>
        <w:tab/>
      </w:r>
      <w:r w:rsidRPr="00B113B2">
        <w:rPr>
          <w:rFonts w:ascii="Arial" w:hAnsi="Arial" w:cs="Arial"/>
          <w:sz w:val="20"/>
          <w:szCs w:val="20"/>
        </w:rPr>
        <w:t>ČSOB, a.s., Anglická 140/20, 120 00 Praha 2</w:t>
      </w:r>
    </w:p>
    <w:p w14:paraId="366B50CD" w14:textId="77777777" w:rsidR="00A05F92" w:rsidRPr="00503EF6" w:rsidRDefault="00A05F92" w:rsidP="00A05F92">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Pr="00B113B2">
        <w:rPr>
          <w:rFonts w:ascii="Arial" w:hAnsi="Arial" w:cs="Arial"/>
          <w:sz w:val="20"/>
          <w:szCs w:val="20"/>
        </w:rPr>
        <w:t>254186976/0300</w:t>
      </w:r>
    </w:p>
    <w:p w14:paraId="4E0789E2" w14:textId="77777777" w:rsidR="00A05F92" w:rsidRDefault="00A05F92" w:rsidP="00A05F92">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zastoupen/a</w:t>
      </w:r>
      <w:r>
        <w:rPr>
          <w:rFonts w:ascii="Arial" w:hAnsi="Arial" w:cs="Arial"/>
          <w:sz w:val="20"/>
          <w:szCs w:val="20"/>
        </w:rPr>
        <w:t xml:space="preserve">: </w:t>
      </w:r>
      <w:r>
        <w:rPr>
          <w:rFonts w:ascii="Arial" w:hAnsi="Arial" w:cs="Arial"/>
          <w:sz w:val="20"/>
          <w:szCs w:val="20"/>
        </w:rPr>
        <w:tab/>
      </w:r>
      <w:r w:rsidRPr="00B113B2">
        <w:rPr>
          <w:rFonts w:ascii="Arial" w:hAnsi="Arial" w:cs="Arial"/>
          <w:sz w:val="20"/>
          <w:szCs w:val="20"/>
        </w:rPr>
        <w:t>Michalem Moudrým</w:t>
      </w:r>
    </w:p>
    <w:p w14:paraId="3AEC7D73" w14:textId="124192E6" w:rsidR="007B50F5" w:rsidRPr="007B50F5" w:rsidRDefault="00A05F92" w:rsidP="00A05F92">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sidRPr="00B113B2">
        <w:rPr>
          <w:rFonts w:ascii="Arial" w:hAnsi="Arial" w:cs="Arial"/>
          <w:sz w:val="20"/>
          <w:szCs w:val="20"/>
        </w:rPr>
        <w:t>2dqntve</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1D3AD4EC"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7531D8">
        <w:rPr>
          <w:rFonts w:cs="Arial"/>
          <w:sz w:val="20"/>
        </w:rPr>
        <w:t>Monitorovacího výboru</w:t>
      </w:r>
      <w:r w:rsidR="000E4010"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25AD343F" w14:textId="530B7ABE" w:rsidR="00C74C00" w:rsidRPr="00C74C00" w:rsidRDefault="00E5568B" w:rsidP="00C74C00">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5B2D50">
        <w:rPr>
          <w:rFonts w:cs="Arial"/>
          <w:sz w:val="20"/>
          <w:lang w:eastAsia="en-US"/>
        </w:rPr>
        <w:t xml:space="preserve">malého rozsahu </w:t>
      </w:r>
      <w:r w:rsidR="00BA1BF3">
        <w:rPr>
          <w:rFonts w:cs="Arial"/>
          <w:sz w:val="20"/>
          <w:lang w:eastAsia="en-US"/>
        </w:rPr>
        <w:t xml:space="preserve">zadávanou </w:t>
      </w:r>
      <w:r w:rsidRPr="00D24534">
        <w:rPr>
          <w:rFonts w:cs="Arial"/>
          <w:sz w:val="20"/>
          <w:lang w:eastAsia="en-US"/>
        </w:rPr>
        <w:t xml:space="preserve">pod názvem </w:t>
      </w:r>
      <w:r w:rsidR="00850A15" w:rsidRPr="0003527D">
        <w:rPr>
          <w:rFonts w:cs="Arial"/>
          <w:b/>
          <w:i/>
          <w:sz w:val="20"/>
          <w:lang w:eastAsia="en-US"/>
        </w:rPr>
        <w:t>„</w:t>
      </w:r>
      <w:r w:rsidR="00C74C00" w:rsidRPr="00C74C00">
        <w:rPr>
          <w:rFonts w:cs="Arial"/>
          <w:b/>
          <w:i/>
          <w:sz w:val="20"/>
        </w:rPr>
        <w:t>Zajištění realizace 9.  a 10. zasedání Monitorovacího výboru OPZ – část 1</w:t>
      </w:r>
      <w:r w:rsidR="008650E1" w:rsidRPr="0003527D">
        <w:rPr>
          <w:rFonts w:cs="Arial"/>
          <w:b/>
          <w:i/>
          <w:sz w:val="20"/>
          <w:lang w:eastAsia="en-US"/>
        </w:rPr>
        <w:t>“</w:t>
      </w:r>
      <w:r w:rsidR="00C02D71"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w:t>
      </w:r>
      <w:r w:rsidR="001C0773" w:rsidRPr="00C74C00">
        <w:rPr>
          <w:rFonts w:cs="Arial"/>
          <w:i/>
          <w:sz w:val="20"/>
          <w:lang w:eastAsia="en-US"/>
        </w:rPr>
        <w:t>„Veřejná zakázka“</w:t>
      </w:r>
      <w:r w:rsidR="001C0773" w:rsidRPr="00BA1BF3">
        <w:rPr>
          <w:rFonts w:cs="Arial"/>
          <w:sz w:val="20"/>
          <w:lang w:eastAsia="en-US"/>
        </w:rPr>
        <w:t>)</w:t>
      </w:r>
      <w:r w:rsidR="00C74C00">
        <w:rPr>
          <w:rFonts w:cs="Arial"/>
          <w:sz w:val="20"/>
          <w:lang w:eastAsia="en-US"/>
        </w:rPr>
        <w:t xml:space="preserve"> </w:t>
      </w:r>
      <w:r w:rsidR="00221EF0" w:rsidRPr="00BA1BF3">
        <w:rPr>
          <w:rFonts w:cs="Arial"/>
          <w:sz w:val="20"/>
          <w:lang w:eastAsia="en-US"/>
        </w:rPr>
        <w:t>Dodavatel</w:t>
      </w:r>
      <w:r w:rsidR="009B1F1F">
        <w:rPr>
          <w:rFonts w:cs="Arial"/>
          <w:sz w:val="20"/>
          <w:lang w:eastAsia="en-US"/>
        </w:rPr>
        <w:t xml:space="preserve"> předložil </w:t>
      </w:r>
      <w:r w:rsidRPr="00BA1BF3">
        <w:rPr>
          <w:rFonts w:cs="Arial"/>
          <w:sz w:val="20"/>
          <w:lang w:eastAsia="en-US"/>
        </w:rPr>
        <w:t>v</w:t>
      </w:r>
      <w:r w:rsidR="008B0AD6">
        <w:rPr>
          <w:rFonts w:cs="Arial"/>
          <w:sz w:val="20"/>
          <w:lang w:eastAsia="en-US"/>
        </w:rPr>
        <w:t xml:space="preserve"> souladu </w:t>
      </w:r>
      <w:r w:rsidRPr="00BA1BF3">
        <w:rPr>
          <w:rFonts w:cs="Arial"/>
          <w:sz w:val="20"/>
          <w:lang w:eastAsia="en-US"/>
        </w:rPr>
        <w:t>se zadáva</w:t>
      </w:r>
      <w:r w:rsidR="009B1F1F">
        <w:rPr>
          <w:rFonts w:cs="Arial"/>
          <w:sz w:val="20"/>
          <w:lang w:eastAsia="en-US"/>
        </w:rPr>
        <w:t>cími podmínkami veřejné zakázky</w:t>
      </w:r>
      <w:r w:rsidRPr="00BA1BF3">
        <w:rPr>
          <w:rFonts w:cs="Arial"/>
          <w:sz w:val="20"/>
          <w:lang w:eastAsia="en-US"/>
        </w:rPr>
        <w:t xml:space="preserve"> nabídku a tato byla pro plnění </w:t>
      </w:r>
      <w:r w:rsidR="00D8612F">
        <w:rPr>
          <w:rFonts w:cs="Arial"/>
          <w:sz w:val="20"/>
          <w:lang w:eastAsia="en-US"/>
        </w:rPr>
        <w:t>V</w:t>
      </w:r>
      <w:r w:rsidRPr="00BA1BF3">
        <w:rPr>
          <w:rFonts w:cs="Arial"/>
          <w:sz w:val="20"/>
          <w:lang w:eastAsia="en-US"/>
        </w:rPr>
        <w:t>eřejné zakázky vybrána jako nejvhodnější. V návaznosti na tuto skutečnost se smluvní strany dohodly na uzavření této Smlouvy.</w:t>
      </w:r>
      <w:r w:rsidR="0074725E">
        <w:rPr>
          <w:rFonts w:cs="Arial"/>
          <w:sz w:val="20"/>
          <w:lang w:eastAsia="en-US"/>
        </w:rPr>
        <w:t xml:space="preserve"> </w:t>
      </w:r>
      <w:r w:rsidR="00C74C00" w:rsidRPr="00C74C00">
        <w:rPr>
          <w:rFonts w:cs="Arial"/>
          <w:sz w:val="20"/>
          <w:lang w:eastAsia="en-US"/>
        </w:rPr>
        <w:t xml:space="preserve">Veřejná zakázka </w:t>
      </w:r>
      <w:r w:rsidR="00D8612F">
        <w:rPr>
          <w:rFonts w:cs="Arial"/>
          <w:sz w:val="20"/>
        </w:rPr>
        <w:t xml:space="preserve">bude spolufinancována z prostředků Evropského sociálního fondu, z projektu technické pomoci OPZ s názvem </w:t>
      </w:r>
      <w:r w:rsidR="00D8612F" w:rsidRPr="00714B91">
        <w:rPr>
          <w:rFonts w:cs="Arial"/>
          <w:i/>
          <w:sz w:val="20"/>
        </w:rPr>
        <w:t>„Podpora implementace OPZ</w:t>
      </w:r>
      <w:r w:rsidR="00D8612F">
        <w:rPr>
          <w:rFonts w:cs="Arial"/>
          <w:i/>
          <w:sz w:val="20"/>
        </w:rPr>
        <w:t xml:space="preserve"> reg. číslo:</w:t>
      </w:r>
      <w:r w:rsidR="00D8612F" w:rsidRPr="00453B6E">
        <w:rPr>
          <w:rFonts w:cs="Arial"/>
          <w:i/>
          <w:sz w:val="20"/>
        </w:rPr>
        <w:t>CZ.03.5.125/0.0/0.0/15_012/0002730</w:t>
      </w:r>
      <w:r w:rsidR="00D8612F" w:rsidRPr="00714B91">
        <w:rPr>
          <w:rFonts w:cs="Arial"/>
          <w:i/>
          <w:sz w:val="20"/>
        </w:rPr>
        <w:t>“</w:t>
      </w:r>
      <w:r w:rsidR="00C74C00" w:rsidRPr="00C74C00">
        <w:rPr>
          <w:rFonts w:cs="Arial"/>
          <w:sz w:val="20"/>
          <w:lang w:eastAsia="en-US"/>
        </w:rPr>
        <w:t>.</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AEC7D83"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AEC7D8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3FC3315A"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8607A4">
        <w:rPr>
          <w:rFonts w:cs="Arial"/>
          <w:sz w:val="20"/>
        </w:rPr>
        <w:t>realizaci 9. zasedání Monitorovacího výboru OPZ</w:t>
      </w:r>
      <w:r w:rsidR="008607A4">
        <w:rPr>
          <w:rFonts w:cs="Arial"/>
          <w:iCs/>
          <w:sz w:val="20"/>
          <w:szCs w:val="20"/>
        </w:rPr>
        <w:t xml:space="preserve"> </w:t>
      </w:r>
      <w:r w:rsidR="008607A4" w:rsidRPr="009B6D08">
        <w:rPr>
          <w:rFonts w:cs="Arial"/>
          <w:iCs/>
          <w:sz w:val="20"/>
          <w:szCs w:val="20"/>
        </w:rPr>
        <w:t xml:space="preserve">s řádným plněním všech dalších služeb </w:t>
      </w:r>
      <w:r w:rsidR="008607A4">
        <w:rPr>
          <w:rFonts w:cs="Arial"/>
          <w:iCs/>
          <w:sz w:val="20"/>
          <w:szCs w:val="20"/>
        </w:rPr>
        <w:t>dl</w:t>
      </w:r>
      <w:r w:rsidR="008607A4" w:rsidRPr="00C47703">
        <w:rPr>
          <w:rFonts w:cs="Arial"/>
          <w:iCs/>
          <w:sz w:val="20"/>
          <w:szCs w:val="20"/>
        </w:rPr>
        <w:t>e specifikace uvedené v Příloze č. 1</w:t>
      </w:r>
      <w:r w:rsidR="008607A4">
        <w:rPr>
          <w:rFonts w:cs="Arial"/>
          <w:iCs/>
          <w:sz w:val="20"/>
          <w:szCs w:val="20"/>
        </w:rPr>
        <w:t xml:space="preserve"> </w:t>
      </w:r>
      <w:r w:rsidR="008607A4" w:rsidRPr="00C47703">
        <w:rPr>
          <w:rFonts w:cs="Arial"/>
          <w:iCs/>
          <w:sz w:val="20"/>
          <w:szCs w:val="20"/>
        </w:rPr>
        <w:t xml:space="preserve">této Smlouvy </w:t>
      </w:r>
      <w:r w:rsidR="008607A4">
        <w:rPr>
          <w:rFonts w:cs="Arial"/>
          <w:iCs/>
          <w:sz w:val="20"/>
          <w:szCs w:val="20"/>
        </w:rPr>
        <w:t>(dále jen „</w:t>
      </w:r>
      <w:r w:rsidR="00403708">
        <w:rPr>
          <w:rFonts w:cs="Arial"/>
          <w:iCs/>
          <w:sz w:val="20"/>
        </w:rPr>
        <w:t>Monitorovací v</w:t>
      </w:r>
      <w:r w:rsidR="008607A4">
        <w:rPr>
          <w:rFonts w:cs="Arial"/>
          <w:iCs/>
          <w:sz w:val="20"/>
        </w:rPr>
        <w:t>ýbor</w:t>
      </w:r>
      <w:r w:rsidR="008607A4">
        <w:rPr>
          <w:rFonts w:cs="Arial"/>
          <w:iCs/>
          <w:sz w:val="20"/>
          <w:szCs w:val="20"/>
        </w:rPr>
        <w:t>“)</w:t>
      </w:r>
      <w:r w:rsidR="0003527D">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w:t>
      </w:r>
      <w:r w:rsidR="005B2D50">
        <w:rPr>
          <w:rFonts w:cs="Arial"/>
          <w:iCs/>
          <w:sz w:val="20"/>
          <w:szCs w:val="20"/>
        </w:rPr>
        <w:t> </w:t>
      </w:r>
      <w:r w:rsidR="00656825" w:rsidRPr="00EC77EA">
        <w:rPr>
          <w:rFonts w:cs="Arial"/>
          <w:iCs/>
          <w:sz w:val="20"/>
          <w:szCs w:val="20"/>
        </w:rPr>
        <w:t>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3"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727CE735" w14:textId="26968545" w:rsidR="00403708" w:rsidRDefault="00403708" w:rsidP="00E24E2E">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7A17AD47" w:rsidR="002447B7" w:rsidRPr="00D00773"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je </w:t>
      </w:r>
      <w:r w:rsidR="00403708">
        <w:rPr>
          <w:rFonts w:cs="Arial"/>
          <w:sz w:val="20"/>
          <w:szCs w:val="20"/>
        </w:rPr>
        <w:t>Ing. Tereza Charvátová</w:t>
      </w:r>
      <w:r w:rsidR="0003527D" w:rsidRPr="005C4323">
        <w:rPr>
          <w:rFonts w:cs="Arial"/>
          <w:sz w:val="20"/>
          <w:szCs w:val="20"/>
        </w:rPr>
        <w:t xml:space="preserve">, e-mail: </w:t>
      </w:r>
      <w:hyperlink r:id="rId11" w:history="1">
        <w:r w:rsidR="00B47040" w:rsidRPr="00A4550D">
          <w:rPr>
            <w:rStyle w:val="Hypertextovodkaz"/>
            <w:rFonts w:cs="Arial"/>
            <w:sz w:val="20"/>
            <w:szCs w:val="20"/>
          </w:rPr>
          <w:t>tereza.houskova@mpsv.cz</w:t>
        </w:r>
      </w:hyperlink>
      <w:r w:rsidR="003C79D1" w:rsidRPr="003C79D1">
        <w:rPr>
          <w:rStyle w:val="Hypertextovodkaz"/>
          <w:rFonts w:cs="Arial"/>
          <w:sz w:val="20"/>
          <w:szCs w:val="20"/>
          <w:u w:val="none"/>
        </w:rPr>
        <w:t xml:space="preserve">, </w:t>
      </w:r>
      <w:r w:rsidR="003C79D1" w:rsidRPr="009B4722">
        <w:rPr>
          <w:rFonts w:cs="Arial"/>
          <w:sz w:val="20"/>
          <w:szCs w:val="20"/>
        </w:rPr>
        <w:t>tel.:</w:t>
      </w:r>
      <w:r w:rsidR="003C79D1" w:rsidRPr="0051202D">
        <w:t xml:space="preserve"> </w:t>
      </w:r>
      <w:r w:rsidR="003C79D1">
        <w:rPr>
          <w:rFonts w:cs="Arial"/>
          <w:sz w:val="20"/>
          <w:szCs w:val="20"/>
        </w:rPr>
        <w:t>+420 778 753 228</w:t>
      </w:r>
      <w:r w:rsidR="00EB2CE3">
        <w:rPr>
          <w:rFonts w:cs="Arial"/>
          <w:sz w:val="20"/>
          <w:szCs w:val="20"/>
        </w:rPr>
        <w:t xml:space="preserve">. </w:t>
      </w:r>
      <w:r w:rsidR="00172967">
        <w:rPr>
          <w:rFonts w:cs="Arial"/>
          <w:sz w:val="20"/>
        </w:rPr>
        <w:t xml:space="preserve">Kontaktní osoba, která se bude pohybovat na místě </w:t>
      </w:r>
      <w:r w:rsidR="00FC63B2">
        <w:rPr>
          <w:rFonts w:cs="Arial"/>
          <w:sz w:val="20"/>
        </w:rPr>
        <w:t xml:space="preserve">v termínu </w:t>
      </w:r>
      <w:r w:rsidR="00172967">
        <w:rPr>
          <w:rFonts w:cs="Arial"/>
          <w:sz w:val="20"/>
        </w:rPr>
        <w:t xml:space="preserve">pořádání </w:t>
      </w:r>
      <w:r w:rsidR="009A6070">
        <w:rPr>
          <w:rFonts w:cs="Arial"/>
          <w:iCs/>
          <w:sz w:val="20"/>
        </w:rPr>
        <w:t>Monitorovacího výboru</w:t>
      </w:r>
      <w:r w:rsidR="00172967">
        <w:rPr>
          <w:rFonts w:cs="Arial"/>
          <w:sz w:val="20"/>
        </w:rPr>
        <w:t xml:space="preserve"> bude Dodavateli sdělena 14</w:t>
      </w:r>
      <w:r w:rsidR="00FC63B2">
        <w:rPr>
          <w:rFonts w:cs="Arial"/>
          <w:sz w:val="20"/>
        </w:rPr>
        <w:t> </w:t>
      </w:r>
      <w:r w:rsidR="00172967">
        <w:rPr>
          <w:rFonts w:cs="Arial"/>
          <w:sz w:val="20"/>
        </w:rPr>
        <w:t xml:space="preserve">dní před pořádáním </w:t>
      </w:r>
      <w:r w:rsidR="00D70DB2">
        <w:rPr>
          <w:rFonts w:cs="Arial"/>
          <w:iCs/>
          <w:sz w:val="20"/>
        </w:rPr>
        <w:t>Monitorovacího výboru</w:t>
      </w:r>
      <w:r w:rsidR="00172967">
        <w:rPr>
          <w:rFonts w:cs="Arial"/>
          <w:sz w:val="20"/>
        </w:rPr>
        <w:t xml:space="preserve"> elektronickou poštou.</w:t>
      </w:r>
    </w:p>
    <w:p w14:paraId="3AEC7D8B" w14:textId="4DBD3758"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A05F92">
        <w:rPr>
          <w:rFonts w:cs="Arial"/>
          <w:sz w:val="20"/>
          <w:szCs w:val="20"/>
        </w:rPr>
        <w:t>Michal Moudrý</w:t>
      </w:r>
      <w:r w:rsidRPr="00A428E7">
        <w:rPr>
          <w:rFonts w:cs="Arial"/>
          <w:i/>
          <w:sz w:val="20"/>
          <w:szCs w:val="20"/>
        </w:rPr>
        <w:t>,</w:t>
      </w:r>
      <w:r w:rsidRPr="00A428E7">
        <w:rPr>
          <w:rFonts w:cs="Arial"/>
          <w:sz w:val="20"/>
          <w:szCs w:val="20"/>
        </w:rPr>
        <w:t xml:space="preserve"> e-mail: </w:t>
      </w:r>
      <w:hyperlink r:id="rId12" w:history="1">
        <w:r w:rsidR="00A05F92" w:rsidRPr="00B21D26">
          <w:rPr>
            <w:rStyle w:val="Hypertextovodkaz"/>
            <w:rFonts w:cs="Arial"/>
            <w:sz w:val="20"/>
            <w:szCs w:val="20"/>
          </w:rPr>
          <w:t>michal@moudrypreklad.cz</w:t>
        </w:r>
      </w:hyperlink>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bude pohybovat na místě </w:t>
      </w:r>
      <w:r w:rsidR="00FC63B2">
        <w:rPr>
          <w:rFonts w:cs="Arial"/>
          <w:sz w:val="20"/>
        </w:rPr>
        <w:t>v termínu</w:t>
      </w:r>
      <w:r w:rsidR="005930D1">
        <w:rPr>
          <w:rFonts w:cs="Arial"/>
          <w:sz w:val="20"/>
        </w:rPr>
        <w:t xml:space="preserve"> pořádání </w:t>
      </w:r>
      <w:r w:rsidR="00FD7E9B">
        <w:rPr>
          <w:rFonts w:cs="Arial"/>
          <w:iCs/>
          <w:sz w:val="20"/>
        </w:rPr>
        <w:t>Monitorovacího výboru</w:t>
      </w:r>
      <w:r w:rsidR="005930D1">
        <w:rPr>
          <w:rFonts w:cs="Arial"/>
          <w:sz w:val="20"/>
        </w:rPr>
        <w:t xml:space="preserve"> bude Objednateli</w:t>
      </w:r>
      <w:r w:rsidR="009E3942">
        <w:rPr>
          <w:rFonts w:cs="Arial"/>
          <w:sz w:val="20"/>
        </w:rPr>
        <w:t xml:space="preserve"> sdělena 14 dní před</w:t>
      </w:r>
      <w:r w:rsidR="0003527D">
        <w:rPr>
          <w:rFonts w:cs="Arial"/>
          <w:sz w:val="20"/>
        </w:rPr>
        <w:t> </w:t>
      </w:r>
      <w:r w:rsidR="009E3942">
        <w:rPr>
          <w:rFonts w:cs="Arial"/>
          <w:sz w:val="20"/>
        </w:rPr>
        <w:t>pořádáním</w:t>
      </w:r>
      <w:r w:rsidR="005930D1">
        <w:rPr>
          <w:rFonts w:cs="Arial"/>
          <w:sz w:val="20"/>
        </w:rPr>
        <w:t xml:space="preserve"> </w:t>
      </w:r>
      <w:r w:rsidR="002327AD">
        <w:rPr>
          <w:rFonts w:cs="Arial"/>
          <w:iCs/>
          <w:sz w:val="20"/>
        </w:rPr>
        <w:t>Monitorovacího výboru</w:t>
      </w:r>
      <w:r w:rsidR="005930D1">
        <w:rPr>
          <w:rFonts w:cs="Arial"/>
          <w:sz w:val="20"/>
        </w:rPr>
        <w:t xml:space="preserve"> elektronickou poštou.</w:t>
      </w:r>
    </w:p>
    <w:p w14:paraId="6DE7E784" w14:textId="77777777" w:rsidR="004D2818" w:rsidRDefault="004D2818" w:rsidP="000C3D67">
      <w:pPr>
        <w:widowControl w:val="0"/>
        <w:tabs>
          <w:tab w:val="left" w:pos="0"/>
        </w:tabs>
        <w:suppressAutoHyphens w:val="0"/>
        <w:spacing w:after="120" w:line="280" w:lineRule="atLeast"/>
        <w:jc w:val="center"/>
        <w:rPr>
          <w:rFonts w:cs="Arial"/>
          <w:b/>
          <w:bCs/>
          <w:sz w:val="20"/>
        </w:rPr>
      </w:pPr>
    </w:p>
    <w:p w14:paraId="3AEC7D8E" w14:textId="7777777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3"/>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7DBF5884" w14:textId="57C63679" w:rsidR="007B0D08" w:rsidRPr="007B0D08" w:rsidRDefault="00F563F4" w:rsidP="007B0D08">
      <w:pPr>
        <w:pStyle w:val="RLTextlnkuslovan"/>
        <w:widowControl w:val="0"/>
        <w:numPr>
          <w:ilvl w:val="1"/>
          <w:numId w:val="12"/>
        </w:numPr>
        <w:spacing w:before="240" w:after="0" w:line="280" w:lineRule="atLeast"/>
        <w:ind w:left="567" w:hanging="567"/>
        <w:rPr>
          <w:rFonts w:cs="Arial"/>
          <w:sz w:val="20"/>
        </w:rPr>
      </w:pPr>
      <w:bookmarkStart w:id="4" w:name="_Ref259275753"/>
      <w:bookmarkStart w:id="5" w:name="_Ref209935830"/>
      <w:r w:rsidRPr="00A05F92">
        <w:rPr>
          <w:rFonts w:cs="Arial"/>
          <w:sz w:val="20"/>
          <w:szCs w:val="20"/>
        </w:rPr>
        <w:t xml:space="preserve">Místem plnění je </w:t>
      </w:r>
      <w:r w:rsidR="00A05F92" w:rsidRPr="00A05F92">
        <w:rPr>
          <w:rFonts w:cs="Arial"/>
          <w:sz w:val="20"/>
          <w:szCs w:val="20"/>
        </w:rPr>
        <w:t>Harmony Club Hotel, 28. října 170, 709 00 Ostrava</w:t>
      </w:r>
      <w:r w:rsidRPr="00A05F92">
        <w:rPr>
          <w:rFonts w:cs="Arial"/>
          <w:sz w:val="20"/>
          <w:szCs w:val="20"/>
        </w:rPr>
        <w:t xml:space="preserve">. </w:t>
      </w:r>
      <w:r w:rsidR="00493779" w:rsidRPr="00A05F92">
        <w:rPr>
          <w:rFonts w:cs="Arial"/>
          <w:sz w:val="20"/>
          <w:szCs w:val="20"/>
        </w:rPr>
        <w:t>Požadavky na výběr místa</w:t>
      </w:r>
      <w:r w:rsidR="00493779" w:rsidRPr="00BA1CE3">
        <w:rPr>
          <w:rFonts w:cs="Arial"/>
          <w:sz w:val="20"/>
          <w:szCs w:val="20"/>
        </w:rPr>
        <w:t xml:space="preserve"> </w:t>
      </w:r>
      <w:r w:rsidR="0003527D">
        <w:rPr>
          <w:rFonts w:cs="Arial"/>
          <w:sz w:val="20"/>
          <w:szCs w:val="20"/>
        </w:rPr>
        <w:t xml:space="preserve">konání </w:t>
      </w:r>
      <w:r w:rsidR="00EB3F95">
        <w:rPr>
          <w:rFonts w:cs="Arial"/>
          <w:iCs/>
          <w:sz w:val="20"/>
        </w:rPr>
        <w:t>Monitorovacího výboru</w:t>
      </w:r>
      <w:r w:rsidR="00493779">
        <w:rPr>
          <w:rFonts w:cs="Arial"/>
          <w:sz w:val="20"/>
          <w:szCs w:val="20"/>
        </w:rPr>
        <w:t xml:space="preserve"> </w:t>
      </w:r>
      <w:r w:rsidR="00493779" w:rsidRPr="00BA1CE3">
        <w:rPr>
          <w:rFonts w:cs="Arial"/>
          <w:sz w:val="20"/>
          <w:szCs w:val="20"/>
        </w:rPr>
        <w:t>jsou stanoveny v příloze č. 1 této Smlouvy</w:t>
      </w:r>
      <w:r w:rsidR="00493779">
        <w:rPr>
          <w:rFonts w:cs="Arial"/>
          <w:sz w:val="20"/>
          <w:szCs w:val="20"/>
        </w:rPr>
        <w:t>.</w:t>
      </w:r>
    </w:p>
    <w:p w14:paraId="0068D544" w14:textId="50B126F3" w:rsidR="00355AED" w:rsidRPr="004D37E9" w:rsidRDefault="00667508" w:rsidP="00A676D9">
      <w:pPr>
        <w:pStyle w:val="RLTextlnkuslovan"/>
        <w:widowControl w:val="0"/>
        <w:numPr>
          <w:ilvl w:val="1"/>
          <w:numId w:val="12"/>
        </w:numPr>
        <w:spacing w:before="240" w:after="0" w:line="280" w:lineRule="atLeast"/>
        <w:ind w:left="567" w:hanging="567"/>
        <w:rPr>
          <w:rFonts w:cs="Arial"/>
          <w:sz w:val="20"/>
          <w:szCs w:val="20"/>
        </w:rPr>
      </w:pPr>
      <w:r>
        <w:rPr>
          <w:rFonts w:cs="Arial"/>
          <w:sz w:val="20"/>
          <w:szCs w:val="20"/>
        </w:rPr>
        <w:t>Termín</w:t>
      </w:r>
      <w:r w:rsidR="00355AED">
        <w:rPr>
          <w:rFonts w:cs="Arial"/>
          <w:sz w:val="20"/>
          <w:szCs w:val="20"/>
        </w:rPr>
        <w:t xml:space="preserve"> </w:t>
      </w:r>
      <w:r>
        <w:rPr>
          <w:rFonts w:cs="Arial"/>
          <w:sz w:val="20"/>
          <w:szCs w:val="20"/>
        </w:rPr>
        <w:t xml:space="preserve">konání </w:t>
      </w:r>
      <w:r w:rsidR="00EB3F95">
        <w:rPr>
          <w:rFonts w:cs="Arial"/>
          <w:iCs/>
          <w:sz w:val="20"/>
        </w:rPr>
        <w:t>Monitorovacího výboru</w:t>
      </w:r>
      <w:r w:rsidR="00355AED">
        <w:rPr>
          <w:rFonts w:cs="Arial"/>
          <w:sz w:val="20"/>
          <w:szCs w:val="20"/>
        </w:rPr>
        <w:t xml:space="preserve"> je </w:t>
      </w:r>
      <w:r w:rsidR="0003527D">
        <w:rPr>
          <w:rFonts w:cs="Arial"/>
          <w:b/>
          <w:sz w:val="20"/>
          <w:szCs w:val="20"/>
        </w:rPr>
        <w:t>1</w:t>
      </w:r>
      <w:r w:rsidR="00EB3F95">
        <w:rPr>
          <w:rFonts w:cs="Arial"/>
          <w:b/>
          <w:sz w:val="20"/>
          <w:szCs w:val="20"/>
        </w:rPr>
        <w:t>5</w:t>
      </w:r>
      <w:r w:rsidR="0003527D">
        <w:rPr>
          <w:rFonts w:cs="Arial"/>
          <w:b/>
          <w:sz w:val="20"/>
          <w:szCs w:val="20"/>
        </w:rPr>
        <w:t xml:space="preserve">. – </w:t>
      </w:r>
      <w:r w:rsidR="00EB3F95">
        <w:rPr>
          <w:rFonts w:cs="Arial"/>
          <w:b/>
          <w:sz w:val="20"/>
          <w:szCs w:val="20"/>
        </w:rPr>
        <w:t>16. 5</w:t>
      </w:r>
      <w:r w:rsidR="00E71668" w:rsidRPr="00924C35">
        <w:rPr>
          <w:rFonts w:cs="Arial"/>
          <w:b/>
          <w:sz w:val="20"/>
          <w:szCs w:val="20"/>
        </w:rPr>
        <w:t xml:space="preserve">. </w:t>
      </w:r>
      <w:r w:rsidR="0059759A" w:rsidRPr="00924C35">
        <w:rPr>
          <w:rFonts w:cs="Arial"/>
          <w:b/>
          <w:sz w:val="20"/>
          <w:szCs w:val="20"/>
        </w:rPr>
        <w:t>201</w:t>
      </w:r>
      <w:r w:rsidR="00EB3F95">
        <w:rPr>
          <w:rFonts w:cs="Arial"/>
          <w:b/>
          <w:sz w:val="20"/>
          <w:szCs w:val="20"/>
        </w:rPr>
        <w:t>9</w:t>
      </w:r>
      <w:r w:rsidR="00355AED">
        <w:rPr>
          <w:rFonts w:cs="Arial"/>
          <w:sz w:val="20"/>
          <w:szCs w:val="20"/>
        </w:rPr>
        <w:t>.</w:t>
      </w:r>
    </w:p>
    <w:p w14:paraId="3AEC7DA0" w14:textId="77777777" w:rsidR="00F8563A" w:rsidRPr="00F8563A" w:rsidRDefault="00F8563A" w:rsidP="00F8563A">
      <w:pPr>
        <w:pStyle w:val="RLTextlnkuslovan"/>
        <w:widowControl w:val="0"/>
        <w:numPr>
          <w:ilvl w:val="0"/>
          <w:numId w:val="0"/>
        </w:numPr>
        <w:spacing w:before="240" w:after="0" w:line="280" w:lineRule="atLeast"/>
        <w:ind w:left="567"/>
        <w:rPr>
          <w:rFonts w:cs="Arial"/>
          <w:sz w:val="20"/>
          <w:szCs w:val="20"/>
        </w:rPr>
      </w:pPr>
      <w:bookmarkStart w:id="6" w:name="_Ref359937099"/>
      <w:bookmarkEnd w:id="4"/>
      <w:bookmarkEnd w:id="5"/>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6"/>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4A2EFE68"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7"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A05F92">
        <w:rPr>
          <w:rFonts w:cs="Arial"/>
          <w:sz w:val="20"/>
          <w:szCs w:val="20"/>
        </w:rPr>
        <w:t>274 491</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A05F92">
        <w:rPr>
          <w:rFonts w:cs="Arial"/>
          <w:sz w:val="20"/>
          <w:szCs w:val="20"/>
        </w:rPr>
        <w:t>9 900</w:t>
      </w:r>
      <w:r>
        <w:rPr>
          <w:rFonts w:cs="Arial"/>
          <w:sz w:val="20"/>
          <w:szCs w:val="20"/>
        </w:rPr>
        <w:t>,- Kč</w:t>
      </w:r>
      <w:r w:rsidR="007B7898">
        <w:rPr>
          <w:rFonts w:cs="Arial"/>
          <w:i/>
          <w:sz w:val="20"/>
          <w:szCs w:val="20"/>
        </w:rPr>
        <w:t xml:space="preserve">, </w:t>
      </w:r>
      <w:r w:rsidR="007B7898">
        <w:rPr>
          <w:rFonts w:cs="Arial"/>
          <w:sz w:val="20"/>
          <w:szCs w:val="20"/>
        </w:rPr>
        <w:t xml:space="preserve">výše 21% DPH činí </w:t>
      </w:r>
      <w:r w:rsidR="000218D2" w:rsidRPr="00907079">
        <w:rPr>
          <w:rFonts w:cs="Arial"/>
          <w:sz w:val="20"/>
          <w:szCs w:val="20"/>
        </w:rPr>
        <w:t>43 783,</w:t>
      </w:r>
      <w:r w:rsidR="00AB45E5" w:rsidRPr="00907079">
        <w:rPr>
          <w:rFonts w:cs="Arial"/>
          <w:sz w:val="20"/>
          <w:szCs w:val="20"/>
        </w:rPr>
        <w:t>11</w:t>
      </w:r>
      <w:r w:rsidR="007B7898" w:rsidRPr="00907079">
        <w:rPr>
          <w:rFonts w:cs="Arial"/>
          <w:sz w:val="20"/>
          <w:szCs w:val="20"/>
        </w:rPr>
        <w:t xml:space="preserve"> Kč</w:t>
      </w:r>
      <w:r>
        <w:rPr>
          <w:rFonts w:cs="Arial"/>
          <w:i/>
          <w:sz w:val="20"/>
          <w:szCs w:val="20"/>
        </w:rPr>
        <w:t xml:space="preserve">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A05F92">
        <w:rPr>
          <w:rFonts w:cs="Arial"/>
          <w:sz w:val="20"/>
          <w:szCs w:val="20"/>
        </w:rPr>
        <w:t>328 174,11</w:t>
      </w:r>
      <w:r>
        <w:rPr>
          <w:rFonts w:cs="Arial"/>
          <w:sz w:val="20"/>
          <w:szCs w:val="20"/>
        </w:rPr>
        <w:t xml:space="preserve"> Kč vč. DPH.</w:t>
      </w:r>
      <w:r w:rsidR="006C02FB">
        <w:rPr>
          <w:rStyle w:val="Znakapoznpodarou"/>
          <w:rFonts w:cs="Arial"/>
          <w:sz w:val="20"/>
          <w:szCs w:val="20"/>
        </w:rPr>
        <w:footnoteReference w:id="1"/>
      </w:r>
    </w:p>
    <w:p w14:paraId="3AEC7DA4" w14:textId="5C70239B"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sidR="00447A9A">
        <w:rPr>
          <w:rFonts w:cs="Arial"/>
          <w:sz w:val="20"/>
          <w:szCs w:val="20"/>
        </w:rPr>
        <w:t>2</w:t>
      </w:r>
      <w:r w:rsidRPr="00645EB5">
        <w:rPr>
          <w:rFonts w:cs="Arial"/>
          <w:sz w:val="20"/>
          <w:szCs w:val="20"/>
        </w:rPr>
        <w:t xml:space="preserve"> této Smlouvy</w:t>
      </w:r>
      <w:r w:rsidR="007453D5">
        <w:rPr>
          <w:rFonts w:cs="Arial"/>
          <w:sz w:val="20"/>
          <w:szCs w:val="20"/>
        </w:rPr>
        <w:t xml:space="preserve"> – Položkový rozpočet</w:t>
      </w:r>
      <w:r w:rsidRPr="00645EB5">
        <w:rPr>
          <w:rFonts w:cs="Arial"/>
          <w:sz w:val="20"/>
          <w:szCs w:val="20"/>
        </w:rPr>
        <w:t>.</w:t>
      </w:r>
    </w:p>
    <w:p w14:paraId="3AEC7DA5" w14:textId="28711E34"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sidR="00447A9A">
        <w:rPr>
          <w:rFonts w:cs="Arial"/>
          <w:sz w:val="20"/>
          <w:szCs w:val="20"/>
        </w:rPr>
        <w:t>2</w:t>
      </w:r>
      <w:r w:rsidRPr="00645EB5">
        <w:rPr>
          <w:rFonts w:cs="Arial"/>
          <w:sz w:val="20"/>
          <w:szCs w:val="20"/>
        </w:rPr>
        <w:t xml:space="preserve"> této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w:t>
      </w:r>
    </w:p>
    <w:p w14:paraId="3AEC7DA6" w14:textId="2FA0E52E"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9803A5">
        <w:rPr>
          <w:rFonts w:cs="Arial"/>
          <w:iCs/>
          <w:sz w:val="20"/>
        </w:rPr>
        <w:t>Monitorovacího výboru</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19EFA4BC" w:rsidR="00AF7921" w:rsidRPr="002520AD"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D3343E">
        <w:rPr>
          <w:rFonts w:cs="Arial"/>
          <w:sz w:val="20"/>
          <w:szCs w:val="20"/>
        </w:rPr>
        <w:t xml:space="preserve"> </w:t>
      </w:r>
      <w:r w:rsidR="009803A5">
        <w:rPr>
          <w:rFonts w:cs="Arial"/>
          <w:sz w:val="20"/>
          <w:szCs w:val="20"/>
        </w:rPr>
        <w:t>bude v případě občerstvení,</w:t>
      </w:r>
      <w:r w:rsidR="00DE3321">
        <w:rPr>
          <w:rFonts w:cs="Arial"/>
          <w:sz w:val="20"/>
          <w:szCs w:val="20"/>
        </w:rPr>
        <w:t xml:space="preserve"> ubytování</w:t>
      </w:r>
      <w:r w:rsidR="009803A5">
        <w:rPr>
          <w:rFonts w:cs="Arial"/>
          <w:sz w:val="20"/>
          <w:szCs w:val="20"/>
        </w:rPr>
        <w:t>, tlumočení</w:t>
      </w:r>
      <w:r w:rsidR="009803A5">
        <w:rPr>
          <w:rFonts w:cs="Arial"/>
          <w:sz w:val="20"/>
          <w:szCs w:val="20"/>
        </w:rPr>
        <w:br/>
        <w:t>a překladu materiálů</w:t>
      </w:r>
      <w:r w:rsidR="00DE3321">
        <w:rPr>
          <w:rFonts w:cs="Arial"/>
          <w:sz w:val="20"/>
          <w:szCs w:val="20"/>
        </w:rPr>
        <w:t xml:space="preserve"> </w:t>
      </w:r>
      <w:r w:rsidRPr="00AF7921">
        <w:rPr>
          <w:rFonts w:cs="Arial"/>
          <w:sz w:val="20"/>
          <w:szCs w:val="20"/>
        </w:rPr>
        <w:t>uhrazena podle nabídkové ceny za skutečně poskytnuté služby dle článku II. této Smlouvy, tj. fakturace a</w:t>
      </w:r>
      <w:r w:rsidR="00FD583F">
        <w:rPr>
          <w:rFonts w:cs="Arial"/>
          <w:sz w:val="20"/>
          <w:szCs w:val="20"/>
        </w:rPr>
        <w:t> </w:t>
      </w:r>
      <w:r w:rsidRPr="00AF7921">
        <w:rPr>
          <w:rFonts w:cs="Arial"/>
          <w:sz w:val="20"/>
          <w:szCs w:val="20"/>
        </w:rPr>
        <w:t xml:space="preserve">úhrada objednaných služeb bude provedena dle </w:t>
      </w:r>
      <w:r w:rsidR="00577249">
        <w:rPr>
          <w:rFonts w:cs="Arial"/>
          <w:sz w:val="20"/>
          <w:szCs w:val="20"/>
        </w:rPr>
        <w:t xml:space="preserve">skutečného </w:t>
      </w:r>
      <w:r w:rsidR="00CC5342" w:rsidRPr="00AF7921">
        <w:rPr>
          <w:rFonts w:cs="Arial"/>
          <w:sz w:val="20"/>
          <w:szCs w:val="20"/>
        </w:rPr>
        <w:t xml:space="preserve">počtu </w:t>
      </w:r>
      <w:r w:rsidR="00CC5342">
        <w:rPr>
          <w:rFonts w:cs="Arial"/>
          <w:sz w:val="20"/>
          <w:szCs w:val="20"/>
        </w:rPr>
        <w:t xml:space="preserve">účastníků </w:t>
      </w:r>
      <w:r w:rsidR="00CC5342">
        <w:rPr>
          <w:rFonts w:cs="Arial"/>
          <w:iCs/>
          <w:sz w:val="20"/>
        </w:rPr>
        <w:t>Monitorovacího výboru,</w:t>
      </w:r>
      <w:r w:rsidR="00CC5342">
        <w:rPr>
          <w:rFonts w:cs="Arial"/>
          <w:sz w:val="20"/>
          <w:szCs w:val="20"/>
        </w:rPr>
        <w:t xml:space="preserve"> počtu překládaných normostran, </w:t>
      </w:r>
      <w:r w:rsidR="00CC5342" w:rsidRPr="009966A3">
        <w:rPr>
          <w:rFonts w:cs="Arial"/>
          <w:sz w:val="20"/>
          <w:szCs w:val="20"/>
        </w:rPr>
        <w:t xml:space="preserve">a dále </w:t>
      </w:r>
      <w:r w:rsidR="00CC5342">
        <w:rPr>
          <w:rFonts w:cs="Arial"/>
          <w:sz w:val="20"/>
          <w:szCs w:val="20"/>
        </w:rPr>
        <w:t xml:space="preserve">také </w:t>
      </w:r>
      <w:r w:rsidR="00CC5342" w:rsidRPr="009966A3">
        <w:rPr>
          <w:rFonts w:cs="Arial"/>
          <w:sz w:val="20"/>
          <w:szCs w:val="20"/>
        </w:rPr>
        <w:t>dle realizace či nerealizace tlumočení</w:t>
      </w:r>
      <w:r w:rsidRPr="00AF7921">
        <w:rPr>
          <w:rFonts w:cs="Arial"/>
          <w:sz w:val="20"/>
          <w:szCs w:val="20"/>
        </w:rPr>
        <w:t>. Objednatel bude hradit jen skutečně odebrané služby.</w:t>
      </w:r>
      <w:r w:rsidR="00C9487C">
        <w:rPr>
          <w:rFonts w:cs="Arial"/>
          <w:sz w:val="20"/>
          <w:szCs w:val="20"/>
        </w:rPr>
        <w:t xml:space="preserve"> </w:t>
      </w:r>
      <w:r w:rsidR="007531D8">
        <w:rPr>
          <w:rFonts w:cs="Arial"/>
          <w:sz w:val="20"/>
          <w:szCs w:val="20"/>
        </w:rPr>
        <w:t>Dodavatel</w:t>
      </w:r>
      <w:r w:rsidR="00C9487C" w:rsidRPr="009966A3">
        <w:rPr>
          <w:rFonts w:cs="Arial"/>
          <w:sz w:val="20"/>
          <w:szCs w:val="20"/>
        </w:rPr>
        <w:t xml:space="preserve"> je povinen respektovat </w:t>
      </w:r>
      <w:r w:rsidR="00C9487C">
        <w:rPr>
          <w:rFonts w:cs="Arial"/>
          <w:sz w:val="20"/>
          <w:szCs w:val="20"/>
        </w:rPr>
        <w:t xml:space="preserve">finanční </w:t>
      </w:r>
      <w:r w:rsidR="00C9487C" w:rsidRPr="009966A3">
        <w:rPr>
          <w:rFonts w:cs="Arial"/>
          <w:sz w:val="20"/>
          <w:szCs w:val="20"/>
        </w:rPr>
        <w:t xml:space="preserve">limity stanovené v Příloze č. 1 </w:t>
      </w:r>
      <w:r w:rsidR="00C9487C">
        <w:rPr>
          <w:rFonts w:cs="Arial"/>
          <w:sz w:val="20"/>
          <w:szCs w:val="20"/>
        </w:rPr>
        <w:t xml:space="preserve">a 2 </w:t>
      </w:r>
      <w:r w:rsidR="00C9487C" w:rsidRPr="009966A3">
        <w:rPr>
          <w:rFonts w:cs="Arial"/>
          <w:sz w:val="20"/>
          <w:szCs w:val="20"/>
        </w:rPr>
        <w:t>této Smlouvy.</w:t>
      </w:r>
      <w:r w:rsidR="00C9487C">
        <w:rPr>
          <w:rFonts w:cs="Arial"/>
          <w:sz w:val="20"/>
          <w:szCs w:val="20"/>
        </w:rPr>
        <w:t xml:space="preserve"> Ubytování zástupců EK nebude zahrnuto do vyúčtování zakázky, zástupci EK si hradí ubytování sami.</w:t>
      </w:r>
    </w:p>
    <w:p w14:paraId="6BF94EC0" w14:textId="04D31DCA" w:rsidR="002520AD" w:rsidRPr="00AF7921" w:rsidRDefault="002520AD" w:rsidP="00AF7921">
      <w:pPr>
        <w:pStyle w:val="RLTextlnkuslovan"/>
        <w:widowControl w:val="0"/>
        <w:numPr>
          <w:ilvl w:val="1"/>
          <w:numId w:val="4"/>
        </w:numPr>
        <w:spacing w:before="240" w:after="0" w:line="280" w:lineRule="atLeast"/>
        <w:ind w:left="567" w:hanging="567"/>
        <w:rPr>
          <w:rFonts w:cs="Arial"/>
          <w:color w:val="FF0000"/>
          <w:sz w:val="20"/>
          <w:szCs w:val="20"/>
        </w:rPr>
      </w:pPr>
      <w:r w:rsidRPr="001D7199">
        <w:rPr>
          <w:rFonts w:cs="Arial"/>
          <w:sz w:val="20"/>
          <w:szCs w:val="20"/>
        </w:rPr>
        <w:lastRenderedPageBreak/>
        <w:t xml:space="preserve">Celková </w:t>
      </w:r>
      <w:r>
        <w:rPr>
          <w:rFonts w:cs="Arial"/>
          <w:sz w:val="20"/>
          <w:szCs w:val="20"/>
        </w:rPr>
        <w:t>odměna</w:t>
      </w:r>
      <w:r w:rsidRPr="001D7199">
        <w:rPr>
          <w:rFonts w:cs="Arial"/>
          <w:sz w:val="20"/>
          <w:szCs w:val="20"/>
        </w:rPr>
        <w:t xml:space="preserve"> </w:t>
      </w:r>
      <w:r>
        <w:rPr>
          <w:rFonts w:cs="Arial"/>
          <w:sz w:val="20"/>
          <w:szCs w:val="20"/>
        </w:rPr>
        <w:t xml:space="preserve">uvedená </w:t>
      </w:r>
      <w:r w:rsidRPr="001D7199">
        <w:rPr>
          <w:rFonts w:cs="Arial"/>
          <w:sz w:val="20"/>
          <w:szCs w:val="20"/>
        </w:rPr>
        <w:t xml:space="preserve">na faktuře bude členěna do </w:t>
      </w:r>
      <w:r>
        <w:rPr>
          <w:rFonts w:cs="Arial"/>
          <w:sz w:val="20"/>
          <w:szCs w:val="20"/>
        </w:rPr>
        <w:t>tří</w:t>
      </w:r>
      <w:r w:rsidRPr="001D7199">
        <w:rPr>
          <w:rFonts w:cs="Arial"/>
          <w:sz w:val="20"/>
          <w:szCs w:val="20"/>
        </w:rPr>
        <w:t xml:space="preserve"> položek; jmenovitě na souhrnnou cenu za </w:t>
      </w:r>
      <w:r>
        <w:rPr>
          <w:rFonts w:cs="Arial"/>
          <w:sz w:val="20"/>
          <w:szCs w:val="20"/>
        </w:rPr>
        <w:t xml:space="preserve">občerstvení, souhrnnou cenu za ubytování, a </w:t>
      </w:r>
      <w:r w:rsidRPr="001D7199">
        <w:rPr>
          <w:rFonts w:cs="Arial"/>
          <w:sz w:val="20"/>
          <w:szCs w:val="20"/>
        </w:rPr>
        <w:t>dále na cenu zajištění ostatních služeb</w:t>
      </w:r>
      <w:r w:rsidR="00217094">
        <w:rPr>
          <w:rFonts w:cs="Arial"/>
          <w:sz w:val="20"/>
          <w:szCs w:val="20"/>
        </w:rPr>
        <w:t xml:space="preserve"> dle</w:t>
      </w:r>
      <w:r>
        <w:rPr>
          <w:rFonts w:cs="Arial"/>
          <w:sz w:val="20"/>
          <w:szCs w:val="20"/>
        </w:rPr>
        <w:t xml:space="preserve"> </w:t>
      </w:r>
      <w:r w:rsidRPr="001D7199">
        <w:rPr>
          <w:rFonts w:cs="Arial"/>
          <w:sz w:val="20"/>
          <w:szCs w:val="20"/>
        </w:rPr>
        <w:t xml:space="preserve">této </w:t>
      </w:r>
      <w:r>
        <w:rPr>
          <w:rFonts w:cs="Arial"/>
          <w:sz w:val="20"/>
          <w:szCs w:val="20"/>
        </w:rPr>
        <w:t>S</w:t>
      </w:r>
      <w:r w:rsidRPr="001D7199">
        <w:rPr>
          <w:rFonts w:cs="Arial"/>
          <w:sz w:val="20"/>
          <w:szCs w:val="20"/>
        </w:rPr>
        <w:t>mlouvy.</w:t>
      </w:r>
      <w:r>
        <w:rPr>
          <w:rFonts w:cs="Arial"/>
          <w:sz w:val="20"/>
          <w:szCs w:val="20"/>
        </w:rPr>
        <w:t xml:space="preserve"> Přílohou faktury bude položkový rozpočet ve struktuře Přílohy č. 2 této Smlouvy</w:t>
      </w:r>
      <w:r w:rsidR="00217094">
        <w:rPr>
          <w:rFonts w:cs="Arial"/>
          <w:sz w:val="20"/>
          <w:szCs w:val="20"/>
        </w:rPr>
        <w:t>.</w:t>
      </w:r>
    </w:p>
    <w:p w14:paraId="04CAC571" w14:textId="3C18FF23" w:rsidR="00447A9A" w:rsidRPr="00447A9A" w:rsidRDefault="00447A9A" w:rsidP="00447A9A">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 xml:space="preserve">Faktura musí obsahovat veškeré náležitosti daňového dokladu podle obecně závazných předpisů a dále musí obsahovat název Veřejné zakázky. </w:t>
      </w:r>
      <w:r w:rsidRPr="005C2FBA">
        <w:rPr>
          <w:sz w:val="20"/>
          <w:szCs w:val="20"/>
        </w:rPr>
        <w:t xml:space="preserve">Na faktuře </w:t>
      </w:r>
      <w:r w:rsidR="00EB4304" w:rsidRPr="003A6B4F">
        <w:rPr>
          <w:rFonts w:cs="Arial"/>
          <w:sz w:val="20"/>
          <w:szCs w:val="20"/>
        </w:rPr>
        <w:t xml:space="preserve">musí být uvedeno číselné označení </w:t>
      </w:r>
      <w:r w:rsidR="00EB4304" w:rsidRPr="00DC0885">
        <w:rPr>
          <w:rFonts w:cs="Arial"/>
          <w:sz w:val="20"/>
          <w:szCs w:val="20"/>
        </w:rPr>
        <w:t xml:space="preserve">projektu </w:t>
      </w:r>
      <w:r w:rsidR="00EB4304" w:rsidRPr="00AF2B83">
        <w:rPr>
          <w:rFonts w:cs="Arial"/>
          <w:i/>
          <w:sz w:val="20"/>
          <w:szCs w:val="20"/>
        </w:rPr>
        <w:t xml:space="preserve">(Objednatelem bude poskytnuto </w:t>
      </w:r>
      <w:r w:rsidR="00EB4304">
        <w:rPr>
          <w:rFonts w:cs="Arial"/>
          <w:i/>
          <w:sz w:val="20"/>
          <w:szCs w:val="20"/>
        </w:rPr>
        <w:t>v rámci fakturace</w:t>
      </w:r>
      <w:r w:rsidR="00EB4304" w:rsidRPr="00AF2B83">
        <w:rPr>
          <w:rFonts w:cs="Arial"/>
          <w:i/>
          <w:sz w:val="20"/>
          <w:szCs w:val="20"/>
        </w:rPr>
        <w:t xml:space="preserve"> dle čl. </w:t>
      </w:r>
      <w:r w:rsidR="00EB4304">
        <w:rPr>
          <w:rFonts w:cs="Arial"/>
          <w:i/>
          <w:sz w:val="20"/>
          <w:szCs w:val="20"/>
        </w:rPr>
        <w:t>6</w:t>
      </w:r>
      <w:r w:rsidR="00EB4304" w:rsidRPr="00AF2B83">
        <w:rPr>
          <w:rFonts w:cs="Arial"/>
          <w:i/>
          <w:sz w:val="20"/>
          <w:szCs w:val="20"/>
        </w:rPr>
        <w:t>.</w:t>
      </w:r>
      <w:r w:rsidR="00EB4304">
        <w:rPr>
          <w:rFonts w:cs="Arial"/>
          <w:i/>
          <w:sz w:val="20"/>
          <w:szCs w:val="20"/>
        </w:rPr>
        <w:t xml:space="preserve">5 a násl. </w:t>
      </w:r>
      <w:r w:rsidR="00EB4304" w:rsidRPr="00AF2B83">
        <w:rPr>
          <w:rFonts w:cs="Arial"/>
          <w:i/>
          <w:sz w:val="20"/>
          <w:szCs w:val="20"/>
        </w:rPr>
        <w:t xml:space="preserve">této </w:t>
      </w:r>
      <w:r w:rsidR="00EB4304">
        <w:rPr>
          <w:rFonts w:cs="Arial"/>
          <w:i/>
          <w:sz w:val="20"/>
          <w:szCs w:val="20"/>
        </w:rPr>
        <w:t>S</w:t>
      </w:r>
      <w:r w:rsidR="00EB4304" w:rsidRPr="00AF2B83">
        <w:rPr>
          <w:rFonts w:cs="Arial"/>
          <w:i/>
          <w:sz w:val="20"/>
          <w:szCs w:val="20"/>
        </w:rPr>
        <w:t>mlouvy)</w:t>
      </w:r>
      <w:r w:rsidR="00EB4304" w:rsidRPr="00C5066E">
        <w:rPr>
          <w:rFonts w:cs="Arial"/>
          <w:sz w:val="20"/>
          <w:szCs w:val="20"/>
        </w:rPr>
        <w:t xml:space="preserve"> </w:t>
      </w:r>
      <w:r w:rsidR="00EB4304" w:rsidRPr="00DC0885">
        <w:rPr>
          <w:rFonts w:cs="Arial"/>
          <w:sz w:val="20"/>
          <w:szCs w:val="20"/>
        </w:rPr>
        <w:t xml:space="preserve">a </w:t>
      </w:r>
      <w:r w:rsidR="00EB4304" w:rsidRPr="00A42A30">
        <w:rPr>
          <w:rFonts w:cs="Arial"/>
          <w:sz w:val="20"/>
          <w:szCs w:val="20"/>
        </w:rPr>
        <w:t xml:space="preserve">název projektu </w:t>
      </w:r>
      <w:r w:rsidR="00EB4304" w:rsidRPr="00A42A30">
        <w:rPr>
          <w:rFonts w:cs="Arial"/>
          <w:i/>
          <w:sz w:val="20"/>
          <w:szCs w:val="20"/>
        </w:rPr>
        <w:t>„Podpora implementace OPZ</w:t>
      </w:r>
      <w:r w:rsidR="00EB4304">
        <w:rPr>
          <w:rFonts w:cs="Arial"/>
          <w:i/>
          <w:sz w:val="20"/>
          <w:szCs w:val="20"/>
        </w:rPr>
        <w:t xml:space="preserve">, reg. číslo: </w:t>
      </w:r>
      <w:r w:rsidR="00EB4304" w:rsidRPr="00D844BF">
        <w:rPr>
          <w:rFonts w:cs="Arial"/>
          <w:i/>
          <w:sz w:val="20"/>
          <w:szCs w:val="20"/>
        </w:rPr>
        <w:t>CZ.03.5.125/0.0/0.0/15_012/0002730</w:t>
      </w:r>
      <w:r w:rsidR="00EB4304" w:rsidRPr="00A42A30">
        <w:rPr>
          <w:rFonts w:cs="Arial"/>
          <w:i/>
          <w:sz w:val="20"/>
          <w:szCs w:val="20"/>
        </w:rPr>
        <w:t>“</w:t>
      </w:r>
      <w:r w:rsidR="00EB4304" w:rsidRPr="00A42A30">
        <w:rPr>
          <w:rFonts w:cs="Arial"/>
          <w:sz w:val="20"/>
          <w:szCs w:val="20"/>
        </w:rPr>
        <w:t>.</w:t>
      </w:r>
      <w:r w:rsidR="00EB4304">
        <w:rPr>
          <w:rFonts w:cs="Arial"/>
          <w:sz w:val="20"/>
          <w:szCs w:val="20"/>
        </w:rPr>
        <w:t xml:space="preserve"> D</w:t>
      </w:r>
      <w:r w:rsidR="00EB4304" w:rsidRPr="00E616DC">
        <w:rPr>
          <w:rFonts w:cs="Arial"/>
          <w:sz w:val="20"/>
          <w:szCs w:val="20"/>
        </w:rPr>
        <w:t xml:space="preserve">ále </w:t>
      </w:r>
      <w:r w:rsidR="00EB4304">
        <w:rPr>
          <w:rFonts w:cs="Arial"/>
          <w:sz w:val="20"/>
          <w:szCs w:val="20"/>
        </w:rPr>
        <w:t>bude faktura obsahovat číslo požadav</w:t>
      </w:r>
      <w:r w:rsidR="00EB4304" w:rsidRPr="00E616DC">
        <w:rPr>
          <w:rFonts w:cs="Arial"/>
          <w:sz w:val="20"/>
          <w:szCs w:val="20"/>
        </w:rPr>
        <w:t>k</w:t>
      </w:r>
      <w:r w:rsidR="00EB4304">
        <w:rPr>
          <w:rFonts w:cs="Arial"/>
          <w:sz w:val="20"/>
          <w:szCs w:val="20"/>
        </w:rPr>
        <w:t>u</w:t>
      </w:r>
      <w:r w:rsidR="00EB4304" w:rsidRPr="00E616DC">
        <w:rPr>
          <w:rFonts w:cs="Arial"/>
          <w:sz w:val="20"/>
          <w:szCs w:val="20"/>
        </w:rPr>
        <w:t xml:space="preserve"> na rozpočtový výdaj</w:t>
      </w:r>
      <w:r w:rsidR="00EB4304">
        <w:rPr>
          <w:rFonts w:cs="Arial"/>
          <w:sz w:val="20"/>
          <w:szCs w:val="20"/>
        </w:rPr>
        <w:t xml:space="preserve"> (dále jen „PRV“)</w:t>
      </w:r>
      <w:r w:rsidR="00EB4304" w:rsidRPr="00E616DC">
        <w:rPr>
          <w:rFonts w:cs="Arial"/>
          <w:sz w:val="20"/>
          <w:szCs w:val="20"/>
        </w:rPr>
        <w:t xml:space="preserve">, tyto informace </w:t>
      </w:r>
      <w:r w:rsidR="00EB4304">
        <w:rPr>
          <w:rFonts w:cs="Arial"/>
          <w:sz w:val="20"/>
          <w:szCs w:val="20"/>
        </w:rPr>
        <w:t>Objednatel</w:t>
      </w:r>
      <w:r w:rsidR="00EB4304" w:rsidRPr="00E616DC">
        <w:rPr>
          <w:rFonts w:cs="Arial"/>
          <w:sz w:val="20"/>
          <w:szCs w:val="20"/>
        </w:rPr>
        <w:t xml:space="preserve"> sdělí </w:t>
      </w:r>
      <w:r w:rsidR="007531D8">
        <w:rPr>
          <w:rFonts w:cs="Arial"/>
          <w:sz w:val="20"/>
          <w:szCs w:val="20"/>
        </w:rPr>
        <w:t>Dodavateli</w:t>
      </w:r>
      <w:r w:rsidR="00EB4304">
        <w:rPr>
          <w:rFonts w:cs="Arial"/>
          <w:sz w:val="20"/>
          <w:szCs w:val="20"/>
        </w:rPr>
        <w:t xml:space="preserve"> před </w:t>
      </w:r>
      <w:r w:rsidR="00EB4304" w:rsidRPr="00E616DC">
        <w:rPr>
          <w:rFonts w:cs="Arial"/>
          <w:sz w:val="20"/>
          <w:szCs w:val="20"/>
        </w:rPr>
        <w:t>vystavením faktury. Přílohou faktury bude přesná specifikace plnění ve struktu</w:t>
      </w:r>
      <w:r w:rsidR="00EB4304">
        <w:rPr>
          <w:rFonts w:cs="Arial"/>
          <w:sz w:val="20"/>
          <w:szCs w:val="20"/>
        </w:rPr>
        <w:t>ře dle tohoto článku, odst. 2 a 5</w:t>
      </w:r>
      <w:r w:rsidR="00E37BFA">
        <w:rPr>
          <w:rFonts w:cs="Arial"/>
          <w:sz w:val="20"/>
          <w:szCs w:val="20"/>
        </w:rPr>
        <w:t xml:space="preserve"> této Smlouvy</w:t>
      </w:r>
      <w:r>
        <w:rPr>
          <w:rFonts w:cs="Arial"/>
          <w:sz w:val="20"/>
          <w:szCs w:val="20"/>
        </w:rPr>
        <w:t>.</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5978265A"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w:t>
      </w:r>
      <w:r w:rsidR="00D53AB0">
        <w:rPr>
          <w:rFonts w:cs="Arial"/>
          <w:sz w:val="20"/>
          <w:szCs w:val="20"/>
        </w:rPr>
        <w:t>m opravené faktury Objednateli.</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8" w:name="_Ref360030114"/>
      <w:bookmarkEnd w:id="7"/>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8"/>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5BF6344A"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w:t>
      </w:r>
      <w:r w:rsidR="00043DC3">
        <w:rPr>
          <w:rFonts w:cs="Arial"/>
          <w:sz w:val="20"/>
          <w:szCs w:val="20"/>
        </w:rPr>
        <w:t>mi</w:t>
      </w:r>
      <w:r w:rsidR="00971B85">
        <w:rPr>
          <w:rFonts w:cs="Arial"/>
          <w:sz w:val="20"/>
          <w:szCs w:val="20"/>
        </w:rPr>
        <w:t xml:space="preserve"> Příloh</w:t>
      </w:r>
      <w:r w:rsidR="00043DC3">
        <w:rPr>
          <w:rFonts w:cs="Arial"/>
          <w:sz w:val="20"/>
          <w:szCs w:val="20"/>
        </w:rPr>
        <w:t>ami</w:t>
      </w:r>
      <w:r w:rsidR="00971B85">
        <w:rPr>
          <w:rFonts w:cs="Arial"/>
          <w:sz w:val="20"/>
          <w:szCs w:val="20"/>
        </w:rPr>
        <w:t xml:space="preserve"> č. 1</w:t>
      </w:r>
      <w:r w:rsidR="004F097F">
        <w:rPr>
          <w:rFonts w:cs="Arial"/>
          <w:sz w:val="20"/>
          <w:szCs w:val="20"/>
        </w:rPr>
        <w:t xml:space="preserve"> a</w:t>
      </w:r>
      <w:r w:rsidR="002C4FE6">
        <w:rPr>
          <w:rFonts w:cs="Arial"/>
          <w:sz w:val="20"/>
          <w:szCs w:val="20"/>
        </w:rPr>
        <w:t>ž 3</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5F9FFD0A" w:rsidR="00967958"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35445834" w:rsidR="00994791"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136C74">
        <w:rPr>
          <w:rFonts w:cs="Arial"/>
          <w:sz w:val="20"/>
          <w:szCs w:val="20"/>
        </w:rPr>
        <w:t xml:space="preserve">, </w:t>
      </w:r>
      <w:r w:rsidR="00136C74" w:rsidRPr="005F0018">
        <w:rPr>
          <w:rFonts w:cs="Arial"/>
          <w:sz w:val="20"/>
          <w:szCs w:val="20"/>
        </w:rPr>
        <w:t>přičemž jednotlivé činnosti se zavazuje svěřit pouze odborným a kvalifikovaným osobám</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19F88355" w14:textId="0F131CFB" w:rsidR="00136C74" w:rsidRDefault="00136C74"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Pr="003A6B4F">
        <w:rPr>
          <w:rFonts w:cs="Arial"/>
          <w:sz w:val="20"/>
          <w:szCs w:val="20"/>
        </w:rPr>
        <w:t xml:space="preserve"> je povinen konzultovat podle potřeby s </w:t>
      </w:r>
      <w:r>
        <w:rPr>
          <w:rFonts w:cs="Arial"/>
          <w:sz w:val="20"/>
          <w:szCs w:val="20"/>
        </w:rPr>
        <w:t>O</w:t>
      </w:r>
      <w:r w:rsidRPr="003A6B4F">
        <w:rPr>
          <w:rFonts w:cs="Arial"/>
          <w:sz w:val="20"/>
          <w:szCs w:val="20"/>
        </w:rPr>
        <w:t xml:space="preserve">bjednatelem plnění cílů a postup při realizaci předmětu </w:t>
      </w:r>
      <w:r>
        <w:rPr>
          <w:rFonts w:cs="Arial"/>
          <w:sz w:val="20"/>
          <w:szCs w:val="20"/>
        </w:rPr>
        <w:t>Smlouvy</w:t>
      </w:r>
      <w:r w:rsidRPr="003A6B4F">
        <w:rPr>
          <w:rFonts w:cs="Arial"/>
          <w:sz w:val="20"/>
          <w:szCs w:val="20"/>
        </w:rPr>
        <w:t xml:space="preserve">. Většina běžné komunikace mezi </w:t>
      </w:r>
      <w:r>
        <w:rPr>
          <w:rFonts w:cs="Arial"/>
          <w:sz w:val="20"/>
          <w:szCs w:val="20"/>
        </w:rPr>
        <w:t>O</w:t>
      </w:r>
      <w:r w:rsidRPr="003A6B4F">
        <w:rPr>
          <w:rFonts w:cs="Arial"/>
          <w:sz w:val="20"/>
          <w:szCs w:val="20"/>
        </w:rPr>
        <w:t>bjednatelem a </w:t>
      </w:r>
      <w:r w:rsidR="00DA53A1">
        <w:rPr>
          <w:rFonts w:cs="Arial"/>
          <w:sz w:val="20"/>
          <w:szCs w:val="20"/>
        </w:rPr>
        <w:t>Dodavatelem</w:t>
      </w:r>
      <w:r w:rsidRPr="003A6B4F">
        <w:rPr>
          <w:rFonts w:cs="Arial"/>
          <w:sz w:val="20"/>
          <w:szCs w:val="20"/>
        </w:rPr>
        <w:t xml:space="preserve"> bude probíhat osobně, telefonicky nebo e-mailem na základě požadavku </w:t>
      </w:r>
      <w:r>
        <w:rPr>
          <w:rFonts w:cs="Arial"/>
          <w:sz w:val="20"/>
          <w:szCs w:val="20"/>
        </w:rPr>
        <w:t>O</w:t>
      </w:r>
      <w:r w:rsidRPr="003A6B4F">
        <w:rPr>
          <w:rFonts w:cs="Arial"/>
          <w:sz w:val="20"/>
          <w:szCs w:val="20"/>
        </w:rPr>
        <w:t>bjednatele</w:t>
      </w:r>
      <w:r>
        <w:rPr>
          <w:rFonts w:cs="Arial"/>
          <w:sz w:val="20"/>
          <w:szCs w:val="20"/>
        </w:rPr>
        <w:t>.</w:t>
      </w:r>
      <w:r w:rsidRPr="003A6B4F">
        <w:rPr>
          <w:rFonts w:cs="Arial"/>
          <w:sz w:val="20"/>
          <w:szCs w:val="20"/>
        </w:rPr>
        <w:t xml:space="preserve"> </w:t>
      </w:r>
      <w:r>
        <w:rPr>
          <w:rFonts w:cs="Arial"/>
          <w:sz w:val="20"/>
          <w:szCs w:val="20"/>
        </w:rPr>
        <w:t>D</w:t>
      </w:r>
      <w:r w:rsidRPr="003A6B4F">
        <w:rPr>
          <w:rFonts w:cs="Arial"/>
          <w:sz w:val="20"/>
          <w:szCs w:val="20"/>
        </w:rPr>
        <w:t xml:space="preserve">ůležitá rozhodnutí a konzultační služby </w:t>
      </w:r>
      <w:r>
        <w:rPr>
          <w:rFonts w:cs="Arial"/>
          <w:sz w:val="20"/>
          <w:szCs w:val="20"/>
        </w:rPr>
        <w:t xml:space="preserve">týkající se </w:t>
      </w:r>
      <w:r w:rsidRPr="003A6B4F">
        <w:rPr>
          <w:rFonts w:cs="Arial"/>
          <w:sz w:val="20"/>
          <w:szCs w:val="20"/>
        </w:rPr>
        <w:t>plnění cílů a postup</w:t>
      </w:r>
      <w:r>
        <w:rPr>
          <w:rFonts w:cs="Arial"/>
          <w:sz w:val="20"/>
          <w:szCs w:val="20"/>
        </w:rPr>
        <w:t>u</w:t>
      </w:r>
      <w:r w:rsidRPr="003A6B4F">
        <w:rPr>
          <w:rFonts w:cs="Arial"/>
          <w:sz w:val="20"/>
          <w:szCs w:val="20"/>
        </w:rPr>
        <w:t xml:space="preserve"> při realizaci předmětu </w:t>
      </w:r>
      <w:r>
        <w:rPr>
          <w:rFonts w:cs="Arial"/>
          <w:sz w:val="20"/>
          <w:szCs w:val="20"/>
        </w:rPr>
        <w:t>Smlouvy</w:t>
      </w:r>
      <w:r w:rsidRPr="003A6B4F">
        <w:rPr>
          <w:rFonts w:cs="Arial"/>
          <w:sz w:val="20"/>
          <w:szCs w:val="20"/>
        </w:rPr>
        <w:t xml:space="preserve"> budou </w:t>
      </w:r>
      <w:r>
        <w:rPr>
          <w:rFonts w:cs="Arial"/>
          <w:sz w:val="20"/>
          <w:szCs w:val="20"/>
        </w:rPr>
        <w:t>probíhat osobně</w:t>
      </w:r>
      <w:r w:rsidRPr="003A6B4F">
        <w:rPr>
          <w:rFonts w:cs="Arial"/>
          <w:sz w:val="20"/>
          <w:szCs w:val="20"/>
        </w:rPr>
        <w:t xml:space="preserve"> v sídle </w:t>
      </w:r>
      <w:r>
        <w:rPr>
          <w:rFonts w:cs="Arial"/>
          <w:sz w:val="20"/>
          <w:szCs w:val="20"/>
        </w:rPr>
        <w:t>O</w:t>
      </w:r>
      <w:r w:rsidRPr="003A6B4F">
        <w:rPr>
          <w:rFonts w:cs="Arial"/>
          <w:sz w:val="20"/>
          <w:szCs w:val="20"/>
        </w:rPr>
        <w:t>bjednatele.</w:t>
      </w:r>
    </w:p>
    <w:p w14:paraId="6B4B7E28" w14:textId="2869DC84" w:rsidR="003D7AEF" w:rsidRDefault="003D7AEF" w:rsidP="000F16AF">
      <w:pPr>
        <w:pStyle w:val="RLTextlnkuslovan"/>
        <w:widowControl w:val="0"/>
        <w:numPr>
          <w:ilvl w:val="1"/>
          <w:numId w:val="5"/>
        </w:numPr>
        <w:spacing w:before="240" w:after="0" w:line="280" w:lineRule="atLeast"/>
        <w:ind w:left="567" w:hanging="567"/>
        <w:rPr>
          <w:rFonts w:cs="Arial"/>
          <w:sz w:val="20"/>
          <w:szCs w:val="20"/>
        </w:rPr>
      </w:pPr>
      <w:r w:rsidRPr="001302E2">
        <w:rPr>
          <w:rFonts w:cs="Arial"/>
          <w:sz w:val="20"/>
          <w:szCs w:val="20"/>
        </w:rPr>
        <w:t xml:space="preserve">Objednatel se zavazuje předat </w:t>
      </w:r>
      <w:r>
        <w:rPr>
          <w:rFonts w:cs="Arial"/>
          <w:sz w:val="20"/>
          <w:szCs w:val="20"/>
        </w:rPr>
        <w:t>Dodavateli</w:t>
      </w:r>
      <w:r w:rsidRPr="001302E2">
        <w:rPr>
          <w:rFonts w:cs="Arial"/>
          <w:sz w:val="20"/>
          <w:szCs w:val="20"/>
        </w:rPr>
        <w:t xml:space="preserve"> veškeré podklady a informace, které má a může je poskytnout a které přímo souvisejí s plněním předmětu </w:t>
      </w:r>
      <w:r>
        <w:rPr>
          <w:rFonts w:cs="Arial"/>
          <w:sz w:val="20"/>
          <w:szCs w:val="20"/>
        </w:rPr>
        <w:t>S</w:t>
      </w:r>
      <w:r w:rsidRPr="001302E2">
        <w:rPr>
          <w:rFonts w:cs="Arial"/>
          <w:sz w:val="20"/>
          <w:szCs w:val="20"/>
        </w:rPr>
        <w:t>mlouvy, a to nejpozději do</w:t>
      </w:r>
      <w:r>
        <w:rPr>
          <w:rFonts w:cs="Arial"/>
          <w:sz w:val="20"/>
          <w:szCs w:val="20"/>
        </w:rPr>
        <w:t> </w:t>
      </w:r>
      <w:r w:rsidRPr="001302E2">
        <w:rPr>
          <w:rFonts w:cs="Arial"/>
          <w:sz w:val="20"/>
          <w:szCs w:val="20"/>
        </w:rPr>
        <w:t>5</w:t>
      </w:r>
      <w:r>
        <w:rPr>
          <w:rFonts w:cs="Arial"/>
          <w:sz w:val="20"/>
          <w:szCs w:val="20"/>
        </w:rPr>
        <w:t>. </w:t>
      </w:r>
      <w:r w:rsidRPr="001302E2">
        <w:rPr>
          <w:rFonts w:cs="Arial"/>
          <w:sz w:val="20"/>
          <w:szCs w:val="20"/>
        </w:rPr>
        <w:t>pracovního dne po jejich vyžádání, nedohodnou-li se obě strany jinak.</w:t>
      </w:r>
    </w:p>
    <w:p w14:paraId="003D7824" w14:textId="0DADFD8C" w:rsidR="003D7AEF" w:rsidRDefault="003D7AEF" w:rsidP="000F16AF">
      <w:pPr>
        <w:pStyle w:val="RLTextlnkuslovan"/>
        <w:widowControl w:val="0"/>
        <w:numPr>
          <w:ilvl w:val="1"/>
          <w:numId w:val="5"/>
        </w:numPr>
        <w:spacing w:before="240" w:after="0" w:line="280" w:lineRule="atLeast"/>
        <w:ind w:left="567" w:hanging="567"/>
        <w:rPr>
          <w:rFonts w:cs="Arial"/>
          <w:sz w:val="20"/>
          <w:szCs w:val="20"/>
        </w:rPr>
      </w:pPr>
      <w:r w:rsidRPr="003A6B4F">
        <w:rPr>
          <w:rFonts w:cs="Arial"/>
          <w:sz w:val="20"/>
          <w:szCs w:val="20"/>
        </w:rPr>
        <w:t xml:space="preserve">Objednatel si vyhrazuje právo konečného rozhodnutí v případě, že při plnění a realizaci </w:t>
      </w:r>
      <w:r>
        <w:rPr>
          <w:rFonts w:cs="Arial"/>
          <w:sz w:val="20"/>
          <w:szCs w:val="20"/>
        </w:rPr>
        <w:t>předmětu plnění</w:t>
      </w:r>
      <w:r w:rsidRPr="003A6B4F">
        <w:rPr>
          <w:rFonts w:cs="Arial"/>
          <w:sz w:val="20"/>
          <w:szCs w:val="20"/>
        </w:rPr>
        <w:t xml:space="preserve"> nedojde k dohodě s</w:t>
      </w:r>
      <w:r>
        <w:rPr>
          <w:rFonts w:cs="Arial"/>
          <w:sz w:val="20"/>
          <w:szCs w:val="20"/>
        </w:rPr>
        <w:t xml:space="preserve"> Dodavatelem </w:t>
      </w:r>
      <w:r w:rsidRPr="003A6B4F">
        <w:rPr>
          <w:rFonts w:cs="Arial"/>
          <w:sz w:val="20"/>
          <w:szCs w:val="20"/>
        </w:rPr>
        <w:t>a</w:t>
      </w:r>
      <w:r>
        <w:rPr>
          <w:rFonts w:cs="Arial"/>
          <w:sz w:val="20"/>
          <w:szCs w:val="20"/>
        </w:rPr>
        <w:t xml:space="preserve"> Dodavatel</w:t>
      </w:r>
      <w:r w:rsidRPr="003A6B4F">
        <w:rPr>
          <w:rFonts w:cs="Arial"/>
          <w:sz w:val="20"/>
          <w:szCs w:val="20"/>
        </w:rPr>
        <w:t xml:space="preserve"> se zavazuje toto rozhodnutí akceptovat a provést, za předpokladu, že nebude v rozporu s právním předpisem.</w:t>
      </w:r>
    </w:p>
    <w:p w14:paraId="66E4A738" w14:textId="41588703" w:rsidR="003D7AEF" w:rsidRDefault="003D7AEF"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Pr="003A6B4F">
        <w:rPr>
          <w:rFonts w:cs="Arial"/>
          <w:sz w:val="20"/>
          <w:szCs w:val="20"/>
        </w:rPr>
        <w:t xml:space="preserve"> je povinen </w:t>
      </w:r>
      <w:r>
        <w:rPr>
          <w:rFonts w:cs="Arial"/>
          <w:sz w:val="20"/>
          <w:szCs w:val="20"/>
        </w:rPr>
        <w:t>O</w:t>
      </w:r>
      <w:r w:rsidRPr="003A6B4F">
        <w:rPr>
          <w:rFonts w:cs="Arial"/>
          <w:sz w:val="20"/>
          <w:szCs w:val="20"/>
        </w:rPr>
        <w:t xml:space="preserve">bjednateli neprodleně oznámit veškeré významné skutečnosti, které by měly vliv na </w:t>
      </w:r>
      <w:r>
        <w:rPr>
          <w:rFonts w:cs="Arial"/>
          <w:sz w:val="20"/>
          <w:szCs w:val="20"/>
        </w:rPr>
        <w:t xml:space="preserve">předmět </w:t>
      </w:r>
      <w:r w:rsidRPr="003A6B4F">
        <w:rPr>
          <w:rFonts w:cs="Arial"/>
          <w:sz w:val="20"/>
          <w:szCs w:val="20"/>
        </w:rPr>
        <w:t xml:space="preserve">plnění </w:t>
      </w:r>
      <w:r>
        <w:rPr>
          <w:rFonts w:cs="Arial"/>
          <w:sz w:val="20"/>
          <w:szCs w:val="20"/>
        </w:rPr>
        <w:t>S</w:t>
      </w:r>
      <w:r w:rsidRPr="003A6B4F">
        <w:rPr>
          <w:rFonts w:cs="Arial"/>
          <w:sz w:val="20"/>
          <w:szCs w:val="20"/>
        </w:rPr>
        <w:t xml:space="preserve">mlouvy. Takovou skutečností je zejména, nikoliv však výlučně, změna majetkoprávního postavení spočívající např. ve vstupu do likvidace, prohlášení konkurzu apod. </w:t>
      </w:r>
      <w:r>
        <w:rPr>
          <w:rFonts w:cs="Arial"/>
          <w:sz w:val="20"/>
          <w:szCs w:val="20"/>
        </w:rPr>
        <w:t>Dodavatel</w:t>
      </w:r>
      <w:r w:rsidRPr="003A6B4F">
        <w:rPr>
          <w:rFonts w:cs="Arial"/>
          <w:sz w:val="20"/>
          <w:szCs w:val="20"/>
        </w:rPr>
        <w:t xml:space="preserve"> je povinen </w:t>
      </w:r>
      <w:r>
        <w:rPr>
          <w:rFonts w:cs="Arial"/>
          <w:sz w:val="20"/>
          <w:szCs w:val="20"/>
        </w:rPr>
        <w:t>O</w:t>
      </w:r>
      <w:r w:rsidRPr="003A6B4F">
        <w:rPr>
          <w:rFonts w:cs="Arial"/>
          <w:sz w:val="20"/>
          <w:szCs w:val="20"/>
        </w:rPr>
        <w:t xml:space="preserve">bjednatele neprodleně informovat o jakýchkoliv okolnostech, které mohou ohrozit řádné a včasné plnění jeho povinností plynoucích z této </w:t>
      </w:r>
      <w:r>
        <w:rPr>
          <w:rFonts w:cs="Arial"/>
          <w:sz w:val="20"/>
          <w:szCs w:val="20"/>
        </w:rPr>
        <w:t>S</w:t>
      </w:r>
      <w:r w:rsidRPr="003A6B4F">
        <w:rPr>
          <w:rFonts w:cs="Arial"/>
          <w:sz w:val="20"/>
          <w:szCs w:val="20"/>
        </w:rPr>
        <w:t>mlouvy.</w:t>
      </w:r>
    </w:p>
    <w:p w14:paraId="7C40657D" w14:textId="1BDC73A2" w:rsidR="00D12EB0" w:rsidRDefault="00D12EB0" w:rsidP="000F16AF">
      <w:pPr>
        <w:pStyle w:val="RLTextlnkuslovan"/>
        <w:widowControl w:val="0"/>
        <w:numPr>
          <w:ilvl w:val="1"/>
          <w:numId w:val="5"/>
        </w:numPr>
        <w:spacing w:before="240" w:after="0" w:line="280" w:lineRule="atLeast"/>
        <w:ind w:left="567" w:hanging="567"/>
        <w:rPr>
          <w:rFonts w:cs="Arial"/>
          <w:sz w:val="20"/>
          <w:szCs w:val="20"/>
        </w:rPr>
      </w:pPr>
      <w:r w:rsidRPr="00A2435F">
        <w:rPr>
          <w:rFonts w:cs="Arial"/>
          <w:sz w:val="20"/>
          <w:szCs w:val="20"/>
        </w:rPr>
        <w:t xml:space="preserve">Objednatel je oprávněn provádět monitoring a kontrolu realizace předmětu plnění z pohledu naplňování účelu a předmětu plnění </w:t>
      </w:r>
      <w:r>
        <w:rPr>
          <w:rFonts w:cs="Arial"/>
          <w:sz w:val="20"/>
          <w:szCs w:val="20"/>
        </w:rPr>
        <w:t>S</w:t>
      </w:r>
      <w:r w:rsidRPr="00A2435F">
        <w:rPr>
          <w:rFonts w:cs="Arial"/>
          <w:sz w:val="20"/>
          <w:szCs w:val="20"/>
        </w:rPr>
        <w:t xml:space="preserve">mlouvy. V rámci monitoringu a kontrol je </w:t>
      </w:r>
      <w:r>
        <w:rPr>
          <w:rFonts w:cs="Arial"/>
          <w:sz w:val="20"/>
          <w:szCs w:val="20"/>
        </w:rPr>
        <w:t>Dodavatel</w:t>
      </w:r>
      <w:r w:rsidRPr="00A2435F">
        <w:rPr>
          <w:rFonts w:cs="Arial"/>
          <w:sz w:val="20"/>
          <w:szCs w:val="20"/>
        </w:rPr>
        <w:t xml:space="preserve"> </w:t>
      </w:r>
      <w:r w:rsidRPr="00306E69">
        <w:rPr>
          <w:rFonts w:cs="Arial"/>
          <w:sz w:val="20"/>
          <w:szCs w:val="20"/>
        </w:rPr>
        <w:t xml:space="preserve">povinen umožnit Objednateli přístup ke všem dokladům souvisejícím s realizací předmětu </w:t>
      </w:r>
      <w:r>
        <w:rPr>
          <w:rFonts w:cs="Arial"/>
          <w:sz w:val="20"/>
          <w:szCs w:val="20"/>
        </w:rPr>
        <w:t>této Smlouvy</w:t>
      </w:r>
      <w:r w:rsidRPr="00306E69">
        <w:rPr>
          <w:rFonts w:cs="Arial"/>
          <w:sz w:val="20"/>
          <w:szCs w:val="20"/>
        </w:rPr>
        <w:t xml:space="preserve">. </w:t>
      </w:r>
      <w:r>
        <w:rPr>
          <w:rFonts w:cs="Arial"/>
          <w:sz w:val="20"/>
          <w:szCs w:val="20"/>
        </w:rPr>
        <w:t>Objedn</w:t>
      </w:r>
      <w:r w:rsidRPr="00306E69">
        <w:rPr>
          <w:rFonts w:cs="Arial"/>
          <w:sz w:val="20"/>
          <w:szCs w:val="20"/>
        </w:rPr>
        <w:t xml:space="preserve">atel </w:t>
      </w:r>
      <w:r>
        <w:rPr>
          <w:rFonts w:cs="Arial"/>
          <w:sz w:val="20"/>
          <w:szCs w:val="20"/>
        </w:rPr>
        <w:t>je dále oprávněn</w:t>
      </w:r>
      <w:r w:rsidRPr="00306E69">
        <w:rPr>
          <w:rFonts w:cs="Arial"/>
          <w:sz w:val="20"/>
          <w:szCs w:val="20"/>
        </w:rPr>
        <w:t xml:space="preserve"> </w:t>
      </w:r>
      <w:r>
        <w:rPr>
          <w:rFonts w:cs="Arial"/>
          <w:sz w:val="20"/>
          <w:szCs w:val="20"/>
        </w:rPr>
        <w:t>provádět</w:t>
      </w:r>
      <w:r w:rsidRPr="00306E69">
        <w:rPr>
          <w:rFonts w:cs="Arial"/>
          <w:sz w:val="20"/>
          <w:szCs w:val="20"/>
        </w:rPr>
        <w:t xml:space="preserve"> prohlídky konferenční</w:t>
      </w:r>
      <w:r>
        <w:rPr>
          <w:rFonts w:cs="Arial"/>
          <w:sz w:val="20"/>
          <w:szCs w:val="20"/>
        </w:rPr>
        <w:t>ch</w:t>
      </w:r>
      <w:r w:rsidRPr="00306E69">
        <w:rPr>
          <w:rFonts w:cs="Arial"/>
          <w:sz w:val="20"/>
          <w:szCs w:val="20"/>
        </w:rPr>
        <w:t xml:space="preserve"> prostor</w:t>
      </w:r>
      <w:r>
        <w:rPr>
          <w:rStyle w:val="Odkaznakoment"/>
          <w:rFonts w:cs="Arial"/>
          <w:sz w:val="20"/>
          <w:szCs w:val="20"/>
        </w:rPr>
        <w:t xml:space="preserve">. </w:t>
      </w:r>
      <w:r w:rsidRPr="00306E69">
        <w:rPr>
          <w:rFonts w:cs="Arial"/>
          <w:sz w:val="20"/>
          <w:szCs w:val="20"/>
        </w:rPr>
        <w:t xml:space="preserve">V souvislosti s prohlídkou bude včas kontaktována kontaktní osoba dle článku </w:t>
      </w:r>
      <w:r w:rsidR="005517EC">
        <w:rPr>
          <w:rFonts w:cs="Arial"/>
          <w:sz w:val="20"/>
          <w:szCs w:val="20"/>
        </w:rPr>
        <w:t>3</w:t>
      </w:r>
      <w:r w:rsidRPr="00306E69">
        <w:rPr>
          <w:rFonts w:cs="Arial"/>
          <w:sz w:val="20"/>
          <w:szCs w:val="20"/>
        </w:rPr>
        <w:t xml:space="preserve"> </w:t>
      </w:r>
      <w:r>
        <w:rPr>
          <w:rFonts w:cs="Arial"/>
          <w:sz w:val="20"/>
          <w:szCs w:val="20"/>
        </w:rPr>
        <w:t>této Smlouvy</w:t>
      </w:r>
      <w:r w:rsidRPr="00306E69">
        <w:rPr>
          <w:rFonts w:cs="Arial"/>
          <w:sz w:val="20"/>
          <w:szCs w:val="20"/>
        </w:rPr>
        <w:t>.</w:t>
      </w:r>
    </w:p>
    <w:p w14:paraId="734CC705" w14:textId="2CE47324" w:rsidR="004B0B91" w:rsidRDefault="007531D8"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4B0B91">
        <w:rPr>
          <w:rFonts w:cs="Arial"/>
          <w:sz w:val="20"/>
          <w:szCs w:val="20"/>
        </w:rPr>
        <w:t xml:space="preserve"> se zavazuje během plnění této Smlouvy</w:t>
      </w:r>
      <w:r w:rsidR="004B0B91" w:rsidRPr="003A6B4F">
        <w:rPr>
          <w:rFonts w:cs="Arial"/>
          <w:sz w:val="20"/>
          <w:szCs w:val="20"/>
        </w:rPr>
        <w:t xml:space="preserve"> a zároveň </w:t>
      </w:r>
      <w:r w:rsidR="004B0B91" w:rsidRPr="002706E2">
        <w:rPr>
          <w:rFonts w:cs="Arial"/>
          <w:sz w:val="20"/>
          <w:szCs w:val="20"/>
        </w:rPr>
        <w:t>po dobu 10 let od ukončení projektu,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poskytovateli</w:t>
      </w:r>
      <w:r w:rsidR="004B0B91" w:rsidRPr="003A6B4F">
        <w:rPr>
          <w:rFonts w:cs="Arial"/>
          <w:sz w:val="20"/>
          <w:szCs w:val="20"/>
        </w:rPr>
        <w:t xml:space="preserve">, nejméně však po dobu danou právními předpisy ČR pro archivaci dokladů, umožnit zaměstnancům nebo zmocněncům pověřených orgánů (MPSV ČR; Ministerstva financí ČR; </w:t>
      </w:r>
      <w:r w:rsidR="004B0B91">
        <w:rPr>
          <w:rFonts w:cs="Arial"/>
          <w:sz w:val="20"/>
          <w:szCs w:val="20"/>
        </w:rPr>
        <w:t>Evropské komise</w:t>
      </w:r>
      <w:r w:rsidR="004B0B91" w:rsidRPr="003A6B4F">
        <w:rPr>
          <w:rFonts w:cs="Arial"/>
          <w:sz w:val="20"/>
          <w:szCs w:val="20"/>
        </w:rPr>
        <w:t xml:space="preserve">, Evropského účetního dvora, Nejvyššího kontrolního úřadu a dalších oprávněných orgánů státní správy) kontrolu účetních dokladů souvisejících s realizací </w:t>
      </w:r>
      <w:r w:rsidR="004B0B91">
        <w:rPr>
          <w:rFonts w:cs="Arial"/>
          <w:sz w:val="20"/>
          <w:szCs w:val="20"/>
        </w:rPr>
        <w:t>Veřejné zakázky</w:t>
      </w:r>
      <w:r w:rsidR="004B0B91" w:rsidRPr="003A6B4F">
        <w:rPr>
          <w:rFonts w:cs="Arial"/>
          <w:sz w:val="20"/>
          <w:szCs w:val="20"/>
        </w:rPr>
        <w:t>, na základě níž poskytuje předmět plnění</w:t>
      </w:r>
      <w:r w:rsidR="004B0B91">
        <w:rPr>
          <w:rFonts w:cs="Arial"/>
          <w:sz w:val="20"/>
          <w:szCs w:val="20"/>
        </w:rPr>
        <w:t xml:space="preserve"> Smlouvy</w:t>
      </w:r>
      <w:r w:rsidR="004B0B91" w:rsidRPr="003A6B4F">
        <w:rPr>
          <w:rFonts w:cs="Arial"/>
          <w:sz w:val="20"/>
          <w:szCs w:val="20"/>
        </w:rPr>
        <w:t xml:space="preserve">. </w:t>
      </w:r>
      <w:r w:rsidR="00E07A83">
        <w:rPr>
          <w:rFonts w:cs="Arial"/>
          <w:sz w:val="20"/>
          <w:szCs w:val="20"/>
        </w:rPr>
        <w:t>Dodavatel</w:t>
      </w:r>
      <w:r w:rsidR="004B0B91" w:rsidRPr="003A6B4F">
        <w:rPr>
          <w:rFonts w:cs="Arial"/>
          <w:sz w:val="20"/>
          <w:szCs w:val="20"/>
        </w:rPr>
        <w:t xml:space="preserve"> má dále povinnost zajistit, aby obdobné povinnosti ve vztahu k předmětu plnění plnili také jeho případní </w:t>
      </w:r>
      <w:r w:rsidR="004B0B91">
        <w:rPr>
          <w:rFonts w:cs="Arial"/>
          <w:sz w:val="20"/>
          <w:szCs w:val="20"/>
        </w:rPr>
        <w:t>pod</w:t>
      </w:r>
      <w:r w:rsidR="004B0B91" w:rsidRPr="003A6B4F">
        <w:rPr>
          <w:rFonts w:cs="Arial"/>
          <w:sz w:val="20"/>
          <w:szCs w:val="20"/>
        </w:rPr>
        <w:t xml:space="preserve">dodavatelé. </w:t>
      </w:r>
      <w:r w:rsidR="00E07A83">
        <w:rPr>
          <w:rFonts w:cs="Arial"/>
          <w:sz w:val="20"/>
          <w:szCs w:val="20"/>
        </w:rPr>
        <w:t>Dodavatel</w:t>
      </w:r>
      <w:r w:rsidR="004B0B91" w:rsidRPr="003A6B4F">
        <w:rPr>
          <w:rFonts w:cs="Arial"/>
          <w:sz w:val="20"/>
          <w:szCs w:val="20"/>
        </w:rPr>
        <w:t xml:space="preserve"> je podle ustanovení § 2 písm. e) zákona č. 320/2001 Sb., o</w:t>
      </w:r>
      <w:r w:rsidR="004B0B91">
        <w:rPr>
          <w:rFonts w:cs="Arial"/>
          <w:sz w:val="20"/>
          <w:szCs w:val="20"/>
        </w:rPr>
        <w:t> </w:t>
      </w:r>
      <w:r w:rsidR="004B0B91" w:rsidRPr="003A6B4F">
        <w:rPr>
          <w:rFonts w:cs="Arial"/>
          <w:sz w:val="20"/>
          <w:szCs w:val="20"/>
        </w:rPr>
        <w:t>finanční kontrole ve veřejné správě a</w:t>
      </w:r>
      <w:r w:rsidR="004B0B91">
        <w:rPr>
          <w:rFonts w:cs="Arial"/>
          <w:sz w:val="20"/>
          <w:szCs w:val="20"/>
        </w:rPr>
        <w:t> </w:t>
      </w:r>
      <w:r w:rsidR="004B0B91" w:rsidRPr="003A6B4F">
        <w:rPr>
          <w:rFonts w:cs="Arial"/>
          <w:sz w:val="20"/>
          <w:szCs w:val="20"/>
        </w:rPr>
        <w:t>o</w:t>
      </w:r>
      <w:r w:rsidR="004B0B91">
        <w:rPr>
          <w:rFonts w:cs="Arial"/>
          <w:sz w:val="20"/>
          <w:szCs w:val="20"/>
        </w:rPr>
        <w:t> </w:t>
      </w:r>
      <w:r w:rsidR="004B0B91" w:rsidRPr="003A6B4F">
        <w:rPr>
          <w:rFonts w:cs="Arial"/>
          <w:sz w:val="20"/>
          <w:szCs w:val="20"/>
        </w:rPr>
        <w:t>změně některých zákonů (zákon o finanční kontrole), ve znění pozdějších předpisů, osobou povinnou spolupůsobit při výkonu finanční kontroly prováděné v souvislosti s úhradou zboží n</w:t>
      </w:r>
      <w:r w:rsidR="004B0B91">
        <w:rPr>
          <w:rFonts w:cs="Arial"/>
          <w:sz w:val="20"/>
          <w:szCs w:val="20"/>
        </w:rPr>
        <w:t>ebo služeb z veřejných výdajů.</w:t>
      </w:r>
    </w:p>
    <w:p w14:paraId="10A9AA03" w14:textId="41920793" w:rsidR="00E07A83" w:rsidRDefault="00E07A83"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Pr="003A6B4F">
        <w:rPr>
          <w:rFonts w:cs="Arial"/>
          <w:sz w:val="20"/>
          <w:szCs w:val="20"/>
        </w:rPr>
        <w:t xml:space="preserve"> je povinen řádně uchovávat originál </w:t>
      </w:r>
      <w:r>
        <w:rPr>
          <w:rFonts w:cs="Arial"/>
          <w:sz w:val="20"/>
          <w:szCs w:val="20"/>
        </w:rPr>
        <w:t>S</w:t>
      </w:r>
      <w:r w:rsidRPr="003A6B4F">
        <w:rPr>
          <w:rFonts w:cs="Arial"/>
          <w:sz w:val="20"/>
          <w:szCs w:val="20"/>
        </w:rPr>
        <w:t xml:space="preserve">mlouvy včetně jejích případných dodatků včetně příloh a veškeré originály účetních dokladů a další doklady související s realizací </w:t>
      </w:r>
      <w:r>
        <w:rPr>
          <w:rFonts w:cs="Arial"/>
          <w:sz w:val="20"/>
          <w:szCs w:val="20"/>
        </w:rPr>
        <w:t>V</w:t>
      </w:r>
      <w:r w:rsidRPr="003A6B4F">
        <w:rPr>
          <w:rFonts w:cs="Arial"/>
          <w:sz w:val="20"/>
          <w:szCs w:val="20"/>
        </w:rPr>
        <w:t xml:space="preserve">eřejné zakázky, na základě níž </w:t>
      </w:r>
      <w:r>
        <w:rPr>
          <w:rFonts w:cs="Arial"/>
          <w:sz w:val="20"/>
          <w:szCs w:val="20"/>
        </w:rPr>
        <w:t>O</w:t>
      </w:r>
      <w:r w:rsidRPr="003A6B4F">
        <w:rPr>
          <w:rFonts w:cs="Arial"/>
          <w:sz w:val="20"/>
          <w:szCs w:val="20"/>
        </w:rPr>
        <w:t>bjednateli poskytuje předmět plnění</w:t>
      </w:r>
      <w:r>
        <w:rPr>
          <w:rFonts w:cs="Arial"/>
          <w:sz w:val="20"/>
          <w:szCs w:val="20"/>
        </w:rPr>
        <w:t xml:space="preserve"> Smlouvy, minimálně po dobu </w:t>
      </w:r>
      <w:r w:rsidRPr="009E6DC7">
        <w:rPr>
          <w:rFonts w:cs="Arial"/>
          <w:sz w:val="20"/>
          <w:szCs w:val="20"/>
        </w:rPr>
        <w:t>10 let od ukončení projektu,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poskytovateli.</w:t>
      </w:r>
      <w:r w:rsidRPr="003A6B4F">
        <w:rPr>
          <w:rFonts w:cs="Arial"/>
          <w:sz w:val="20"/>
          <w:szCs w:val="20"/>
        </w:rPr>
        <w:t xml:space="preserve"> </w:t>
      </w:r>
      <w:r>
        <w:rPr>
          <w:rFonts w:cs="Arial"/>
          <w:sz w:val="20"/>
          <w:szCs w:val="20"/>
        </w:rPr>
        <w:t>Případně</w:t>
      </w:r>
      <w:r w:rsidRPr="003A6B4F">
        <w:rPr>
          <w:rFonts w:cs="Arial"/>
          <w:sz w:val="20"/>
          <w:szCs w:val="20"/>
        </w:rPr>
        <w:t xml:space="preserve"> po dobu stanovenou právními předpisy ČR, pokud je tato lhůta delší. Účetní doklady budou uchovány způsobem uvedeným v</w:t>
      </w:r>
      <w:r>
        <w:rPr>
          <w:rFonts w:cs="Arial"/>
          <w:sz w:val="20"/>
          <w:szCs w:val="20"/>
        </w:rPr>
        <w:t> </w:t>
      </w:r>
      <w:r w:rsidRPr="003A6B4F">
        <w:rPr>
          <w:rFonts w:cs="Arial"/>
          <w:sz w:val="20"/>
          <w:szCs w:val="20"/>
        </w:rPr>
        <w:t>zákoně</w:t>
      </w:r>
      <w:r>
        <w:rPr>
          <w:rFonts w:cs="Arial"/>
          <w:sz w:val="20"/>
          <w:szCs w:val="20"/>
        </w:rPr>
        <w:t xml:space="preserve"> </w:t>
      </w:r>
      <w:r w:rsidRPr="003A6B4F">
        <w:rPr>
          <w:rFonts w:cs="Arial"/>
          <w:sz w:val="20"/>
          <w:szCs w:val="20"/>
        </w:rPr>
        <w:t>č. 563/1991 Sb., o účetnictví</w:t>
      </w:r>
      <w:r>
        <w:rPr>
          <w:rFonts w:cs="Arial"/>
          <w:sz w:val="20"/>
          <w:szCs w:val="20"/>
        </w:rPr>
        <w:t>, ve znění pozdějších předpisů.</w:t>
      </w:r>
    </w:p>
    <w:p w14:paraId="1A3978AF" w14:textId="56468BDC" w:rsidR="00237E6F" w:rsidRPr="00503EF6" w:rsidRDefault="00237E6F" w:rsidP="000F16AF">
      <w:pPr>
        <w:pStyle w:val="RLTextlnkuslovan"/>
        <w:widowControl w:val="0"/>
        <w:numPr>
          <w:ilvl w:val="1"/>
          <w:numId w:val="5"/>
        </w:numPr>
        <w:spacing w:before="240" w:after="0" w:line="280" w:lineRule="atLeast"/>
        <w:ind w:left="567" w:hanging="567"/>
        <w:rPr>
          <w:rFonts w:cs="Arial"/>
          <w:sz w:val="20"/>
          <w:szCs w:val="20"/>
        </w:rPr>
      </w:pPr>
      <w:r w:rsidRPr="0010046D">
        <w:rPr>
          <w:rFonts w:cs="Arial"/>
          <w:sz w:val="20"/>
          <w:szCs w:val="20"/>
        </w:rPr>
        <w:t xml:space="preserve">Předmět plnění </w:t>
      </w:r>
      <w:r>
        <w:rPr>
          <w:rFonts w:cs="Arial"/>
          <w:sz w:val="20"/>
          <w:szCs w:val="20"/>
        </w:rPr>
        <w:t>S</w:t>
      </w:r>
      <w:r w:rsidRPr="0010046D">
        <w:rPr>
          <w:rFonts w:cs="Arial"/>
          <w:sz w:val="20"/>
          <w:szCs w:val="20"/>
        </w:rPr>
        <w:t>mlouvy bude realizován v souladu s</w:t>
      </w:r>
      <w:r>
        <w:rPr>
          <w:rFonts w:cs="Arial"/>
          <w:sz w:val="20"/>
          <w:szCs w:val="20"/>
        </w:rPr>
        <w:t xml:space="preserve"> </w:t>
      </w:r>
      <w:r w:rsidRPr="0010046D">
        <w:rPr>
          <w:rFonts w:cs="Arial"/>
          <w:sz w:val="20"/>
          <w:szCs w:val="20"/>
        </w:rPr>
        <w:t>aktuálním</w:t>
      </w:r>
      <w:r>
        <w:rPr>
          <w:rFonts w:cs="Arial"/>
          <w:sz w:val="20"/>
          <w:szCs w:val="20"/>
        </w:rPr>
        <w:t>i Pravidly pro informování</w:t>
      </w:r>
      <w:r>
        <w:rPr>
          <w:rFonts w:cs="Arial"/>
          <w:sz w:val="20"/>
          <w:szCs w:val="20"/>
        </w:rPr>
        <w:br/>
        <w:t>a komunikaci a vizuální identitu OPZ, kapitolou 19 Obecné části pravidel pro žadatele</w:t>
      </w:r>
      <w:r>
        <w:rPr>
          <w:rFonts w:cs="Arial"/>
          <w:sz w:val="20"/>
          <w:szCs w:val="20"/>
        </w:rPr>
        <w:br/>
        <w:t>a příjemce v rámci Operačního programu Zaměstnanost</w:t>
      </w:r>
      <w:r w:rsidRPr="0010046D">
        <w:rPr>
          <w:rFonts w:cs="Arial"/>
          <w:sz w:val="20"/>
          <w:szCs w:val="20"/>
        </w:rPr>
        <w:t xml:space="preserve"> (podklady pro stávající programov</w:t>
      </w:r>
      <w:r>
        <w:rPr>
          <w:rFonts w:cs="Arial"/>
          <w:sz w:val="20"/>
          <w:szCs w:val="20"/>
        </w:rPr>
        <w:t>é</w:t>
      </w:r>
      <w:r w:rsidRPr="0010046D">
        <w:rPr>
          <w:rFonts w:cs="Arial"/>
          <w:sz w:val="20"/>
          <w:szCs w:val="20"/>
        </w:rPr>
        <w:t xml:space="preserve"> období jsou k dispozici na </w:t>
      </w:r>
      <w:hyperlink r:id="rId13" w:history="1">
        <w:r w:rsidRPr="00A4550D">
          <w:rPr>
            <w:rStyle w:val="Hypertextovodkaz"/>
            <w:rFonts w:cs="Arial"/>
            <w:sz w:val="20"/>
            <w:szCs w:val="20"/>
          </w:rPr>
          <w:t>http://www.esfcr.cz</w:t>
        </w:r>
      </w:hyperlink>
      <w:r w:rsidRPr="0010046D">
        <w:rPr>
          <w:rFonts w:cs="Arial"/>
          <w:sz w:val="20"/>
          <w:szCs w:val="20"/>
        </w:rPr>
        <w:t>).</w:t>
      </w:r>
    </w:p>
    <w:p w14:paraId="3AEC7DB4" w14:textId="077A1C55"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Objednatele 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15374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0E375A29"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D12EB0">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203EB14C" w14:textId="77777777" w:rsidR="005E4B2C" w:rsidRDefault="005E4B2C" w:rsidP="005E4B2C">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 se, ve smyslu § 37 odst. 1 písm. d) zákona č. 134/2016 Sb., o zadávání veřejných zakázek, zavazuje:</w:t>
      </w:r>
    </w:p>
    <w:p w14:paraId="2024642A" w14:textId="67D2B64E" w:rsidR="005E4B2C" w:rsidRDefault="009F5B4C" w:rsidP="009F5B4C">
      <w:pPr>
        <w:pStyle w:val="RLTextlnkuslovan"/>
        <w:widowControl w:val="0"/>
        <w:numPr>
          <w:ilvl w:val="0"/>
          <w:numId w:val="0"/>
        </w:numPr>
        <w:tabs>
          <w:tab w:val="left" w:pos="1418"/>
        </w:tabs>
        <w:spacing w:before="240" w:after="0"/>
        <w:ind w:left="1276" w:hanging="709"/>
        <w:rPr>
          <w:rFonts w:cs="Arial"/>
          <w:sz w:val="20"/>
          <w:szCs w:val="20"/>
        </w:rPr>
      </w:pPr>
      <w:r>
        <w:rPr>
          <w:rFonts w:cs="Arial"/>
          <w:sz w:val="20"/>
          <w:szCs w:val="20"/>
        </w:rPr>
        <w:t>7.</w:t>
      </w:r>
      <w:r w:rsidR="00635986">
        <w:rPr>
          <w:rFonts w:cs="Arial"/>
          <w:sz w:val="20"/>
          <w:szCs w:val="20"/>
        </w:rPr>
        <w:t>16</w:t>
      </w:r>
      <w:r>
        <w:rPr>
          <w:rFonts w:cs="Arial"/>
          <w:sz w:val="20"/>
          <w:szCs w:val="20"/>
        </w:rPr>
        <w:t xml:space="preserve">.1 </w:t>
      </w:r>
      <w:r>
        <w:rPr>
          <w:rFonts w:cs="Arial"/>
          <w:sz w:val="20"/>
          <w:szCs w:val="20"/>
        </w:rPr>
        <w:tab/>
      </w:r>
      <w:r w:rsidR="005E4B2C">
        <w:rPr>
          <w:rFonts w:cs="Arial"/>
          <w:sz w:val="20"/>
          <w:szCs w:val="20"/>
        </w:rPr>
        <w:t xml:space="preserve">že </w:t>
      </w:r>
      <w:r w:rsidR="005E4B2C" w:rsidRPr="009F5B4C">
        <w:rPr>
          <w:rFonts w:cs="Arial"/>
          <w:sz w:val="20"/>
          <w:szCs w:val="20"/>
        </w:rPr>
        <w:t xml:space="preserve">všechny kávové a čajové produkty na </w:t>
      </w:r>
      <w:r w:rsidR="00C810A0">
        <w:rPr>
          <w:rFonts w:cs="Arial"/>
          <w:sz w:val="20"/>
          <w:szCs w:val="20"/>
        </w:rPr>
        <w:t xml:space="preserve">Monitorovacím výboru </w:t>
      </w:r>
      <w:r w:rsidR="005E4B2C" w:rsidRPr="009F5B4C">
        <w:rPr>
          <w:rFonts w:cs="Arial"/>
          <w:sz w:val="20"/>
          <w:szCs w:val="20"/>
        </w:rPr>
        <w:t>jsou s označením Fair Trade, tj.</w:t>
      </w:r>
      <w:r w:rsidR="00CD6542">
        <w:rPr>
          <w:rFonts w:cs="Arial"/>
          <w:sz w:val="20"/>
          <w:szCs w:val="20"/>
        </w:rPr>
        <w:t> </w:t>
      </w:r>
      <w:r w:rsidR="005E4B2C" w:rsidRPr="009F5B4C">
        <w:rPr>
          <w:rFonts w:cs="Arial"/>
          <w:sz w:val="20"/>
          <w:szCs w:val="20"/>
        </w:rPr>
        <w:t>jsou vyrobeny v souladu s parametry Usnesení Evropského parlamentu o</w:t>
      </w:r>
      <w:r w:rsidR="00CD6542">
        <w:rPr>
          <w:rFonts w:cs="Arial"/>
          <w:sz w:val="20"/>
          <w:szCs w:val="20"/>
        </w:rPr>
        <w:t> </w:t>
      </w:r>
      <w:r w:rsidR="005E4B2C" w:rsidRPr="009F5B4C">
        <w:rPr>
          <w:rFonts w:cs="Arial"/>
          <w:sz w:val="20"/>
          <w:szCs w:val="20"/>
        </w:rPr>
        <w:t>spravedlivém obchodu a rozvoji (2005/2245(INI))</w:t>
      </w:r>
      <w:r w:rsidR="00004D5E">
        <w:rPr>
          <w:rFonts w:cs="Arial"/>
          <w:sz w:val="20"/>
          <w:szCs w:val="20"/>
        </w:rPr>
        <w:t>;</w:t>
      </w:r>
    </w:p>
    <w:p w14:paraId="78FBCA09" w14:textId="0CA254E1" w:rsidR="005E4B2C" w:rsidRPr="00CE0207" w:rsidRDefault="00CD6542" w:rsidP="009F5B4C">
      <w:pPr>
        <w:pStyle w:val="RLTextlnkuslovan"/>
        <w:widowControl w:val="0"/>
        <w:numPr>
          <w:ilvl w:val="0"/>
          <w:numId w:val="0"/>
        </w:numPr>
        <w:tabs>
          <w:tab w:val="left" w:pos="1276"/>
        </w:tabs>
        <w:spacing w:before="240" w:after="0"/>
        <w:ind w:left="1276" w:hanging="709"/>
        <w:rPr>
          <w:iCs/>
          <w:sz w:val="20"/>
          <w:szCs w:val="20"/>
        </w:rPr>
      </w:pPr>
      <w:r w:rsidRPr="00CE0207">
        <w:rPr>
          <w:rFonts w:cs="Arial"/>
          <w:sz w:val="20"/>
          <w:szCs w:val="20"/>
        </w:rPr>
        <w:t>7.</w:t>
      </w:r>
      <w:r w:rsidR="00635986">
        <w:rPr>
          <w:rFonts w:cs="Arial"/>
          <w:sz w:val="20"/>
          <w:szCs w:val="20"/>
        </w:rPr>
        <w:t>16</w:t>
      </w:r>
      <w:r w:rsidRPr="00CE0207">
        <w:rPr>
          <w:rFonts w:cs="Arial"/>
          <w:sz w:val="20"/>
          <w:szCs w:val="20"/>
        </w:rPr>
        <w:t>.2</w:t>
      </w:r>
      <w:r w:rsidR="009F5B4C" w:rsidRPr="00CE0207">
        <w:rPr>
          <w:rFonts w:cs="Arial"/>
          <w:sz w:val="20"/>
          <w:szCs w:val="20"/>
        </w:rPr>
        <w:t xml:space="preserve"> </w:t>
      </w:r>
      <w:r w:rsidR="009F5B4C" w:rsidRPr="00CE0207">
        <w:rPr>
          <w:rFonts w:cs="Arial"/>
          <w:sz w:val="20"/>
          <w:szCs w:val="20"/>
        </w:rPr>
        <w:tab/>
      </w:r>
      <w:r w:rsidR="005E4B2C" w:rsidRPr="00CE0207">
        <w:rPr>
          <w:rFonts w:cs="Arial"/>
          <w:sz w:val="20"/>
          <w:szCs w:val="20"/>
        </w:rPr>
        <w:t>že s</w:t>
      </w:r>
      <w:r w:rsidR="005E4B2C" w:rsidRPr="00CE0207">
        <w:rPr>
          <w:bCs/>
          <w:iCs/>
          <w:sz w:val="20"/>
          <w:szCs w:val="20"/>
        </w:rPr>
        <w:t>lané i sladké pečivo podáváné v rámci občerstvení odpovídá požadavkům na</w:t>
      </w:r>
      <w:r w:rsidR="00004D5E" w:rsidRPr="00CE0207">
        <w:rPr>
          <w:bCs/>
          <w:iCs/>
          <w:sz w:val="20"/>
          <w:szCs w:val="20"/>
        </w:rPr>
        <w:t> </w:t>
      </w:r>
      <w:r w:rsidR="005E4B2C" w:rsidRPr="00CE0207">
        <w:rPr>
          <w:bCs/>
          <w:iCs/>
          <w:sz w:val="20"/>
          <w:szCs w:val="20"/>
        </w:rPr>
        <w:t>čerstvé běžné pečivo a čerstvé jemné pečivo ve smyslu</w:t>
      </w:r>
      <w:r w:rsidR="005E4B2C" w:rsidRPr="00CE0207">
        <w:rPr>
          <w:iCs/>
          <w:sz w:val="20"/>
          <w:szCs w:val="20"/>
        </w:rPr>
        <w:t xml:space="preserve"> vyhlášky Ministerstva zemědělství č. 333/1997 Sb., kterou se </w:t>
      </w:r>
      <w:r w:rsidR="005E4B2C" w:rsidRPr="005B239D">
        <w:rPr>
          <w:iCs/>
          <w:sz w:val="20"/>
          <w:szCs w:val="20"/>
        </w:rPr>
        <w:t xml:space="preserve">provádí </w:t>
      </w:r>
      <w:hyperlink r:id="rId14" w:history="1">
        <w:r w:rsidR="005E4B2C" w:rsidRPr="005B239D">
          <w:rPr>
            <w:rStyle w:val="Hypertextovodkaz"/>
            <w:iCs/>
            <w:color w:val="auto"/>
            <w:sz w:val="20"/>
            <w:szCs w:val="20"/>
            <w:u w:val="none"/>
          </w:rPr>
          <w:t>§ 18 písm. a)</w:t>
        </w:r>
      </w:hyperlink>
      <w:r w:rsidR="005E4B2C" w:rsidRPr="005B239D">
        <w:rPr>
          <w:iCs/>
          <w:sz w:val="20"/>
          <w:szCs w:val="20"/>
        </w:rPr>
        <w:t xml:space="preserve">, </w:t>
      </w:r>
      <w:hyperlink r:id="rId15" w:history="1">
        <w:r w:rsidR="005E4B2C" w:rsidRPr="005B239D">
          <w:rPr>
            <w:rStyle w:val="Hypertextovodkaz"/>
            <w:iCs/>
            <w:color w:val="auto"/>
            <w:sz w:val="20"/>
            <w:szCs w:val="20"/>
            <w:u w:val="none"/>
          </w:rPr>
          <w:t>b)</w:t>
        </w:r>
      </w:hyperlink>
      <w:r w:rsidR="005E4B2C" w:rsidRPr="005B239D">
        <w:rPr>
          <w:iCs/>
          <w:sz w:val="20"/>
          <w:szCs w:val="20"/>
        </w:rPr>
        <w:t xml:space="preserve">, </w:t>
      </w:r>
      <w:hyperlink r:id="rId16" w:history="1">
        <w:r w:rsidR="005E4B2C" w:rsidRPr="005B239D">
          <w:rPr>
            <w:rStyle w:val="Hypertextovodkaz"/>
            <w:iCs/>
            <w:color w:val="auto"/>
            <w:sz w:val="20"/>
            <w:szCs w:val="20"/>
            <w:u w:val="none"/>
          </w:rPr>
          <w:t>g)</w:t>
        </w:r>
      </w:hyperlink>
      <w:r w:rsidR="005E4B2C" w:rsidRPr="005B239D">
        <w:rPr>
          <w:iCs/>
          <w:sz w:val="20"/>
          <w:szCs w:val="20"/>
        </w:rPr>
        <w:t xml:space="preserve"> a </w:t>
      </w:r>
      <w:hyperlink r:id="rId17" w:history="1">
        <w:r w:rsidR="005E4B2C" w:rsidRPr="005B239D">
          <w:rPr>
            <w:rStyle w:val="Hypertextovodkaz"/>
            <w:iCs/>
            <w:color w:val="auto"/>
            <w:sz w:val="20"/>
            <w:szCs w:val="20"/>
            <w:u w:val="none"/>
          </w:rPr>
          <w:t>h) zákona č.</w:t>
        </w:r>
        <w:r w:rsidR="00004D5E" w:rsidRPr="005B239D">
          <w:rPr>
            <w:rStyle w:val="Hypertextovodkaz"/>
            <w:iCs/>
            <w:color w:val="auto"/>
            <w:sz w:val="20"/>
            <w:szCs w:val="20"/>
            <w:u w:val="none"/>
          </w:rPr>
          <w:t> </w:t>
        </w:r>
        <w:r w:rsidR="005E4B2C" w:rsidRPr="005B239D">
          <w:rPr>
            <w:rStyle w:val="Hypertextovodkaz"/>
            <w:iCs/>
            <w:color w:val="auto"/>
            <w:sz w:val="20"/>
            <w:szCs w:val="20"/>
            <w:u w:val="none"/>
          </w:rPr>
          <w:t>110/1997 Sb.</w:t>
        </w:r>
      </w:hyperlink>
      <w:r w:rsidR="005E4B2C" w:rsidRPr="005B239D">
        <w:rPr>
          <w:iCs/>
          <w:sz w:val="20"/>
          <w:szCs w:val="20"/>
        </w:rPr>
        <w:t>, o potravinách a tabákových výrobcích a o změně a doplnění některých souvisejících zá</w:t>
      </w:r>
      <w:r w:rsidR="005E4B2C" w:rsidRPr="00CE0207">
        <w:rPr>
          <w:iCs/>
          <w:sz w:val="20"/>
          <w:szCs w:val="20"/>
        </w:rPr>
        <w:t>konů, pro mlýnské obilné výrobky, těstoviny, pekařské výrobky a</w:t>
      </w:r>
      <w:r w:rsidR="00004D5E" w:rsidRPr="00CE0207">
        <w:rPr>
          <w:iCs/>
          <w:sz w:val="20"/>
          <w:szCs w:val="20"/>
        </w:rPr>
        <w:t> </w:t>
      </w:r>
      <w:r w:rsidR="005E4B2C" w:rsidRPr="00CE0207">
        <w:rPr>
          <w:iCs/>
          <w:sz w:val="20"/>
          <w:szCs w:val="20"/>
        </w:rPr>
        <w:t>cukrářské výrobky a těsta</w:t>
      </w:r>
      <w:r w:rsidR="00653E6A" w:rsidRPr="00CE0207">
        <w:rPr>
          <w:iCs/>
          <w:sz w:val="20"/>
          <w:szCs w:val="20"/>
        </w:rPr>
        <w:t>.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w:t>
      </w:r>
      <w:r w:rsidR="00004D5E" w:rsidRPr="00CE0207">
        <w:rPr>
          <w:iCs/>
          <w:sz w:val="20"/>
          <w:szCs w:val="20"/>
        </w:rPr>
        <w:t>;</w:t>
      </w:r>
    </w:p>
    <w:p w14:paraId="68F18DE3" w14:textId="40E1D187" w:rsidR="00004D5E" w:rsidRDefault="000908CE" w:rsidP="00004D5E">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7.</w:t>
      </w:r>
      <w:r w:rsidR="00635986">
        <w:rPr>
          <w:rFonts w:cs="Arial"/>
          <w:sz w:val="20"/>
          <w:szCs w:val="20"/>
        </w:rPr>
        <w:t>16</w:t>
      </w:r>
      <w:r w:rsidR="00004D5E">
        <w:rPr>
          <w:rFonts w:cs="Arial"/>
          <w:sz w:val="20"/>
          <w:szCs w:val="20"/>
        </w:rPr>
        <w:t xml:space="preserve">.3 </w:t>
      </w:r>
      <w:r w:rsidR="00004D5E">
        <w:rPr>
          <w:rFonts w:cs="Arial"/>
          <w:sz w:val="20"/>
          <w:szCs w:val="20"/>
        </w:rPr>
        <w:tab/>
        <w:t>že mléčné výrobky podávané v rámci občerstvení odpovídá požadavkům na čerstvé výrobky ve smyslu v</w:t>
      </w:r>
      <w:r w:rsidR="00004D5E" w:rsidRPr="00004D5E">
        <w:rPr>
          <w:rFonts w:cs="Arial"/>
          <w:sz w:val="20"/>
          <w:szCs w:val="20"/>
        </w:rPr>
        <w:t>yhlášky Ministerstva zemědělství č. 397/2016 Sb., o požadavcích na mléko a mléčné výrobky, mražené krémy a jedlé tuky a oleje</w:t>
      </w:r>
      <w:r w:rsidR="00004D5E">
        <w:rPr>
          <w:rFonts w:cs="Arial"/>
          <w:sz w:val="20"/>
          <w:szCs w:val="20"/>
        </w:rPr>
        <w:t>;</w:t>
      </w:r>
    </w:p>
    <w:p w14:paraId="4D8A50E4" w14:textId="7EC5FAFE" w:rsidR="00004D5E" w:rsidRDefault="00635986" w:rsidP="009F5B4C">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7.16</w:t>
      </w:r>
      <w:r w:rsidR="00004D5E">
        <w:rPr>
          <w:rFonts w:cs="Arial"/>
          <w:sz w:val="20"/>
          <w:szCs w:val="20"/>
        </w:rPr>
        <w:t xml:space="preserve">.4 </w:t>
      </w:r>
      <w:r w:rsidR="00004D5E">
        <w:rPr>
          <w:rFonts w:cs="Arial"/>
          <w:sz w:val="20"/>
          <w:szCs w:val="20"/>
        </w:rPr>
        <w:tab/>
        <w:t>že masné výrobky podávané v rámci občerstvení odpovídá požadavkům na čerstvé výrobky ve smyslu v</w:t>
      </w:r>
      <w:r w:rsidR="00004D5E" w:rsidRPr="00004D5E">
        <w:rPr>
          <w:rFonts w:cs="Arial"/>
          <w:sz w:val="20"/>
          <w:szCs w:val="20"/>
        </w:rPr>
        <w:t>yhlášky Ministerstva zemědělství č. 69/2016 Sb., o požadavcích na maso, masné výrobky, produkty rybolovu a akvakultury a výrobky z nich, vejce a</w:t>
      </w:r>
      <w:r w:rsidR="00653E6A">
        <w:rPr>
          <w:rFonts w:cs="Arial"/>
          <w:sz w:val="20"/>
          <w:szCs w:val="20"/>
        </w:rPr>
        <w:t> </w:t>
      </w:r>
      <w:r w:rsidR="00004D5E" w:rsidRPr="00004D5E">
        <w:rPr>
          <w:rFonts w:cs="Arial"/>
          <w:sz w:val="20"/>
          <w:szCs w:val="20"/>
        </w:rPr>
        <w:t>výrobky z</w:t>
      </w:r>
      <w:r w:rsidR="00004D5E">
        <w:rPr>
          <w:rFonts w:cs="Arial"/>
          <w:sz w:val="20"/>
          <w:szCs w:val="20"/>
        </w:rPr>
        <w:t> </w:t>
      </w:r>
      <w:r w:rsidR="00004D5E" w:rsidRPr="00004D5E">
        <w:rPr>
          <w:rFonts w:cs="Arial"/>
          <w:sz w:val="20"/>
          <w:szCs w:val="20"/>
        </w:rPr>
        <w:t>nich</w:t>
      </w:r>
      <w:r w:rsidR="00004D5E">
        <w:rPr>
          <w:rFonts w:cs="Arial"/>
          <w:sz w:val="20"/>
          <w:szCs w:val="20"/>
        </w:rPr>
        <w:t>; a</w:t>
      </w:r>
    </w:p>
    <w:p w14:paraId="0428BA53" w14:textId="1E494471" w:rsidR="005E4B2C" w:rsidRDefault="00004D5E" w:rsidP="00004D5E">
      <w:pPr>
        <w:pStyle w:val="RLTextlnkuslovan"/>
        <w:widowControl w:val="0"/>
        <w:numPr>
          <w:ilvl w:val="0"/>
          <w:numId w:val="0"/>
        </w:numPr>
        <w:tabs>
          <w:tab w:val="left" w:pos="1276"/>
        </w:tabs>
        <w:spacing w:before="240" w:after="0"/>
        <w:ind w:left="1276" w:hanging="709"/>
        <w:rPr>
          <w:rFonts w:cs="Arial"/>
          <w:sz w:val="20"/>
          <w:szCs w:val="20"/>
        </w:rPr>
      </w:pPr>
      <w:r w:rsidRPr="00004D5E">
        <w:rPr>
          <w:rFonts w:cs="Arial"/>
          <w:sz w:val="20"/>
          <w:szCs w:val="20"/>
        </w:rPr>
        <w:t>7.</w:t>
      </w:r>
      <w:r w:rsidR="00635986">
        <w:rPr>
          <w:rFonts w:cs="Arial"/>
          <w:sz w:val="20"/>
          <w:szCs w:val="20"/>
        </w:rPr>
        <w:t>16</w:t>
      </w:r>
      <w:r w:rsidRPr="00004D5E">
        <w:rPr>
          <w:rFonts w:cs="Arial"/>
          <w:sz w:val="20"/>
          <w:szCs w:val="20"/>
        </w:rPr>
        <w:t xml:space="preserve">.5 </w:t>
      </w:r>
      <w:r>
        <w:rPr>
          <w:rFonts w:cs="Arial"/>
          <w:sz w:val="20"/>
          <w:szCs w:val="20"/>
        </w:rPr>
        <w:tab/>
        <w:t>že o</w:t>
      </w:r>
      <w:r w:rsidRPr="00004D5E">
        <w:rPr>
          <w:rFonts w:cs="Arial"/>
          <w:sz w:val="20"/>
          <w:szCs w:val="20"/>
        </w:rPr>
        <w:t xml:space="preserve">voce a zelenina </w:t>
      </w:r>
      <w:r>
        <w:rPr>
          <w:rFonts w:cs="Arial"/>
          <w:sz w:val="20"/>
          <w:szCs w:val="20"/>
        </w:rPr>
        <w:t>podávané v rámci občerstven</w:t>
      </w:r>
      <w:r w:rsidR="00653E6A">
        <w:rPr>
          <w:rFonts w:cs="Arial"/>
          <w:sz w:val="20"/>
          <w:szCs w:val="20"/>
        </w:rPr>
        <w:t>í odpovídá požadavkům na čerstvost ovoce a zeleniny</w:t>
      </w:r>
      <w:r>
        <w:rPr>
          <w:rFonts w:cs="Arial"/>
          <w:sz w:val="20"/>
          <w:szCs w:val="20"/>
        </w:rPr>
        <w:t xml:space="preserve"> ve smyslu v</w:t>
      </w:r>
      <w:r w:rsidRPr="00004D5E">
        <w:rPr>
          <w:rFonts w:cs="Arial"/>
          <w:sz w:val="20"/>
          <w:szCs w:val="20"/>
        </w:rPr>
        <w:t>yhlášky Ministerstva zemědělství č.153/2013 Sb., kterou se mění vyhláška č. 157/2003 Sb., kterou se stanoví požadavky pro čerstvé ovoce a</w:t>
      </w:r>
      <w:r w:rsidR="00653E6A">
        <w:rPr>
          <w:rFonts w:cs="Arial"/>
          <w:sz w:val="20"/>
          <w:szCs w:val="20"/>
        </w:rPr>
        <w:t> </w:t>
      </w:r>
      <w:r w:rsidRPr="00004D5E">
        <w:rPr>
          <w:rFonts w:cs="Arial"/>
          <w:sz w:val="20"/>
          <w:szCs w:val="20"/>
        </w:rPr>
        <w:t>čerstvou zeleninu, zpracované ovoce a zpracovanou zeleninu, suché skořápkové plody, houby, brambory a výrobky z nich, jakož i další způsoby jejich označování, ve</w:t>
      </w:r>
      <w:r w:rsidR="00653E6A">
        <w:rPr>
          <w:rFonts w:cs="Arial"/>
          <w:sz w:val="20"/>
          <w:szCs w:val="20"/>
        </w:rPr>
        <w:t> </w:t>
      </w:r>
      <w:r w:rsidRPr="00004D5E">
        <w:rPr>
          <w:rFonts w:cs="Arial"/>
          <w:sz w:val="20"/>
          <w:szCs w:val="20"/>
        </w:rPr>
        <w:t>znění pozdějších předpisů.</w:t>
      </w:r>
    </w:p>
    <w:p w14:paraId="7BD366A2" w14:textId="4D026A7B" w:rsidR="00EA1D85" w:rsidRDefault="00EA1D85" w:rsidP="00EA1D85">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 xml:space="preserve">Dodavatel </w:t>
      </w:r>
      <w:r w:rsidRPr="00D351CF">
        <w:rPr>
          <w:rFonts w:cs="Arial"/>
          <w:sz w:val="20"/>
          <w:szCs w:val="20"/>
        </w:rPr>
        <w:t xml:space="preserve">se zavazuje poskytnout </w:t>
      </w:r>
      <w:r>
        <w:rPr>
          <w:rFonts w:cs="Arial"/>
          <w:sz w:val="20"/>
          <w:szCs w:val="20"/>
        </w:rPr>
        <w:t>O</w:t>
      </w:r>
      <w:r w:rsidRPr="00D351CF">
        <w:rPr>
          <w:rFonts w:cs="Arial"/>
          <w:sz w:val="20"/>
          <w:szCs w:val="20"/>
        </w:rPr>
        <w:t xml:space="preserve">bjednateli součinnost nezbytnou ke splnění povinnosti </w:t>
      </w:r>
      <w:r>
        <w:rPr>
          <w:rFonts w:cs="Arial"/>
          <w:sz w:val="20"/>
          <w:szCs w:val="20"/>
        </w:rPr>
        <w:t>O</w:t>
      </w:r>
      <w:r w:rsidRPr="00D351CF">
        <w:rPr>
          <w:rFonts w:cs="Arial"/>
          <w:sz w:val="20"/>
          <w:szCs w:val="20"/>
        </w:rPr>
        <w:t>bjednatele vyplývající z ust. § 219 zákona a z ust. § 2 zákona</w:t>
      </w:r>
      <w:r>
        <w:rPr>
          <w:rFonts w:cs="Arial"/>
          <w:sz w:val="20"/>
          <w:szCs w:val="20"/>
        </w:rPr>
        <w:t xml:space="preserve"> </w:t>
      </w:r>
      <w:r w:rsidRPr="00D351CF">
        <w:rPr>
          <w:rFonts w:cs="Arial"/>
          <w:sz w:val="20"/>
          <w:szCs w:val="20"/>
        </w:rPr>
        <w:t>č. 340/2015 Sb., zákon o</w:t>
      </w:r>
      <w:r>
        <w:rPr>
          <w:rFonts w:cs="Arial"/>
          <w:sz w:val="20"/>
          <w:szCs w:val="20"/>
        </w:rPr>
        <w:t> </w:t>
      </w:r>
      <w:r w:rsidRPr="00D351CF">
        <w:rPr>
          <w:rFonts w:cs="Arial"/>
          <w:sz w:val="20"/>
          <w:szCs w:val="20"/>
        </w:rPr>
        <w:t xml:space="preserve">registru smluv. </w:t>
      </w:r>
      <w:r>
        <w:rPr>
          <w:rFonts w:cs="Arial"/>
          <w:sz w:val="20"/>
          <w:szCs w:val="20"/>
        </w:rPr>
        <w:t>Dodavatel</w:t>
      </w:r>
      <w:r w:rsidRPr="00D351CF">
        <w:rPr>
          <w:rFonts w:cs="Arial"/>
          <w:sz w:val="20"/>
          <w:szCs w:val="20"/>
        </w:rPr>
        <w:t xml:space="preserve"> bere na vědomí uveřejnění této Smlouvy</w:t>
      </w:r>
      <w:r>
        <w:rPr>
          <w:rFonts w:cs="Arial"/>
          <w:sz w:val="20"/>
          <w:szCs w:val="20"/>
        </w:rPr>
        <w:t>.</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9" w:name="_Ref359938667"/>
      <w:bookmarkStart w:id="10"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9"/>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10"/>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5E5DACBA"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C80C0C">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w:t>
      </w:r>
      <w:r w:rsidR="005B239D">
        <w:rPr>
          <w:rFonts w:cs="Arial"/>
          <w:sz w:val="20"/>
          <w:szCs w:val="20"/>
        </w:rPr>
        <w:t>pod</w:t>
      </w:r>
      <w:r w:rsidR="00DF50B1" w:rsidRPr="00503EF6">
        <w:rPr>
          <w:rFonts w:cs="Arial"/>
          <w:sz w:val="20"/>
          <w:szCs w:val="20"/>
        </w:rPr>
        <w:t xml:space="preserve">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stejných podmínek, jaké jsou stanoveny smluvním stranám, a to jen v</w:t>
      </w:r>
      <w:r w:rsidR="005B239D">
        <w:rPr>
          <w:rFonts w:cs="Arial"/>
          <w:sz w:val="20"/>
          <w:szCs w:val="20"/>
        </w:rPr>
        <w:t> </w:t>
      </w:r>
      <w:r w:rsidR="00DF50B1" w:rsidRPr="00503EF6">
        <w:rPr>
          <w:rFonts w:cs="Arial"/>
          <w:sz w:val="20"/>
          <w:szCs w:val="20"/>
        </w:rPr>
        <w:t xml:space="preserve">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1" w:name="_Ref361130474"/>
      <w:r>
        <w:rPr>
          <w:rFonts w:cs="Arial"/>
          <w:b/>
          <w:bCs/>
          <w:sz w:val="20"/>
        </w:rPr>
        <w:t>Článek 9</w:t>
      </w:r>
    </w:p>
    <w:bookmarkEnd w:id="11"/>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2618C11B"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w:t>
      </w:r>
      <w:r w:rsidR="00C80C0C">
        <w:rPr>
          <w:rFonts w:cs="Arial"/>
          <w:sz w:val="20"/>
          <w:szCs w:val="20"/>
        </w:rPr>
        <w:t> </w:t>
      </w:r>
      <w:r w:rsidRPr="00503EF6">
        <w:rPr>
          <w:rFonts w:cs="Arial"/>
          <w:sz w:val="20"/>
          <w:szCs w:val="20"/>
        </w:rPr>
        <w:t>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w:t>
      </w:r>
      <w:r w:rsidR="00C80C0C">
        <w:rPr>
          <w:rFonts w:cs="Arial"/>
          <w:sz w:val="20"/>
          <w:szCs w:val="20"/>
        </w:rPr>
        <w:t> </w:t>
      </w:r>
      <w:r w:rsidRPr="00503EF6">
        <w:rPr>
          <w:rFonts w:cs="Arial"/>
          <w:sz w:val="20"/>
          <w:szCs w:val="20"/>
        </w:rPr>
        <w:t xml:space="preserve">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w:t>
      </w:r>
      <w:r w:rsidR="00C80C0C">
        <w:rPr>
          <w:rFonts w:cs="Arial"/>
          <w:sz w:val="20"/>
          <w:szCs w:val="20"/>
        </w:rPr>
        <w:t>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588E6D8C"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2"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B239D">
        <w:rPr>
          <w:rFonts w:cs="Arial"/>
          <w:sz w:val="20"/>
          <w:szCs w:val="20"/>
        </w:rPr>
        <w:t>2 000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ve stanovené lhůtě dle článku 5 odst. 5.2 této Smlouvy</w:t>
      </w:r>
      <w:r w:rsidR="009321E3" w:rsidRPr="0038088C">
        <w:rPr>
          <w:rFonts w:cs="Arial"/>
          <w:sz w:val="20"/>
          <w:szCs w:val="20"/>
        </w:rPr>
        <w:t xml:space="preserve">, </w:t>
      </w:r>
      <w:r w:rsidR="00DF50B1" w:rsidRPr="0038088C">
        <w:rPr>
          <w:rFonts w:cs="Arial"/>
          <w:sz w:val="20"/>
          <w:szCs w:val="20"/>
        </w:rPr>
        <w:t>případně</w:t>
      </w:r>
      <w:r w:rsidR="00914813">
        <w:rPr>
          <w:rFonts w:cs="Arial"/>
          <w:sz w:val="20"/>
          <w:szCs w:val="20"/>
        </w:rPr>
        <w:t xml:space="preserve"> při nedodržení</w:t>
      </w:r>
      <w:r w:rsidR="00DF50B1" w:rsidRPr="0038088C">
        <w:rPr>
          <w:rFonts w:cs="Arial"/>
          <w:sz w:val="20"/>
          <w:szCs w:val="20"/>
        </w:rPr>
        <w:t xml:space="preserve"> </w:t>
      </w:r>
      <w:r w:rsidR="000B1878" w:rsidRPr="0038088C">
        <w:rPr>
          <w:rFonts w:cs="Arial"/>
          <w:sz w:val="20"/>
          <w:szCs w:val="20"/>
        </w:rPr>
        <w:t xml:space="preserve">jakékoliv jiné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2"/>
    </w:p>
    <w:p w14:paraId="3AEC7DCB" w14:textId="2660A45E"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5B239D">
        <w:rPr>
          <w:rFonts w:cs="Arial"/>
          <w:sz w:val="20"/>
          <w:szCs w:val="20"/>
        </w:rPr>
        <w:t>3</w:t>
      </w:r>
      <w:r>
        <w:rPr>
          <w:rFonts w:cs="Arial"/>
          <w:sz w:val="20"/>
          <w:szCs w:val="20"/>
        </w:rPr>
        <w:t> 000,- Kč v případě, že Dodavatel neposkytne plnění v požadované kvalitě</w:t>
      </w:r>
      <w:r w:rsidR="00F25DF9">
        <w:rPr>
          <w:rFonts w:cs="Arial"/>
          <w:sz w:val="20"/>
          <w:szCs w:val="20"/>
        </w:rPr>
        <w:t xml:space="preserve"> dle Přílohy č. 1 a Přílohy č. 2 této Smlouvy</w:t>
      </w:r>
      <w:r>
        <w:rPr>
          <w:rFonts w:cs="Arial"/>
          <w:sz w:val="20"/>
          <w:szCs w:val="20"/>
        </w:rPr>
        <w:t xml:space="preserve">, a to za každý případ porušení takovéto povinnosti. </w:t>
      </w:r>
    </w:p>
    <w:p w14:paraId="5A869522" w14:textId="68A20581" w:rsidR="00DC4138" w:rsidRDefault="00DC4138" w:rsidP="009C0AA4">
      <w:pPr>
        <w:pStyle w:val="RLTextlnkuslovan"/>
        <w:widowControl w:val="0"/>
        <w:numPr>
          <w:ilvl w:val="1"/>
          <w:numId w:val="18"/>
        </w:numPr>
        <w:spacing w:before="240" w:after="0" w:line="280" w:lineRule="atLeast"/>
        <w:ind w:left="567" w:hanging="567"/>
        <w:rPr>
          <w:rFonts w:cs="Arial"/>
          <w:sz w:val="20"/>
          <w:szCs w:val="20"/>
        </w:rPr>
      </w:pPr>
      <w:r w:rsidRPr="00DC0211">
        <w:rPr>
          <w:rFonts w:cs="Arial"/>
          <w:sz w:val="20"/>
          <w:szCs w:val="20"/>
          <w:lang w:eastAsia="en-US"/>
        </w:rPr>
        <w:t xml:space="preserve">V případě, že </w:t>
      </w:r>
      <w:r>
        <w:rPr>
          <w:rFonts w:cs="Arial"/>
          <w:sz w:val="20"/>
          <w:szCs w:val="20"/>
          <w:lang w:eastAsia="en-US"/>
        </w:rPr>
        <w:t>Dodavatel nesplní povinnost dle čl</w:t>
      </w:r>
      <w:r w:rsidRPr="00DC0211">
        <w:rPr>
          <w:rFonts w:cs="Arial"/>
          <w:sz w:val="20"/>
          <w:szCs w:val="20"/>
          <w:lang w:eastAsia="en-US"/>
        </w:rPr>
        <w:t xml:space="preserve">. </w:t>
      </w:r>
      <w:r>
        <w:rPr>
          <w:rFonts w:cs="Arial"/>
          <w:sz w:val="20"/>
          <w:szCs w:val="20"/>
          <w:lang w:eastAsia="en-US"/>
        </w:rPr>
        <w:t>7,</w:t>
      </w:r>
      <w:r w:rsidRPr="00647106">
        <w:rPr>
          <w:rFonts w:cs="Arial"/>
          <w:sz w:val="20"/>
          <w:szCs w:val="20"/>
        </w:rPr>
        <w:t xml:space="preserve"> </w:t>
      </w:r>
      <w:r>
        <w:rPr>
          <w:rFonts w:cs="Arial"/>
          <w:sz w:val="20"/>
          <w:szCs w:val="20"/>
        </w:rPr>
        <w:t xml:space="preserve">odst. </w:t>
      </w:r>
      <w:r w:rsidR="00E71365">
        <w:rPr>
          <w:rFonts w:cs="Arial"/>
          <w:sz w:val="20"/>
          <w:szCs w:val="20"/>
          <w:lang w:eastAsia="en-US"/>
        </w:rPr>
        <w:t>8</w:t>
      </w:r>
      <w:r w:rsidRPr="00DC0211">
        <w:rPr>
          <w:rFonts w:cs="Arial"/>
          <w:sz w:val="20"/>
          <w:szCs w:val="20"/>
          <w:lang w:eastAsia="en-US"/>
        </w:rPr>
        <w:t xml:space="preserve"> a</w:t>
      </w:r>
      <w:r>
        <w:rPr>
          <w:rFonts w:cs="Arial"/>
          <w:sz w:val="20"/>
          <w:szCs w:val="20"/>
          <w:lang w:eastAsia="en-US"/>
        </w:rPr>
        <w:t>ž</w:t>
      </w:r>
      <w:r w:rsidRPr="00DC0211">
        <w:rPr>
          <w:rFonts w:cs="Arial"/>
          <w:sz w:val="20"/>
          <w:szCs w:val="20"/>
          <w:lang w:eastAsia="en-US"/>
        </w:rPr>
        <w:t xml:space="preserve"> 1</w:t>
      </w:r>
      <w:r w:rsidR="00E71365">
        <w:rPr>
          <w:rFonts w:cs="Arial"/>
          <w:sz w:val="20"/>
          <w:szCs w:val="20"/>
          <w:lang w:eastAsia="en-US"/>
        </w:rPr>
        <w:t>0</w:t>
      </w:r>
      <w:r>
        <w:rPr>
          <w:rFonts w:cs="Arial"/>
          <w:sz w:val="20"/>
          <w:szCs w:val="20"/>
          <w:lang w:eastAsia="en-US"/>
        </w:rPr>
        <w:t xml:space="preserve"> </w:t>
      </w:r>
      <w:r w:rsidRPr="00DC0211">
        <w:rPr>
          <w:rFonts w:cs="Arial"/>
          <w:sz w:val="20"/>
          <w:szCs w:val="20"/>
          <w:lang w:eastAsia="en-US"/>
        </w:rPr>
        <w:t>této Smlouvy, zavazuje se Objednateli z</w:t>
      </w:r>
      <w:r>
        <w:rPr>
          <w:rFonts w:cs="Arial"/>
          <w:sz w:val="20"/>
          <w:szCs w:val="20"/>
          <w:lang w:eastAsia="en-US"/>
        </w:rPr>
        <w:t>aplatit smluvní pokutu ve výši 10</w:t>
      </w:r>
      <w:r w:rsidRPr="00DC0211">
        <w:rPr>
          <w:rFonts w:cs="Arial"/>
          <w:sz w:val="20"/>
          <w:szCs w:val="20"/>
          <w:lang w:eastAsia="en-US"/>
        </w:rPr>
        <w:t>.000,- Kč, a to za každý jednotlivý případ porušení dané povinnosti.</w:t>
      </w:r>
    </w:p>
    <w:p w14:paraId="2ABA26AB" w14:textId="30587002" w:rsidR="00E71365" w:rsidRDefault="00E71365" w:rsidP="009C0AA4">
      <w:pPr>
        <w:pStyle w:val="RLTextlnkuslovan"/>
        <w:widowControl w:val="0"/>
        <w:numPr>
          <w:ilvl w:val="1"/>
          <w:numId w:val="18"/>
        </w:numPr>
        <w:spacing w:before="240" w:after="0" w:line="280" w:lineRule="atLeast"/>
        <w:ind w:left="567" w:hanging="567"/>
        <w:rPr>
          <w:rFonts w:cs="Arial"/>
          <w:sz w:val="20"/>
          <w:szCs w:val="20"/>
        </w:rPr>
      </w:pPr>
      <w:r w:rsidRPr="00DC0211">
        <w:rPr>
          <w:rFonts w:cs="Arial"/>
          <w:sz w:val="20"/>
          <w:szCs w:val="20"/>
          <w:lang w:eastAsia="en-US"/>
        </w:rPr>
        <w:t xml:space="preserve">V případě, že </w:t>
      </w:r>
      <w:r>
        <w:rPr>
          <w:rFonts w:cs="Arial"/>
          <w:sz w:val="20"/>
          <w:szCs w:val="20"/>
          <w:lang w:eastAsia="en-US"/>
        </w:rPr>
        <w:t>Dodoavatel nesplní povinnost dle čl</w:t>
      </w:r>
      <w:r w:rsidRPr="00DC0211">
        <w:rPr>
          <w:rFonts w:cs="Arial"/>
          <w:sz w:val="20"/>
          <w:szCs w:val="20"/>
          <w:lang w:eastAsia="en-US"/>
        </w:rPr>
        <w:t xml:space="preserve">. </w:t>
      </w:r>
      <w:r>
        <w:rPr>
          <w:rFonts w:cs="Arial"/>
          <w:sz w:val="20"/>
          <w:szCs w:val="20"/>
          <w:lang w:eastAsia="en-US"/>
        </w:rPr>
        <w:t>7,</w:t>
      </w:r>
      <w:r w:rsidRPr="00647106">
        <w:rPr>
          <w:rFonts w:cs="Arial"/>
          <w:sz w:val="20"/>
          <w:szCs w:val="20"/>
        </w:rPr>
        <w:t xml:space="preserve"> </w:t>
      </w:r>
      <w:r>
        <w:rPr>
          <w:rFonts w:cs="Arial"/>
          <w:sz w:val="20"/>
          <w:szCs w:val="20"/>
        </w:rPr>
        <w:t xml:space="preserve">odst. </w:t>
      </w:r>
      <w:r w:rsidRPr="00DC0211">
        <w:rPr>
          <w:rFonts w:cs="Arial"/>
          <w:sz w:val="20"/>
          <w:szCs w:val="20"/>
          <w:lang w:eastAsia="en-US"/>
        </w:rPr>
        <w:t>1</w:t>
      </w:r>
      <w:r>
        <w:rPr>
          <w:rFonts w:cs="Arial"/>
          <w:sz w:val="20"/>
          <w:szCs w:val="20"/>
          <w:lang w:eastAsia="en-US"/>
        </w:rPr>
        <w:t xml:space="preserve">1 </w:t>
      </w:r>
      <w:r w:rsidRPr="00DC0211">
        <w:rPr>
          <w:rFonts w:cs="Arial"/>
          <w:sz w:val="20"/>
          <w:szCs w:val="20"/>
          <w:lang w:eastAsia="en-US"/>
        </w:rPr>
        <w:t>této Smlouvy, zavazuje se Objednateli z</w:t>
      </w:r>
      <w:r>
        <w:rPr>
          <w:rFonts w:cs="Arial"/>
          <w:sz w:val="20"/>
          <w:szCs w:val="20"/>
          <w:lang w:eastAsia="en-US"/>
        </w:rPr>
        <w:t>aplatit smluvní pokutu ve výši 5</w:t>
      </w:r>
      <w:r w:rsidRPr="00DC0211">
        <w:rPr>
          <w:rFonts w:cs="Arial"/>
          <w:sz w:val="20"/>
          <w:szCs w:val="20"/>
          <w:lang w:eastAsia="en-US"/>
        </w:rPr>
        <w:t>.000,- Kč, a to za každý jednotlivý případ porušení dané povinnosti.</w:t>
      </w:r>
    </w:p>
    <w:p w14:paraId="349B1645" w14:textId="731B42AB" w:rsidR="009C0AA4" w:rsidRDefault="009C0AA4" w:rsidP="009C0AA4">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w:t>
      </w:r>
      <w:r w:rsidRPr="0038088C">
        <w:rPr>
          <w:rFonts w:cs="Arial"/>
          <w:sz w:val="20"/>
          <w:szCs w:val="20"/>
        </w:rPr>
        <w:t xml:space="preserve"> 000,-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w:t>
      </w:r>
      <w:r w:rsidR="00635986">
        <w:rPr>
          <w:rFonts w:cs="Arial"/>
          <w:sz w:val="20"/>
          <w:szCs w:val="20"/>
        </w:rPr>
        <w:t> </w:t>
      </w:r>
      <w:r w:rsidRPr="0038088C">
        <w:rPr>
          <w:rFonts w:cs="Arial"/>
          <w:sz w:val="20"/>
          <w:szCs w:val="20"/>
        </w:rPr>
        <w:t>čl</w:t>
      </w:r>
      <w:r w:rsidR="00635986">
        <w:rPr>
          <w:rFonts w:cs="Arial"/>
          <w:sz w:val="20"/>
          <w:szCs w:val="20"/>
        </w:rPr>
        <w:t>.</w:t>
      </w:r>
      <w:r w:rsidRPr="0038088C">
        <w:rPr>
          <w:rFonts w:cs="Arial"/>
          <w:sz w:val="20"/>
          <w:szCs w:val="20"/>
        </w:rPr>
        <w:t xml:space="preserve"> 7</w:t>
      </w:r>
      <w:r w:rsidR="00635986">
        <w:rPr>
          <w:rFonts w:cs="Arial"/>
          <w:sz w:val="20"/>
          <w:szCs w:val="20"/>
        </w:rPr>
        <w:t>,</w:t>
      </w:r>
      <w:r w:rsidR="00635986" w:rsidRPr="00635986">
        <w:rPr>
          <w:rFonts w:cs="Arial"/>
          <w:sz w:val="20"/>
          <w:szCs w:val="20"/>
        </w:rPr>
        <w:t xml:space="preserve"> </w:t>
      </w:r>
      <w:r w:rsidR="00635986">
        <w:rPr>
          <w:rFonts w:cs="Arial"/>
          <w:sz w:val="20"/>
          <w:szCs w:val="20"/>
        </w:rPr>
        <w:t xml:space="preserve">odst. </w:t>
      </w:r>
      <w:r w:rsidR="00635986" w:rsidRPr="00DC0211">
        <w:rPr>
          <w:rFonts w:cs="Arial"/>
          <w:sz w:val="20"/>
          <w:szCs w:val="20"/>
          <w:lang w:eastAsia="en-US"/>
        </w:rPr>
        <w:t>1</w:t>
      </w:r>
      <w:r w:rsidR="00635986">
        <w:rPr>
          <w:rFonts w:cs="Arial"/>
          <w:sz w:val="20"/>
          <w:szCs w:val="20"/>
          <w:lang w:eastAsia="en-US"/>
        </w:rPr>
        <w:t xml:space="preserve">6 </w:t>
      </w:r>
      <w:r w:rsidRPr="0038088C">
        <w:rPr>
          <w:rFonts w:cs="Arial"/>
          <w:sz w:val="20"/>
          <w:szCs w:val="20"/>
        </w:rPr>
        <w:t xml:space="preserve"> této Smlouvy, a to za každé jednotlivé porušení</w:t>
      </w:r>
      <w:r>
        <w:rPr>
          <w:rFonts w:cs="Arial"/>
          <w:sz w:val="20"/>
          <w:szCs w:val="20"/>
        </w:rPr>
        <w:t xml:space="preserve"> takovéto povinnosti.</w:t>
      </w:r>
    </w:p>
    <w:p w14:paraId="2A151944" w14:textId="2553F5EB" w:rsidR="00635986" w:rsidRPr="00635986" w:rsidRDefault="00635986" w:rsidP="00635986">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1</w:t>
      </w:r>
      <w:r w:rsidRPr="0038088C">
        <w:rPr>
          <w:rFonts w:cs="Arial"/>
          <w:sz w:val="20"/>
          <w:szCs w:val="20"/>
        </w:rPr>
        <w:t xml:space="preserve"> 000,- Kč v případě nesplnění jakékoliv povinnosti </w:t>
      </w:r>
      <w:r>
        <w:rPr>
          <w:rFonts w:cs="Arial"/>
          <w:sz w:val="20"/>
          <w:szCs w:val="20"/>
        </w:rPr>
        <w:t>Dodavatel</w:t>
      </w:r>
      <w:r w:rsidRPr="0038088C">
        <w:rPr>
          <w:rFonts w:cs="Arial"/>
          <w:sz w:val="20"/>
          <w:szCs w:val="20"/>
        </w:rPr>
        <w:t xml:space="preserve">e uvedené v článku 7 </w:t>
      </w:r>
      <w:r w:rsidR="00886C0C">
        <w:rPr>
          <w:rFonts w:cs="Arial"/>
          <w:sz w:val="20"/>
          <w:szCs w:val="20"/>
        </w:rPr>
        <w:t xml:space="preserve">vyjma odst. 8 - 11 a odst. 16 </w:t>
      </w:r>
      <w:r w:rsidRPr="0038088C">
        <w:rPr>
          <w:rFonts w:cs="Arial"/>
          <w:sz w:val="20"/>
          <w:szCs w:val="20"/>
        </w:rPr>
        <w:t>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77777777"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2CDCE1D0" w14:textId="319712F2" w:rsidR="00446EC4" w:rsidRPr="00503EF6" w:rsidRDefault="00446EC4" w:rsidP="00E24E2E">
      <w:pPr>
        <w:pStyle w:val="RLTextlnkuslovan"/>
        <w:widowControl w:val="0"/>
        <w:numPr>
          <w:ilvl w:val="1"/>
          <w:numId w:val="19"/>
        </w:numPr>
        <w:spacing w:before="240" w:after="0" w:line="280" w:lineRule="atLeast"/>
        <w:ind w:left="567" w:hanging="567"/>
        <w:rPr>
          <w:rFonts w:cs="Arial"/>
          <w:sz w:val="20"/>
          <w:szCs w:val="20"/>
        </w:rPr>
      </w:pPr>
      <w:r>
        <w:rPr>
          <w:sz w:val="20"/>
          <w:szCs w:val="20"/>
        </w:rPr>
        <w:t xml:space="preserve">Dodavatel je povinen zpracovávat osobní údaje v souladu se zákonem č. 101/2000 Sb., o ochraně osobních údajů a o změně některých zákonů,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3AEC7DD8"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r w:rsidRPr="00EE07AE">
        <w:rPr>
          <w:rFonts w:cs="Arial"/>
          <w:sz w:val="20"/>
          <w:szCs w:val="20"/>
        </w:rPr>
        <w:t xml:space="preserve">Tato  smlouva nabývá platnosti dnem jejího podpisu oběma smluvními stranami. Účinnosti však tato smlouva v souladu s ust.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 nabývá dnem uveřejnění v registru smluv ve smyslu ust.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00F2796E"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EB6E11">
        <w:rPr>
          <w:rFonts w:cs="Arial"/>
          <w:sz w:val="20"/>
          <w:szCs w:val="20"/>
        </w:rPr>
        <w:t xml:space="preserve"> </w:t>
      </w:r>
      <w:r w:rsidR="00EB6E11" w:rsidRPr="003A6B4F">
        <w:rPr>
          <w:rFonts w:cs="Arial"/>
          <w:sz w:val="20"/>
        </w:rPr>
        <w:t>a</w:t>
      </w:r>
      <w:r w:rsidR="00EB6E11">
        <w:rPr>
          <w:rFonts w:cs="Arial"/>
          <w:sz w:val="20"/>
        </w:rPr>
        <w:t xml:space="preserve"> do vypořádání veškerých nároků ze smlouvy vyplývajících, zejména úhrady ceny plnění a</w:t>
      </w:r>
      <w:r w:rsidR="00EB6E11" w:rsidRPr="003A6B4F">
        <w:rPr>
          <w:rFonts w:cs="Arial"/>
          <w:sz w:val="20"/>
        </w:rPr>
        <w:t xml:space="preserve"> majetkových sankcí</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3"/>
    </w:p>
    <w:p w14:paraId="3AEC7DDE" w14:textId="5F2DCFE8"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 </w:t>
      </w:r>
      <w:r w:rsidR="00F92CF5">
        <w:rPr>
          <w:rFonts w:cs="Arial"/>
          <w:sz w:val="20"/>
          <w:szCs w:val="20"/>
        </w:rPr>
        <w:t>Veřejné zakázky</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4"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4"/>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7B2E80B0" w14:textId="77777777" w:rsidR="009E219F"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w:t>
      </w:r>
    </w:p>
    <w:p w14:paraId="3AEC7DE2" w14:textId="187ECF8C" w:rsidR="00DF50B1" w:rsidRDefault="00DF50B1" w:rsidP="009E219F">
      <w:pPr>
        <w:pStyle w:val="RLTextlnkuslovan"/>
        <w:widowControl w:val="0"/>
        <w:numPr>
          <w:ilvl w:val="2"/>
          <w:numId w:val="20"/>
        </w:numPr>
        <w:spacing w:before="120" w:after="0" w:line="280" w:lineRule="atLeast"/>
        <w:ind w:left="1701" w:hanging="850"/>
        <w:rPr>
          <w:rFonts w:cs="Arial"/>
          <w:sz w:val="20"/>
          <w:szCs w:val="20"/>
        </w:rPr>
      </w:pPr>
      <w:r w:rsidRPr="00503EF6">
        <w:rPr>
          <w:rFonts w:cs="Arial"/>
          <w:sz w:val="20"/>
          <w:szCs w:val="20"/>
        </w:rPr>
        <w:t xml:space="preserve">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e, dle zákona č. 182/2006 Sb., o</w:t>
      </w:r>
      <w:r w:rsidR="009E219F">
        <w:rPr>
          <w:rFonts w:cs="Arial"/>
          <w:sz w:val="20"/>
          <w:szCs w:val="20"/>
        </w:rPr>
        <w:t> </w:t>
      </w:r>
      <w:r w:rsidRPr="00503EF6">
        <w:rPr>
          <w:rFonts w:cs="Arial"/>
          <w:sz w:val="20"/>
          <w:szCs w:val="20"/>
        </w:rPr>
        <w:t xml:space="preserve">úpadku a způsobech jeho řešení, ve znění pozdějších předpisů, nebo pokud </w:t>
      </w:r>
      <w:r w:rsidR="00221EF0">
        <w:rPr>
          <w:rFonts w:cs="Arial"/>
          <w:sz w:val="20"/>
          <w:szCs w:val="20"/>
        </w:rPr>
        <w:t>Dodavatel</w:t>
      </w:r>
      <w:r w:rsidR="009E219F">
        <w:rPr>
          <w:rFonts w:cs="Arial"/>
          <w:sz w:val="20"/>
          <w:szCs w:val="20"/>
        </w:rPr>
        <w:t xml:space="preserve"> vstoupí do likvidace;</w:t>
      </w:r>
    </w:p>
    <w:p w14:paraId="52B9DDBE" w14:textId="086699AD" w:rsidR="009E219F" w:rsidRPr="00503EF6" w:rsidRDefault="009E219F" w:rsidP="009E219F">
      <w:pPr>
        <w:pStyle w:val="RLTextlnkuslovan"/>
        <w:widowControl w:val="0"/>
        <w:numPr>
          <w:ilvl w:val="2"/>
          <w:numId w:val="20"/>
        </w:numPr>
        <w:spacing w:before="120" w:after="0" w:line="280" w:lineRule="atLeast"/>
        <w:ind w:left="1701" w:hanging="850"/>
        <w:rPr>
          <w:rFonts w:cs="Arial"/>
          <w:sz w:val="20"/>
          <w:szCs w:val="20"/>
        </w:rPr>
      </w:pPr>
      <w:r w:rsidRPr="009E219F">
        <w:rPr>
          <w:rFonts w:cs="Arial"/>
          <w:sz w:val="20"/>
          <w:szCs w:val="20"/>
        </w:rPr>
        <w:t>vzniknou vážné překážky na straně Dodavatele, které může mít vliv na plnění závazků z této Smlouvy vyplývajících a nedohodnou-li se Smluvní strany na</w:t>
      </w:r>
      <w:r>
        <w:rPr>
          <w:rFonts w:cs="Arial"/>
          <w:sz w:val="20"/>
          <w:szCs w:val="20"/>
        </w:rPr>
        <w:t> </w:t>
      </w:r>
      <w:r w:rsidRPr="009E219F">
        <w:rPr>
          <w:rFonts w:cs="Arial"/>
          <w:sz w:val="20"/>
          <w:szCs w:val="20"/>
        </w:rPr>
        <w:t>odstranění překážky/překážek ve lhůtě 15 dnů ode dne doručení písemného oznámení Dodavateli.</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1CAE55C3" w:rsidR="00DF50B1"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671CDBB3" w14:textId="5987EEB1" w:rsidR="008B28FA" w:rsidRPr="00503EF6" w:rsidRDefault="008B28FA" w:rsidP="00E24E2E">
      <w:pPr>
        <w:pStyle w:val="RLTextlnkuslovan"/>
        <w:widowControl w:val="0"/>
        <w:numPr>
          <w:ilvl w:val="1"/>
          <w:numId w:val="20"/>
        </w:numPr>
        <w:spacing w:before="240" w:after="0" w:line="280" w:lineRule="atLeast"/>
        <w:ind w:left="567" w:hanging="525"/>
        <w:rPr>
          <w:rFonts w:cs="Arial"/>
          <w:sz w:val="20"/>
          <w:szCs w:val="20"/>
        </w:rPr>
      </w:pPr>
      <w:r>
        <w:rPr>
          <w:sz w:val="20"/>
        </w:rPr>
        <w:t>V případě, kdy Objednatel zjistí, že konferenční a ubytovací prostory nesplňují požadavky</w:t>
      </w:r>
      <w:r>
        <w:rPr>
          <w:sz w:val="20"/>
        </w:rPr>
        <w:br/>
        <w:t>a podmínky stanovené touto Smlouvou</w:t>
      </w:r>
      <w:r w:rsidRPr="006D5C75">
        <w:rPr>
          <w:sz w:val="20"/>
        </w:rPr>
        <w:t>, je povinen t</w:t>
      </w:r>
      <w:r>
        <w:rPr>
          <w:sz w:val="20"/>
        </w:rPr>
        <w:t xml:space="preserve">oto neprodleně písemně oznámit </w:t>
      </w:r>
      <w:r w:rsidR="00487C9E">
        <w:rPr>
          <w:sz w:val="20"/>
        </w:rPr>
        <w:t>Dodavateli</w:t>
      </w:r>
      <w:r>
        <w:rPr>
          <w:sz w:val="20"/>
        </w:rPr>
        <w:t>. V dotčeném oznámení Objednatel uvede popis shledávaných nedostatků</w:t>
      </w:r>
      <w:r>
        <w:rPr>
          <w:sz w:val="20"/>
        </w:rPr>
        <w:br/>
        <w:t xml:space="preserve">a současně stanoví přiměřenou lhůtu k jejich </w:t>
      </w:r>
      <w:r w:rsidRPr="006D5C75">
        <w:rPr>
          <w:sz w:val="20"/>
        </w:rPr>
        <w:t xml:space="preserve">odstranění. </w:t>
      </w:r>
      <w:r>
        <w:rPr>
          <w:sz w:val="20"/>
        </w:rPr>
        <w:t>Nedojde-li k jejich</w:t>
      </w:r>
      <w:r w:rsidRPr="006D5C75">
        <w:rPr>
          <w:sz w:val="20"/>
        </w:rPr>
        <w:t xml:space="preserve"> odstranění </w:t>
      </w:r>
      <w:r>
        <w:rPr>
          <w:sz w:val="20"/>
        </w:rPr>
        <w:t>ve lhůtě</w:t>
      </w:r>
      <w:r>
        <w:rPr>
          <w:sz w:val="20"/>
        </w:rPr>
        <w:br/>
      </w:r>
      <w:r w:rsidRPr="006D5C75">
        <w:rPr>
          <w:sz w:val="20"/>
        </w:rPr>
        <w:t xml:space="preserve">5 </w:t>
      </w:r>
      <w:r>
        <w:rPr>
          <w:sz w:val="20"/>
        </w:rPr>
        <w:t xml:space="preserve">kalendářních </w:t>
      </w:r>
      <w:r w:rsidRPr="006D5C75">
        <w:rPr>
          <w:sz w:val="20"/>
        </w:rPr>
        <w:t>dnů ode dne doručení písemného oznámení</w:t>
      </w:r>
      <w:r>
        <w:rPr>
          <w:sz w:val="20"/>
        </w:rPr>
        <w:t xml:space="preserve"> (nejpozději však do doby </w:t>
      </w:r>
      <w:r w:rsidR="00E76CF8">
        <w:rPr>
          <w:sz w:val="20"/>
        </w:rPr>
        <w:t>7 (sedm) pracovních dní</w:t>
      </w:r>
      <w:r>
        <w:rPr>
          <w:sz w:val="20"/>
        </w:rPr>
        <w:t xml:space="preserve"> před termínem konání dle čl. </w:t>
      </w:r>
      <w:r w:rsidR="00E76CF8">
        <w:rPr>
          <w:sz w:val="20"/>
        </w:rPr>
        <w:t>5</w:t>
      </w:r>
      <w:r>
        <w:rPr>
          <w:sz w:val="20"/>
        </w:rPr>
        <w:t xml:space="preserve"> odst. 2 této Smlouvy)</w:t>
      </w:r>
      <w:r w:rsidRPr="006D5C75">
        <w:rPr>
          <w:sz w:val="20"/>
        </w:rPr>
        <w:t xml:space="preserve">, má </w:t>
      </w:r>
      <w:r>
        <w:rPr>
          <w:sz w:val="20"/>
        </w:rPr>
        <w:t>O</w:t>
      </w:r>
      <w:r w:rsidRPr="006D5C75">
        <w:rPr>
          <w:sz w:val="20"/>
        </w:rPr>
        <w:t>bjednatel právo od</w:t>
      </w:r>
      <w:r>
        <w:rPr>
          <w:sz w:val="20"/>
        </w:rPr>
        <w:t> </w:t>
      </w:r>
      <w:r w:rsidRPr="006D5C75">
        <w:rPr>
          <w:sz w:val="20"/>
        </w:rPr>
        <w:t xml:space="preserve">této </w:t>
      </w:r>
      <w:r>
        <w:rPr>
          <w:sz w:val="20"/>
        </w:rPr>
        <w:t>S</w:t>
      </w:r>
      <w:r w:rsidRPr="006D5C75">
        <w:rPr>
          <w:sz w:val="20"/>
        </w:rPr>
        <w:t xml:space="preserve">mlouvy odstoupit. </w:t>
      </w:r>
      <w:r>
        <w:rPr>
          <w:sz w:val="20"/>
        </w:rPr>
        <w:t>Vznikne-li v takovém případě Objednateli škoda, bude nárokována</w:t>
      </w:r>
      <w:r w:rsidR="00E76CF8">
        <w:rPr>
          <w:sz w:val="20"/>
        </w:rPr>
        <w:t xml:space="preserve"> </w:t>
      </w:r>
      <w:r>
        <w:rPr>
          <w:sz w:val="20"/>
        </w:rPr>
        <w:t xml:space="preserve">u </w:t>
      </w:r>
      <w:r w:rsidR="00E76CF8">
        <w:rPr>
          <w:sz w:val="20"/>
        </w:rPr>
        <w:t>Dodavatele</w:t>
      </w:r>
      <w:r>
        <w:rPr>
          <w:sz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09936FFC"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F13276">
        <w:rPr>
          <w:rFonts w:cs="Arial"/>
          <w:sz w:val="20"/>
          <w:szCs w:val="20"/>
        </w:rPr>
        <w:t>.</w:t>
      </w:r>
      <w:r w:rsidR="00C115B4">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3AEC7DE9" w14:textId="77777777"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3BD0168F"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p>
    <w:p w14:paraId="092AB5DB" w14:textId="74AEB441" w:rsidR="001B5A67" w:rsidRDefault="001B5A67" w:rsidP="001B5A67">
      <w:pPr>
        <w:pStyle w:val="RLTextlnkuslovan"/>
        <w:widowControl w:val="0"/>
        <w:numPr>
          <w:ilvl w:val="0"/>
          <w:numId w:val="0"/>
        </w:numPr>
        <w:spacing w:before="60" w:after="0" w:line="280" w:lineRule="atLeast"/>
        <w:ind w:left="567"/>
        <w:rPr>
          <w:rFonts w:cs="Arial"/>
          <w:sz w:val="20"/>
          <w:szCs w:val="20"/>
        </w:rPr>
      </w:pPr>
      <w:r>
        <w:rPr>
          <w:rFonts w:cs="Arial"/>
          <w:sz w:val="20"/>
          <w:szCs w:val="20"/>
        </w:rPr>
        <w:t xml:space="preserve">Příloha č. </w:t>
      </w:r>
      <w:r w:rsidR="0003527D">
        <w:rPr>
          <w:rFonts w:cs="Arial"/>
          <w:sz w:val="20"/>
          <w:szCs w:val="20"/>
        </w:rPr>
        <w:t>2</w:t>
      </w:r>
      <w:r w:rsidRPr="00EE07AE">
        <w:rPr>
          <w:rFonts w:cs="Arial"/>
          <w:sz w:val="20"/>
          <w:szCs w:val="20"/>
        </w:rPr>
        <w:t>– Položkový rozpočet</w:t>
      </w:r>
    </w:p>
    <w:p w14:paraId="2DEEC97B" w14:textId="6FD2C286" w:rsidR="009E5819" w:rsidRPr="000B6FF1" w:rsidRDefault="009E5819" w:rsidP="009E5819">
      <w:pPr>
        <w:pStyle w:val="RLTextlnkuslovan"/>
        <w:widowControl w:val="0"/>
        <w:numPr>
          <w:ilvl w:val="0"/>
          <w:numId w:val="0"/>
        </w:numPr>
        <w:spacing w:before="60" w:after="0" w:line="280" w:lineRule="atLeast"/>
        <w:ind w:left="567"/>
        <w:rPr>
          <w:rFonts w:cs="Arial"/>
          <w:sz w:val="20"/>
          <w:szCs w:val="20"/>
        </w:rPr>
      </w:pPr>
      <w:r>
        <w:rPr>
          <w:rFonts w:cs="Arial"/>
          <w:sz w:val="20"/>
          <w:szCs w:val="20"/>
        </w:rPr>
        <w:t xml:space="preserve">Příloha č. </w:t>
      </w:r>
      <w:r w:rsidR="0003527D">
        <w:rPr>
          <w:rFonts w:cs="Arial"/>
          <w:sz w:val="20"/>
          <w:szCs w:val="20"/>
        </w:rPr>
        <w:t>3</w:t>
      </w:r>
      <w:r>
        <w:rPr>
          <w:rFonts w:cs="Arial"/>
          <w:sz w:val="20"/>
          <w:szCs w:val="20"/>
        </w:rPr>
        <w:t xml:space="preserve"> – Seznam poddodavatelů</w:t>
      </w:r>
    </w:p>
    <w:p w14:paraId="07D104A9" w14:textId="77777777" w:rsidR="009E5819" w:rsidRDefault="009E5819" w:rsidP="008650E1">
      <w:pPr>
        <w:pStyle w:val="RLTextlnkuslovan"/>
        <w:widowControl w:val="0"/>
        <w:numPr>
          <w:ilvl w:val="0"/>
          <w:numId w:val="0"/>
        </w:numPr>
        <w:spacing w:before="60" w:after="0" w:line="280" w:lineRule="atLeast"/>
        <w:ind w:left="567"/>
        <w:rPr>
          <w:rFonts w:cs="Arial"/>
          <w:sz w:val="20"/>
          <w:szCs w:val="20"/>
        </w:rPr>
      </w:pPr>
    </w:p>
    <w:p w14:paraId="4FCA023F" w14:textId="2F5A7253" w:rsidR="0061703A" w:rsidRDefault="0061703A"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65D24A74"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05F92">
              <w:rPr>
                <w:rFonts w:eastAsia="Calibri" w:cs="Arial"/>
                <w:sz w:val="20"/>
                <w:lang w:eastAsia="cs-CZ"/>
              </w:rPr>
              <w:t>Praze</w:t>
            </w:r>
            <w:r w:rsidR="00FE0E26">
              <w:rPr>
                <w:rFonts w:eastAsia="Calibri" w:cs="Arial"/>
                <w:sz w:val="20"/>
                <w:lang w:eastAsia="cs-CZ"/>
              </w:rPr>
              <w:t xml:space="preserve"> </w:t>
            </w:r>
            <w:r w:rsidRPr="00C3279A">
              <w:rPr>
                <w:rFonts w:eastAsia="Calibri" w:cs="Arial"/>
                <w:sz w:val="20"/>
                <w:lang w:eastAsia="cs-CZ"/>
              </w:rPr>
              <w:t xml:space="preserve">dne </w:t>
            </w:r>
            <w:r w:rsidR="00A05F92">
              <w:rPr>
                <w:rFonts w:eastAsia="Calibri" w:cs="Arial"/>
                <w:sz w:val="20"/>
                <w:lang w:eastAsia="cs-CZ"/>
              </w:rPr>
              <w:fldChar w:fldCharType="begin"/>
            </w:r>
            <w:r w:rsidR="00A05F92">
              <w:rPr>
                <w:rFonts w:eastAsia="Calibri" w:cs="Arial"/>
                <w:sz w:val="20"/>
                <w:lang w:eastAsia="cs-CZ"/>
              </w:rPr>
              <w:instrText xml:space="preserve"> TIME \@ "d.M.yyyy" </w:instrText>
            </w:r>
            <w:r w:rsidR="00A05F92">
              <w:rPr>
                <w:rFonts w:eastAsia="Calibri" w:cs="Arial"/>
                <w:sz w:val="20"/>
                <w:lang w:eastAsia="cs-CZ"/>
              </w:rPr>
              <w:fldChar w:fldCharType="separate"/>
            </w:r>
            <w:r w:rsidR="009211FB">
              <w:rPr>
                <w:rFonts w:eastAsia="Calibri" w:cs="Arial"/>
                <w:noProof/>
                <w:sz w:val="20"/>
                <w:lang w:eastAsia="cs-CZ"/>
              </w:rPr>
              <w:t>17.4.2019</w:t>
            </w:r>
            <w:r w:rsidR="00A05F92">
              <w:rPr>
                <w:rFonts w:eastAsia="Calibri" w:cs="Arial"/>
                <w:sz w:val="20"/>
                <w:lang w:eastAsia="cs-CZ"/>
              </w:rPr>
              <w:fldChar w:fldCharType="end"/>
            </w:r>
          </w:p>
        </w:tc>
      </w:tr>
      <w:tr w:rsidR="00C3279A" w:rsidRPr="00C3279A" w14:paraId="3AEC7E0F" w14:textId="77777777" w:rsidTr="00C3279A">
        <w:tc>
          <w:tcPr>
            <w:tcW w:w="4605" w:type="dxa"/>
          </w:tcPr>
          <w:p w14:paraId="3AEC7E04" w14:textId="16C93024" w:rsidR="0008622F" w:rsidRDefault="0008622F" w:rsidP="00503EF6">
            <w:pPr>
              <w:suppressAutoHyphens w:val="0"/>
              <w:overflowPunct/>
              <w:autoSpaceDE/>
              <w:spacing w:line="280" w:lineRule="atLeast"/>
              <w:jc w:val="center"/>
              <w:textAlignment w:val="auto"/>
              <w:rPr>
                <w:rFonts w:eastAsia="Calibri" w:cs="Arial"/>
                <w:sz w:val="20"/>
                <w:lang w:eastAsia="cs-CZ"/>
              </w:rPr>
            </w:pPr>
          </w:p>
          <w:p w14:paraId="3F488A47" w14:textId="3E2C0B0A" w:rsidR="00A57DEB" w:rsidRDefault="00A57DEB" w:rsidP="00503EF6">
            <w:pPr>
              <w:suppressAutoHyphens w:val="0"/>
              <w:overflowPunct/>
              <w:autoSpaceDE/>
              <w:spacing w:line="280" w:lineRule="atLeast"/>
              <w:jc w:val="center"/>
              <w:textAlignment w:val="auto"/>
              <w:rPr>
                <w:rFonts w:eastAsia="Calibri" w:cs="Arial"/>
                <w:sz w:val="20"/>
                <w:lang w:eastAsia="cs-CZ"/>
              </w:rPr>
            </w:pPr>
          </w:p>
          <w:p w14:paraId="3AB0461D" w14:textId="77777777" w:rsidR="00A57DEB" w:rsidRDefault="00A57DEB" w:rsidP="00503EF6">
            <w:pPr>
              <w:suppressAutoHyphens w:val="0"/>
              <w:overflowPunct/>
              <w:autoSpaceDE/>
              <w:spacing w:line="280" w:lineRule="atLeast"/>
              <w:jc w:val="center"/>
              <w:textAlignment w:val="auto"/>
              <w:rPr>
                <w:rFonts w:eastAsia="Calibri" w:cs="Arial"/>
                <w:sz w:val="20"/>
                <w:lang w:eastAsia="cs-CZ"/>
              </w:rPr>
            </w:pPr>
          </w:p>
          <w:p w14:paraId="4C06F12A" w14:textId="77777777" w:rsidR="0061703A" w:rsidRPr="00C3279A" w:rsidRDefault="0061703A"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032A978B" w14:textId="52F08FF4" w:rsidR="0061703A" w:rsidRDefault="00A06E7D" w:rsidP="0061703A">
            <w:pPr>
              <w:suppressAutoHyphens w:val="0"/>
              <w:overflowPunct/>
              <w:autoSpaceDE/>
              <w:spacing w:line="280" w:lineRule="atLeast"/>
              <w:jc w:val="center"/>
              <w:textAlignment w:val="auto"/>
              <w:rPr>
                <w:bCs/>
                <w:sz w:val="20"/>
              </w:rPr>
            </w:pPr>
            <w:r>
              <w:rPr>
                <w:bCs/>
                <w:sz w:val="20"/>
              </w:rPr>
              <w:t>Mgr. Jiří Kinský</w:t>
            </w:r>
          </w:p>
          <w:p w14:paraId="14046752" w14:textId="2EE6B1A9" w:rsidR="0061703A" w:rsidRDefault="00A06E7D" w:rsidP="0061703A">
            <w:pPr>
              <w:suppressAutoHyphens w:val="0"/>
              <w:overflowPunct/>
              <w:autoSpaceDE/>
              <w:spacing w:line="280" w:lineRule="atLeast"/>
              <w:jc w:val="center"/>
              <w:textAlignment w:val="auto"/>
              <w:rPr>
                <w:sz w:val="20"/>
              </w:rPr>
            </w:pPr>
            <w:r>
              <w:rPr>
                <w:bCs/>
                <w:sz w:val="20"/>
              </w:rPr>
              <w:t>ředitel</w:t>
            </w:r>
            <w:r w:rsidR="0061703A">
              <w:rPr>
                <w:bCs/>
                <w:sz w:val="20"/>
              </w:rPr>
              <w:t xml:space="preserve"> odboru řízení </w:t>
            </w:r>
            <w:r>
              <w:rPr>
                <w:bCs/>
                <w:sz w:val="20"/>
              </w:rPr>
              <w:t>programů ESF</w:t>
            </w:r>
          </w:p>
          <w:p w14:paraId="3AEC7E07" w14:textId="07FC74A2" w:rsidR="0036293E" w:rsidRPr="00C3279A" w:rsidRDefault="0061703A" w:rsidP="0061703A">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A" w14:textId="1A87AF26" w:rsidR="00C3279A" w:rsidRDefault="00C3279A" w:rsidP="00503EF6">
            <w:pPr>
              <w:suppressAutoHyphens w:val="0"/>
              <w:overflowPunct/>
              <w:autoSpaceDE/>
              <w:spacing w:line="280" w:lineRule="atLeast"/>
              <w:jc w:val="center"/>
              <w:textAlignment w:val="auto"/>
              <w:rPr>
                <w:rFonts w:eastAsia="Calibri" w:cs="Arial"/>
                <w:sz w:val="20"/>
                <w:lang w:eastAsia="cs-CZ"/>
              </w:rPr>
            </w:pPr>
          </w:p>
          <w:p w14:paraId="202A6DF6" w14:textId="4668465A" w:rsidR="00A57DEB" w:rsidRDefault="00A57DEB" w:rsidP="00503EF6">
            <w:pPr>
              <w:suppressAutoHyphens w:val="0"/>
              <w:overflowPunct/>
              <w:autoSpaceDE/>
              <w:spacing w:line="280" w:lineRule="atLeast"/>
              <w:jc w:val="center"/>
              <w:textAlignment w:val="auto"/>
              <w:rPr>
                <w:rFonts w:eastAsia="Calibri" w:cs="Arial"/>
                <w:sz w:val="20"/>
                <w:lang w:eastAsia="cs-CZ"/>
              </w:rPr>
            </w:pPr>
          </w:p>
          <w:p w14:paraId="22DE1DDA" w14:textId="77777777" w:rsidR="00A57DEB" w:rsidRDefault="00A57DEB" w:rsidP="00503EF6">
            <w:pPr>
              <w:suppressAutoHyphens w:val="0"/>
              <w:overflowPunct/>
              <w:autoSpaceDE/>
              <w:spacing w:line="280" w:lineRule="atLeast"/>
              <w:jc w:val="center"/>
              <w:textAlignment w:val="auto"/>
              <w:rPr>
                <w:rFonts w:eastAsia="Calibri" w:cs="Arial"/>
                <w:sz w:val="20"/>
                <w:lang w:eastAsia="cs-CZ"/>
              </w:rPr>
            </w:pPr>
          </w:p>
          <w:p w14:paraId="22308BA2" w14:textId="77777777" w:rsidR="0061703A" w:rsidRPr="00503EF6" w:rsidRDefault="0061703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C" w14:textId="1C4CE415" w:rsidR="00C3279A" w:rsidRPr="00A05F92" w:rsidRDefault="00A05F92" w:rsidP="00503EF6">
            <w:pPr>
              <w:suppressAutoHyphens w:val="0"/>
              <w:overflowPunct/>
              <w:autoSpaceDE/>
              <w:spacing w:line="280" w:lineRule="atLeast"/>
              <w:jc w:val="center"/>
              <w:textAlignment w:val="auto"/>
              <w:rPr>
                <w:rFonts w:eastAsia="Calibri" w:cs="Arial"/>
                <w:sz w:val="20"/>
                <w:lang w:eastAsia="cs-CZ"/>
              </w:rPr>
            </w:pPr>
            <w:r w:rsidRPr="00A05F92">
              <w:rPr>
                <w:rFonts w:eastAsia="Calibri" w:cs="Arial"/>
                <w:sz w:val="20"/>
                <w:lang w:eastAsia="cs-CZ"/>
              </w:rPr>
              <w:t>Michal Moudrý</w:t>
            </w:r>
          </w:p>
          <w:p w14:paraId="3AEC7E0D" w14:textId="46BC318A" w:rsidR="00C3279A" w:rsidRPr="00A05F92" w:rsidRDefault="00A05F92" w:rsidP="00503EF6">
            <w:pPr>
              <w:suppressAutoHyphens w:val="0"/>
              <w:overflowPunct/>
              <w:autoSpaceDE/>
              <w:spacing w:line="280" w:lineRule="atLeast"/>
              <w:jc w:val="center"/>
              <w:textAlignment w:val="auto"/>
              <w:rPr>
                <w:rFonts w:eastAsia="Calibri" w:cs="Arial"/>
                <w:sz w:val="20"/>
                <w:lang w:eastAsia="cs-CZ"/>
              </w:rPr>
            </w:pPr>
            <w:r w:rsidRPr="00A05F92">
              <w:rPr>
                <w:rFonts w:eastAsia="Calibri" w:cs="Arial"/>
                <w:sz w:val="20"/>
                <w:lang w:eastAsia="cs-CZ"/>
              </w:rPr>
              <w:t>jednatel</w:t>
            </w:r>
            <w:r w:rsidR="00C3279A" w:rsidRPr="00A05F92">
              <w:rPr>
                <w:rFonts w:eastAsia="Calibri" w:cs="Arial"/>
                <w:sz w:val="20"/>
                <w:lang w:eastAsia="cs-CZ"/>
              </w:rPr>
              <w:t xml:space="preserve"> </w:t>
            </w:r>
          </w:p>
          <w:p w14:paraId="3AEC7E0E" w14:textId="67CB3A48" w:rsidR="0036293E" w:rsidRPr="00C3279A" w:rsidRDefault="00A05F92" w:rsidP="00503EF6">
            <w:pPr>
              <w:suppressAutoHyphens w:val="0"/>
              <w:overflowPunct/>
              <w:autoSpaceDE/>
              <w:spacing w:line="280" w:lineRule="atLeast"/>
              <w:jc w:val="center"/>
              <w:textAlignment w:val="auto"/>
              <w:rPr>
                <w:rFonts w:eastAsia="Calibri" w:cs="Arial"/>
                <w:sz w:val="20"/>
                <w:lang w:eastAsia="cs-CZ"/>
              </w:rPr>
            </w:pPr>
            <w:r w:rsidRPr="00A05F92">
              <w:rPr>
                <w:rFonts w:eastAsia="Calibri" w:cs="Arial"/>
                <w:sz w:val="20"/>
                <w:lang w:eastAsia="cs-CZ"/>
              </w:rPr>
              <w:t>Moudrý překlad, s.r.o.</w:t>
            </w:r>
          </w:p>
        </w:tc>
      </w:tr>
    </w:tbl>
    <w:p w14:paraId="468F4A15" w14:textId="77777777" w:rsidR="00AE5505" w:rsidRDefault="00AE5505" w:rsidP="00D81532">
      <w:pPr>
        <w:suppressAutoHyphens w:val="0"/>
        <w:overflowPunct/>
        <w:autoSpaceDE/>
        <w:textAlignment w:val="auto"/>
        <w:rPr>
          <w:rFonts w:cs="Arial"/>
          <w:b/>
          <w:sz w:val="20"/>
        </w:rPr>
      </w:pPr>
    </w:p>
    <w:p w14:paraId="367863EE" w14:textId="73E27C83" w:rsidR="00AE5505" w:rsidRDefault="00AE5505">
      <w:pPr>
        <w:suppressAutoHyphens w:val="0"/>
        <w:overflowPunct/>
        <w:autoSpaceDE/>
        <w:textAlignment w:val="auto"/>
        <w:rPr>
          <w:rFonts w:cs="Arial"/>
          <w:b/>
          <w:sz w:val="20"/>
        </w:rPr>
      </w:pPr>
    </w:p>
    <w:sectPr w:rsidR="00AE5505" w:rsidSect="002752D8">
      <w:headerReference w:type="default" r:id="rId18"/>
      <w:footerReference w:type="default" r:id="rId19"/>
      <w:footerReference w:type="first" r:id="rId20"/>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86805" w14:textId="77777777" w:rsidR="00EE04F8" w:rsidRDefault="00EE04F8">
      <w:r>
        <w:separator/>
      </w:r>
    </w:p>
  </w:endnote>
  <w:endnote w:type="continuationSeparator" w:id="0">
    <w:p w14:paraId="46041040" w14:textId="77777777" w:rsidR="00EE04F8" w:rsidRDefault="00EE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1462F9E0" w:rsidR="006B5F93" w:rsidRPr="008146A6" w:rsidRDefault="006B5F93"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9211FB">
              <w:rPr>
                <w:rFonts w:ascii="Arial" w:hAnsi="Arial" w:cs="Arial"/>
                <w:bCs/>
                <w:noProof/>
                <w:sz w:val="18"/>
                <w:szCs w:val="18"/>
              </w:rPr>
              <w:t>1</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9211FB">
              <w:rPr>
                <w:rFonts w:ascii="Arial" w:hAnsi="Arial" w:cs="Arial"/>
                <w:bCs/>
                <w:noProof/>
                <w:sz w:val="18"/>
                <w:szCs w:val="18"/>
              </w:rPr>
              <w:t>4</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C7E62" w14:textId="77777777" w:rsidR="006B5F93" w:rsidRDefault="006B5F93">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6B5F93" w:rsidRPr="00AA65F2" w:rsidRDefault="006B5F93"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B0845" w14:textId="77777777" w:rsidR="00EE04F8" w:rsidRDefault="00EE04F8">
      <w:r>
        <w:separator/>
      </w:r>
    </w:p>
  </w:footnote>
  <w:footnote w:type="continuationSeparator" w:id="0">
    <w:p w14:paraId="6EBD83DD" w14:textId="77777777" w:rsidR="00EE04F8" w:rsidRDefault="00EE04F8">
      <w:r>
        <w:continuationSeparator/>
      </w:r>
    </w:p>
  </w:footnote>
  <w:footnote w:id="1">
    <w:p w14:paraId="3AEC7E66" w14:textId="77777777" w:rsidR="006B5F93" w:rsidRPr="000F16AF" w:rsidRDefault="006B5F93"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w:t>
      </w:r>
      <w:r w:rsidRPr="00FD583F">
        <w:rPr>
          <w:rFonts w:ascii="Arial" w:hAnsi="Arial" w:cs="Arial"/>
          <w:sz w:val="16"/>
          <w:lang w:eastAsia="ar-SA"/>
        </w:rPr>
        <w:t>Pokud Dodavatel není plátcem DPH, proškrtne kolonky výše DPH a celková odměna, včetně DPH a doplní formulaci: „Dodavatel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C7E5E" w14:textId="20D74016" w:rsidR="006B5F93" w:rsidRDefault="00A36C9E" w:rsidP="00A36C9E">
    <w:pPr>
      <w:pStyle w:val="Zhlav"/>
      <w:rPr>
        <w:rFonts w:ascii="Arial" w:hAnsi="Arial" w:cs="Arial"/>
        <w:sz w:val="18"/>
      </w:rPr>
    </w:pPr>
    <w:r>
      <w:rPr>
        <w:noProof/>
        <w:lang w:eastAsia="cs-CZ"/>
      </w:rPr>
      <w:drawing>
        <wp:inline distT="0" distB="0" distL="0" distR="0" wp14:anchorId="7CC25BCA" wp14:editId="47483F61">
          <wp:extent cx="2867025" cy="590550"/>
          <wp:effectExtent l="0" t="0" r="9525" b="0"/>
          <wp:docPr id="1"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14:paraId="3AEC7E5F" w14:textId="57B1C5ED" w:rsidR="006B5F93" w:rsidRPr="00371F80" w:rsidRDefault="006B5F93" w:rsidP="004261B5">
    <w:pPr>
      <w:pStyle w:val="Zhlav"/>
      <w:jc w:val="right"/>
      <w:rPr>
        <w:rFonts w:ascii="Arial" w:hAnsi="Arial" w:cs="Arial"/>
        <w:sz w:val="18"/>
      </w:rPr>
    </w:pPr>
    <w:r w:rsidRPr="00371F80">
      <w:rPr>
        <w:rFonts w:ascii="Arial" w:hAnsi="Arial" w:cs="Arial"/>
        <w:sz w:val="18"/>
      </w:rPr>
      <w:t xml:space="preserve">Příloha č. </w:t>
    </w:r>
    <w:r w:rsidR="000756FF">
      <w:rPr>
        <w:rFonts w:ascii="Arial" w:hAnsi="Arial" w:cs="Arial"/>
        <w:sz w:val="18"/>
      </w:rPr>
      <w:t>1</w:t>
    </w:r>
    <w:r w:rsidR="00A36C9E">
      <w:rPr>
        <w:rFonts w:ascii="Arial" w:hAnsi="Arial" w:cs="Arial"/>
        <w:sz w:val="18"/>
      </w:rPr>
      <w:t>a</w:t>
    </w:r>
    <w:r w:rsidR="000756FF" w:rsidRPr="00371F80">
      <w:rPr>
        <w:rFonts w:ascii="Arial" w:hAnsi="Arial" w:cs="Arial"/>
        <w:sz w:val="18"/>
      </w:rPr>
      <w:t xml:space="preserve"> </w:t>
    </w:r>
    <w:r w:rsidRPr="00371F80">
      <w:rPr>
        <w:rFonts w:ascii="Arial" w:hAnsi="Arial" w:cs="Arial"/>
        <w:sz w:val="18"/>
      </w:rPr>
      <w:t>Výzvy</w:t>
    </w:r>
  </w:p>
  <w:p w14:paraId="3AEC7E60" w14:textId="77777777" w:rsidR="006B5F93" w:rsidRDefault="006B5F9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54BE"/>
    <w:multiLevelType w:val="hybridMultilevel"/>
    <w:tmpl w:val="5E241E0A"/>
    <w:lvl w:ilvl="0" w:tplc="AFC828FA">
      <w:start w:val="4"/>
      <w:numFmt w:val="bullet"/>
      <w:lvlText w:val="-"/>
      <w:lvlJc w:val="left"/>
      <w:pPr>
        <w:ind w:left="417" w:hanging="360"/>
      </w:pPr>
      <w:rPr>
        <w:rFonts w:ascii="Arial" w:eastAsiaTheme="minorHAnsi" w:hAnsi="Arial" w:cs="Aria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AE72D9"/>
    <w:multiLevelType w:val="multilevel"/>
    <w:tmpl w:val="59580A8A"/>
    <w:lvl w:ilvl="0">
      <w:start w:val="7"/>
      <w:numFmt w:val="decimal"/>
      <w:lvlText w:val="%1."/>
      <w:lvlJc w:val="left"/>
      <w:pPr>
        <w:ind w:left="600" w:hanging="600"/>
      </w:pPr>
    </w:lvl>
    <w:lvl w:ilvl="1">
      <w:start w:val="11"/>
      <w:numFmt w:val="decimal"/>
      <w:lvlText w:val="%1.%2."/>
      <w:lvlJc w:val="left"/>
      <w:pPr>
        <w:ind w:left="1140" w:hanging="60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7"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365422"/>
    <w:multiLevelType w:val="multilevel"/>
    <w:tmpl w:val="C1103452"/>
    <w:lvl w:ilvl="0">
      <w:start w:val="7"/>
      <w:numFmt w:val="decimal"/>
      <w:lvlText w:val="%1"/>
      <w:lvlJc w:val="left"/>
      <w:pPr>
        <w:ind w:left="435" w:hanging="435"/>
      </w:pPr>
      <w:rPr>
        <w:rFonts w:hint="default"/>
      </w:rPr>
    </w:lvl>
    <w:lvl w:ilvl="1">
      <w:start w:val="9"/>
      <w:numFmt w:val="decimal"/>
      <w:lvlText w:val="%1.%2"/>
      <w:lvlJc w:val="left"/>
      <w:pPr>
        <w:ind w:left="1215" w:hanging="435"/>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1"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DC55EA2"/>
    <w:multiLevelType w:val="hybridMultilevel"/>
    <w:tmpl w:val="F58CA086"/>
    <w:lvl w:ilvl="0" w:tplc="8D42934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4"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7"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351845"/>
    <w:multiLevelType w:val="hybridMultilevel"/>
    <w:tmpl w:val="66DA593C"/>
    <w:lvl w:ilvl="0" w:tplc="3F34417C">
      <w:start w:val="1"/>
      <w:numFmt w:val="decimal"/>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0" w15:restartNumberingAfterBreak="0">
    <w:nsid w:val="67056B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CF5E60"/>
    <w:multiLevelType w:val="hybridMultilevel"/>
    <w:tmpl w:val="587A96F6"/>
    <w:lvl w:ilvl="0" w:tplc="E60A9374">
      <w:start w:val="1"/>
      <w:numFmt w:val="decimal"/>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23"/>
  </w:num>
  <w:num w:numId="3">
    <w:abstractNumId w:val="16"/>
  </w:num>
  <w:num w:numId="4">
    <w:abstractNumId w:val="3"/>
  </w:num>
  <w:num w:numId="5">
    <w:abstractNumId w:val="1"/>
  </w:num>
  <w:num w:numId="6">
    <w:abstractNumId w:val="19"/>
  </w:num>
  <w:num w:numId="7">
    <w:abstractNumId w:val="20"/>
  </w:num>
  <w:num w:numId="8">
    <w:abstractNumId w:val="14"/>
  </w:num>
  <w:num w:numId="9">
    <w:abstractNumId w:val="32"/>
  </w:num>
  <w:num w:numId="10">
    <w:abstractNumId w:val="3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2"/>
  </w:num>
  <w:num w:numId="14">
    <w:abstractNumId w:val="7"/>
  </w:num>
  <w:num w:numId="15">
    <w:abstractNumId w:val="11"/>
  </w:num>
  <w:num w:numId="16">
    <w:abstractNumId w:val="8"/>
  </w:num>
  <w:num w:numId="17">
    <w:abstractNumId w:val="24"/>
  </w:num>
  <w:num w:numId="18">
    <w:abstractNumId w:val="27"/>
  </w:num>
  <w:num w:numId="19">
    <w:abstractNumId w:val="36"/>
  </w:num>
  <w:num w:numId="20">
    <w:abstractNumId w:val="26"/>
  </w:num>
  <w:num w:numId="21">
    <w:abstractNumId w:val="34"/>
  </w:num>
  <w:num w:numId="22">
    <w:abstractNumId w:val="17"/>
  </w:num>
  <w:num w:numId="23">
    <w:abstractNumId w:val="28"/>
  </w:num>
  <w:num w:numId="24">
    <w:abstractNumId w:val="4"/>
  </w:num>
  <w:num w:numId="25">
    <w:abstractNumId w:val="5"/>
  </w:num>
  <w:num w:numId="26">
    <w:abstractNumId w:val="21"/>
  </w:num>
  <w:num w:numId="27">
    <w:abstractNumId w:val="12"/>
  </w:num>
  <w:num w:numId="28">
    <w:abstractNumId w:val="2"/>
  </w:num>
  <w:num w:numId="29">
    <w:abstractNumId w:val="3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0"/>
  </w:num>
  <w:num w:numId="36">
    <w:abstractNumId w:val="30"/>
  </w:num>
  <w:num w:numId="37">
    <w:abstractNumId w:val="9"/>
  </w:num>
  <w:num w:numId="38">
    <w:abstractNumId w:val="23"/>
  </w:num>
  <w:num w:numId="39">
    <w:abstractNumId w:val="23"/>
  </w:num>
  <w:num w:numId="40">
    <w:abstractNumId w:val="31"/>
  </w:num>
  <w:num w:numId="41">
    <w:abstractNumId w:val="23"/>
  </w:num>
  <w:num w:numId="42">
    <w:abstractNumId w:val="23"/>
  </w:num>
  <w:num w:numId="43">
    <w:abstractNumId w:val="23"/>
  </w:num>
  <w:num w:numId="44">
    <w:abstractNumId w:val="29"/>
  </w:num>
  <w:num w:numId="45">
    <w:abstractNumId w:val="15"/>
  </w:num>
  <w:num w:numId="4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5"/>
    <w:rsid w:val="00000A8D"/>
    <w:rsid w:val="000014B6"/>
    <w:rsid w:val="00004D5E"/>
    <w:rsid w:val="000052CB"/>
    <w:rsid w:val="00006464"/>
    <w:rsid w:val="00007C5A"/>
    <w:rsid w:val="00010708"/>
    <w:rsid w:val="00011111"/>
    <w:rsid w:val="00013551"/>
    <w:rsid w:val="000158A8"/>
    <w:rsid w:val="00016495"/>
    <w:rsid w:val="00016683"/>
    <w:rsid w:val="00020E30"/>
    <w:rsid w:val="000218D2"/>
    <w:rsid w:val="00022D09"/>
    <w:rsid w:val="00023016"/>
    <w:rsid w:val="00023BAD"/>
    <w:rsid w:val="00024B18"/>
    <w:rsid w:val="00025FCC"/>
    <w:rsid w:val="000270BF"/>
    <w:rsid w:val="00030AE7"/>
    <w:rsid w:val="00031128"/>
    <w:rsid w:val="000322C5"/>
    <w:rsid w:val="00032BCB"/>
    <w:rsid w:val="00033369"/>
    <w:rsid w:val="00033D28"/>
    <w:rsid w:val="0003527D"/>
    <w:rsid w:val="00036003"/>
    <w:rsid w:val="000368C9"/>
    <w:rsid w:val="0004005E"/>
    <w:rsid w:val="00042874"/>
    <w:rsid w:val="00043DC3"/>
    <w:rsid w:val="00044D92"/>
    <w:rsid w:val="00046426"/>
    <w:rsid w:val="0004697C"/>
    <w:rsid w:val="0005098A"/>
    <w:rsid w:val="0005162E"/>
    <w:rsid w:val="00052265"/>
    <w:rsid w:val="000523EE"/>
    <w:rsid w:val="000529BC"/>
    <w:rsid w:val="0005337E"/>
    <w:rsid w:val="00053397"/>
    <w:rsid w:val="00053744"/>
    <w:rsid w:val="00055F28"/>
    <w:rsid w:val="00056354"/>
    <w:rsid w:val="000574B2"/>
    <w:rsid w:val="00057921"/>
    <w:rsid w:val="00060D00"/>
    <w:rsid w:val="000615D8"/>
    <w:rsid w:val="00066309"/>
    <w:rsid w:val="00067DC8"/>
    <w:rsid w:val="00073777"/>
    <w:rsid w:val="00073A9A"/>
    <w:rsid w:val="00073CB3"/>
    <w:rsid w:val="00074AEE"/>
    <w:rsid w:val="000756FF"/>
    <w:rsid w:val="00076463"/>
    <w:rsid w:val="00080397"/>
    <w:rsid w:val="00081677"/>
    <w:rsid w:val="00081E53"/>
    <w:rsid w:val="00083346"/>
    <w:rsid w:val="00083B72"/>
    <w:rsid w:val="00084AA8"/>
    <w:rsid w:val="00085F74"/>
    <w:rsid w:val="0008622F"/>
    <w:rsid w:val="000878C1"/>
    <w:rsid w:val="000908CE"/>
    <w:rsid w:val="00090A02"/>
    <w:rsid w:val="00091748"/>
    <w:rsid w:val="00091C4D"/>
    <w:rsid w:val="0009495E"/>
    <w:rsid w:val="00095705"/>
    <w:rsid w:val="000959E6"/>
    <w:rsid w:val="000A0117"/>
    <w:rsid w:val="000A11AA"/>
    <w:rsid w:val="000A15A1"/>
    <w:rsid w:val="000A2BD3"/>
    <w:rsid w:val="000A6723"/>
    <w:rsid w:val="000A6A61"/>
    <w:rsid w:val="000A6D1D"/>
    <w:rsid w:val="000B0331"/>
    <w:rsid w:val="000B081C"/>
    <w:rsid w:val="000B08C4"/>
    <w:rsid w:val="000B12D5"/>
    <w:rsid w:val="000B1878"/>
    <w:rsid w:val="000B33CC"/>
    <w:rsid w:val="000B484B"/>
    <w:rsid w:val="000B6614"/>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F63"/>
    <w:rsid w:val="000E6639"/>
    <w:rsid w:val="000E6772"/>
    <w:rsid w:val="000E7023"/>
    <w:rsid w:val="000E7A83"/>
    <w:rsid w:val="000F16AF"/>
    <w:rsid w:val="000F2FC7"/>
    <w:rsid w:val="000F4317"/>
    <w:rsid w:val="000F4D0F"/>
    <w:rsid w:val="000F5A16"/>
    <w:rsid w:val="000F60C4"/>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C74"/>
    <w:rsid w:val="00136D74"/>
    <w:rsid w:val="00141833"/>
    <w:rsid w:val="00141E8B"/>
    <w:rsid w:val="001431DC"/>
    <w:rsid w:val="0014436B"/>
    <w:rsid w:val="001472E7"/>
    <w:rsid w:val="001501B5"/>
    <w:rsid w:val="00151670"/>
    <w:rsid w:val="00151777"/>
    <w:rsid w:val="00151D6E"/>
    <w:rsid w:val="00153005"/>
    <w:rsid w:val="00153742"/>
    <w:rsid w:val="00153CD5"/>
    <w:rsid w:val="00154B1E"/>
    <w:rsid w:val="00155153"/>
    <w:rsid w:val="00155E35"/>
    <w:rsid w:val="00157173"/>
    <w:rsid w:val="00160E50"/>
    <w:rsid w:val="00160E53"/>
    <w:rsid w:val="0016156E"/>
    <w:rsid w:val="00162696"/>
    <w:rsid w:val="00162A6F"/>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2424"/>
    <w:rsid w:val="00193691"/>
    <w:rsid w:val="00194336"/>
    <w:rsid w:val="00194E57"/>
    <w:rsid w:val="001952FE"/>
    <w:rsid w:val="00195AA8"/>
    <w:rsid w:val="001A0F17"/>
    <w:rsid w:val="001A135D"/>
    <w:rsid w:val="001A2A0D"/>
    <w:rsid w:val="001A3ACD"/>
    <w:rsid w:val="001A4D2C"/>
    <w:rsid w:val="001A5382"/>
    <w:rsid w:val="001B009F"/>
    <w:rsid w:val="001B1568"/>
    <w:rsid w:val="001B3620"/>
    <w:rsid w:val="001B5A67"/>
    <w:rsid w:val="001B78EE"/>
    <w:rsid w:val="001B7AD9"/>
    <w:rsid w:val="001B7FAD"/>
    <w:rsid w:val="001C0773"/>
    <w:rsid w:val="001C37BA"/>
    <w:rsid w:val="001C4778"/>
    <w:rsid w:val="001C4BD0"/>
    <w:rsid w:val="001D2C19"/>
    <w:rsid w:val="001D352D"/>
    <w:rsid w:val="001D35AC"/>
    <w:rsid w:val="001D3B03"/>
    <w:rsid w:val="001D504B"/>
    <w:rsid w:val="001D5BA7"/>
    <w:rsid w:val="001D5D32"/>
    <w:rsid w:val="001D6764"/>
    <w:rsid w:val="001D6EF4"/>
    <w:rsid w:val="001D721B"/>
    <w:rsid w:val="001E0B54"/>
    <w:rsid w:val="001E0DE6"/>
    <w:rsid w:val="001E2D1A"/>
    <w:rsid w:val="001E3C09"/>
    <w:rsid w:val="001E42ED"/>
    <w:rsid w:val="001E4C7D"/>
    <w:rsid w:val="001E5E26"/>
    <w:rsid w:val="001F06A2"/>
    <w:rsid w:val="001F099D"/>
    <w:rsid w:val="001F1136"/>
    <w:rsid w:val="001F28D6"/>
    <w:rsid w:val="001F3D1C"/>
    <w:rsid w:val="001F4031"/>
    <w:rsid w:val="001F5331"/>
    <w:rsid w:val="001F67EB"/>
    <w:rsid w:val="00203627"/>
    <w:rsid w:val="00204140"/>
    <w:rsid w:val="00204FCA"/>
    <w:rsid w:val="0020652A"/>
    <w:rsid w:val="002066B3"/>
    <w:rsid w:val="002076D3"/>
    <w:rsid w:val="00210353"/>
    <w:rsid w:val="0021050D"/>
    <w:rsid w:val="00211C7E"/>
    <w:rsid w:val="00212510"/>
    <w:rsid w:val="00212F47"/>
    <w:rsid w:val="00213003"/>
    <w:rsid w:val="002135D9"/>
    <w:rsid w:val="00214250"/>
    <w:rsid w:val="00214CD0"/>
    <w:rsid w:val="00215763"/>
    <w:rsid w:val="00216D80"/>
    <w:rsid w:val="00217094"/>
    <w:rsid w:val="00221408"/>
    <w:rsid w:val="00221EF0"/>
    <w:rsid w:val="00221FF2"/>
    <w:rsid w:val="00223AF1"/>
    <w:rsid w:val="00223E1A"/>
    <w:rsid w:val="00225AE1"/>
    <w:rsid w:val="00226FD9"/>
    <w:rsid w:val="00230BC4"/>
    <w:rsid w:val="002327AD"/>
    <w:rsid w:val="0023317A"/>
    <w:rsid w:val="00233C1E"/>
    <w:rsid w:val="00234DF5"/>
    <w:rsid w:val="002359AB"/>
    <w:rsid w:val="00235FD4"/>
    <w:rsid w:val="00237E6F"/>
    <w:rsid w:val="00237F3A"/>
    <w:rsid w:val="002412CE"/>
    <w:rsid w:val="00241CCA"/>
    <w:rsid w:val="0024232A"/>
    <w:rsid w:val="002447B7"/>
    <w:rsid w:val="0024544E"/>
    <w:rsid w:val="00246C36"/>
    <w:rsid w:val="002479EB"/>
    <w:rsid w:val="00250BED"/>
    <w:rsid w:val="002519B1"/>
    <w:rsid w:val="002520AD"/>
    <w:rsid w:val="00252EFA"/>
    <w:rsid w:val="00252EFC"/>
    <w:rsid w:val="002535F5"/>
    <w:rsid w:val="00254BA4"/>
    <w:rsid w:val="00255631"/>
    <w:rsid w:val="00256ED5"/>
    <w:rsid w:val="002571A5"/>
    <w:rsid w:val="00262487"/>
    <w:rsid w:val="002638D9"/>
    <w:rsid w:val="00264E35"/>
    <w:rsid w:val="00265C2E"/>
    <w:rsid w:val="002660B9"/>
    <w:rsid w:val="0026634D"/>
    <w:rsid w:val="0026686B"/>
    <w:rsid w:val="00266903"/>
    <w:rsid w:val="00266A00"/>
    <w:rsid w:val="00266CD0"/>
    <w:rsid w:val="00266FD8"/>
    <w:rsid w:val="00270031"/>
    <w:rsid w:val="0027104E"/>
    <w:rsid w:val="00272024"/>
    <w:rsid w:val="00272F87"/>
    <w:rsid w:val="00273494"/>
    <w:rsid w:val="002735EA"/>
    <w:rsid w:val="002748A0"/>
    <w:rsid w:val="002752D8"/>
    <w:rsid w:val="002763F1"/>
    <w:rsid w:val="00276BEA"/>
    <w:rsid w:val="00276EAE"/>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B0631"/>
    <w:rsid w:val="002B0AB1"/>
    <w:rsid w:val="002B1CB8"/>
    <w:rsid w:val="002B1EEC"/>
    <w:rsid w:val="002B28AE"/>
    <w:rsid w:val="002B2A92"/>
    <w:rsid w:val="002B63A8"/>
    <w:rsid w:val="002B667D"/>
    <w:rsid w:val="002B692D"/>
    <w:rsid w:val="002B721B"/>
    <w:rsid w:val="002C3BD0"/>
    <w:rsid w:val="002C4224"/>
    <w:rsid w:val="002C4E8E"/>
    <w:rsid w:val="002C4FE6"/>
    <w:rsid w:val="002C51F9"/>
    <w:rsid w:val="002C662E"/>
    <w:rsid w:val="002C672D"/>
    <w:rsid w:val="002D0173"/>
    <w:rsid w:val="002D01C4"/>
    <w:rsid w:val="002D0A35"/>
    <w:rsid w:val="002D32B3"/>
    <w:rsid w:val="002D34DA"/>
    <w:rsid w:val="002D40C8"/>
    <w:rsid w:val="002D4C8A"/>
    <w:rsid w:val="002D4CB6"/>
    <w:rsid w:val="002D4F22"/>
    <w:rsid w:val="002D4F6E"/>
    <w:rsid w:val="002D666C"/>
    <w:rsid w:val="002D6B00"/>
    <w:rsid w:val="002D6F68"/>
    <w:rsid w:val="002D75B6"/>
    <w:rsid w:val="002D7F1A"/>
    <w:rsid w:val="002E019D"/>
    <w:rsid w:val="002E0F75"/>
    <w:rsid w:val="002E2978"/>
    <w:rsid w:val="002E31D3"/>
    <w:rsid w:val="002E341B"/>
    <w:rsid w:val="002E5FD1"/>
    <w:rsid w:val="002E6258"/>
    <w:rsid w:val="002E6787"/>
    <w:rsid w:val="002F0889"/>
    <w:rsid w:val="002F1839"/>
    <w:rsid w:val="002F290A"/>
    <w:rsid w:val="002F3D66"/>
    <w:rsid w:val="002F4E4F"/>
    <w:rsid w:val="002F59E0"/>
    <w:rsid w:val="003016DD"/>
    <w:rsid w:val="00301A28"/>
    <w:rsid w:val="003020A7"/>
    <w:rsid w:val="00303ECC"/>
    <w:rsid w:val="003052B9"/>
    <w:rsid w:val="00305553"/>
    <w:rsid w:val="00305562"/>
    <w:rsid w:val="00307417"/>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5AED"/>
    <w:rsid w:val="003569CA"/>
    <w:rsid w:val="00356AA4"/>
    <w:rsid w:val="00360D8A"/>
    <w:rsid w:val="00361EB2"/>
    <w:rsid w:val="0036293E"/>
    <w:rsid w:val="00363505"/>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A085C"/>
    <w:rsid w:val="003A09EA"/>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3B73"/>
    <w:rsid w:val="003C5752"/>
    <w:rsid w:val="003C5801"/>
    <w:rsid w:val="003C6048"/>
    <w:rsid w:val="003C79D1"/>
    <w:rsid w:val="003D11AC"/>
    <w:rsid w:val="003D278E"/>
    <w:rsid w:val="003D2B1F"/>
    <w:rsid w:val="003D43B4"/>
    <w:rsid w:val="003D5E94"/>
    <w:rsid w:val="003D74D5"/>
    <w:rsid w:val="003D7AEF"/>
    <w:rsid w:val="003E0F4B"/>
    <w:rsid w:val="003E14D1"/>
    <w:rsid w:val="003E2588"/>
    <w:rsid w:val="003E335F"/>
    <w:rsid w:val="003E34D6"/>
    <w:rsid w:val="003E4A41"/>
    <w:rsid w:val="003E6FA8"/>
    <w:rsid w:val="003F0B57"/>
    <w:rsid w:val="003F489F"/>
    <w:rsid w:val="003F57F7"/>
    <w:rsid w:val="003F5951"/>
    <w:rsid w:val="003F7E62"/>
    <w:rsid w:val="00401595"/>
    <w:rsid w:val="00402702"/>
    <w:rsid w:val="0040296E"/>
    <w:rsid w:val="00403708"/>
    <w:rsid w:val="0040380E"/>
    <w:rsid w:val="00404C60"/>
    <w:rsid w:val="004111E0"/>
    <w:rsid w:val="0041389F"/>
    <w:rsid w:val="0041576E"/>
    <w:rsid w:val="004204B9"/>
    <w:rsid w:val="00421966"/>
    <w:rsid w:val="00422FBE"/>
    <w:rsid w:val="00423448"/>
    <w:rsid w:val="00423F5D"/>
    <w:rsid w:val="00424D51"/>
    <w:rsid w:val="004261B5"/>
    <w:rsid w:val="004269F0"/>
    <w:rsid w:val="00427064"/>
    <w:rsid w:val="004300C4"/>
    <w:rsid w:val="00432D18"/>
    <w:rsid w:val="00433C73"/>
    <w:rsid w:val="00434264"/>
    <w:rsid w:val="00434D78"/>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6EC4"/>
    <w:rsid w:val="00447A9A"/>
    <w:rsid w:val="00447E9C"/>
    <w:rsid w:val="00450C58"/>
    <w:rsid w:val="00451B88"/>
    <w:rsid w:val="004525C6"/>
    <w:rsid w:val="004559FA"/>
    <w:rsid w:val="00455DA3"/>
    <w:rsid w:val="00455DC7"/>
    <w:rsid w:val="00456951"/>
    <w:rsid w:val="00457B6A"/>
    <w:rsid w:val="00460728"/>
    <w:rsid w:val="00460882"/>
    <w:rsid w:val="00460942"/>
    <w:rsid w:val="00461990"/>
    <w:rsid w:val="00461D26"/>
    <w:rsid w:val="00463C2D"/>
    <w:rsid w:val="00465698"/>
    <w:rsid w:val="00465841"/>
    <w:rsid w:val="004664FA"/>
    <w:rsid w:val="004667B1"/>
    <w:rsid w:val="00470015"/>
    <w:rsid w:val="0047007A"/>
    <w:rsid w:val="004700EF"/>
    <w:rsid w:val="00470934"/>
    <w:rsid w:val="00473076"/>
    <w:rsid w:val="00473C0B"/>
    <w:rsid w:val="0047441F"/>
    <w:rsid w:val="00474F94"/>
    <w:rsid w:val="00475C54"/>
    <w:rsid w:val="00475F18"/>
    <w:rsid w:val="00477B41"/>
    <w:rsid w:val="004802BD"/>
    <w:rsid w:val="00481081"/>
    <w:rsid w:val="00482335"/>
    <w:rsid w:val="00482488"/>
    <w:rsid w:val="004848DA"/>
    <w:rsid w:val="00485EA9"/>
    <w:rsid w:val="00487553"/>
    <w:rsid w:val="004878D0"/>
    <w:rsid w:val="00487C9E"/>
    <w:rsid w:val="00487FEE"/>
    <w:rsid w:val="00490069"/>
    <w:rsid w:val="00490767"/>
    <w:rsid w:val="004908D6"/>
    <w:rsid w:val="004911BC"/>
    <w:rsid w:val="00492E31"/>
    <w:rsid w:val="004936BF"/>
    <w:rsid w:val="00493779"/>
    <w:rsid w:val="004948A5"/>
    <w:rsid w:val="00495EC9"/>
    <w:rsid w:val="00497350"/>
    <w:rsid w:val="0049793E"/>
    <w:rsid w:val="004A00AA"/>
    <w:rsid w:val="004A1D46"/>
    <w:rsid w:val="004A5B1D"/>
    <w:rsid w:val="004A5DAD"/>
    <w:rsid w:val="004A69E1"/>
    <w:rsid w:val="004B039D"/>
    <w:rsid w:val="004B0B91"/>
    <w:rsid w:val="004B106B"/>
    <w:rsid w:val="004B2CF2"/>
    <w:rsid w:val="004B3419"/>
    <w:rsid w:val="004B3D51"/>
    <w:rsid w:val="004B42BD"/>
    <w:rsid w:val="004B439F"/>
    <w:rsid w:val="004B5770"/>
    <w:rsid w:val="004B673A"/>
    <w:rsid w:val="004B6F46"/>
    <w:rsid w:val="004C03A6"/>
    <w:rsid w:val="004C3F12"/>
    <w:rsid w:val="004C47F8"/>
    <w:rsid w:val="004D0475"/>
    <w:rsid w:val="004D2680"/>
    <w:rsid w:val="004D2818"/>
    <w:rsid w:val="004D29B7"/>
    <w:rsid w:val="004D2BE9"/>
    <w:rsid w:val="004D32ED"/>
    <w:rsid w:val="004D37E9"/>
    <w:rsid w:val="004D3D98"/>
    <w:rsid w:val="004D4643"/>
    <w:rsid w:val="004D49EF"/>
    <w:rsid w:val="004D4FD1"/>
    <w:rsid w:val="004E01C8"/>
    <w:rsid w:val="004E157B"/>
    <w:rsid w:val="004E1675"/>
    <w:rsid w:val="004E327E"/>
    <w:rsid w:val="004E3BD2"/>
    <w:rsid w:val="004E45B4"/>
    <w:rsid w:val="004E55DE"/>
    <w:rsid w:val="004E5CDD"/>
    <w:rsid w:val="004E76D7"/>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17F97"/>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BCF"/>
    <w:rsid w:val="00542441"/>
    <w:rsid w:val="00542F0E"/>
    <w:rsid w:val="005466FC"/>
    <w:rsid w:val="005511AD"/>
    <w:rsid w:val="00551300"/>
    <w:rsid w:val="005517EC"/>
    <w:rsid w:val="00551A89"/>
    <w:rsid w:val="005552D7"/>
    <w:rsid w:val="00557610"/>
    <w:rsid w:val="005576D3"/>
    <w:rsid w:val="00560F14"/>
    <w:rsid w:val="005611D6"/>
    <w:rsid w:val="0056150C"/>
    <w:rsid w:val="005630FD"/>
    <w:rsid w:val="00563C50"/>
    <w:rsid w:val="00564E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77249"/>
    <w:rsid w:val="00581189"/>
    <w:rsid w:val="0058160B"/>
    <w:rsid w:val="00584F94"/>
    <w:rsid w:val="00585213"/>
    <w:rsid w:val="00585930"/>
    <w:rsid w:val="00586474"/>
    <w:rsid w:val="00586925"/>
    <w:rsid w:val="0058744A"/>
    <w:rsid w:val="00590F09"/>
    <w:rsid w:val="00591E50"/>
    <w:rsid w:val="00591F99"/>
    <w:rsid w:val="005930D1"/>
    <w:rsid w:val="0059331F"/>
    <w:rsid w:val="00594978"/>
    <w:rsid w:val="00594AA9"/>
    <w:rsid w:val="00595E7A"/>
    <w:rsid w:val="005961F7"/>
    <w:rsid w:val="0059759A"/>
    <w:rsid w:val="00597824"/>
    <w:rsid w:val="005A3444"/>
    <w:rsid w:val="005A44D0"/>
    <w:rsid w:val="005A7A9B"/>
    <w:rsid w:val="005B1C17"/>
    <w:rsid w:val="005B239D"/>
    <w:rsid w:val="005B2D50"/>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76A"/>
    <w:rsid w:val="005D0F74"/>
    <w:rsid w:val="005D285F"/>
    <w:rsid w:val="005D34FE"/>
    <w:rsid w:val="005D38D5"/>
    <w:rsid w:val="005D48F6"/>
    <w:rsid w:val="005D5412"/>
    <w:rsid w:val="005E0B0C"/>
    <w:rsid w:val="005E15FA"/>
    <w:rsid w:val="005E26E9"/>
    <w:rsid w:val="005E27D3"/>
    <w:rsid w:val="005E296A"/>
    <w:rsid w:val="005E2BD6"/>
    <w:rsid w:val="005E4B2C"/>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526"/>
    <w:rsid w:val="0061681F"/>
    <w:rsid w:val="00616F4F"/>
    <w:rsid w:val="0061703A"/>
    <w:rsid w:val="006206EA"/>
    <w:rsid w:val="0062212E"/>
    <w:rsid w:val="00622AC1"/>
    <w:rsid w:val="006234ED"/>
    <w:rsid w:val="006249BA"/>
    <w:rsid w:val="00625CA9"/>
    <w:rsid w:val="006260E9"/>
    <w:rsid w:val="00630E0F"/>
    <w:rsid w:val="006324DB"/>
    <w:rsid w:val="006326ED"/>
    <w:rsid w:val="00633074"/>
    <w:rsid w:val="006336EB"/>
    <w:rsid w:val="00634D44"/>
    <w:rsid w:val="00635986"/>
    <w:rsid w:val="00640D54"/>
    <w:rsid w:val="00641082"/>
    <w:rsid w:val="00641E76"/>
    <w:rsid w:val="00643182"/>
    <w:rsid w:val="006433C5"/>
    <w:rsid w:val="0064370D"/>
    <w:rsid w:val="006460AC"/>
    <w:rsid w:val="00646384"/>
    <w:rsid w:val="00646EFA"/>
    <w:rsid w:val="006470E2"/>
    <w:rsid w:val="0064784C"/>
    <w:rsid w:val="00650AD1"/>
    <w:rsid w:val="006514D1"/>
    <w:rsid w:val="00652ACE"/>
    <w:rsid w:val="00653E6A"/>
    <w:rsid w:val="00654480"/>
    <w:rsid w:val="0065471A"/>
    <w:rsid w:val="00655037"/>
    <w:rsid w:val="00655E2E"/>
    <w:rsid w:val="00655F4E"/>
    <w:rsid w:val="00656825"/>
    <w:rsid w:val="00656C5D"/>
    <w:rsid w:val="006637BF"/>
    <w:rsid w:val="00664D86"/>
    <w:rsid w:val="00664EBC"/>
    <w:rsid w:val="006666B4"/>
    <w:rsid w:val="00666AD5"/>
    <w:rsid w:val="00666BAA"/>
    <w:rsid w:val="00667508"/>
    <w:rsid w:val="00667A4A"/>
    <w:rsid w:val="006700EA"/>
    <w:rsid w:val="006707AC"/>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97D32"/>
    <w:rsid w:val="006A053E"/>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003"/>
    <w:rsid w:val="006E2810"/>
    <w:rsid w:val="006E2998"/>
    <w:rsid w:val="006E4EB0"/>
    <w:rsid w:val="006E7DFB"/>
    <w:rsid w:val="006F06E9"/>
    <w:rsid w:val="006F19C1"/>
    <w:rsid w:val="006F1BBC"/>
    <w:rsid w:val="006F1DDB"/>
    <w:rsid w:val="006F4520"/>
    <w:rsid w:val="006F48A4"/>
    <w:rsid w:val="006F65D4"/>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472B"/>
    <w:rsid w:val="007154E3"/>
    <w:rsid w:val="00715B2A"/>
    <w:rsid w:val="007164CD"/>
    <w:rsid w:val="00717745"/>
    <w:rsid w:val="00720EC3"/>
    <w:rsid w:val="007218E0"/>
    <w:rsid w:val="00722046"/>
    <w:rsid w:val="0072280D"/>
    <w:rsid w:val="0072359E"/>
    <w:rsid w:val="00723711"/>
    <w:rsid w:val="00724498"/>
    <w:rsid w:val="007255C6"/>
    <w:rsid w:val="00725EBB"/>
    <w:rsid w:val="00727007"/>
    <w:rsid w:val="00731D05"/>
    <w:rsid w:val="00732EAA"/>
    <w:rsid w:val="007335FB"/>
    <w:rsid w:val="00735137"/>
    <w:rsid w:val="0073775B"/>
    <w:rsid w:val="007377A5"/>
    <w:rsid w:val="00740D02"/>
    <w:rsid w:val="00742120"/>
    <w:rsid w:val="007426FA"/>
    <w:rsid w:val="007453D5"/>
    <w:rsid w:val="0074725E"/>
    <w:rsid w:val="0074748E"/>
    <w:rsid w:val="00750857"/>
    <w:rsid w:val="00750C02"/>
    <w:rsid w:val="00750D09"/>
    <w:rsid w:val="007521BF"/>
    <w:rsid w:val="0075227B"/>
    <w:rsid w:val="0075256E"/>
    <w:rsid w:val="00752717"/>
    <w:rsid w:val="007531D8"/>
    <w:rsid w:val="0075342D"/>
    <w:rsid w:val="00753AF7"/>
    <w:rsid w:val="00753F0C"/>
    <w:rsid w:val="00755503"/>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7EA"/>
    <w:rsid w:val="00782936"/>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D08"/>
    <w:rsid w:val="007B0DC3"/>
    <w:rsid w:val="007B20A4"/>
    <w:rsid w:val="007B3DB0"/>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07DE5"/>
    <w:rsid w:val="00810761"/>
    <w:rsid w:val="0081092C"/>
    <w:rsid w:val="00810D2E"/>
    <w:rsid w:val="00812BE7"/>
    <w:rsid w:val="00812CE9"/>
    <w:rsid w:val="008146A6"/>
    <w:rsid w:val="0081484F"/>
    <w:rsid w:val="00815450"/>
    <w:rsid w:val="0082149E"/>
    <w:rsid w:val="00821AE3"/>
    <w:rsid w:val="00823A88"/>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7A4"/>
    <w:rsid w:val="00860B94"/>
    <w:rsid w:val="008620AF"/>
    <w:rsid w:val="0086232E"/>
    <w:rsid w:val="008630D3"/>
    <w:rsid w:val="0086393B"/>
    <w:rsid w:val="008650E1"/>
    <w:rsid w:val="008655D0"/>
    <w:rsid w:val="00866ADC"/>
    <w:rsid w:val="00866BEA"/>
    <w:rsid w:val="008707A0"/>
    <w:rsid w:val="00871439"/>
    <w:rsid w:val="008731B3"/>
    <w:rsid w:val="00873B68"/>
    <w:rsid w:val="00873C9D"/>
    <w:rsid w:val="00877886"/>
    <w:rsid w:val="0088027D"/>
    <w:rsid w:val="0088285D"/>
    <w:rsid w:val="00884B52"/>
    <w:rsid w:val="008853BF"/>
    <w:rsid w:val="0088697C"/>
    <w:rsid w:val="00886A61"/>
    <w:rsid w:val="00886C0C"/>
    <w:rsid w:val="00886EC4"/>
    <w:rsid w:val="008870D6"/>
    <w:rsid w:val="008871A0"/>
    <w:rsid w:val="0089037E"/>
    <w:rsid w:val="00891AD7"/>
    <w:rsid w:val="00891FAD"/>
    <w:rsid w:val="008921FC"/>
    <w:rsid w:val="00892A03"/>
    <w:rsid w:val="00895E75"/>
    <w:rsid w:val="00896BD7"/>
    <w:rsid w:val="008A18CB"/>
    <w:rsid w:val="008A212C"/>
    <w:rsid w:val="008A2B82"/>
    <w:rsid w:val="008A34D4"/>
    <w:rsid w:val="008A435B"/>
    <w:rsid w:val="008A4EA7"/>
    <w:rsid w:val="008A55A5"/>
    <w:rsid w:val="008A6071"/>
    <w:rsid w:val="008A6072"/>
    <w:rsid w:val="008A7E4E"/>
    <w:rsid w:val="008B033A"/>
    <w:rsid w:val="008B0346"/>
    <w:rsid w:val="008B08D7"/>
    <w:rsid w:val="008B0AD6"/>
    <w:rsid w:val="008B27CC"/>
    <w:rsid w:val="008B28FA"/>
    <w:rsid w:val="008B2A67"/>
    <w:rsid w:val="008B3EF1"/>
    <w:rsid w:val="008B470B"/>
    <w:rsid w:val="008B5F7C"/>
    <w:rsid w:val="008B7F13"/>
    <w:rsid w:val="008C0D51"/>
    <w:rsid w:val="008C1841"/>
    <w:rsid w:val="008C1BE9"/>
    <w:rsid w:val="008C2A0B"/>
    <w:rsid w:val="008C2D49"/>
    <w:rsid w:val="008C2F95"/>
    <w:rsid w:val="008C4759"/>
    <w:rsid w:val="008C536C"/>
    <w:rsid w:val="008C5933"/>
    <w:rsid w:val="008C7278"/>
    <w:rsid w:val="008C7F2C"/>
    <w:rsid w:val="008C7FDF"/>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4712"/>
    <w:rsid w:val="008F57AD"/>
    <w:rsid w:val="008F5F18"/>
    <w:rsid w:val="008F643F"/>
    <w:rsid w:val="008F691C"/>
    <w:rsid w:val="008F730E"/>
    <w:rsid w:val="00900FE9"/>
    <w:rsid w:val="00901093"/>
    <w:rsid w:val="009011C2"/>
    <w:rsid w:val="00901771"/>
    <w:rsid w:val="009020EF"/>
    <w:rsid w:val="0090418A"/>
    <w:rsid w:val="00904DA9"/>
    <w:rsid w:val="00907079"/>
    <w:rsid w:val="00907B63"/>
    <w:rsid w:val="009127A5"/>
    <w:rsid w:val="00914338"/>
    <w:rsid w:val="00914813"/>
    <w:rsid w:val="00914FD8"/>
    <w:rsid w:val="009166FD"/>
    <w:rsid w:val="00917780"/>
    <w:rsid w:val="009177AF"/>
    <w:rsid w:val="009211FB"/>
    <w:rsid w:val="00921444"/>
    <w:rsid w:val="00922292"/>
    <w:rsid w:val="0092361D"/>
    <w:rsid w:val="009238B7"/>
    <w:rsid w:val="00924C35"/>
    <w:rsid w:val="00924F16"/>
    <w:rsid w:val="00925361"/>
    <w:rsid w:val="00925685"/>
    <w:rsid w:val="0092602E"/>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03A5"/>
    <w:rsid w:val="009812FE"/>
    <w:rsid w:val="00981365"/>
    <w:rsid w:val="00981EDD"/>
    <w:rsid w:val="00982086"/>
    <w:rsid w:val="00983646"/>
    <w:rsid w:val="00984188"/>
    <w:rsid w:val="00984482"/>
    <w:rsid w:val="00984E2C"/>
    <w:rsid w:val="00984EF9"/>
    <w:rsid w:val="00986127"/>
    <w:rsid w:val="00987069"/>
    <w:rsid w:val="00987F07"/>
    <w:rsid w:val="009900FF"/>
    <w:rsid w:val="00991FD9"/>
    <w:rsid w:val="00993820"/>
    <w:rsid w:val="009939BC"/>
    <w:rsid w:val="00993EE5"/>
    <w:rsid w:val="00994791"/>
    <w:rsid w:val="00995C81"/>
    <w:rsid w:val="00996199"/>
    <w:rsid w:val="0099659D"/>
    <w:rsid w:val="009A226F"/>
    <w:rsid w:val="009A2528"/>
    <w:rsid w:val="009A253F"/>
    <w:rsid w:val="009A3366"/>
    <w:rsid w:val="009A4311"/>
    <w:rsid w:val="009A4CB2"/>
    <w:rsid w:val="009A53CC"/>
    <w:rsid w:val="009A570D"/>
    <w:rsid w:val="009A5798"/>
    <w:rsid w:val="009A59D2"/>
    <w:rsid w:val="009A5BFA"/>
    <w:rsid w:val="009A6070"/>
    <w:rsid w:val="009A781D"/>
    <w:rsid w:val="009B0997"/>
    <w:rsid w:val="009B1F1F"/>
    <w:rsid w:val="009B26F7"/>
    <w:rsid w:val="009B29D3"/>
    <w:rsid w:val="009B44BD"/>
    <w:rsid w:val="009B44C9"/>
    <w:rsid w:val="009B517B"/>
    <w:rsid w:val="009B6D08"/>
    <w:rsid w:val="009B7383"/>
    <w:rsid w:val="009C0307"/>
    <w:rsid w:val="009C0AA4"/>
    <w:rsid w:val="009C15A3"/>
    <w:rsid w:val="009C1A02"/>
    <w:rsid w:val="009C1CED"/>
    <w:rsid w:val="009C4616"/>
    <w:rsid w:val="009C485A"/>
    <w:rsid w:val="009C4CAF"/>
    <w:rsid w:val="009C5285"/>
    <w:rsid w:val="009C56F1"/>
    <w:rsid w:val="009C5E49"/>
    <w:rsid w:val="009C65A6"/>
    <w:rsid w:val="009D02F7"/>
    <w:rsid w:val="009D1024"/>
    <w:rsid w:val="009D10C3"/>
    <w:rsid w:val="009D1B9E"/>
    <w:rsid w:val="009D1CA8"/>
    <w:rsid w:val="009D26B5"/>
    <w:rsid w:val="009D4E42"/>
    <w:rsid w:val="009D67FE"/>
    <w:rsid w:val="009D6DC2"/>
    <w:rsid w:val="009E219F"/>
    <w:rsid w:val="009E27E2"/>
    <w:rsid w:val="009E3942"/>
    <w:rsid w:val="009E4C10"/>
    <w:rsid w:val="009E540F"/>
    <w:rsid w:val="009E5819"/>
    <w:rsid w:val="009F0F9F"/>
    <w:rsid w:val="009F1FB9"/>
    <w:rsid w:val="009F2940"/>
    <w:rsid w:val="009F4A04"/>
    <w:rsid w:val="009F5406"/>
    <w:rsid w:val="009F5B4C"/>
    <w:rsid w:val="009F5C77"/>
    <w:rsid w:val="009F66F6"/>
    <w:rsid w:val="009F6760"/>
    <w:rsid w:val="009F6FFF"/>
    <w:rsid w:val="009F7F74"/>
    <w:rsid w:val="00A007C7"/>
    <w:rsid w:val="00A00BA3"/>
    <w:rsid w:val="00A01818"/>
    <w:rsid w:val="00A01B60"/>
    <w:rsid w:val="00A01EF3"/>
    <w:rsid w:val="00A0288D"/>
    <w:rsid w:val="00A02D37"/>
    <w:rsid w:val="00A05644"/>
    <w:rsid w:val="00A05F92"/>
    <w:rsid w:val="00A06E7D"/>
    <w:rsid w:val="00A10674"/>
    <w:rsid w:val="00A10F07"/>
    <w:rsid w:val="00A111EB"/>
    <w:rsid w:val="00A11578"/>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6C9E"/>
    <w:rsid w:val="00A37948"/>
    <w:rsid w:val="00A412A4"/>
    <w:rsid w:val="00A422C1"/>
    <w:rsid w:val="00A428E7"/>
    <w:rsid w:val="00A43733"/>
    <w:rsid w:val="00A43A10"/>
    <w:rsid w:val="00A44758"/>
    <w:rsid w:val="00A4541B"/>
    <w:rsid w:val="00A46D2F"/>
    <w:rsid w:val="00A47D74"/>
    <w:rsid w:val="00A47FFB"/>
    <w:rsid w:val="00A5044A"/>
    <w:rsid w:val="00A50B0B"/>
    <w:rsid w:val="00A50B5F"/>
    <w:rsid w:val="00A5138A"/>
    <w:rsid w:val="00A51490"/>
    <w:rsid w:val="00A529BD"/>
    <w:rsid w:val="00A5585E"/>
    <w:rsid w:val="00A57DEB"/>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1490"/>
    <w:rsid w:val="00A82010"/>
    <w:rsid w:val="00A83202"/>
    <w:rsid w:val="00A83D20"/>
    <w:rsid w:val="00A85677"/>
    <w:rsid w:val="00A85D47"/>
    <w:rsid w:val="00A863F1"/>
    <w:rsid w:val="00A91F3E"/>
    <w:rsid w:val="00A91F7E"/>
    <w:rsid w:val="00A925DC"/>
    <w:rsid w:val="00A92635"/>
    <w:rsid w:val="00A92674"/>
    <w:rsid w:val="00A92866"/>
    <w:rsid w:val="00A9371D"/>
    <w:rsid w:val="00A93D88"/>
    <w:rsid w:val="00A945BB"/>
    <w:rsid w:val="00A949CE"/>
    <w:rsid w:val="00A95307"/>
    <w:rsid w:val="00A95633"/>
    <w:rsid w:val="00A95E3B"/>
    <w:rsid w:val="00AA2CCD"/>
    <w:rsid w:val="00AA4099"/>
    <w:rsid w:val="00AA5C84"/>
    <w:rsid w:val="00AA6437"/>
    <w:rsid w:val="00AA65F2"/>
    <w:rsid w:val="00AA6C1B"/>
    <w:rsid w:val="00AA6F5F"/>
    <w:rsid w:val="00AA7C21"/>
    <w:rsid w:val="00AB1782"/>
    <w:rsid w:val="00AB18CE"/>
    <w:rsid w:val="00AB1A19"/>
    <w:rsid w:val="00AB45E5"/>
    <w:rsid w:val="00AB597D"/>
    <w:rsid w:val="00AB65C4"/>
    <w:rsid w:val="00AB7729"/>
    <w:rsid w:val="00AB7F76"/>
    <w:rsid w:val="00AC018F"/>
    <w:rsid w:val="00AC1CAF"/>
    <w:rsid w:val="00AC2A94"/>
    <w:rsid w:val="00AC3030"/>
    <w:rsid w:val="00AC400C"/>
    <w:rsid w:val="00AC45EE"/>
    <w:rsid w:val="00AC5C7D"/>
    <w:rsid w:val="00AC5DC8"/>
    <w:rsid w:val="00AC7360"/>
    <w:rsid w:val="00AD1EB7"/>
    <w:rsid w:val="00AD39A9"/>
    <w:rsid w:val="00AD4845"/>
    <w:rsid w:val="00AD5E45"/>
    <w:rsid w:val="00AD6418"/>
    <w:rsid w:val="00AD6A2F"/>
    <w:rsid w:val="00AD6D87"/>
    <w:rsid w:val="00AE02D5"/>
    <w:rsid w:val="00AE0650"/>
    <w:rsid w:val="00AE319A"/>
    <w:rsid w:val="00AE49A9"/>
    <w:rsid w:val="00AE4DC5"/>
    <w:rsid w:val="00AE5505"/>
    <w:rsid w:val="00AE620C"/>
    <w:rsid w:val="00AE7068"/>
    <w:rsid w:val="00AE791A"/>
    <w:rsid w:val="00AE7EE5"/>
    <w:rsid w:val="00AF0AEE"/>
    <w:rsid w:val="00AF17C3"/>
    <w:rsid w:val="00AF228B"/>
    <w:rsid w:val="00AF2413"/>
    <w:rsid w:val="00AF4A47"/>
    <w:rsid w:val="00AF745E"/>
    <w:rsid w:val="00AF7921"/>
    <w:rsid w:val="00B0023A"/>
    <w:rsid w:val="00B00E4B"/>
    <w:rsid w:val="00B01C1A"/>
    <w:rsid w:val="00B026A2"/>
    <w:rsid w:val="00B03413"/>
    <w:rsid w:val="00B045A7"/>
    <w:rsid w:val="00B053C6"/>
    <w:rsid w:val="00B05D6C"/>
    <w:rsid w:val="00B10BF3"/>
    <w:rsid w:val="00B1104F"/>
    <w:rsid w:val="00B11650"/>
    <w:rsid w:val="00B1294D"/>
    <w:rsid w:val="00B139AA"/>
    <w:rsid w:val="00B158A8"/>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47040"/>
    <w:rsid w:val="00B520FC"/>
    <w:rsid w:val="00B52F4B"/>
    <w:rsid w:val="00B548C2"/>
    <w:rsid w:val="00B549B7"/>
    <w:rsid w:val="00B56593"/>
    <w:rsid w:val="00B56F7C"/>
    <w:rsid w:val="00B5766E"/>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017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4B00"/>
    <w:rsid w:val="00C16C45"/>
    <w:rsid w:val="00C21067"/>
    <w:rsid w:val="00C21218"/>
    <w:rsid w:val="00C2169B"/>
    <w:rsid w:val="00C21F01"/>
    <w:rsid w:val="00C248B9"/>
    <w:rsid w:val="00C26E3C"/>
    <w:rsid w:val="00C2776F"/>
    <w:rsid w:val="00C27A4C"/>
    <w:rsid w:val="00C326DC"/>
    <w:rsid w:val="00C3279A"/>
    <w:rsid w:val="00C33683"/>
    <w:rsid w:val="00C33B22"/>
    <w:rsid w:val="00C33FB4"/>
    <w:rsid w:val="00C36CC2"/>
    <w:rsid w:val="00C40779"/>
    <w:rsid w:val="00C41872"/>
    <w:rsid w:val="00C4215E"/>
    <w:rsid w:val="00C42B20"/>
    <w:rsid w:val="00C43CA9"/>
    <w:rsid w:val="00C44109"/>
    <w:rsid w:val="00C45767"/>
    <w:rsid w:val="00C467CB"/>
    <w:rsid w:val="00C47703"/>
    <w:rsid w:val="00C47854"/>
    <w:rsid w:val="00C52CB6"/>
    <w:rsid w:val="00C52FD8"/>
    <w:rsid w:val="00C538D8"/>
    <w:rsid w:val="00C54195"/>
    <w:rsid w:val="00C558D0"/>
    <w:rsid w:val="00C5679D"/>
    <w:rsid w:val="00C57F38"/>
    <w:rsid w:val="00C6159C"/>
    <w:rsid w:val="00C61DD7"/>
    <w:rsid w:val="00C62F7F"/>
    <w:rsid w:val="00C63C5F"/>
    <w:rsid w:val="00C652D7"/>
    <w:rsid w:val="00C66F4F"/>
    <w:rsid w:val="00C677BE"/>
    <w:rsid w:val="00C70B3E"/>
    <w:rsid w:val="00C72446"/>
    <w:rsid w:val="00C72F5A"/>
    <w:rsid w:val="00C7321C"/>
    <w:rsid w:val="00C73C8C"/>
    <w:rsid w:val="00C73DDD"/>
    <w:rsid w:val="00C74C00"/>
    <w:rsid w:val="00C771CF"/>
    <w:rsid w:val="00C7785B"/>
    <w:rsid w:val="00C80C0C"/>
    <w:rsid w:val="00C81087"/>
    <w:rsid w:val="00C810A0"/>
    <w:rsid w:val="00C82054"/>
    <w:rsid w:val="00C82985"/>
    <w:rsid w:val="00C82ABE"/>
    <w:rsid w:val="00C83421"/>
    <w:rsid w:val="00C837E9"/>
    <w:rsid w:val="00C85341"/>
    <w:rsid w:val="00C866EA"/>
    <w:rsid w:val="00C86C2F"/>
    <w:rsid w:val="00C87190"/>
    <w:rsid w:val="00C87430"/>
    <w:rsid w:val="00C91232"/>
    <w:rsid w:val="00C91748"/>
    <w:rsid w:val="00C91C13"/>
    <w:rsid w:val="00C91DE2"/>
    <w:rsid w:val="00C923AD"/>
    <w:rsid w:val="00C9487C"/>
    <w:rsid w:val="00C94BD0"/>
    <w:rsid w:val="00C94EAD"/>
    <w:rsid w:val="00C9686C"/>
    <w:rsid w:val="00C9714F"/>
    <w:rsid w:val="00C978AB"/>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B30"/>
    <w:rsid w:val="00CB1FB4"/>
    <w:rsid w:val="00CB2F1C"/>
    <w:rsid w:val="00CB4CCA"/>
    <w:rsid w:val="00CB4FEE"/>
    <w:rsid w:val="00CB7E65"/>
    <w:rsid w:val="00CC07D7"/>
    <w:rsid w:val="00CC1444"/>
    <w:rsid w:val="00CC2DB3"/>
    <w:rsid w:val="00CC3FCE"/>
    <w:rsid w:val="00CC434C"/>
    <w:rsid w:val="00CC5342"/>
    <w:rsid w:val="00CC5E8B"/>
    <w:rsid w:val="00CC68B0"/>
    <w:rsid w:val="00CC6DAC"/>
    <w:rsid w:val="00CC6F5C"/>
    <w:rsid w:val="00CD065F"/>
    <w:rsid w:val="00CD0F91"/>
    <w:rsid w:val="00CD16C6"/>
    <w:rsid w:val="00CD2294"/>
    <w:rsid w:val="00CD6542"/>
    <w:rsid w:val="00CD7293"/>
    <w:rsid w:val="00CE0207"/>
    <w:rsid w:val="00CE0309"/>
    <w:rsid w:val="00CE05AA"/>
    <w:rsid w:val="00CE0B15"/>
    <w:rsid w:val="00CE166F"/>
    <w:rsid w:val="00CE1B64"/>
    <w:rsid w:val="00CE4283"/>
    <w:rsid w:val="00CE4D9B"/>
    <w:rsid w:val="00CE6D0B"/>
    <w:rsid w:val="00CE7660"/>
    <w:rsid w:val="00CF0DC7"/>
    <w:rsid w:val="00CF2FC2"/>
    <w:rsid w:val="00CF3587"/>
    <w:rsid w:val="00CF4D0D"/>
    <w:rsid w:val="00CF5E5A"/>
    <w:rsid w:val="00D00696"/>
    <w:rsid w:val="00D00773"/>
    <w:rsid w:val="00D0266E"/>
    <w:rsid w:val="00D027F8"/>
    <w:rsid w:val="00D04292"/>
    <w:rsid w:val="00D04C9D"/>
    <w:rsid w:val="00D04F19"/>
    <w:rsid w:val="00D05991"/>
    <w:rsid w:val="00D07CB7"/>
    <w:rsid w:val="00D1087A"/>
    <w:rsid w:val="00D12EB0"/>
    <w:rsid w:val="00D1554F"/>
    <w:rsid w:val="00D15B9A"/>
    <w:rsid w:val="00D17016"/>
    <w:rsid w:val="00D171F3"/>
    <w:rsid w:val="00D20A0A"/>
    <w:rsid w:val="00D210FC"/>
    <w:rsid w:val="00D21874"/>
    <w:rsid w:val="00D21CC7"/>
    <w:rsid w:val="00D223DA"/>
    <w:rsid w:val="00D223DB"/>
    <w:rsid w:val="00D224FD"/>
    <w:rsid w:val="00D22719"/>
    <w:rsid w:val="00D22DD8"/>
    <w:rsid w:val="00D23543"/>
    <w:rsid w:val="00D24534"/>
    <w:rsid w:val="00D25534"/>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151"/>
    <w:rsid w:val="00D47304"/>
    <w:rsid w:val="00D50296"/>
    <w:rsid w:val="00D516A5"/>
    <w:rsid w:val="00D51C5C"/>
    <w:rsid w:val="00D5234C"/>
    <w:rsid w:val="00D52618"/>
    <w:rsid w:val="00D53AB0"/>
    <w:rsid w:val="00D546B2"/>
    <w:rsid w:val="00D55E30"/>
    <w:rsid w:val="00D569C6"/>
    <w:rsid w:val="00D57CBA"/>
    <w:rsid w:val="00D60DB7"/>
    <w:rsid w:val="00D612A6"/>
    <w:rsid w:val="00D61DA1"/>
    <w:rsid w:val="00D65AD8"/>
    <w:rsid w:val="00D65E1D"/>
    <w:rsid w:val="00D65F40"/>
    <w:rsid w:val="00D70516"/>
    <w:rsid w:val="00D70DB2"/>
    <w:rsid w:val="00D71426"/>
    <w:rsid w:val="00D715B0"/>
    <w:rsid w:val="00D72B4F"/>
    <w:rsid w:val="00D74D5D"/>
    <w:rsid w:val="00D76340"/>
    <w:rsid w:val="00D76DF7"/>
    <w:rsid w:val="00D77A82"/>
    <w:rsid w:val="00D814B2"/>
    <w:rsid w:val="00D81532"/>
    <w:rsid w:val="00D81889"/>
    <w:rsid w:val="00D8481A"/>
    <w:rsid w:val="00D8612F"/>
    <w:rsid w:val="00D91007"/>
    <w:rsid w:val="00D91BF7"/>
    <w:rsid w:val="00D939B2"/>
    <w:rsid w:val="00D96009"/>
    <w:rsid w:val="00D971BF"/>
    <w:rsid w:val="00DA2311"/>
    <w:rsid w:val="00DA49B3"/>
    <w:rsid w:val="00DA4BC0"/>
    <w:rsid w:val="00DA53A1"/>
    <w:rsid w:val="00DB2D83"/>
    <w:rsid w:val="00DB4A13"/>
    <w:rsid w:val="00DB6AF1"/>
    <w:rsid w:val="00DB708E"/>
    <w:rsid w:val="00DB7DCD"/>
    <w:rsid w:val="00DC02D9"/>
    <w:rsid w:val="00DC1752"/>
    <w:rsid w:val="00DC4138"/>
    <w:rsid w:val="00DC57BA"/>
    <w:rsid w:val="00DC61AE"/>
    <w:rsid w:val="00DD03B5"/>
    <w:rsid w:val="00DD1B85"/>
    <w:rsid w:val="00DD1CCF"/>
    <w:rsid w:val="00DD2B80"/>
    <w:rsid w:val="00DD3502"/>
    <w:rsid w:val="00DD6521"/>
    <w:rsid w:val="00DD763C"/>
    <w:rsid w:val="00DE04E3"/>
    <w:rsid w:val="00DE0AFB"/>
    <w:rsid w:val="00DE25D6"/>
    <w:rsid w:val="00DE27BC"/>
    <w:rsid w:val="00DE2A20"/>
    <w:rsid w:val="00DE32AD"/>
    <w:rsid w:val="00DE3321"/>
    <w:rsid w:val="00DE4EC0"/>
    <w:rsid w:val="00DE7755"/>
    <w:rsid w:val="00DE7FCF"/>
    <w:rsid w:val="00DF000E"/>
    <w:rsid w:val="00DF2309"/>
    <w:rsid w:val="00DF49F9"/>
    <w:rsid w:val="00DF50B1"/>
    <w:rsid w:val="00DF5BF6"/>
    <w:rsid w:val="00DF619D"/>
    <w:rsid w:val="00DF690E"/>
    <w:rsid w:val="00DF6E16"/>
    <w:rsid w:val="00DF7FCB"/>
    <w:rsid w:val="00E00739"/>
    <w:rsid w:val="00E00CF7"/>
    <w:rsid w:val="00E0533F"/>
    <w:rsid w:val="00E056BD"/>
    <w:rsid w:val="00E05892"/>
    <w:rsid w:val="00E05895"/>
    <w:rsid w:val="00E0589F"/>
    <w:rsid w:val="00E0595F"/>
    <w:rsid w:val="00E059D0"/>
    <w:rsid w:val="00E05B9A"/>
    <w:rsid w:val="00E06D41"/>
    <w:rsid w:val="00E07864"/>
    <w:rsid w:val="00E07951"/>
    <w:rsid w:val="00E07A83"/>
    <w:rsid w:val="00E1033A"/>
    <w:rsid w:val="00E11754"/>
    <w:rsid w:val="00E1225B"/>
    <w:rsid w:val="00E15F50"/>
    <w:rsid w:val="00E16CC3"/>
    <w:rsid w:val="00E16F78"/>
    <w:rsid w:val="00E1726F"/>
    <w:rsid w:val="00E20194"/>
    <w:rsid w:val="00E2123C"/>
    <w:rsid w:val="00E22C81"/>
    <w:rsid w:val="00E23CD1"/>
    <w:rsid w:val="00E24E2E"/>
    <w:rsid w:val="00E2671A"/>
    <w:rsid w:val="00E26740"/>
    <w:rsid w:val="00E27461"/>
    <w:rsid w:val="00E27772"/>
    <w:rsid w:val="00E30742"/>
    <w:rsid w:val="00E315F6"/>
    <w:rsid w:val="00E316B7"/>
    <w:rsid w:val="00E335BB"/>
    <w:rsid w:val="00E33FC1"/>
    <w:rsid w:val="00E345DF"/>
    <w:rsid w:val="00E345F4"/>
    <w:rsid w:val="00E34627"/>
    <w:rsid w:val="00E3575C"/>
    <w:rsid w:val="00E37BFA"/>
    <w:rsid w:val="00E37D0F"/>
    <w:rsid w:val="00E37EF4"/>
    <w:rsid w:val="00E449B1"/>
    <w:rsid w:val="00E44E40"/>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365"/>
    <w:rsid w:val="00E7162A"/>
    <w:rsid w:val="00E71668"/>
    <w:rsid w:val="00E72C88"/>
    <w:rsid w:val="00E752BF"/>
    <w:rsid w:val="00E767A8"/>
    <w:rsid w:val="00E76CF8"/>
    <w:rsid w:val="00E7744E"/>
    <w:rsid w:val="00E77918"/>
    <w:rsid w:val="00E80CB7"/>
    <w:rsid w:val="00E8361D"/>
    <w:rsid w:val="00E84227"/>
    <w:rsid w:val="00E860FE"/>
    <w:rsid w:val="00E861EC"/>
    <w:rsid w:val="00E877D2"/>
    <w:rsid w:val="00E878BE"/>
    <w:rsid w:val="00E87E2C"/>
    <w:rsid w:val="00E930A5"/>
    <w:rsid w:val="00E93ECA"/>
    <w:rsid w:val="00E94D5B"/>
    <w:rsid w:val="00E94E8F"/>
    <w:rsid w:val="00E95F0F"/>
    <w:rsid w:val="00E97426"/>
    <w:rsid w:val="00E9782D"/>
    <w:rsid w:val="00E97D9C"/>
    <w:rsid w:val="00EA168A"/>
    <w:rsid w:val="00EA1D85"/>
    <w:rsid w:val="00EA2924"/>
    <w:rsid w:val="00EA403A"/>
    <w:rsid w:val="00EA4B0F"/>
    <w:rsid w:val="00EA4DCD"/>
    <w:rsid w:val="00EA59C6"/>
    <w:rsid w:val="00EA71AE"/>
    <w:rsid w:val="00EA7B50"/>
    <w:rsid w:val="00EB07BA"/>
    <w:rsid w:val="00EB2213"/>
    <w:rsid w:val="00EB29AB"/>
    <w:rsid w:val="00EB2CE3"/>
    <w:rsid w:val="00EB3B6B"/>
    <w:rsid w:val="00EB3F95"/>
    <w:rsid w:val="00EB4304"/>
    <w:rsid w:val="00EB433F"/>
    <w:rsid w:val="00EB54E1"/>
    <w:rsid w:val="00EB6252"/>
    <w:rsid w:val="00EB646E"/>
    <w:rsid w:val="00EB6851"/>
    <w:rsid w:val="00EB6E11"/>
    <w:rsid w:val="00EC01A6"/>
    <w:rsid w:val="00EC213A"/>
    <w:rsid w:val="00EC33C5"/>
    <w:rsid w:val="00EC3FE5"/>
    <w:rsid w:val="00EC426A"/>
    <w:rsid w:val="00EC530E"/>
    <w:rsid w:val="00EC56A4"/>
    <w:rsid w:val="00EC58F3"/>
    <w:rsid w:val="00EC5E12"/>
    <w:rsid w:val="00EC77EA"/>
    <w:rsid w:val="00EC7E12"/>
    <w:rsid w:val="00ED0E89"/>
    <w:rsid w:val="00ED19D1"/>
    <w:rsid w:val="00ED23B5"/>
    <w:rsid w:val="00ED5D16"/>
    <w:rsid w:val="00ED7333"/>
    <w:rsid w:val="00ED7B29"/>
    <w:rsid w:val="00EE04F8"/>
    <w:rsid w:val="00EE0EF6"/>
    <w:rsid w:val="00EE1B55"/>
    <w:rsid w:val="00EE22AB"/>
    <w:rsid w:val="00EE2DD7"/>
    <w:rsid w:val="00EE2ED2"/>
    <w:rsid w:val="00EE3031"/>
    <w:rsid w:val="00EE675E"/>
    <w:rsid w:val="00EE7B35"/>
    <w:rsid w:val="00EF0E87"/>
    <w:rsid w:val="00EF16AA"/>
    <w:rsid w:val="00EF1A37"/>
    <w:rsid w:val="00EF1E92"/>
    <w:rsid w:val="00EF22FB"/>
    <w:rsid w:val="00EF3070"/>
    <w:rsid w:val="00EF46BC"/>
    <w:rsid w:val="00EF4881"/>
    <w:rsid w:val="00EF61E8"/>
    <w:rsid w:val="00EF71CA"/>
    <w:rsid w:val="00EF7932"/>
    <w:rsid w:val="00F01452"/>
    <w:rsid w:val="00F021CE"/>
    <w:rsid w:val="00F056D9"/>
    <w:rsid w:val="00F05C11"/>
    <w:rsid w:val="00F06047"/>
    <w:rsid w:val="00F064B8"/>
    <w:rsid w:val="00F074E1"/>
    <w:rsid w:val="00F07C02"/>
    <w:rsid w:val="00F07F48"/>
    <w:rsid w:val="00F11028"/>
    <w:rsid w:val="00F13276"/>
    <w:rsid w:val="00F133D1"/>
    <w:rsid w:val="00F147CE"/>
    <w:rsid w:val="00F14A49"/>
    <w:rsid w:val="00F14E2D"/>
    <w:rsid w:val="00F173A8"/>
    <w:rsid w:val="00F1792D"/>
    <w:rsid w:val="00F17C3B"/>
    <w:rsid w:val="00F20E58"/>
    <w:rsid w:val="00F239EB"/>
    <w:rsid w:val="00F24213"/>
    <w:rsid w:val="00F248DB"/>
    <w:rsid w:val="00F250C9"/>
    <w:rsid w:val="00F25D00"/>
    <w:rsid w:val="00F25DF9"/>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1FEA"/>
    <w:rsid w:val="00F52C18"/>
    <w:rsid w:val="00F52ED7"/>
    <w:rsid w:val="00F53831"/>
    <w:rsid w:val="00F53EE5"/>
    <w:rsid w:val="00F54633"/>
    <w:rsid w:val="00F563F4"/>
    <w:rsid w:val="00F56F1B"/>
    <w:rsid w:val="00F5724D"/>
    <w:rsid w:val="00F609EF"/>
    <w:rsid w:val="00F61124"/>
    <w:rsid w:val="00F63B10"/>
    <w:rsid w:val="00F63F0D"/>
    <w:rsid w:val="00F657EA"/>
    <w:rsid w:val="00F7036E"/>
    <w:rsid w:val="00F70DFF"/>
    <w:rsid w:val="00F70F39"/>
    <w:rsid w:val="00F730FF"/>
    <w:rsid w:val="00F76219"/>
    <w:rsid w:val="00F76C0C"/>
    <w:rsid w:val="00F773B8"/>
    <w:rsid w:val="00F77636"/>
    <w:rsid w:val="00F81AED"/>
    <w:rsid w:val="00F826B4"/>
    <w:rsid w:val="00F83357"/>
    <w:rsid w:val="00F83679"/>
    <w:rsid w:val="00F84521"/>
    <w:rsid w:val="00F8563A"/>
    <w:rsid w:val="00F9196F"/>
    <w:rsid w:val="00F92B7F"/>
    <w:rsid w:val="00F92CF5"/>
    <w:rsid w:val="00F93554"/>
    <w:rsid w:val="00F96621"/>
    <w:rsid w:val="00F9683C"/>
    <w:rsid w:val="00F970B8"/>
    <w:rsid w:val="00F97190"/>
    <w:rsid w:val="00FA191D"/>
    <w:rsid w:val="00FA2FFE"/>
    <w:rsid w:val="00FA3D0B"/>
    <w:rsid w:val="00FA637D"/>
    <w:rsid w:val="00FA7253"/>
    <w:rsid w:val="00FB12B8"/>
    <w:rsid w:val="00FB3543"/>
    <w:rsid w:val="00FB42A9"/>
    <w:rsid w:val="00FB6CB7"/>
    <w:rsid w:val="00FB72EE"/>
    <w:rsid w:val="00FB7350"/>
    <w:rsid w:val="00FC0490"/>
    <w:rsid w:val="00FC130A"/>
    <w:rsid w:val="00FC1989"/>
    <w:rsid w:val="00FC23B1"/>
    <w:rsid w:val="00FC2BCF"/>
    <w:rsid w:val="00FC5847"/>
    <w:rsid w:val="00FC63B2"/>
    <w:rsid w:val="00FC7235"/>
    <w:rsid w:val="00FC7DE0"/>
    <w:rsid w:val="00FC7F82"/>
    <w:rsid w:val="00FD02E5"/>
    <w:rsid w:val="00FD38FB"/>
    <w:rsid w:val="00FD583F"/>
    <w:rsid w:val="00FD627C"/>
    <w:rsid w:val="00FD663C"/>
    <w:rsid w:val="00FD6871"/>
    <w:rsid w:val="00FD7C59"/>
    <w:rsid w:val="00FD7E9B"/>
    <w:rsid w:val="00FE0E26"/>
    <w:rsid w:val="00FE1728"/>
    <w:rsid w:val="00FE1CD5"/>
    <w:rsid w:val="00FE1F62"/>
    <w:rsid w:val="00FE2738"/>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7D5C"/>
  <w15:docId w15:val="{46366A23-764B-44D9-9B98-88201610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aliases w:val="Comment Reference (Czech Tourism)"/>
    <w:uiPriority w:val="99"/>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A05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297686232">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 w:id="208810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cr.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ichal@moudrypreklad.cz" TargetMode="External"/><Relationship Id="rId17" Type="http://schemas.openxmlformats.org/officeDocument/2006/relationships/hyperlink" Target="aspi://module='ASPI'&amp;link='110/1997%20Sb.%252318'&amp;ucin-k-dni='30.12.9999'" TargetMode="External"/><Relationship Id="rId2" Type="http://schemas.openxmlformats.org/officeDocument/2006/relationships/customXml" Target="../customXml/item2.xml"/><Relationship Id="rId16" Type="http://schemas.openxmlformats.org/officeDocument/2006/relationships/hyperlink" Target="aspi://module='ASPI'&amp;link='110/1997%20Sb.%252318'&amp;ucin-k-dni='30.12.999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za.houskova@mpsv.cz" TargetMode="Externa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110/1997%20Sb.%252318'&amp;ucin-k-dni='30.12.999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2.xml><?xml version="1.0" encoding="utf-8"?>
<ds:datastoreItem xmlns:ds="http://schemas.openxmlformats.org/officeDocument/2006/customXml" ds:itemID="{B28F0149-6FA9-4C3B-8331-F807597F3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772E0746-C5E6-4045-B101-D2A6555F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4343</Words>
  <Characters>25624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29908</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Kyselová Daniela Mgr. DiS.</dc:creator>
  <cp:lastModifiedBy>Kaiser Robert (MPSV)</cp:lastModifiedBy>
  <cp:revision>2</cp:revision>
  <cp:lastPrinted>2019-03-28T15:12:00Z</cp:lastPrinted>
  <dcterms:created xsi:type="dcterms:W3CDTF">2019-04-17T09:26:00Z</dcterms:created>
  <dcterms:modified xsi:type="dcterms:W3CDTF">2019-04-17T09:26:00Z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