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8F" w:rsidRDefault="0049478F">
      <w:pPr>
        <w:ind w:right="-284"/>
      </w:pPr>
    </w:p>
    <w:p w:rsidR="0049478F" w:rsidRDefault="0049478F">
      <w:pPr>
        <w:ind w:left="-567" w:right="-284" w:firstLine="141"/>
        <w:rPr>
          <w:b/>
        </w:rPr>
      </w:pPr>
    </w:p>
    <w:p w:rsidR="0049478F" w:rsidRDefault="0049478F">
      <w:pPr>
        <w:ind w:right="-284"/>
        <w:jc w:val="center"/>
      </w:pPr>
      <w:r>
        <w:rPr>
          <w:b/>
        </w:rPr>
        <w:t>Kupní smlouva</w:t>
      </w:r>
      <w:r w:rsidR="00A8579E">
        <w:rPr>
          <w:b/>
        </w:rPr>
        <w:t xml:space="preserve"> SM/</w:t>
      </w:r>
      <w:r w:rsidR="00C7355E">
        <w:rPr>
          <w:b/>
        </w:rPr>
        <w:t>0355</w:t>
      </w:r>
      <w:r w:rsidR="00A8579E">
        <w:rPr>
          <w:b/>
        </w:rPr>
        <w:t>/2019</w:t>
      </w:r>
    </w:p>
    <w:p w:rsidR="0049478F" w:rsidRDefault="0049478F">
      <w:pPr>
        <w:ind w:right="-284"/>
        <w:jc w:val="center"/>
      </w:pPr>
      <w:r>
        <w:t>dle §§ 2079 a následujících</w:t>
      </w:r>
    </w:p>
    <w:p w:rsidR="0049478F" w:rsidRDefault="0049478F" w:rsidP="00A8579E">
      <w:pPr>
        <w:tabs>
          <w:tab w:val="right" w:leader="dot" w:pos="3969"/>
          <w:tab w:val="right" w:leader="dot" w:pos="5670"/>
        </w:tabs>
        <w:spacing w:after="120" w:line="360" w:lineRule="auto"/>
        <w:rPr>
          <w:color w:val="000000"/>
        </w:rPr>
      </w:pPr>
    </w:p>
    <w:p w:rsidR="0049478F" w:rsidRDefault="0049478F">
      <w:pPr>
        <w:jc w:val="both"/>
        <w:rPr>
          <w:color w:val="000000"/>
        </w:rPr>
      </w:pPr>
    </w:p>
    <w:p w:rsidR="0049478F" w:rsidRDefault="0049478F">
      <w:pPr>
        <w:jc w:val="both"/>
        <w:rPr>
          <w:color w:val="000000"/>
        </w:rPr>
      </w:pPr>
    </w:p>
    <w:p w:rsidR="0049478F" w:rsidRDefault="0049478F">
      <w:pPr>
        <w:jc w:val="center"/>
      </w:pPr>
      <w:r>
        <w:rPr>
          <w:b/>
        </w:rPr>
        <w:t>Článek I</w:t>
      </w:r>
    </w:p>
    <w:p w:rsidR="0049478F" w:rsidRDefault="0049478F">
      <w:pPr>
        <w:jc w:val="center"/>
      </w:pPr>
      <w:r>
        <w:rPr>
          <w:b/>
          <w:u w:val="single"/>
        </w:rPr>
        <w:t>Smluvní strany</w:t>
      </w:r>
    </w:p>
    <w:p w:rsidR="0049478F" w:rsidRDefault="0049478F" w:rsidP="00A8579E">
      <w:pPr>
        <w:rPr>
          <w:b/>
          <w:u w:val="single"/>
        </w:rPr>
      </w:pPr>
    </w:p>
    <w:p w:rsidR="0049478F" w:rsidRDefault="0049478F">
      <w:pPr>
        <w:pStyle w:val="Nadpis1"/>
        <w:spacing w:line="100" w:lineRule="atLeast"/>
        <w:ind w:left="2124" w:hanging="2124"/>
      </w:pPr>
      <w:r>
        <w:rPr>
          <w:rFonts w:ascii="Times New Roman" w:hAnsi="Times New Roman" w:cs="Times New Roman"/>
          <w:bCs w:val="0"/>
          <w:sz w:val="24"/>
          <w:szCs w:val="24"/>
        </w:rPr>
        <w:t>Kupující: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>Město Jindřichův Hradec</w:t>
      </w:r>
    </w:p>
    <w:p w:rsidR="0049478F" w:rsidRDefault="0049478F">
      <w:pPr>
        <w:pStyle w:val="Nadpis1"/>
        <w:spacing w:line="100" w:lineRule="atLeast"/>
        <w:ind w:left="1416" w:firstLine="708"/>
      </w:pPr>
      <w:r>
        <w:rPr>
          <w:rFonts w:ascii="Times New Roman" w:hAnsi="Times New Roman" w:cs="Times New Roman"/>
          <w:b w:val="0"/>
          <w:sz w:val="24"/>
          <w:szCs w:val="24"/>
        </w:rPr>
        <w:t>se sídlem: Klášterecká 135/II, 377 22 Jindřichův Hradec</w:t>
      </w:r>
    </w:p>
    <w:p w:rsidR="0049478F" w:rsidRDefault="0049478F">
      <w:pPr>
        <w:spacing w:line="100" w:lineRule="atLeast"/>
        <w:ind w:left="1416" w:firstLine="708"/>
        <w:jc w:val="both"/>
      </w:pPr>
      <w:r>
        <w:t>IČO: 00246875</w:t>
      </w:r>
    </w:p>
    <w:p w:rsidR="0049478F" w:rsidRDefault="0023390C">
      <w:pPr>
        <w:spacing w:line="100" w:lineRule="atLeast"/>
        <w:ind w:left="1416" w:firstLine="708"/>
        <w:jc w:val="both"/>
      </w:pPr>
      <w:r>
        <w:t xml:space="preserve">CZ: </w:t>
      </w:r>
      <w:proofErr w:type="spellStart"/>
      <w:r>
        <w:t>xxxxxxxxxxxx</w:t>
      </w:r>
      <w:proofErr w:type="spellEnd"/>
    </w:p>
    <w:p w:rsidR="0049478F" w:rsidRDefault="0023390C">
      <w:pPr>
        <w:pStyle w:val="Nadpis1"/>
        <w:spacing w:line="100" w:lineRule="atLeast"/>
        <w:ind w:left="1416" w:firstLine="708"/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xxxxxxxxxxxxxxxxxx</w:t>
      </w:r>
      <w:proofErr w:type="spellEnd"/>
    </w:p>
    <w:p w:rsidR="0049478F" w:rsidRDefault="0049478F">
      <w:pPr>
        <w:pStyle w:val="Nadpis1"/>
        <w:spacing w:line="100" w:lineRule="atLeast"/>
        <w:ind w:left="1416" w:firstLine="708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zastoupen: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Ing.Stanislav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Mrvka, starosta</w:t>
      </w:r>
    </w:p>
    <w:p w:rsidR="0049478F" w:rsidRDefault="0023390C">
      <w:r>
        <w:tab/>
      </w:r>
      <w:r>
        <w:tab/>
      </w:r>
      <w:r>
        <w:tab/>
        <w:t xml:space="preserve">Tel.:  </w:t>
      </w:r>
      <w:proofErr w:type="spellStart"/>
      <w:r>
        <w:t>xxxxxxxxxxxxxxx</w:t>
      </w:r>
      <w:proofErr w:type="spellEnd"/>
    </w:p>
    <w:p w:rsidR="0049478F" w:rsidRDefault="0049478F">
      <w:pPr>
        <w:jc w:val="both"/>
      </w:pPr>
    </w:p>
    <w:p w:rsidR="0049478F" w:rsidRDefault="0049478F" w:rsidP="002401E8">
      <w:pPr>
        <w:ind w:left="1418" w:firstLine="709"/>
      </w:pPr>
      <w:r>
        <w:t>(dále jen „kupující“)</w:t>
      </w:r>
    </w:p>
    <w:p w:rsidR="0049478F" w:rsidRDefault="0049478F" w:rsidP="00A8579E">
      <w:pPr>
        <w:rPr>
          <w:shd w:val="clear" w:color="auto" w:fill="FFFFFF"/>
        </w:rPr>
      </w:pPr>
    </w:p>
    <w:p w:rsidR="0049478F" w:rsidRDefault="0049478F">
      <w:pPr>
        <w:jc w:val="both"/>
      </w:pPr>
      <w:r>
        <w:rPr>
          <w:b/>
          <w:shd w:val="clear" w:color="auto" w:fill="FFFFFF"/>
        </w:rPr>
        <w:t>Prodávající: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SALMON-GASTRO s.r.o.</w:t>
      </w:r>
    </w:p>
    <w:p w:rsidR="0049478F" w:rsidRDefault="0049478F">
      <w:pPr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se sídlem: Opatovická 112/2, 370 10 České Budějovice</w:t>
      </w:r>
    </w:p>
    <w:p w:rsidR="0049478F" w:rsidRDefault="0049478F">
      <w:pPr>
        <w:ind w:left="1416" w:firstLine="708"/>
        <w:jc w:val="both"/>
      </w:pPr>
      <w:r>
        <w:rPr>
          <w:shd w:val="clear" w:color="auto" w:fill="FFFFFF"/>
        </w:rPr>
        <w:t>IČO: 26030357</w:t>
      </w:r>
    </w:p>
    <w:p w:rsidR="0049478F" w:rsidRDefault="0023390C">
      <w:pPr>
        <w:ind w:left="1416" w:firstLine="708"/>
        <w:jc w:val="both"/>
      </w:pPr>
      <w:r>
        <w:rPr>
          <w:shd w:val="clear" w:color="auto" w:fill="FFFFFF"/>
        </w:rPr>
        <w:t xml:space="preserve">DIČ:  </w:t>
      </w:r>
      <w:proofErr w:type="spellStart"/>
      <w:r>
        <w:rPr>
          <w:shd w:val="clear" w:color="auto" w:fill="FFFFFF"/>
        </w:rPr>
        <w:t>xxxxxxxxxxxxxxx</w:t>
      </w:r>
      <w:proofErr w:type="spellEnd"/>
    </w:p>
    <w:p w:rsidR="0049478F" w:rsidRDefault="0023390C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č. </w:t>
      </w:r>
      <w:proofErr w:type="spellStart"/>
      <w:r>
        <w:rPr>
          <w:shd w:val="clear" w:color="auto" w:fill="FFFFFF"/>
        </w:rPr>
        <w:t>ú.</w:t>
      </w:r>
      <w:proofErr w:type="spellEnd"/>
      <w:r>
        <w:rPr>
          <w:shd w:val="clear" w:color="auto" w:fill="FFFFFF"/>
        </w:rPr>
        <w:t xml:space="preserve">:   </w:t>
      </w:r>
      <w:proofErr w:type="spellStart"/>
      <w:r>
        <w:rPr>
          <w:shd w:val="clear" w:color="auto" w:fill="FFFFFF"/>
        </w:rPr>
        <w:t>xxxxxxxxxxxxxx</w:t>
      </w:r>
      <w:proofErr w:type="spellEnd"/>
    </w:p>
    <w:p w:rsidR="0049478F" w:rsidRDefault="0049478F">
      <w:pPr>
        <w:ind w:left="1416" w:firstLine="708"/>
        <w:jc w:val="both"/>
      </w:pPr>
      <w:r>
        <w:rPr>
          <w:shd w:val="clear" w:color="auto" w:fill="FFFFFF"/>
        </w:rPr>
        <w:t>zastoupen: Ing. Pavlem Šebestou, jednatelem</w:t>
      </w:r>
    </w:p>
    <w:p w:rsidR="0049478F" w:rsidRDefault="0023390C">
      <w:pPr>
        <w:ind w:left="1416" w:firstLine="708"/>
        <w:jc w:val="both"/>
      </w:pPr>
      <w:r>
        <w:rPr>
          <w:shd w:val="clear" w:color="auto" w:fill="FFFFFF"/>
        </w:rPr>
        <w:t>tel.</w:t>
      </w:r>
      <w:r>
        <w:rPr>
          <w:shd w:val="clear" w:color="auto" w:fill="FFFFFF"/>
        </w:rPr>
        <w:tab/>
        <w:t xml:space="preserve"> </w:t>
      </w:r>
      <w:proofErr w:type="spellStart"/>
      <w:r>
        <w:rPr>
          <w:shd w:val="clear" w:color="auto" w:fill="FFFFFF"/>
        </w:rPr>
        <w:t>xxxxxxxxxxxxxxx</w:t>
      </w:r>
      <w:proofErr w:type="spellEnd"/>
    </w:p>
    <w:p w:rsidR="0049478F" w:rsidRDefault="0023390C">
      <w:pPr>
        <w:ind w:left="1416" w:firstLine="708"/>
        <w:jc w:val="both"/>
      </w:pPr>
      <w:r>
        <w:t>e-mail: xxxxxxxxxxxxxxxx</w:t>
      </w:r>
      <w:bookmarkStart w:id="0" w:name="_GoBack"/>
      <w:bookmarkEnd w:id="0"/>
    </w:p>
    <w:p w:rsidR="0049478F" w:rsidRDefault="0049478F" w:rsidP="00A8579E">
      <w:pPr>
        <w:jc w:val="both"/>
      </w:pPr>
    </w:p>
    <w:p w:rsidR="0049478F" w:rsidRDefault="0049478F">
      <w:pPr>
        <w:ind w:left="1416" w:firstLine="708"/>
        <w:jc w:val="both"/>
      </w:pPr>
      <w:r>
        <w:t>(dále jen „prodávající“)</w:t>
      </w:r>
    </w:p>
    <w:p w:rsidR="0049478F" w:rsidRDefault="0049478F" w:rsidP="00A8579E">
      <w:pPr>
        <w:jc w:val="both"/>
      </w:pPr>
    </w:p>
    <w:p w:rsidR="0049478F" w:rsidRDefault="0049478F">
      <w:pPr>
        <w:tabs>
          <w:tab w:val="left" w:pos="8222"/>
        </w:tabs>
        <w:jc w:val="center"/>
      </w:pPr>
      <w:r>
        <w:rPr>
          <w:b/>
        </w:rPr>
        <w:t>Článek II</w:t>
      </w:r>
    </w:p>
    <w:p w:rsidR="0049478F" w:rsidRDefault="0049478F">
      <w:pPr>
        <w:jc w:val="center"/>
      </w:pPr>
      <w:r>
        <w:rPr>
          <w:b/>
          <w:u w:val="single"/>
        </w:rPr>
        <w:t>Předmět smlouvy</w:t>
      </w:r>
    </w:p>
    <w:p w:rsidR="0049478F" w:rsidRDefault="0049478F" w:rsidP="00A8579E"/>
    <w:p w:rsidR="0049478F" w:rsidRDefault="0049478F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Na základě této smlouvy se prodávající zavazuje dodat kupujícímu zboží a převést na něj vlastnické právo ke zboží, za podmínek dohodnutých v dalších ustanoveních smlouvy. Kupující se zavazuje zboží bez vad předané převzít a zaplatit za ně prodávajícímu kupní cenu, specifikovanou v čl. IV smlouvy, na základě dohodnutých platebních podmínek.</w:t>
      </w:r>
    </w:p>
    <w:p w:rsidR="0049478F" w:rsidRDefault="0049478F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Předmětem smlouvy je</w:t>
      </w:r>
      <w:r>
        <w:t xml:space="preserve"> dodávka elektrického sporáku s troubou pro školní kuch</w:t>
      </w:r>
      <w:r w:rsidR="00A8579E">
        <w:t>y</w:t>
      </w:r>
      <w:r>
        <w:t>ni 3.MŠ J. Hradec III, Vajgar 594, odl.</w:t>
      </w:r>
      <w:r w:rsidR="00A8579E">
        <w:t xml:space="preserve"> </w:t>
      </w:r>
      <w:r>
        <w:t>prac. Vajgar 690 a plynového sporáku pro školní kuchyni ZŠ J.Hradec V, Větrná 54</w:t>
      </w:r>
      <w:r>
        <w:rPr>
          <w:b/>
          <w:color w:val="262626"/>
        </w:rPr>
        <w:t xml:space="preserve">. </w:t>
      </w:r>
      <w:r>
        <w:rPr>
          <w:color w:val="262626"/>
        </w:rPr>
        <w:t xml:space="preserve">Prodávající se zavazuje dodat kupujícímu zboží ve smluveném množství, jakosti, provedení, termínech a ceně. Dále je prodávající povinen předat kupujícímu doklady, které se ke zboží vztahují a umožnit kupujícímu nabýt </w:t>
      </w:r>
      <w:r>
        <w:rPr>
          <w:color w:val="262626"/>
        </w:rPr>
        <w:lastRenderedPageBreak/>
        <w:t>vlastnické právo ke zboží. Součástí předmětu smlouvy je též doprava předmětu smlouvy na místo plnění, jeho instalace, revize, uvedení do provozu a zaškolení pracovníků kupujícího.</w:t>
      </w:r>
    </w:p>
    <w:p w:rsidR="0049478F" w:rsidRDefault="0049478F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se zavazuje dodržovat při plnění předmětu smlouvy opatření bezpečnosti, požární ochrany a ochrany zdraví při práci.</w:t>
      </w:r>
    </w:p>
    <w:p w:rsidR="0049478F" w:rsidRDefault="0049478F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se zavazuje splnit předmět smlouvy prostřednictvím osob s potřebnou kvalifikací a odborností.</w:t>
      </w:r>
    </w:p>
    <w:p w:rsidR="0049478F" w:rsidRDefault="0049478F" w:rsidP="00A8579E"/>
    <w:p w:rsidR="0049478F" w:rsidRDefault="0049478F">
      <w:pPr>
        <w:jc w:val="center"/>
      </w:pPr>
      <w:r>
        <w:rPr>
          <w:b/>
        </w:rPr>
        <w:t>Článek III</w:t>
      </w:r>
    </w:p>
    <w:p w:rsidR="0049478F" w:rsidRDefault="0049478F">
      <w:pPr>
        <w:jc w:val="center"/>
      </w:pPr>
      <w:r>
        <w:rPr>
          <w:b/>
          <w:u w:val="single"/>
        </w:rPr>
        <w:t>Dodání zboží – termín a místo plnění</w:t>
      </w:r>
    </w:p>
    <w:p w:rsidR="0049478F" w:rsidRDefault="0049478F" w:rsidP="00A8579E"/>
    <w:p w:rsidR="0049478F" w:rsidRDefault="0049478F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:rsidR="0049478F" w:rsidRDefault="00B1758B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Prodávající </w:t>
      </w:r>
      <w:r w:rsidR="00094C71">
        <w:rPr>
          <w:color w:val="262626"/>
        </w:rPr>
        <w:t xml:space="preserve">se zavazuje dodat </w:t>
      </w:r>
      <w:r>
        <w:rPr>
          <w:color w:val="262626"/>
        </w:rPr>
        <w:t>zboží nejpozději do 14 dnů od podpisu smlouvy, přičemž konkrétní datum</w:t>
      </w:r>
      <w:r w:rsidR="0049478F">
        <w:rPr>
          <w:color w:val="262626"/>
        </w:rPr>
        <w:t xml:space="preserve"> </w:t>
      </w:r>
      <w:r>
        <w:rPr>
          <w:color w:val="262626"/>
        </w:rPr>
        <w:t xml:space="preserve">a </w:t>
      </w:r>
      <w:r w:rsidR="0049478F">
        <w:rPr>
          <w:color w:val="262626"/>
        </w:rPr>
        <w:t>čas předání zboží oznámí prodávající kupujícímu nejpozději 2 pracovní dny před tímto datem.</w:t>
      </w:r>
    </w:p>
    <w:p w:rsidR="0049478F" w:rsidRDefault="0049478F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Zboží bude protokolárně předáno ŠK ZŠ J.Hradec V, Větrná 54</w:t>
      </w:r>
      <w:r w:rsidR="00A8579E">
        <w:rPr>
          <w:color w:val="262626"/>
        </w:rPr>
        <w:t xml:space="preserve"> (plynový sporák RedFox SP 90/80G)</w:t>
      </w:r>
      <w:r>
        <w:rPr>
          <w:color w:val="262626"/>
        </w:rPr>
        <w:t xml:space="preserve"> a ŠK 3. MŠ Va</w:t>
      </w:r>
      <w:r w:rsidR="00A8579E">
        <w:rPr>
          <w:color w:val="262626"/>
        </w:rPr>
        <w:t>j</w:t>
      </w:r>
      <w:r>
        <w:rPr>
          <w:color w:val="262626"/>
        </w:rPr>
        <w:t>gar 690, J.Hradec III</w:t>
      </w:r>
      <w:r w:rsidR="00A8579E">
        <w:rPr>
          <w:color w:val="262626"/>
        </w:rPr>
        <w:t xml:space="preserve"> </w:t>
      </w:r>
      <w:r>
        <w:rPr>
          <w:color w:val="262626"/>
        </w:rPr>
        <w:t>(</w:t>
      </w:r>
      <w:r w:rsidR="00A8579E">
        <w:rPr>
          <w:color w:val="262626"/>
        </w:rPr>
        <w:t>elektrický sporák s troubou STP 90/80 21 E</w:t>
      </w:r>
      <w:r>
        <w:rPr>
          <w:color w:val="262626"/>
        </w:rPr>
        <w:t>)</w:t>
      </w:r>
    </w:p>
    <w:p w:rsidR="0049478F" w:rsidRDefault="0049478F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Kupující je oprávněn odmítnout převzetí zboží, pokud se na něm budou vyskytovat v okamžiku předání vady. Zboží se považuje za dodané a závazek prodávajícího dodat zboží bude splněn až okamžikem převzetí zboží bez vad kupujícím.</w:t>
      </w:r>
    </w:p>
    <w:p w:rsidR="0049478F" w:rsidRDefault="0049478F" w:rsidP="00A8579E"/>
    <w:p w:rsidR="0049478F" w:rsidRDefault="0049478F">
      <w:pPr>
        <w:jc w:val="center"/>
      </w:pPr>
      <w:r>
        <w:rPr>
          <w:b/>
        </w:rPr>
        <w:t>Článek IV</w:t>
      </w:r>
    </w:p>
    <w:p w:rsidR="0049478F" w:rsidRDefault="0049478F">
      <w:pPr>
        <w:jc w:val="center"/>
      </w:pPr>
      <w:r>
        <w:rPr>
          <w:b/>
          <w:u w:val="single"/>
        </w:rPr>
        <w:t>Cena za zboží a platební podmínky</w:t>
      </w:r>
    </w:p>
    <w:p w:rsidR="0049478F" w:rsidRDefault="0049478F">
      <w:pPr>
        <w:tabs>
          <w:tab w:val="left" w:pos="1057"/>
        </w:tabs>
      </w:pPr>
    </w:p>
    <w:p w:rsidR="0049478F" w:rsidRDefault="0049478F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  <w:shd w:val="clear" w:color="auto" w:fill="FFFFFF"/>
        </w:rPr>
        <w:t>Cena za dílo je smluvena následovně: s nepřekročitelným horním limitem ceny bez DPH je 92</w:t>
      </w:r>
      <w:r w:rsidR="00A8579E">
        <w:rPr>
          <w:color w:val="262626"/>
          <w:shd w:val="clear" w:color="auto" w:fill="FFFFFF"/>
        </w:rPr>
        <w:t> </w:t>
      </w:r>
      <w:r>
        <w:rPr>
          <w:color w:val="262626"/>
          <w:shd w:val="clear" w:color="auto" w:fill="FFFFFF"/>
        </w:rPr>
        <w:t>558</w:t>
      </w:r>
      <w:r w:rsidR="00A8579E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Kč, celková výše DPH je 19</w:t>
      </w:r>
      <w:r w:rsidR="00A8579E">
        <w:rPr>
          <w:color w:val="262626"/>
          <w:shd w:val="clear" w:color="auto" w:fill="FFFFFF"/>
        </w:rPr>
        <w:t> </w:t>
      </w:r>
      <w:r>
        <w:rPr>
          <w:color w:val="262626"/>
          <w:shd w:val="clear" w:color="auto" w:fill="FFFFFF"/>
        </w:rPr>
        <w:t>437</w:t>
      </w:r>
      <w:r w:rsidR="00A8579E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 a celková cena .za zboží s DPH činí 111</w:t>
      </w:r>
      <w:r w:rsidR="00A8579E">
        <w:rPr>
          <w:color w:val="262626"/>
          <w:shd w:val="clear" w:color="auto" w:fill="FFFFFF"/>
        </w:rPr>
        <w:t> </w:t>
      </w:r>
      <w:r>
        <w:rPr>
          <w:color w:val="262626"/>
          <w:shd w:val="clear" w:color="auto" w:fill="FFFFFF"/>
        </w:rPr>
        <w:t>995</w:t>
      </w:r>
      <w:r w:rsidR="00A8579E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</w:t>
      </w:r>
      <w:r w:rsidR="00A8579E">
        <w:rPr>
          <w:color w:val="262626"/>
          <w:shd w:val="clear" w:color="auto" w:fill="FFFFFF"/>
        </w:rPr>
        <w:t>.</w:t>
      </w:r>
      <w:r>
        <w:rPr>
          <w:color w:val="262626"/>
          <w:shd w:val="clear" w:color="auto" w:fill="FFFFFF"/>
        </w:rPr>
        <w:t xml:space="preserve"> </w:t>
      </w:r>
      <w:r>
        <w:rPr>
          <w:color w:val="262626"/>
        </w:rPr>
        <w:t>Cena za zboží zahrnuje veškeré náklady a poplatky potřebné k řádnému splnění předmětu smlouvy.</w:t>
      </w:r>
    </w:p>
    <w:p w:rsidR="0049478F" w:rsidRDefault="0049478F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má právo vystavit kupujícímu daňový doklad (fakturu) až po řádném předání zboží a po jeho protokolárním převzetí.</w:t>
      </w:r>
    </w:p>
    <w:p w:rsidR="0049478F" w:rsidRDefault="0049478F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Faktury musí mít všechny náležitosti daňového dokladu dle § 28 zákona č. 235/2004 Sb., o dani z přidané hodnoty, ve znění pozdějších předpisů, a § 13a obchodního zákoníku. V případě, že některá faktura nebude obsahovat předepsané náležitosti, je kupující oprávněn ji zaslat ve lhůtě splatnosti zpět prodávajícímu k doplnění či opravě, aniž se dostane do prodlení se splatností. Lhůta splatnosti počíná běžet znovu od opětovného doručení náležitě doplněné či opravené faktury. Splatnost faktury bude </w:t>
      </w:r>
      <w:r>
        <w:rPr>
          <w:color w:val="262626"/>
          <w:shd w:val="clear" w:color="auto" w:fill="FFFFFF"/>
        </w:rPr>
        <w:t xml:space="preserve">10 </w:t>
      </w:r>
      <w:r>
        <w:rPr>
          <w:color w:val="262626"/>
        </w:rPr>
        <w:t>dnů.</w:t>
      </w:r>
    </w:p>
    <w:p w:rsidR="0049478F" w:rsidRDefault="0049478F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lastRenderedPageBreak/>
        <w:t>Kupující se zavazuje provést úhradu kupní ceny bezhotovostním převodem na účet prodávajícího. Číslo bankovního účtu bude uvedeno na faktuře. Za den úhrady se považuje den, kdy byla fakturovaná částka odepsána z účtu kupujícího</w:t>
      </w:r>
    </w:p>
    <w:p w:rsidR="0049478F" w:rsidRDefault="0049478F" w:rsidP="00A8579E"/>
    <w:p w:rsidR="0049478F" w:rsidRDefault="0049478F">
      <w:pPr>
        <w:jc w:val="center"/>
      </w:pPr>
      <w:r>
        <w:rPr>
          <w:b/>
        </w:rPr>
        <w:t>Článek V</w:t>
      </w:r>
    </w:p>
    <w:p w:rsidR="0049478F" w:rsidRDefault="0049478F">
      <w:pPr>
        <w:jc w:val="center"/>
      </w:pPr>
      <w:r>
        <w:rPr>
          <w:b/>
          <w:u w:val="single"/>
        </w:rPr>
        <w:t>Záruční podmínky</w:t>
      </w:r>
    </w:p>
    <w:p w:rsidR="0049478F" w:rsidRDefault="0049478F" w:rsidP="00A8579E"/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odpovídá za vady zjevné, skryté i právní, které má zboží v době jeho předání kupujícímu a dále za ty vady, které se na zboží vyskytnou v záruční době.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se zavazuje, že předané zboží bude prosté jakýchkoli vad a bude mít vlastnosti dle této smlouvy, obecně závazných právních předpisů a norem a vlastnosti v  první jakosti kvality provedení.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poskytuje na dodané zboží záruku v délce</w:t>
      </w:r>
      <w:r>
        <w:rPr>
          <w:color w:val="262626"/>
          <w:shd w:val="clear" w:color="auto" w:fill="FFFFFF"/>
        </w:rPr>
        <w:t xml:space="preserve"> 24</w:t>
      </w:r>
      <w:r>
        <w:rPr>
          <w:color w:val="262626"/>
        </w:rPr>
        <w:t xml:space="preserve"> měsíců.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Záruční doba počíná běžet od dne následujícího po dni převzetí zboží kupujícím, které je uvedeno v předávacím protokolu podepsaném oběma smluvními stranami.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Kupující je oprávněn reklamovat v záruční době vady zboží u prodávajícího, a to písemnou formou. V reklamaci musí být popsána vada zboží nebo alespoň způsob, jakým se projevuje a určen nárok kupujícího z vady zboží, případně požadavek na způsob odstranění vady zboží, a to včetně návrhu termínu pro odstranění vady zboží prodávajícím.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t>Záruční servis se prodávající zavazuje provádět u kupujícího, a to formou opravy zboží na místě či dodáním náhradní</w:t>
      </w:r>
      <w:r w:rsidR="00A8579E">
        <w:t>ho zboží zdarma.</w:t>
      </w:r>
    </w:p>
    <w:p w:rsidR="0049478F" w:rsidRDefault="0049478F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garantuje, že případný servis provádí odborně vyškolení technici (certifikovaný servis).</w:t>
      </w:r>
    </w:p>
    <w:p w:rsidR="0049478F" w:rsidRDefault="0049478F">
      <w:pPr>
        <w:widowControl w:val="0"/>
        <w:suppressLineNumbers/>
        <w:tabs>
          <w:tab w:val="left" w:pos="3195"/>
          <w:tab w:val="right" w:pos="12474"/>
        </w:tabs>
        <w:spacing w:before="240" w:after="240"/>
        <w:ind w:left="567" w:hanging="567"/>
        <w:jc w:val="both"/>
        <w:rPr>
          <w:b/>
        </w:rPr>
      </w:pPr>
    </w:p>
    <w:p w:rsidR="0049478F" w:rsidRDefault="0049478F">
      <w:pPr>
        <w:jc w:val="center"/>
      </w:pPr>
      <w:r>
        <w:rPr>
          <w:b/>
        </w:rPr>
        <w:t>Článek VI</w:t>
      </w:r>
    </w:p>
    <w:p w:rsidR="0049478F" w:rsidRDefault="0049478F">
      <w:pPr>
        <w:jc w:val="center"/>
      </w:pPr>
      <w:r>
        <w:rPr>
          <w:b/>
          <w:u w:val="single"/>
        </w:rPr>
        <w:t>Sankční ustanovení</w:t>
      </w:r>
    </w:p>
    <w:p w:rsidR="0049478F" w:rsidRDefault="0049478F" w:rsidP="00A8579E">
      <w:pPr>
        <w:rPr>
          <w:b/>
        </w:rPr>
      </w:pPr>
    </w:p>
    <w:p w:rsidR="0049478F" w:rsidRDefault="0049478F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Kupující má právo požadovat na prodávajícím při nedodržení termínu předání zboží dle čl. III odst. 2 smlouvy smluvní pokutu ve výši 0,5 % z ceny za zboží, s jehož dodáním je prodávající v prodlení, a to za každý započatý den prodlení.</w:t>
      </w:r>
    </w:p>
    <w:p w:rsidR="0049478F" w:rsidRDefault="0049478F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má právo požadovat na kupujícím při nedodržení termínu splatnosti faktury zákonný úrok z prodlení.</w:t>
      </w:r>
    </w:p>
    <w:p w:rsidR="0049478F" w:rsidRDefault="00A8579E">
      <w:pPr>
        <w:jc w:val="center"/>
      </w:pPr>
      <w:r>
        <w:rPr>
          <w:b/>
        </w:rPr>
        <w:br w:type="page"/>
      </w:r>
      <w:r w:rsidR="0049478F">
        <w:rPr>
          <w:b/>
        </w:rPr>
        <w:lastRenderedPageBreak/>
        <w:t>Článek VII</w:t>
      </w:r>
    </w:p>
    <w:p w:rsidR="0049478F" w:rsidRDefault="0049478F">
      <w:pPr>
        <w:jc w:val="center"/>
      </w:pPr>
      <w:r>
        <w:rPr>
          <w:b/>
          <w:u w:val="single"/>
        </w:rPr>
        <w:t>Závěrečná ustanovení</w:t>
      </w:r>
    </w:p>
    <w:p w:rsidR="0049478F" w:rsidRDefault="0049478F" w:rsidP="00A8579E">
      <w:pPr>
        <w:spacing w:before="120"/>
      </w:pPr>
    </w:p>
    <w:p w:rsidR="0049478F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Tuto smlouvu lze měnit pouze oboustranně odsouhlasenými, písemnými a průběžně číslovanými dodatky, podepsanými oprávněnými zástupci obou smluvních stran.</w:t>
      </w:r>
    </w:p>
    <w:p w:rsidR="0049478F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Případné spory vzniklé z této smlouvy budou řešeny podle platné právní úpravy věcně a místně příslušnými soudy České republiky.</w:t>
      </w:r>
    </w:p>
    <w:p w:rsidR="0049478F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Smluvní strany se dohodly, že právní vztahy založené touto smlouvou se budou řídit příslušnými ustanoveními občanského zákoníku. </w:t>
      </w:r>
    </w:p>
    <w:p w:rsidR="0049478F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Nedílnou součást této smlouvy tvoří jako příloha této smlouvy:</w:t>
      </w:r>
    </w:p>
    <w:p w:rsidR="0049478F" w:rsidRPr="0045641F" w:rsidRDefault="0049478F">
      <w:pPr>
        <w:pStyle w:val="Zkladn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Příloha č. 1 – </w:t>
      </w:r>
      <w:r>
        <w:rPr>
          <w:rFonts w:ascii="Times New Roman" w:hAnsi="Times New Roman" w:cs="Times New Roman"/>
          <w:bCs/>
          <w:color w:val="262626"/>
        </w:rPr>
        <w:t>specifikace zboží s rozpočtem</w:t>
      </w:r>
    </w:p>
    <w:p w:rsidR="00A8579E" w:rsidRDefault="00A8579E" w:rsidP="00A8579E">
      <w:pPr>
        <w:pStyle w:val="Zkladntext"/>
        <w:jc w:val="left"/>
        <w:rPr>
          <w:rFonts w:ascii="Times New Roman" w:hAnsi="Times New Roman" w:cs="Times New Roman"/>
          <w:bCs/>
          <w:color w:val="262626"/>
        </w:rPr>
      </w:pPr>
    </w:p>
    <w:p w:rsidR="0049478F" w:rsidRPr="00A8579E" w:rsidRDefault="0049478F" w:rsidP="00B1758B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 w:rsidRPr="00A8579E">
        <w:rPr>
          <w:rFonts w:ascii="Times New Roman" w:hAnsi="Times New Roman" w:cs="Times New Roman"/>
          <w:color w:val="262626"/>
        </w:rPr>
        <w:t>Tato smlouva nabývá platnosti</w:t>
      </w:r>
      <w:r w:rsidR="00B1758B">
        <w:rPr>
          <w:rFonts w:ascii="Times New Roman" w:hAnsi="Times New Roman" w:cs="Times New Roman"/>
          <w:color w:val="262626"/>
        </w:rPr>
        <w:t xml:space="preserve"> dnem podpisu</w:t>
      </w:r>
      <w:r w:rsidRPr="00A8579E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A8579E">
        <w:rPr>
          <w:rFonts w:ascii="Times New Roman" w:hAnsi="Times New Roman" w:cs="Times New Roman"/>
          <w:color w:val="262626"/>
        </w:rPr>
        <w:t>a</w:t>
      </w:r>
      <w:proofErr w:type="gramEnd"/>
      <w:r w:rsidRPr="00A8579E">
        <w:rPr>
          <w:rFonts w:ascii="Times New Roman" w:hAnsi="Times New Roman" w:cs="Times New Roman"/>
          <w:color w:val="262626"/>
        </w:rPr>
        <w:t xml:space="preserve"> účinnosti v dn</w:t>
      </w:r>
      <w:r w:rsidR="007D6D99">
        <w:rPr>
          <w:rFonts w:ascii="Times New Roman" w:hAnsi="Times New Roman" w:cs="Times New Roman"/>
          <w:color w:val="262626"/>
        </w:rPr>
        <w:t>em jej</w:t>
      </w:r>
      <w:r w:rsidR="00B1758B">
        <w:rPr>
          <w:rFonts w:ascii="Times New Roman" w:hAnsi="Times New Roman" w:cs="Times New Roman"/>
          <w:color w:val="262626"/>
        </w:rPr>
        <w:t>ího zveřejnění v registru smluv dle zákona č. 340/2015 Sb., zákon o registru smluv, v platném znění. Zveřejnění v registru smluv na své náklady provede kupující.</w:t>
      </w:r>
    </w:p>
    <w:p w:rsidR="0049478F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Smluvní strany konstatují, že tato smlouva byla vyhotovena ve 2 stejnopisech, z nichž kupující obdrží 1 vyhotovení a prodávající rovněž 1 vyhotovení. Každý stejnopis má právní sílu originálu.</w:t>
      </w:r>
    </w:p>
    <w:p w:rsidR="0049478F" w:rsidRPr="001F17E4" w:rsidRDefault="0049478F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Obě smluvní strany potvrzují autentičnost této smlouvy a prohlašují, že si smlouvu přečetly, s jejím obsahem souhlasí, že smlouva byla sepsána na základě pravdivých údajů, z jejich pravé a svobodné vůle a bez jednostranně nevýhodných podmínek, což stvrzují svým podpisem, resp. podpisem svého oprávněného zástupce.</w:t>
      </w:r>
    </w:p>
    <w:p w:rsidR="001F17E4" w:rsidRPr="001F17E4" w:rsidRDefault="00D27B08" w:rsidP="001F17E4">
      <w:pPr>
        <w:pStyle w:val="Zkladntext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 w:rsidR="001F17E4" w:rsidRPr="001F17E4">
        <w:rPr>
          <w:rFonts w:ascii="Times New Roman" w:hAnsi="Times New Roman" w:cs="Times New Roman"/>
        </w:rPr>
        <w:t>ávrh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zadání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veřejné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zakázky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schválen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usnesením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RMě</w:t>
      </w:r>
      <w:proofErr w:type="spellEnd"/>
      <w:r w:rsidR="001F17E4" w:rsidRPr="001F17E4">
        <w:rPr>
          <w:rFonts w:ascii="Times New Roman" w:hAnsi="Times New Roman" w:cs="Times New Roman"/>
        </w:rPr>
        <w:t xml:space="preserve"> č. </w:t>
      </w:r>
      <w:r w:rsidR="001F17E4">
        <w:rPr>
          <w:rFonts w:ascii="Times New Roman" w:hAnsi="Times New Roman" w:cs="Times New Roman"/>
        </w:rPr>
        <w:t>1</w:t>
      </w:r>
      <w:r w:rsidR="001F17E4" w:rsidRPr="001F17E4">
        <w:rPr>
          <w:rFonts w:ascii="Times New Roman" w:hAnsi="Times New Roman" w:cs="Times New Roman"/>
          <w:lang w:val="cs-CZ"/>
        </w:rPr>
        <w:t>7</w:t>
      </w:r>
      <w:r w:rsidR="001F17E4">
        <w:rPr>
          <w:rFonts w:ascii="Times New Roman" w:hAnsi="Times New Roman" w:cs="Times New Roman"/>
          <w:lang w:val="cs-CZ"/>
        </w:rPr>
        <w:t>9</w:t>
      </w:r>
      <w:r w:rsidR="001F17E4" w:rsidRPr="001F17E4">
        <w:rPr>
          <w:rFonts w:ascii="Times New Roman" w:hAnsi="Times New Roman" w:cs="Times New Roman"/>
          <w:lang w:val="cs-CZ"/>
        </w:rPr>
        <w:t>/</w:t>
      </w:r>
      <w:r w:rsidR="001F17E4">
        <w:rPr>
          <w:rFonts w:ascii="Times New Roman" w:hAnsi="Times New Roman" w:cs="Times New Roman"/>
          <w:lang w:val="cs-CZ"/>
        </w:rPr>
        <w:t>6</w:t>
      </w:r>
      <w:r w:rsidR="001F17E4" w:rsidRPr="001F17E4">
        <w:rPr>
          <w:rFonts w:ascii="Times New Roman" w:hAnsi="Times New Roman" w:cs="Times New Roman"/>
          <w:lang w:val="cs-CZ"/>
        </w:rPr>
        <w:t>R/2019</w:t>
      </w:r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ze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dne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r w:rsidR="001F17E4">
        <w:rPr>
          <w:rFonts w:ascii="Times New Roman" w:hAnsi="Times New Roman" w:cs="Times New Roman"/>
        </w:rPr>
        <w:t>20</w:t>
      </w:r>
      <w:r w:rsidR="001F17E4" w:rsidRPr="001F17E4">
        <w:rPr>
          <w:rFonts w:ascii="Times New Roman" w:hAnsi="Times New Roman" w:cs="Times New Roman"/>
          <w:lang w:val="cs-CZ"/>
        </w:rPr>
        <w:t>. 2. 2019</w:t>
      </w:r>
      <w:r w:rsidR="001F17E4">
        <w:rPr>
          <w:rFonts w:ascii="Times New Roman" w:hAnsi="Times New Roman" w:cs="Times New Roman"/>
          <w:lang w:val="cs-CZ"/>
        </w:rPr>
        <w:t>.</w:t>
      </w:r>
      <w:r w:rsidR="001F17E4" w:rsidRPr="001F17E4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Zadání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zakázky</w:t>
      </w:r>
      <w:proofErr w:type="spellEnd"/>
      <w:r w:rsidR="001F17E4">
        <w:rPr>
          <w:rFonts w:ascii="Times New Roman" w:hAnsi="Times New Roman" w:cs="Times New Roman"/>
        </w:rPr>
        <w:t xml:space="preserve">, </w:t>
      </w:r>
      <w:proofErr w:type="spellStart"/>
      <w:r w:rsidR="001F17E4">
        <w:rPr>
          <w:rFonts w:ascii="Times New Roman" w:hAnsi="Times New Roman" w:cs="Times New Roman"/>
        </w:rPr>
        <w:t>znění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gramStart"/>
      <w:r w:rsidR="001F17E4" w:rsidRPr="001F17E4">
        <w:rPr>
          <w:rFonts w:ascii="Times New Roman" w:hAnsi="Times New Roman" w:cs="Times New Roman"/>
        </w:rPr>
        <w:t>a</w:t>
      </w:r>
      <w:proofErr w:type="gram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uzavření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>
        <w:rPr>
          <w:rFonts w:ascii="Times New Roman" w:hAnsi="Times New Roman" w:cs="Times New Roman"/>
        </w:rPr>
        <w:t>kupní</w:t>
      </w:r>
      <w:proofErr w:type="spellEnd"/>
      <w:r w:rsidR="001F17E4">
        <w:rPr>
          <w:rFonts w:ascii="Times New Roman" w:hAnsi="Times New Roman" w:cs="Times New Roman"/>
        </w:rPr>
        <w:t xml:space="preserve"> </w:t>
      </w:r>
      <w:proofErr w:type="spellStart"/>
      <w:r w:rsidR="001F17E4">
        <w:rPr>
          <w:rFonts w:ascii="Times New Roman" w:hAnsi="Times New Roman" w:cs="Times New Roman"/>
        </w:rPr>
        <w:t>sml</w:t>
      </w:r>
      <w:r w:rsidR="001F17E4" w:rsidRPr="001F17E4">
        <w:rPr>
          <w:rFonts w:ascii="Times New Roman" w:hAnsi="Times New Roman" w:cs="Times New Roman"/>
        </w:rPr>
        <w:t>ouvy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bylo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schváleno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usnesením</w:t>
      </w:r>
      <w:proofErr w:type="spellEnd"/>
      <w:r w:rsidR="001F17E4" w:rsidRPr="001F17E4">
        <w:rPr>
          <w:rFonts w:ascii="Times New Roman" w:hAnsi="Times New Roman" w:cs="Times New Roman"/>
        </w:rPr>
        <w:t xml:space="preserve"> </w:t>
      </w:r>
      <w:proofErr w:type="spellStart"/>
      <w:r w:rsidR="001F17E4" w:rsidRPr="001F17E4">
        <w:rPr>
          <w:rFonts w:ascii="Times New Roman" w:hAnsi="Times New Roman" w:cs="Times New Roman"/>
        </w:rPr>
        <w:t>RMě</w:t>
      </w:r>
      <w:proofErr w:type="spellEnd"/>
      <w:r w:rsidR="001F17E4" w:rsidRPr="001F17E4">
        <w:rPr>
          <w:rFonts w:ascii="Times New Roman" w:hAnsi="Times New Roman" w:cs="Times New Roman"/>
        </w:rPr>
        <w:t xml:space="preserve"> č</w:t>
      </w:r>
      <w:r w:rsidR="001F17E4">
        <w:rPr>
          <w:rFonts w:ascii="Times New Roman" w:hAnsi="Times New Roman" w:cs="Times New Roman"/>
        </w:rPr>
        <w:t xml:space="preserve">. 287/10R/2019 </w:t>
      </w:r>
      <w:proofErr w:type="spellStart"/>
      <w:r w:rsidR="001F17E4">
        <w:rPr>
          <w:rFonts w:ascii="Times New Roman" w:hAnsi="Times New Roman" w:cs="Times New Roman"/>
        </w:rPr>
        <w:t>ze</w:t>
      </w:r>
      <w:proofErr w:type="spellEnd"/>
      <w:r w:rsidR="001F17E4">
        <w:rPr>
          <w:rFonts w:ascii="Times New Roman" w:hAnsi="Times New Roman" w:cs="Times New Roman"/>
        </w:rPr>
        <w:t xml:space="preserve"> </w:t>
      </w:r>
      <w:proofErr w:type="spellStart"/>
      <w:r w:rsidR="001F17E4">
        <w:rPr>
          <w:rFonts w:ascii="Times New Roman" w:hAnsi="Times New Roman" w:cs="Times New Roman"/>
        </w:rPr>
        <w:t>dne</w:t>
      </w:r>
      <w:proofErr w:type="spellEnd"/>
      <w:r w:rsidR="001F17E4">
        <w:rPr>
          <w:rFonts w:ascii="Times New Roman" w:hAnsi="Times New Roman" w:cs="Times New Roman"/>
        </w:rPr>
        <w:t xml:space="preserve"> 27. 3. 2019</w:t>
      </w:r>
      <w:r w:rsidR="00ED63D9">
        <w:rPr>
          <w:rFonts w:ascii="Times New Roman" w:hAnsi="Times New Roman" w:cs="Times New Roman"/>
        </w:rPr>
        <w:t xml:space="preserve"> a 347/12R/2019 </w:t>
      </w:r>
      <w:proofErr w:type="spellStart"/>
      <w:r w:rsidR="00ED63D9">
        <w:rPr>
          <w:rFonts w:ascii="Times New Roman" w:hAnsi="Times New Roman" w:cs="Times New Roman"/>
        </w:rPr>
        <w:t>ze</w:t>
      </w:r>
      <w:proofErr w:type="spellEnd"/>
      <w:r w:rsidR="00ED63D9">
        <w:rPr>
          <w:rFonts w:ascii="Times New Roman" w:hAnsi="Times New Roman" w:cs="Times New Roman"/>
        </w:rPr>
        <w:t xml:space="preserve"> </w:t>
      </w:r>
      <w:proofErr w:type="spellStart"/>
      <w:r w:rsidR="00ED63D9">
        <w:rPr>
          <w:rFonts w:ascii="Times New Roman" w:hAnsi="Times New Roman" w:cs="Times New Roman"/>
        </w:rPr>
        <w:t>dne</w:t>
      </w:r>
      <w:proofErr w:type="spellEnd"/>
      <w:r w:rsidR="00ED63D9">
        <w:rPr>
          <w:rFonts w:ascii="Times New Roman" w:hAnsi="Times New Roman" w:cs="Times New Roman"/>
        </w:rPr>
        <w:t xml:space="preserve"> 10. 4. 2019.</w:t>
      </w:r>
      <w:r w:rsidR="001F17E4" w:rsidRPr="001F17E4">
        <w:rPr>
          <w:rFonts w:ascii="Times New Roman" w:hAnsi="Times New Roman" w:cs="Times New Roman"/>
        </w:rPr>
        <w:t>.</w:t>
      </w:r>
    </w:p>
    <w:p w:rsidR="0049478F" w:rsidRDefault="0049478F"/>
    <w:p w:rsidR="0049478F" w:rsidRDefault="0049478F"/>
    <w:p w:rsidR="0049478F" w:rsidRDefault="0049478F"/>
    <w:p w:rsidR="0049478F" w:rsidRDefault="0049478F"/>
    <w:p w:rsidR="0049478F" w:rsidRDefault="0049478F"/>
    <w:p w:rsidR="0049478F" w:rsidRDefault="0049478F">
      <w:r>
        <w:t>V</w:t>
      </w:r>
      <w:r w:rsidR="0045641F">
        <w:t xml:space="preserve"> Jindřichově Hradci dne: </w:t>
      </w:r>
      <w:r w:rsidR="0045641F">
        <w:tab/>
      </w:r>
      <w:r w:rsidR="0045641F">
        <w:tab/>
      </w:r>
      <w:r w:rsidR="0045641F">
        <w:tab/>
      </w:r>
      <w:r w:rsidR="0045641F">
        <w:tab/>
      </w:r>
      <w:r>
        <w:rPr>
          <w:shd w:val="clear" w:color="auto" w:fill="FFFFFF"/>
        </w:rPr>
        <w:t>V Č.Budějovicích dne:</w:t>
      </w:r>
      <w:r>
        <w:t xml:space="preserve"> </w:t>
      </w:r>
    </w:p>
    <w:p w:rsidR="0049478F" w:rsidRDefault="0049478F"/>
    <w:p w:rsidR="0049478F" w:rsidRDefault="0049478F"/>
    <w:p w:rsidR="0049478F" w:rsidRDefault="0049478F"/>
    <w:p w:rsidR="0049478F" w:rsidRDefault="0049478F"/>
    <w:p w:rsidR="0049478F" w:rsidRDefault="0049478F">
      <w:r>
        <w:t>……………………………………</w:t>
      </w:r>
      <w:r w:rsidR="0045641F">
        <w:t>…</w:t>
      </w:r>
      <w:r w:rsidR="0045641F">
        <w:tab/>
      </w:r>
      <w:r w:rsidR="0045641F">
        <w:tab/>
      </w:r>
      <w:r>
        <w:t>…………………….…………………….</w:t>
      </w:r>
    </w:p>
    <w:p w:rsidR="0049478F" w:rsidRDefault="0049478F" w:rsidP="0045641F"/>
    <w:p w:rsidR="0045641F" w:rsidRDefault="0049478F">
      <w:pPr>
        <w:rPr>
          <w:shd w:val="clear" w:color="auto" w:fill="FFFFFF"/>
        </w:rPr>
      </w:pPr>
      <w:r>
        <w:tab/>
        <w:t xml:space="preserve">za kupujícího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hd w:val="clear" w:color="auto" w:fill="FFFFFF"/>
        </w:rPr>
        <w:t>za prodávajícího</w:t>
      </w:r>
    </w:p>
    <w:p w:rsidR="0049478F" w:rsidRDefault="0045641F">
      <w:r>
        <w:t>Ing. Stanislav Mrvka, starosta města</w:t>
      </w:r>
      <w:r w:rsidR="0049478F">
        <w:tab/>
      </w:r>
      <w:r w:rsidR="0049478F">
        <w:tab/>
      </w:r>
      <w:r w:rsidR="0049478F">
        <w:tab/>
      </w:r>
      <w:r>
        <w:t>Ing. Pavel Šebesta, jednatel společnosti</w:t>
      </w:r>
    </w:p>
    <w:p w:rsidR="0049478F" w:rsidRDefault="0049478F"/>
    <w:sectPr w:rsidR="0049478F" w:rsidSect="008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lang w:val="cs-CZ" w:eastAsia="cs-CZ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26262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</w:abstractNum>
  <w:abstractNum w:abstractNumId="7" w15:restartNumberingAfterBreak="0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9E"/>
    <w:rsid w:val="00094C71"/>
    <w:rsid w:val="001D4E56"/>
    <w:rsid w:val="001F17E4"/>
    <w:rsid w:val="0023390C"/>
    <w:rsid w:val="002401E8"/>
    <w:rsid w:val="0035163E"/>
    <w:rsid w:val="0045641F"/>
    <w:rsid w:val="0049478F"/>
    <w:rsid w:val="007D6D99"/>
    <w:rsid w:val="008C4DB3"/>
    <w:rsid w:val="00A8579E"/>
    <w:rsid w:val="00B1758B"/>
    <w:rsid w:val="00BF1D0A"/>
    <w:rsid w:val="00C7355E"/>
    <w:rsid w:val="00D27B08"/>
    <w:rsid w:val="00E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F540F0-BB53-4827-B3B0-DF0797D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DB3"/>
    <w:pPr>
      <w:suppressAutoHyphens/>
    </w:pPr>
    <w:rPr>
      <w:kern w:val="2"/>
      <w:sz w:val="24"/>
      <w:szCs w:val="24"/>
    </w:rPr>
  </w:style>
  <w:style w:type="paragraph" w:styleId="Nadpis1">
    <w:name w:val="heading 1"/>
    <w:basedOn w:val="Normln"/>
    <w:next w:val="Normln"/>
    <w:qFormat/>
    <w:rsid w:val="008C4DB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4DB3"/>
  </w:style>
  <w:style w:type="character" w:customStyle="1" w:styleId="WW8Num1z1">
    <w:name w:val="WW8Num1z1"/>
    <w:rsid w:val="008C4DB3"/>
  </w:style>
  <w:style w:type="character" w:customStyle="1" w:styleId="WW8Num1z2">
    <w:name w:val="WW8Num1z2"/>
    <w:rsid w:val="008C4DB3"/>
  </w:style>
  <w:style w:type="character" w:customStyle="1" w:styleId="WW8Num1z3">
    <w:name w:val="WW8Num1z3"/>
    <w:rsid w:val="008C4DB3"/>
  </w:style>
  <w:style w:type="character" w:customStyle="1" w:styleId="WW8Num1z4">
    <w:name w:val="WW8Num1z4"/>
    <w:rsid w:val="008C4DB3"/>
  </w:style>
  <w:style w:type="character" w:customStyle="1" w:styleId="WW8Num1z5">
    <w:name w:val="WW8Num1z5"/>
    <w:rsid w:val="008C4DB3"/>
  </w:style>
  <w:style w:type="character" w:customStyle="1" w:styleId="WW8Num1z6">
    <w:name w:val="WW8Num1z6"/>
    <w:rsid w:val="008C4DB3"/>
  </w:style>
  <w:style w:type="character" w:customStyle="1" w:styleId="WW8Num1z7">
    <w:name w:val="WW8Num1z7"/>
    <w:rsid w:val="008C4DB3"/>
  </w:style>
  <w:style w:type="character" w:customStyle="1" w:styleId="WW8Num1z8">
    <w:name w:val="WW8Num1z8"/>
    <w:rsid w:val="008C4DB3"/>
  </w:style>
  <w:style w:type="character" w:customStyle="1" w:styleId="WW8Num2z0">
    <w:name w:val="WW8Num2z0"/>
    <w:rsid w:val="008C4DB3"/>
    <w:rPr>
      <w:rFonts w:cs="Times New Roman"/>
      <w:lang w:val="cs-CZ" w:eastAsia="cs-CZ"/>
    </w:rPr>
  </w:style>
  <w:style w:type="character" w:customStyle="1" w:styleId="WW8Num3z0">
    <w:name w:val="WW8Num3z0"/>
    <w:rsid w:val="008C4DB3"/>
    <w:rPr>
      <w:rFonts w:cs="Times New Roman"/>
    </w:rPr>
  </w:style>
  <w:style w:type="character" w:customStyle="1" w:styleId="WW8Num4z0">
    <w:name w:val="WW8Num4z0"/>
    <w:rsid w:val="008C4DB3"/>
    <w:rPr>
      <w:rFonts w:cs="Times New Roman"/>
      <w:b/>
      <w:color w:val="262626"/>
    </w:rPr>
  </w:style>
  <w:style w:type="character" w:customStyle="1" w:styleId="WW8Num5z0">
    <w:name w:val="WW8Num5z0"/>
    <w:rsid w:val="008C4DB3"/>
    <w:rPr>
      <w:rFonts w:cs="Times New Roman"/>
      <w:color w:val="262626"/>
    </w:rPr>
  </w:style>
  <w:style w:type="character" w:customStyle="1" w:styleId="WW8Num6z0">
    <w:name w:val="WW8Num6z0"/>
    <w:rsid w:val="008C4DB3"/>
    <w:rPr>
      <w:rFonts w:cs="Times New Roman"/>
      <w:b/>
    </w:rPr>
  </w:style>
  <w:style w:type="character" w:customStyle="1" w:styleId="WW8Num7z0">
    <w:name w:val="WW8Num7z0"/>
    <w:rsid w:val="008C4DB3"/>
    <w:rPr>
      <w:rFonts w:cs="Times New Roman"/>
      <w:color w:val="262626"/>
    </w:rPr>
  </w:style>
  <w:style w:type="character" w:customStyle="1" w:styleId="WW8Num1zfalse">
    <w:name w:val="WW8Num1zfalse"/>
    <w:rsid w:val="008C4DB3"/>
  </w:style>
  <w:style w:type="character" w:customStyle="1" w:styleId="WW8Num1ztrue">
    <w:name w:val="WW8Num1ztrue"/>
    <w:rsid w:val="008C4DB3"/>
  </w:style>
  <w:style w:type="character" w:customStyle="1" w:styleId="Absatz-Standardschriftart">
    <w:name w:val="Absatz-Standardschriftart"/>
    <w:rsid w:val="008C4DB3"/>
  </w:style>
  <w:style w:type="character" w:customStyle="1" w:styleId="WW-Absatz-Standardschriftart">
    <w:name w:val="WW-Absatz-Standardschriftart"/>
    <w:rsid w:val="008C4DB3"/>
  </w:style>
  <w:style w:type="character" w:customStyle="1" w:styleId="WW-Absatz-Standardschriftart1">
    <w:name w:val="WW-Absatz-Standardschriftart1"/>
    <w:rsid w:val="008C4DB3"/>
  </w:style>
  <w:style w:type="character" w:customStyle="1" w:styleId="WW-Absatz-Standardschriftart11">
    <w:name w:val="WW-Absatz-Standardschriftart11"/>
    <w:rsid w:val="008C4DB3"/>
  </w:style>
  <w:style w:type="character" w:customStyle="1" w:styleId="WW-Absatz-Standardschriftart111">
    <w:name w:val="WW-Absatz-Standardschriftart111"/>
    <w:rsid w:val="008C4DB3"/>
  </w:style>
  <w:style w:type="character" w:customStyle="1" w:styleId="Standardnpsmoodstavce1">
    <w:name w:val="Standardní písmo odstavce1"/>
    <w:rsid w:val="008C4DB3"/>
  </w:style>
  <w:style w:type="character" w:customStyle="1" w:styleId="Nadpis1Char">
    <w:name w:val="Nadpis 1 Char"/>
    <w:rsid w:val="008C4DB3"/>
    <w:rPr>
      <w:rFonts w:ascii="Arial" w:hAnsi="Arial" w:cs="Arial"/>
      <w:b/>
      <w:bCs/>
      <w:kern w:val="2"/>
      <w:sz w:val="32"/>
      <w:szCs w:val="32"/>
      <w:lang w:val="cs-CZ" w:bidi="ar-SA"/>
    </w:rPr>
  </w:style>
  <w:style w:type="character" w:customStyle="1" w:styleId="ZkladntextChar">
    <w:name w:val="Základní text Char"/>
    <w:rsid w:val="008C4DB3"/>
    <w:rPr>
      <w:rFonts w:ascii="Arial" w:hAnsi="Arial" w:cs="Arial"/>
      <w:sz w:val="24"/>
      <w:szCs w:val="24"/>
      <w:lang w:val="en-US" w:bidi="ar-SA"/>
    </w:rPr>
  </w:style>
  <w:style w:type="character" w:customStyle="1" w:styleId="Znakypropoznmkupodarou">
    <w:name w:val="Znaky pro poznámku pod čarou"/>
    <w:rsid w:val="008C4DB3"/>
  </w:style>
  <w:style w:type="character" w:customStyle="1" w:styleId="Znakyprovysvtlivky">
    <w:name w:val="Znaky pro vysvětlivky"/>
    <w:rsid w:val="008C4DB3"/>
  </w:style>
  <w:style w:type="paragraph" w:customStyle="1" w:styleId="Nadpis">
    <w:name w:val="Nadpis"/>
    <w:basedOn w:val="Normln"/>
    <w:next w:val="Zkladntext"/>
    <w:rsid w:val="008C4D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8C4DB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  <w:rsid w:val="008C4DB3"/>
    <w:rPr>
      <w:rFonts w:cs="Tahoma"/>
    </w:rPr>
  </w:style>
  <w:style w:type="paragraph" w:styleId="Titulek">
    <w:name w:val="caption"/>
    <w:basedOn w:val="Normln"/>
    <w:qFormat/>
    <w:rsid w:val="008C4DB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C4DB3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8C4DB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C71"/>
    <w:rPr>
      <w:rFonts w:ascii="Arial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4C71"/>
    <w:rPr>
      <w:rFonts w:ascii="Arial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2A9F-1073-48BB-AA75-D366326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Havlíček, Jaromír</dc:creator>
  <cp:lastModifiedBy>SvobodovaKatka</cp:lastModifiedBy>
  <cp:revision>2</cp:revision>
  <cp:lastPrinted>2019-04-12T10:44:00Z</cp:lastPrinted>
  <dcterms:created xsi:type="dcterms:W3CDTF">2019-04-17T06:20:00Z</dcterms:created>
  <dcterms:modified xsi:type="dcterms:W3CDTF">2019-04-17T06:20:00Z</dcterms:modified>
</cp:coreProperties>
</file>