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64" w:rsidRDefault="004D58A3" w:rsidP="007A7830">
      <w:pPr>
        <w:pStyle w:val="Nzev"/>
        <w:jc w:val="both"/>
      </w:pPr>
      <w:r>
        <w:t xml:space="preserve"> </w:t>
      </w:r>
    </w:p>
    <w:p w:rsidR="00BC0E64" w:rsidRDefault="00B1469F" w:rsidP="002D0C3D">
      <w:pPr>
        <w:pStyle w:val="Nzev"/>
        <w:rPr>
          <w:rFonts w:eastAsia="Arial Unicode MS"/>
        </w:rPr>
      </w:pPr>
      <w:r>
        <w:rPr>
          <w:rFonts w:eastAsia="Arial Unicode MS"/>
        </w:rPr>
        <w:t>SMLOUVA</w:t>
      </w:r>
    </w:p>
    <w:p w:rsidR="00BC0E64" w:rsidRDefault="00B1469F" w:rsidP="002D0C3D">
      <w:pPr>
        <w:pStyle w:val="Standard"/>
        <w:jc w:val="center"/>
        <w:rPr>
          <w:b/>
          <w:bCs/>
        </w:rPr>
      </w:pPr>
      <w:r>
        <w:rPr>
          <w:b/>
          <w:bCs/>
        </w:rPr>
        <w:t>o vzájemném poskytnutí služeb</w:t>
      </w:r>
    </w:p>
    <w:p w:rsidR="00BC0E64" w:rsidRDefault="00BC0E64" w:rsidP="007A7830">
      <w:pPr>
        <w:pStyle w:val="Standard"/>
        <w:jc w:val="both"/>
        <w:rPr>
          <w:u w:val="single" w:color="000000"/>
        </w:rPr>
      </w:pPr>
    </w:p>
    <w:p w:rsidR="00BC0E64" w:rsidRDefault="00B1469F" w:rsidP="007A7830">
      <w:pPr>
        <w:pStyle w:val="Standard"/>
        <w:jc w:val="both"/>
        <w:rPr>
          <w:u w:val="single" w:color="000000"/>
        </w:rPr>
      </w:pPr>
      <w:r>
        <w:rPr>
          <w:u w:val="single" w:color="000000"/>
        </w:rPr>
        <w:t>Smluvní strany:</w:t>
      </w:r>
    </w:p>
    <w:p w:rsidR="00BC0E64" w:rsidRDefault="00BC0E64" w:rsidP="007A7830">
      <w:pPr>
        <w:pStyle w:val="Standard"/>
        <w:jc w:val="both"/>
        <w:rPr>
          <w:b/>
          <w:bCs/>
        </w:rPr>
      </w:pPr>
    </w:p>
    <w:p w:rsidR="00BC0E64" w:rsidRDefault="00B1469F" w:rsidP="007A7830">
      <w:pPr>
        <w:pStyle w:val="Standard"/>
        <w:jc w:val="both"/>
        <w:rPr>
          <w:b/>
          <w:bCs/>
        </w:rPr>
      </w:pPr>
      <w:proofErr w:type="spellStart"/>
      <w:r>
        <w:rPr>
          <w:b/>
          <w:bCs/>
        </w:rPr>
        <w:t>Economia</w:t>
      </w:r>
      <w:proofErr w:type="spellEnd"/>
      <w:r>
        <w:rPr>
          <w:b/>
          <w:bCs/>
        </w:rPr>
        <w:t>, a.s.</w:t>
      </w:r>
    </w:p>
    <w:p w:rsidR="00BC0E64" w:rsidRDefault="00B1469F" w:rsidP="007A7830">
      <w:pPr>
        <w:pStyle w:val="Standard"/>
        <w:jc w:val="both"/>
      </w:pPr>
      <w:r>
        <w:t>Se sí</w:t>
      </w:r>
      <w:r w:rsidR="00562949">
        <w:t>dlem Praha 8, Pernerova 47, PSČ</w:t>
      </w:r>
      <w:r>
        <w:t>: 186 00</w:t>
      </w:r>
    </w:p>
    <w:p w:rsidR="00BC0E64" w:rsidRDefault="00B1469F" w:rsidP="007A7830">
      <w:pPr>
        <w:pStyle w:val="Standard"/>
        <w:jc w:val="both"/>
      </w:pPr>
      <w:r>
        <w:t>IČ:</w:t>
      </w:r>
      <w:r w:rsidR="007A7830">
        <w:t xml:space="preserve"> </w:t>
      </w:r>
      <w:r>
        <w:t>28191226</w:t>
      </w:r>
    </w:p>
    <w:p w:rsidR="00BC0E64" w:rsidRDefault="00B1469F" w:rsidP="007A7830">
      <w:pPr>
        <w:pStyle w:val="Standard"/>
        <w:jc w:val="both"/>
      </w:pPr>
      <w:r>
        <w:t>DIČ:</w:t>
      </w:r>
      <w:r w:rsidR="007A7830">
        <w:t xml:space="preserve"> </w:t>
      </w:r>
      <w:r>
        <w:t>CZ28191226</w:t>
      </w:r>
    </w:p>
    <w:p w:rsidR="00BC0E64" w:rsidRDefault="00B1469F" w:rsidP="007A7830">
      <w:pPr>
        <w:pStyle w:val="Standard"/>
        <w:jc w:val="both"/>
      </w:pPr>
      <w:r>
        <w:t xml:space="preserve">zapsaná v obchodním rejstříku vedeném Městským soudem v Praze, odd. B., </w:t>
      </w:r>
      <w:proofErr w:type="spellStart"/>
      <w:r>
        <w:t>vl</w:t>
      </w:r>
      <w:proofErr w:type="spellEnd"/>
      <w:r>
        <w:t>. 12746</w:t>
      </w:r>
    </w:p>
    <w:p w:rsidR="00136704" w:rsidRDefault="00B1469F" w:rsidP="007A7830">
      <w:pPr>
        <w:pStyle w:val="Standard"/>
        <w:shd w:val="clear" w:color="auto" w:fill="FFFFFF"/>
        <w:spacing w:line="250" w:lineRule="exact"/>
        <w:ind w:left="19"/>
        <w:jc w:val="both"/>
        <w:rPr>
          <w:rFonts w:ascii="Arial" w:hAnsi="Arial" w:cs="Arial"/>
        </w:rPr>
      </w:pPr>
      <w:r>
        <w:t xml:space="preserve">zastoupená:  </w:t>
      </w:r>
      <w:r w:rsidR="00136704" w:rsidRPr="00136704">
        <w:t xml:space="preserve">Pavlem </w:t>
      </w:r>
      <w:proofErr w:type="spellStart"/>
      <w:r w:rsidR="00136704" w:rsidRPr="00136704">
        <w:t>Buršou</w:t>
      </w:r>
      <w:proofErr w:type="spellEnd"/>
      <w:r w:rsidR="00136704" w:rsidRPr="00136704">
        <w:t>, místopředsedou představenstva a Michalem Brejchou, členem představenstva</w:t>
      </w:r>
    </w:p>
    <w:p w:rsidR="00BC0E64" w:rsidRDefault="00B1469F" w:rsidP="007A7830">
      <w:pPr>
        <w:pStyle w:val="Standard"/>
        <w:jc w:val="both"/>
      </w:pPr>
      <w:r>
        <w:t xml:space="preserve">bankovní spojení:  </w:t>
      </w:r>
      <w:proofErr w:type="spellStart"/>
      <w:r>
        <w:t>Raiffeisenbank</w:t>
      </w:r>
      <w:proofErr w:type="spellEnd"/>
      <w:r>
        <w:t xml:space="preserve">‚ a.s., </w:t>
      </w:r>
      <w:proofErr w:type="spellStart"/>
      <w:r>
        <w:t>pob</w:t>
      </w:r>
      <w:proofErr w:type="spellEnd"/>
      <w:r>
        <w:t>. Hvězdova 1716/2b, 140 78, Praha 4</w:t>
      </w:r>
    </w:p>
    <w:p w:rsidR="00BC0E64" w:rsidRDefault="00B1469F" w:rsidP="007A7830">
      <w:pPr>
        <w:pStyle w:val="Standard"/>
        <w:jc w:val="both"/>
      </w:pPr>
      <w:r>
        <w:t>číslo účtu: 5080116611/5500 (číslo účtu, které bylo správcem daně zveřejněno způsobem umožňujícím dálkový přístup)</w:t>
      </w:r>
    </w:p>
    <w:p w:rsidR="00BC0E64" w:rsidRDefault="00BC0E64" w:rsidP="007A7830">
      <w:pPr>
        <w:pStyle w:val="Standard"/>
        <w:jc w:val="both"/>
      </w:pPr>
    </w:p>
    <w:p w:rsidR="00BC0E64" w:rsidRDefault="00B1469F" w:rsidP="007A7830">
      <w:pPr>
        <w:pStyle w:val="Standard"/>
        <w:jc w:val="both"/>
      </w:pPr>
      <w:r>
        <w:t>(dále jen: „</w:t>
      </w:r>
      <w:proofErr w:type="spellStart"/>
      <w:r>
        <w:rPr>
          <w:b/>
        </w:rPr>
        <w:t>Economia</w:t>
      </w:r>
      <w:proofErr w:type="spellEnd"/>
      <w:r>
        <w:t>“)</w:t>
      </w:r>
      <w:r>
        <w:tab/>
        <w:t>na straně jedné</w:t>
      </w:r>
    </w:p>
    <w:p w:rsidR="00BC0E64" w:rsidRDefault="00BC0E64" w:rsidP="007A7830">
      <w:pPr>
        <w:pStyle w:val="Textbodyindent"/>
        <w:tabs>
          <w:tab w:val="left" w:pos="2880"/>
          <w:tab w:val="left" w:pos="3705"/>
        </w:tabs>
        <w:ind w:left="0"/>
      </w:pPr>
    </w:p>
    <w:p w:rsidR="00BC0E64" w:rsidRDefault="00B1469F" w:rsidP="007A7830">
      <w:pPr>
        <w:pStyle w:val="Standard"/>
        <w:jc w:val="both"/>
      </w:pPr>
      <w:r>
        <w:t>a</w:t>
      </w:r>
    </w:p>
    <w:p w:rsidR="00BC0E64" w:rsidRDefault="00BC0E64" w:rsidP="007A7830">
      <w:pPr>
        <w:pStyle w:val="Standard"/>
        <w:jc w:val="both"/>
        <w:rPr>
          <w:b/>
          <w:bCs/>
        </w:rPr>
      </w:pPr>
    </w:p>
    <w:p w:rsidR="001F4AE4" w:rsidRPr="001F4AE4" w:rsidRDefault="001F4AE4" w:rsidP="007A7830">
      <w:pPr>
        <w:pStyle w:val="Standard"/>
        <w:jc w:val="both"/>
        <w:rPr>
          <w:b/>
          <w:bCs/>
        </w:rPr>
      </w:pPr>
      <w:r w:rsidRPr="001F4AE4">
        <w:rPr>
          <w:b/>
          <w:bCs/>
        </w:rPr>
        <w:t>Západočeská univerzita v Plzni</w:t>
      </w:r>
    </w:p>
    <w:p w:rsidR="001F4AE4" w:rsidRPr="001F4AE4" w:rsidRDefault="001F4AE4" w:rsidP="007A7830">
      <w:pPr>
        <w:pStyle w:val="Standard"/>
        <w:jc w:val="both"/>
        <w:rPr>
          <w:bCs/>
        </w:rPr>
      </w:pPr>
      <w:r w:rsidRPr="001F4AE4">
        <w:rPr>
          <w:bCs/>
        </w:rPr>
        <w:t>Se sídlem Univerzitní 8, 301 00 Plzeň</w:t>
      </w:r>
      <w:r w:rsidRPr="001F4AE4">
        <w:rPr>
          <w:bCs/>
        </w:rPr>
        <w:tab/>
      </w:r>
    </w:p>
    <w:p w:rsidR="001F4AE4" w:rsidRPr="001F4AE4" w:rsidRDefault="001F4AE4" w:rsidP="007A7830">
      <w:pPr>
        <w:pStyle w:val="Standard"/>
        <w:jc w:val="both"/>
        <w:rPr>
          <w:bCs/>
        </w:rPr>
      </w:pPr>
      <w:r w:rsidRPr="001F4AE4">
        <w:rPr>
          <w:bCs/>
        </w:rPr>
        <w:t>IČ: 49777513</w:t>
      </w:r>
    </w:p>
    <w:p w:rsidR="001F4AE4" w:rsidRPr="001F4AE4" w:rsidRDefault="001F4AE4" w:rsidP="007A7830">
      <w:pPr>
        <w:pStyle w:val="Standard"/>
        <w:jc w:val="both"/>
        <w:rPr>
          <w:bCs/>
        </w:rPr>
      </w:pPr>
      <w:r w:rsidRPr="001F4AE4">
        <w:rPr>
          <w:bCs/>
        </w:rPr>
        <w:t>DIČ: CZ49777513</w:t>
      </w:r>
      <w:r w:rsidRPr="001F4AE4">
        <w:rPr>
          <w:bCs/>
        </w:rPr>
        <w:tab/>
      </w:r>
      <w:r w:rsidRPr="001F4AE4">
        <w:rPr>
          <w:bCs/>
        </w:rPr>
        <w:tab/>
      </w:r>
    </w:p>
    <w:p w:rsidR="001F4AE4" w:rsidRPr="001F4AE4" w:rsidRDefault="001F4AE4" w:rsidP="007A7830">
      <w:pPr>
        <w:pStyle w:val="Standard"/>
        <w:jc w:val="both"/>
        <w:rPr>
          <w:bCs/>
        </w:rPr>
      </w:pPr>
      <w:r w:rsidRPr="001F4AE4">
        <w:rPr>
          <w:bCs/>
        </w:rPr>
        <w:t xml:space="preserve">zastoupená: </w:t>
      </w:r>
      <w:r w:rsidR="007C6D9F">
        <w:rPr>
          <w:bCs/>
        </w:rPr>
        <w:t>Mgr. Martou</w:t>
      </w:r>
      <w:r w:rsidR="007C6D9F" w:rsidRPr="007C6D9F">
        <w:rPr>
          <w:bCs/>
        </w:rPr>
        <w:t xml:space="preserve"> Kollerovou</w:t>
      </w:r>
      <w:r w:rsidR="007C6D9F">
        <w:rPr>
          <w:bCs/>
        </w:rPr>
        <w:t>, kvestorkou</w:t>
      </w:r>
    </w:p>
    <w:p w:rsidR="001F4AE4" w:rsidRPr="001F4AE4" w:rsidRDefault="001F4AE4" w:rsidP="007A7830">
      <w:pPr>
        <w:pStyle w:val="Standard"/>
        <w:jc w:val="both"/>
        <w:rPr>
          <w:bCs/>
        </w:rPr>
      </w:pPr>
      <w:r w:rsidRPr="001F4AE4">
        <w:rPr>
          <w:bCs/>
        </w:rPr>
        <w:t>zřízena zákonem č. 314/1991 Sb.</w:t>
      </w:r>
    </w:p>
    <w:p w:rsidR="001F4AE4" w:rsidRDefault="001F4AE4" w:rsidP="007A7830">
      <w:pPr>
        <w:pStyle w:val="Standard"/>
        <w:jc w:val="both"/>
        <w:rPr>
          <w:bCs/>
        </w:rPr>
      </w:pPr>
      <w:r w:rsidRPr="001F4AE4">
        <w:rPr>
          <w:bCs/>
        </w:rPr>
        <w:t xml:space="preserve">Bankovní spojení: Komerční banka, a.s., </w:t>
      </w:r>
      <w:proofErr w:type="spellStart"/>
      <w:r w:rsidRPr="001F4AE4">
        <w:rPr>
          <w:bCs/>
        </w:rPr>
        <w:t>č.ú</w:t>
      </w:r>
      <w:proofErr w:type="spellEnd"/>
      <w:r w:rsidRPr="001F4AE4">
        <w:rPr>
          <w:bCs/>
        </w:rPr>
        <w:t>. 4811530257/0100</w:t>
      </w:r>
    </w:p>
    <w:p w:rsidR="001F4AE4" w:rsidRPr="001F4AE4" w:rsidRDefault="001F4AE4" w:rsidP="007A7830">
      <w:pPr>
        <w:pStyle w:val="Standard"/>
        <w:jc w:val="both"/>
        <w:rPr>
          <w:bCs/>
        </w:rPr>
      </w:pPr>
    </w:p>
    <w:p w:rsidR="00BC0E64" w:rsidRDefault="001F4AE4" w:rsidP="007A7830">
      <w:pPr>
        <w:pStyle w:val="Standard"/>
        <w:jc w:val="both"/>
      </w:pPr>
      <w:r w:rsidRPr="001F4AE4">
        <w:rPr>
          <w:b/>
          <w:bCs/>
        </w:rPr>
        <w:t xml:space="preserve"> </w:t>
      </w:r>
      <w:r w:rsidR="00B1469F">
        <w:t>(dále jen „</w:t>
      </w:r>
      <w:r>
        <w:rPr>
          <w:b/>
        </w:rPr>
        <w:t>ZČU</w:t>
      </w:r>
      <w:r w:rsidR="00B1469F">
        <w:t>“)</w:t>
      </w:r>
      <w:r w:rsidR="00B1469F">
        <w:tab/>
      </w:r>
      <w:r w:rsidR="00B1469F">
        <w:tab/>
        <w:t>na straně druhé</w:t>
      </w:r>
    </w:p>
    <w:p w:rsidR="00BC0E64" w:rsidRDefault="00BC0E64" w:rsidP="007A7830">
      <w:pPr>
        <w:pStyle w:val="Standard"/>
        <w:jc w:val="both"/>
      </w:pPr>
    </w:p>
    <w:p w:rsidR="00BC0E64" w:rsidRDefault="00B1469F" w:rsidP="007A7830">
      <w:pPr>
        <w:pStyle w:val="Standard"/>
        <w:jc w:val="both"/>
      </w:pPr>
      <w:r>
        <w:t>uzavírají níže uvedeného dne, měsíce a roku tuto smlouvu.</w:t>
      </w:r>
    </w:p>
    <w:p w:rsidR="00BC0E64" w:rsidRDefault="00BC0E64" w:rsidP="007A7830">
      <w:pPr>
        <w:pStyle w:val="Standard"/>
        <w:jc w:val="both"/>
      </w:pPr>
    </w:p>
    <w:p w:rsidR="00BC0E64" w:rsidRDefault="00BC0E64" w:rsidP="007A7830">
      <w:pPr>
        <w:pStyle w:val="Standard"/>
        <w:jc w:val="both"/>
        <w:rPr>
          <w:b/>
          <w:bCs/>
        </w:rPr>
      </w:pPr>
    </w:p>
    <w:p w:rsidR="00BC0E64" w:rsidRDefault="00B1469F" w:rsidP="00C73970">
      <w:pPr>
        <w:pStyle w:val="Standard"/>
        <w:jc w:val="center"/>
        <w:rPr>
          <w:b/>
          <w:bCs/>
        </w:rPr>
      </w:pPr>
      <w:r>
        <w:rPr>
          <w:b/>
          <w:bCs/>
        </w:rPr>
        <w:t>Preambule</w:t>
      </w:r>
    </w:p>
    <w:p w:rsidR="00BC0E64" w:rsidRDefault="00BC0E64" w:rsidP="007A7830">
      <w:pPr>
        <w:pStyle w:val="Standard"/>
        <w:jc w:val="both"/>
      </w:pPr>
    </w:p>
    <w:p w:rsidR="00BC0E64" w:rsidRDefault="00B1469F" w:rsidP="007A7830">
      <w:pPr>
        <w:pStyle w:val="Standard"/>
        <w:jc w:val="both"/>
      </w:pPr>
      <w:proofErr w:type="spellStart"/>
      <w:r>
        <w:t>Economia</w:t>
      </w:r>
      <w:proofErr w:type="spellEnd"/>
      <w:r>
        <w:t xml:space="preserve"> je vydavatelstvím, které vydává kromě jiných titulů jako např. Hospodářské noviny, Ekonom, Právní rádce, Respekt, také studentský časopis Studenta (dále jen „</w:t>
      </w:r>
      <w:r>
        <w:rPr>
          <w:b/>
        </w:rPr>
        <w:t>Časopis</w:t>
      </w:r>
      <w:r>
        <w:t>“) a dále provozuje zpravodajské online servery Aktuálně.cz, iHNed.cz a studentský portál studenta.cz (dále společně jen „</w:t>
      </w:r>
      <w:r>
        <w:rPr>
          <w:b/>
        </w:rPr>
        <w:t>Web</w:t>
      </w:r>
      <w:r>
        <w:t xml:space="preserve">“). </w:t>
      </w:r>
      <w:proofErr w:type="spellStart"/>
      <w:r>
        <w:t>Economia</w:t>
      </w:r>
      <w:proofErr w:type="spellEnd"/>
      <w:r>
        <w:t xml:space="preserve"> je proto oprávněna poskytnout reklamní plochu v těchto svých médiích.  </w:t>
      </w:r>
    </w:p>
    <w:p w:rsidR="00BC0E64" w:rsidRDefault="00BC0E64" w:rsidP="007A7830">
      <w:pPr>
        <w:pStyle w:val="Textbody"/>
        <w:spacing w:after="0" w:line="240" w:lineRule="auto"/>
      </w:pPr>
    </w:p>
    <w:p w:rsidR="00BC0E64" w:rsidRDefault="00304D0E" w:rsidP="007A7830">
      <w:pPr>
        <w:pStyle w:val="Textbody"/>
        <w:spacing w:after="0" w:line="240" w:lineRule="auto"/>
      </w:pPr>
      <w:r>
        <w:t>ZČU</w:t>
      </w:r>
      <w:r w:rsidR="00B1469F">
        <w:t xml:space="preserve"> má možnost poskytnout </w:t>
      </w:r>
      <w:proofErr w:type="spellStart"/>
      <w:r w:rsidR="00B1469F">
        <w:t>Economii</w:t>
      </w:r>
      <w:proofErr w:type="spellEnd"/>
      <w:r w:rsidR="00B1469F">
        <w:t xml:space="preserve"> prostory pro distribuci časopisu Studenta formou umístění informačních stojanů, které budou přístupn</w:t>
      </w:r>
      <w:r w:rsidR="00DF60B4">
        <w:t>é studentům ZČU</w:t>
      </w:r>
      <w:r w:rsidR="00B1469F">
        <w:t>.</w:t>
      </w:r>
    </w:p>
    <w:p w:rsidR="00BC0E64" w:rsidRDefault="00BC0E64" w:rsidP="007A7830">
      <w:pPr>
        <w:pStyle w:val="Textbody"/>
        <w:spacing w:after="0" w:line="240" w:lineRule="auto"/>
      </w:pPr>
    </w:p>
    <w:p w:rsidR="00BC0E64" w:rsidRDefault="00B1469F" w:rsidP="007A7830">
      <w:pPr>
        <w:pStyle w:val="Textbody"/>
        <w:spacing w:after="0" w:line="240" w:lineRule="auto"/>
      </w:pPr>
      <w:r>
        <w:t>Smluvní strany mají zájem na vzájemné spolupráci. Strany souhlasí, aby vzájemné závazky byly vypořádány prostřednictvím barterové spolupráce. Tato smlouva stanovuje podmínky vzájemné spolupráce v rámci mediálního partnerství smluvních stran.</w:t>
      </w:r>
    </w:p>
    <w:p w:rsidR="00BC0E64" w:rsidRDefault="00B1469F" w:rsidP="007A7830">
      <w:pPr>
        <w:pStyle w:val="Standard"/>
        <w:jc w:val="both"/>
      </w:pPr>
      <w:r>
        <w:t xml:space="preserve"> </w:t>
      </w:r>
    </w:p>
    <w:p w:rsidR="00BC0E64" w:rsidRDefault="00BC0E64" w:rsidP="007A7830">
      <w:pPr>
        <w:pStyle w:val="Standard"/>
        <w:jc w:val="both"/>
        <w:rPr>
          <w:b/>
          <w:bCs/>
        </w:rPr>
      </w:pPr>
    </w:p>
    <w:p w:rsidR="00BC0E64" w:rsidRDefault="00BC0E64" w:rsidP="007A7830">
      <w:pPr>
        <w:pStyle w:val="Standard"/>
        <w:jc w:val="both"/>
        <w:rPr>
          <w:b/>
          <w:bCs/>
        </w:rPr>
      </w:pPr>
    </w:p>
    <w:p w:rsidR="00BC0E64" w:rsidRDefault="00BC0E64" w:rsidP="007A7830">
      <w:pPr>
        <w:pStyle w:val="Standard"/>
        <w:jc w:val="both"/>
        <w:rPr>
          <w:b/>
          <w:bCs/>
        </w:rPr>
      </w:pPr>
    </w:p>
    <w:p w:rsidR="00C73970" w:rsidRDefault="00B1469F" w:rsidP="00C73970">
      <w:pPr>
        <w:pStyle w:val="Standard"/>
        <w:jc w:val="center"/>
        <w:rPr>
          <w:b/>
          <w:bCs/>
        </w:rPr>
      </w:pPr>
      <w:r>
        <w:rPr>
          <w:b/>
          <w:bCs/>
        </w:rPr>
        <w:t>Čl. I.</w:t>
      </w:r>
    </w:p>
    <w:p w:rsidR="00BC0E64" w:rsidRDefault="00B1469F" w:rsidP="00C73970">
      <w:pPr>
        <w:pStyle w:val="Standard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BC0E64" w:rsidRDefault="00BC0E64" w:rsidP="007A7830">
      <w:pPr>
        <w:pStyle w:val="Standard"/>
        <w:jc w:val="both"/>
      </w:pPr>
    </w:p>
    <w:p w:rsidR="00BC0E64" w:rsidRDefault="00B1469F" w:rsidP="007A7830">
      <w:pPr>
        <w:pStyle w:val="Standard"/>
        <w:jc w:val="both"/>
      </w:pPr>
      <w:r>
        <w:t xml:space="preserve">1.    Předmětem smlouvy je závazek </w:t>
      </w:r>
      <w:proofErr w:type="spellStart"/>
      <w:r>
        <w:t>Economie</w:t>
      </w:r>
      <w:proofErr w:type="spellEnd"/>
      <w:r>
        <w:t xml:space="preserve">, za podmínek dále ve smlouvě dohodnutých,    </w:t>
      </w:r>
    </w:p>
    <w:p w:rsidR="00BC0E64" w:rsidRDefault="00B1469F" w:rsidP="007A7830">
      <w:pPr>
        <w:pStyle w:val="Standard"/>
        <w:jc w:val="both"/>
      </w:pPr>
      <w:r>
        <w:t xml:space="preserve">       poskytnout </w:t>
      </w:r>
      <w:r w:rsidR="00DF60B4">
        <w:t xml:space="preserve">ZČU </w:t>
      </w:r>
      <w:r>
        <w:t xml:space="preserve">mediální prostor k propagaci své činnosti v tištěných i digitálních médiích    </w:t>
      </w:r>
    </w:p>
    <w:p w:rsidR="00BC0E64" w:rsidRDefault="00B1469F" w:rsidP="007A7830">
      <w:pPr>
        <w:pStyle w:val="Standard"/>
        <w:jc w:val="both"/>
      </w:pPr>
      <w:r>
        <w:t xml:space="preserve">       </w:t>
      </w:r>
      <w:proofErr w:type="spellStart"/>
      <w:r>
        <w:t>Economie</w:t>
      </w:r>
      <w:proofErr w:type="spellEnd"/>
      <w:r>
        <w:t xml:space="preserve">. Za poskytnuté plnění ze strany </w:t>
      </w:r>
      <w:proofErr w:type="spellStart"/>
      <w:r>
        <w:t>Economie</w:t>
      </w:r>
      <w:proofErr w:type="spellEnd"/>
      <w:r>
        <w:t xml:space="preserve"> se </w:t>
      </w:r>
      <w:r w:rsidR="00DF60B4">
        <w:t xml:space="preserve">ZČU </w:t>
      </w:r>
      <w:r>
        <w:t xml:space="preserve">zavazuje zaplatit </w:t>
      </w:r>
      <w:proofErr w:type="spellStart"/>
      <w:r>
        <w:t>Economii</w:t>
      </w:r>
      <w:proofErr w:type="spellEnd"/>
      <w:r>
        <w:t xml:space="preserve">     </w:t>
      </w:r>
    </w:p>
    <w:p w:rsidR="00BC0E64" w:rsidRDefault="00B1469F" w:rsidP="007A7830">
      <w:pPr>
        <w:pStyle w:val="Standard"/>
        <w:jc w:val="both"/>
      </w:pPr>
      <w:r>
        <w:t xml:space="preserve">       v dohodnutém termínu smluvenou cenu, která bude uhrazena formou vzájemného zápočtu.    </w:t>
      </w:r>
    </w:p>
    <w:p w:rsidR="00BC0E64" w:rsidRDefault="00BC0E64" w:rsidP="007A7830">
      <w:pPr>
        <w:pStyle w:val="Standard"/>
        <w:jc w:val="both"/>
      </w:pPr>
    </w:p>
    <w:p w:rsidR="00BC0E64" w:rsidRDefault="00B1469F" w:rsidP="007A7830">
      <w:pPr>
        <w:pStyle w:val="Standard"/>
        <w:jc w:val="both"/>
      </w:pPr>
      <w:r>
        <w:t xml:space="preserve">2.   Předmětem smlouvy je dále závazek </w:t>
      </w:r>
      <w:r w:rsidR="00DF60B4">
        <w:t>ZČU</w:t>
      </w:r>
      <w:r>
        <w:t>, za podmínek ve smlouvě dohodnutých, poskytnout</w:t>
      </w:r>
    </w:p>
    <w:p w:rsidR="00BC0E64" w:rsidRDefault="00B1469F" w:rsidP="007A7830">
      <w:pPr>
        <w:pStyle w:val="Standard"/>
        <w:jc w:val="both"/>
      </w:pPr>
      <w:r>
        <w:t xml:space="preserve">      </w:t>
      </w:r>
      <w:proofErr w:type="spellStart"/>
      <w:r>
        <w:t>Economii</w:t>
      </w:r>
      <w:proofErr w:type="spellEnd"/>
      <w:r>
        <w:t xml:space="preserve"> v prostorách své budovy prostor k distribuci Časopisu včetně možnosti zde umístit</w:t>
      </w:r>
    </w:p>
    <w:p w:rsidR="00BC0E64" w:rsidRDefault="00B1469F" w:rsidP="007A7830">
      <w:pPr>
        <w:pStyle w:val="Standard"/>
        <w:jc w:val="both"/>
      </w:pPr>
      <w:r>
        <w:t xml:space="preserve">      stojany pro Časopis.  Za poskytnuté plnění ze strany </w:t>
      </w:r>
      <w:r w:rsidR="00DF60B4">
        <w:t xml:space="preserve">ZČU </w:t>
      </w:r>
      <w:r>
        <w:t xml:space="preserve">se </w:t>
      </w:r>
      <w:proofErr w:type="spellStart"/>
      <w:r>
        <w:t>Economie</w:t>
      </w:r>
      <w:proofErr w:type="spellEnd"/>
      <w:r>
        <w:t xml:space="preserve"> zavazuje zaplatit </w:t>
      </w:r>
      <w:r w:rsidR="00DF60B4">
        <w:t>ZČU</w:t>
      </w:r>
    </w:p>
    <w:p w:rsidR="00BC0E64" w:rsidRDefault="00B1469F" w:rsidP="007A7830">
      <w:pPr>
        <w:pStyle w:val="Standard"/>
        <w:jc w:val="both"/>
      </w:pPr>
      <w:r>
        <w:t xml:space="preserve">      v dohodnutém termínu smluvenou cenu, která bude uhrazena formou vzájemného zápočtu.</w:t>
      </w:r>
    </w:p>
    <w:p w:rsidR="00BC0E64" w:rsidRDefault="00BC0E64" w:rsidP="007A7830">
      <w:pPr>
        <w:pStyle w:val="Standard"/>
        <w:jc w:val="both"/>
      </w:pPr>
    </w:p>
    <w:p w:rsidR="00BC0E64" w:rsidRDefault="00B1469F" w:rsidP="007A7830">
      <w:pPr>
        <w:pStyle w:val="Standard"/>
        <w:jc w:val="both"/>
      </w:pPr>
      <w:r>
        <w:t>3.   Za poskytnutá vzájemná plnění se smluvní strany zavazují zaplatit v dohodnutém termínu</w:t>
      </w:r>
    </w:p>
    <w:p w:rsidR="00BC0E64" w:rsidRDefault="00B1469F" w:rsidP="007A7830">
      <w:pPr>
        <w:pStyle w:val="Standard"/>
        <w:jc w:val="both"/>
      </w:pPr>
      <w:r>
        <w:t xml:space="preserve">      smluvenou cenu.</w:t>
      </w:r>
    </w:p>
    <w:p w:rsidR="00BC0E64" w:rsidRDefault="00BC0E64" w:rsidP="007A7830">
      <w:pPr>
        <w:pStyle w:val="Standard"/>
        <w:jc w:val="both"/>
        <w:rPr>
          <w:b/>
          <w:bCs/>
        </w:rPr>
      </w:pPr>
    </w:p>
    <w:p w:rsidR="00BC0E64" w:rsidRDefault="00B1469F" w:rsidP="007A7830">
      <w:pPr>
        <w:pStyle w:val="Standard"/>
        <w:jc w:val="center"/>
        <w:rPr>
          <w:b/>
          <w:bCs/>
        </w:rPr>
      </w:pPr>
      <w:r>
        <w:rPr>
          <w:b/>
          <w:bCs/>
        </w:rPr>
        <w:t>Čl. II.</w:t>
      </w:r>
    </w:p>
    <w:p w:rsidR="00BC0E64" w:rsidRDefault="00B1469F" w:rsidP="007A7830">
      <w:pPr>
        <w:pStyle w:val="Standard"/>
        <w:jc w:val="center"/>
        <w:rPr>
          <w:b/>
          <w:bCs/>
        </w:rPr>
      </w:pPr>
      <w:r>
        <w:rPr>
          <w:b/>
          <w:bCs/>
        </w:rPr>
        <w:t>Závazky smluvních stran</w:t>
      </w:r>
    </w:p>
    <w:p w:rsidR="00304D0E" w:rsidRDefault="00304D0E" w:rsidP="007A7830">
      <w:pPr>
        <w:pStyle w:val="Standard"/>
        <w:ind w:left="2832" w:firstLine="708"/>
        <w:jc w:val="both"/>
        <w:rPr>
          <w:b/>
          <w:bCs/>
        </w:rPr>
      </w:pPr>
    </w:p>
    <w:p w:rsidR="00304D0E" w:rsidRPr="00304D0E" w:rsidRDefault="00304D0E" w:rsidP="007A7830">
      <w:pPr>
        <w:pStyle w:val="Standard"/>
        <w:jc w:val="both"/>
        <w:rPr>
          <w:u w:val="single"/>
        </w:rPr>
      </w:pPr>
      <w:r w:rsidRPr="00304D0E">
        <w:rPr>
          <w:bCs/>
        </w:rPr>
        <w:t>1.</w:t>
      </w:r>
      <w:r>
        <w:rPr>
          <w:b/>
          <w:bCs/>
        </w:rPr>
        <w:t xml:space="preserve">    </w:t>
      </w:r>
      <w:proofErr w:type="spellStart"/>
      <w:r w:rsidRPr="00304D0E">
        <w:rPr>
          <w:u w:val="single"/>
        </w:rPr>
        <w:t>Economia</w:t>
      </w:r>
      <w:proofErr w:type="spellEnd"/>
      <w:r w:rsidRPr="00304D0E">
        <w:rPr>
          <w:u w:val="single"/>
        </w:rPr>
        <w:t xml:space="preserve"> se zavazuje, že poskytuje Univerzitě tato plnění:</w:t>
      </w:r>
    </w:p>
    <w:p w:rsidR="00304D0E" w:rsidRPr="00304D0E" w:rsidRDefault="00304D0E" w:rsidP="007A7830">
      <w:pPr>
        <w:jc w:val="both"/>
        <w:rPr>
          <w:rFonts w:cs="Arial Unicode MS"/>
          <w:b/>
          <w:bCs/>
          <w:color w:val="000000"/>
          <w:sz w:val="24"/>
          <w:szCs w:val="24"/>
        </w:rPr>
      </w:pPr>
    </w:p>
    <w:p w:rsidR="00304D0E" w:rsidRPr="00304D0E" w:rsidRDefault="00304D0E" w:rsidP="007A7830">
      <w:pPr>
        <w:ind w:left="420"/>
        <w:jc w:val="both"/>
        <w:rPr>
          <w:b/>
          <w:sz w:val="24"/>
          <w:szCs w:val="24"/>
        </w:rPr>
      </w:pPr>
      <w:r w:rsidRPr="00304D0E">
        <w:rPr>
          <w:b/>
          <w:sz w:val="24"/>
          <w:szCs w:val="24"/>
        </w:rPr>
        <w:t xml:space="preserve">Prostor </w:t>
      </w:r>
      <w:r w:rsidR="00FB15D7">
        <w:rPr>
          <w:b/>
          <w:sz w:val="24"/>
          <w:szCs w:val="24"/>
        </w:rPr>
        <w:t xml:space="preserve"> v „Časopisu“ a </w:t>
      </w:r>
      <w:r w:rsidRPr="00304D0E">
        <w:rPr>
          <w:b/>
          <w:sz w:val="24"/>
          <w:szCs w:val="24"/>
        </w:rPr>
        <w:t>na „Webu“ pro propagaci Univerzity a její č</w:t>
      </w:r>
      <w:r>
        <w:rPr>
          <w:b/>
          <w:sz w:val="24"/>
          <w:szCs w:val="24"/>
        </w:rPr>
        <w:t xml:space="preserve">innosti, a to v celkové hodnotě </w:t>
      </w:r>
      <w:r w:rsidR="00AD031A">
        <w:rPr>
          <w:b/>
          <w:sz w:val="24"/>
          <w:szCs w:val="24"/>
        </w:rPr>
        <w:t>60 000</w:t>
      </w:r>
      <w:r w:rsidRPr="00304D0E">
        <w:rPr>
          <w:b/>
          <w:sz w:val="24"/>
          <w:szCs w:val="24"/>
        </w:rPr>
        <w:t xml:space="preserve"> Kč + DPH.</w:t>
      </w:r>
      <w:r w:rsidR="00F507AD">
        <w:rPr>
          <w:b/>
          <w:sz w:val="24"/>
          <w:szCs w:val="24"/>
        </w:rPr>
        <w:t xml:space="preserve"> </w:t>
      </w:r>
      <w:r w:rsidRPr="00304D0E">
        <w:rPr>
          <w:b/>
          <w:sz w:val="24"/>
          <w:szCs w:val="24"/>
        </w:rPr>
        <w:t>Propagace bude poskytnuta takto:</w:t>
      </w:r>
    </w:p>
    <w:p w:rsidR="00FB15D7" w:rsidRPr="00304D0E" w:rsidRDefault="00FB15D7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04D0E" w:rsidRPr="0024082C" w:rsidRDefault="00304D0E" w:rsidP="007A7830">
      <w:pPr>
        <w:ind w:left="426"/>
        <w:jc w:val="both"/>
        <w:rPr>
          <w:sz w:val="24"/>
          <w:szCs w:val="24"/>
        </w:rPr>
      </w:pPr>
      <w:r w:rsidRPr="0024082C">
        <w:rPr>
          <w:sz w:val="24"/>
          <w:szCs w:val="24"/>
        </w:rPr>
        <w:t xml:space="preserve">1 x celostránková </w:t>
      </w:r>
      <w:proofErr w:type="spellStart"/>
      <w:r w:rsidRPr="0024082C">
        <w:rPr>
          <w:sz w:val="24"/>
          <w:szCs w:val="24"/>
        </w:rPr>
        <w:t>printová</w:t>
      </w:r>
      <w:proofErr w:type="spellEnd"/>
      <w:r w:rsidRPr="0024082C">
        <w:rPr>
          <w:sz w:val="24"/>
          <w:szCs w:val="24"/>
        </w:rPr>
        <w:t xml:space="preserve"> inzerce </w:t>
      </w:r>
      <w:r w:rsidR="00FB15D7">
        <w:rPr>
          <w:sz w:val="24"/>
          <w:szCs w:val="24"/>
        </w:rPr>
        <w:t xml:space="preserve">v </w:t>
      </w:r>
      <w:r w:rsidRPr="0024082C">
        <w:rPr>
          <w:sz w:val="24"/>
          <w:szCs w:val="24"/>
        </w:rPr>
        <w:t>časopisu Studenta a 1 x komerční</w:t>
      </w:r>
      <w:r w:rsidR="00D942CA">
        <w:rPr>
          <w:sz w:val="24"/>
          <w:szCs w:val="24"/>
        </w:rPr>
        <w:t xml:space="preserve"> </w:t>
      </w:r>
      <w:r w:rsidR="00F507AD" w:rsidRPr="0024082C">
        <w:rPr>
          <w:sz w:val="24"/>
          <w:szCs w:val="24"/>
        </w:rPr>
        <w:t xml:space="preserve">článek na webu </w:t>
      </w:r>
      <w:r w:rsidRPr="0024082C">
        <w:rPr>
          <w:sz w:val="24"/>
          <w:szCs w:val="24"/>
        </w:rPr>
        <w:t xml:space="preserve">Studenta </w:t>
      </w:r>
      <w:r w:rsidR="00D942CA">
        <w:rPr>
          <w:sz w:val="24"/>
          <w:szCs w:val="24"/>
        </w:rPr>
        <w:t>v zimním i letním semestru</w:t>
      </w:r>
      <w:r w:rsidR="00F507AD" w:rsidRPr="0024082C">
        <w:rPr>
          <w:sz w:val="24"/>
          <w:szCs w:val="24"/>
        </w:rPr>
        <w:t>.</w:t>
      </w:r>
    </w:p>
    <w:p w:rsidR="00304D0E" w:rsidRPr="0024082C" w:rsidRDefault="00304D0E" w:rsidP="007A7830">
      <w:pPr>
        <w:jc w:val="both"/>
        <w:rPr>
          <w:sz w:val="24"/>
          <w:szCs w:val="24"/>
        </w:rPr>
      </w:pPr>
    </w:p>
    <w:p w:rsidR="00304D0E" w:rsidRPr="0024082C" w:rsidRDefault="0024082C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04D0E" w:rsidRPr="0024082C">
        <w:rPr>
          <w:sz w:val="24"/>
          <w:szCs w:val="24"/>
        </w:rPr>
        <w:t xml:space="preserve">Text článku a termín zveřejnění sdělí Univerzita </w:t>
      </w:r>
      <w:proofErr w:type="spellStart"/>
      <w:r w:rsidR="00304D0E" w:rsidRPr="0024082C">
        <w:rPr>
          <w:sz w:val="24"/>
          <w:szCs w:val="24"/>
        </w:rPr>
        <w:t>Economii</w:t>
      </w:r>
      <w:proofErr w:type="spellEnd"/>
      <w:r w:rsidR="00304D0E" w:rsidRPr="0024082C">
        <w:rPr>
          <w:sz w:val="24"/>
          <w:szCs w:val="24"/>
        </w:rPr>
        <w:t xml:space="preserve"> emailovou zprávou – objednávkou.  </w:t>
      </w:r>
    </w:p>
    <w:p w:rsidR="00304D0E" w:rsidRPr="00C73970" w:rsidRDefault="00B81DB0" w:rsidP="007A7830">
      <w:pPr>
        <w:jc w:val="both"/>
        <w:rPr>
          <w:color w:val="000000" w:themeColor="text1"/>
          <w:sz w:val="24"/>
          <w:szCs w:val="24"/>
        </w:rPr>
      </w:pPr>
      <w:r>
        <w:t xml:space="preserve">        </w:t>
      </w:r>
      <w:r w:rsidR="00304D0E" w:rsidRPr="0024082C">
        <w:rPr>
          <w:sz w:val="24"/>
          <w:szCs w:val="24"/>
        </w:rPr>
        <w:t>Kontaktní oso</w:t>
      </w:r>
      <w:r w:rsidR="00A74AB8">
        <w:rPr>
          <w:sz w:val="24"/>
          <w:szCs w:val="24"/>
        </w:rPr>
        <w:t xml:space="preserve">ba na straně </w:t>
      </w:r>
      <w:proofErr w:type="spellStart"/>
      <w:r w:rsidR="00A74AB8">
        <w:rPr>
          <w:sz w:val="24"/>
          <w:szCs w:val="24"/>
        </w:rPr>
        <w:t>Economia</w:t>
      </w:r>
      <w:proofErr w:type="spellEnd"/>
      <w:r w:rsidR="00A74AB8">
        <w:rPr>
          <w:sz w:val="24"/>
          <w:szCs w:val="24"/>
        </w:rPr>
        <w:t xml:space="preserve">: </w:t>
      </w:r>
      <w:proofErr w:type="spellStart"/>
      <w:r w:rsidR="00117DE6">
        <w:rPr>
          <w:sz w:val="24"/>
          <w:szCs w:val="24"/>
        </w:rPr>
        <w:t>xxxxxxxx</w:t>
      </w:r>
      <w:proofErr w:type="spellEnd"/>
      <w:r w:rsidR="00304D0E" w:rsidRPr="0024082C">
        <w:rPr>
          <w:sz w:val="24"/>
          <w:szCs w:val="24"/>
        </w:rPr>
        <w:t>, e-mail</w:t>
      </w:r>
      <w:r w:rsidR="00304D0E" w:rsidRPr="00C73970">
        <w:rPr>
          <w:color w:val="000000" w:themeColor="text1"/>
          <w:sz w:val="24"/>
          <w:szCs w:val="24"/>
        </w:rPr>
        <w:t xml:space="preserve">: </w:t>
      </w:r>
      <w:proofErr w:type="spellStart"/>
      <w:r w:rsidR="00117DE6">
        <w:t>xxxxxxxxxxxxxxxxxx</w:t>
      </w:r>
      <w:proofErr w:type="spellEnd"/>
    </w:p>
    <w:p w:rsidR="0024082C" w:rsidRPr="0024082C" w:rsidRDefault="0024082C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4082C">
        <w:rPr>
          <w:sz w:val="24"/>
          <w:szCs w:val="24"/>
        </w:rPr>
        <w:t xml:space="preserve">tel: </w:t>
      </w:r>
      <w:proofErr w:type="spellStart"/>
      <w:r w:rsidR="00117DE6">
        <w:rPr>
          <w:sz w:val="24"/>
          <w:szCs w:val="24"/>
        </w:rPr>
        <w:t>xxxxxxxxxxxxx</w:t>
      </w:r>
      <w:proofErr w:type="spellEnd"/>
    </w:p>
    <w:p w:rsidR="0024082C" w:rsidRPr="0024082C" w:rsidRDefault="0024082C" w:rsidP="007A7830">
      <w:pPr>
        <w:jc w:val="both"/>
        <w:rPr>
          <w:sz w:val="24"/>
          <w:szCs w:val="24"/>
        </w:rPr>
      </w:pPr>
    </w:p>
    <w:p w:rsidR="00304D0E" w:rsidRDefault="0024082C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04D0E" w:rsidRPr="0024082C">
        <w:rPr>
          <w:sz w:val="24"/>
          <w:szCs w:val="24"/>
        </w:rPr>
        <w:t>Na straně univerzity</w:t>
      </w:r>
      <w:r w:rsidR="00FC42C5" w:rsidRPr="00FC42C5">
        <w:rPr>
          <w:sz w:val="24"/>
          <w:szCs w:val="24"/>
        </w:rPr>
        <w:t xml:space="preserve">: </w:t>
      </w:r>
      <w:proofErr w:type="spellStart"/>
      <w:r w:rsidR="00117DE6">
        <w:rPr>
          <w:sz w:val="24"/>
          <w:szCs w:val="24"/>
        </w:rPr>
        <w:t>xxxxxxxxxxxxx</w:t>
      </w:r>
      <w:proofErr w:type="spellEnd"/>
      <w:r w:rsidR="00304D0E" w:rsidRPr="00FC42C5">
        <w:rPr>
          <w:sz w:val="24"/>
          <w:szCs w:val="24"/>
        </w:rPr>
        <w:t xml:space="preserve">, e-mail: </w:t>
      </w:r>
      <w:hyperlink r:id="rId9" w:history="1">
        <w:proofErr w:type="spellStart"/>
        <w:r w:rsidR="00FC42C5" w:rsidRPr="00FC42C5">
          <w:rPr>
            <w:rStyle w:val="Hypertextovodkaz"/>
            <w:color w:val="auto"/>
            <w:sz w:val="24"/>
            <w:szCs w:val="24"/>
          </w:rPr>
          <w:t>c</w:t>
        </w:r>
        <w:r w:rsidR="00117DE6">
          <w:rPr>
            <w:rStyle w:val="Hypertextovodkaz"/>
            <w:color w:val="auto"/>
            <w:sz w:val="24"/>
            <w:szCs w:val="24"/>
          </w:rPr>
          <w:t>xxxxxxxxxxxxxxxx</w:t>
        </w:r>
        <w:proofErr w:type="spellEnd"/>
      </w:hyperlink>
      <w:r w:rsidR="00304D0E" w:rsidRPr="00FC42C5">
        <w:rPr>
          <w:color w:val="000000" w:themeColor="text1"/>
          <w:sz w:val="24"/>
          <w:szCs w:val="24"/>
        </w:rPr>
        <w:t>,</w:t>
      </w:r>
      <w:r w:rsidR="00304D0E" w:rsidRPr="00FC42C5">
        <w:rPr>
          <w:sz w:val="24"/>
          <w:szCs w:val="24"/>
        </w:rPr>
        <w:t xml:space="preserve"> tel: </w:t>
      </w:r>
      <w:proofErr w:type="spellStart"/>
      <w:r w:rsidR="00117DE6">
        <w:rPr>
          <w:sz w:val="24"/>
          <w:szCs w:val="24"/>
        </w:rPr>
        <w:t>xxxxxxxxxxxxx</w:t>
      </w:r>
      <w:proofErr w:type="spellEnd"/>
    </w:p>
    <w:p w:rsidR="00443654" w:rsidRPr="0024082C" w:rsidRDefault="00443654" w:rsidP="007A7830">
      <w:pPr>
        <w:jc w:val="both"/>
        <w:rPr>
          <w:sz w:val="24"/>
          <w:szCs w:val="24"/>
        </w:rPr>
      </w:pPr>
    </w:p>
    <w:p w:rsidR="00304D0E" w:rsidRPr="00443654" w:rsidRDefault="00443654" w:rsidP="007A7830">
      <w:pPr>
        <w:jc w:val="both"/>
        <w:rPr>
          <w:sz w:val="24"/>
          <w:szCs w:val="24"/>
          <w:u w:val="single"/>
        </w:rPr>
      </w:pPr>
      <w:r w:rsidRPr="00443654">
        <w:rPr>
          <w:sz w:val="24"/>
          <w:szCs w:val="24"/>
        </w:rPr>
        <w:t>2</w:t>
      </w:r>
      <w:r>
        <w:rPr>
          <w:sz w:val="24"/>
          <w:szCs w:val="24"/>
        </w:rPr>
        <w:t xml:space="preserve">.    </w:t>
      </w:r>
      <w:r w:rsidR="00304D0E" w:rsidRPr="00443654">
        <w:rPr>
          <w:sz w:val="24"/>
          <w:szCs w:val="24"/>
          <w:u w:val="single"/>
        </w:rPr>
        <w:t xml:space="preserve">Univerzita se zavazuje, že poskytne </w:t>
      </w:r>
      <w:proofErr w:type="spellStart"/>
      <w:r w:rsidR="00304D0E" w:rsidRPr="00443654">
        <w:rPr>
          <w:sz w:val="24"/>
          <w:szCs w:val="24"/>
          <w:u w:val="single"/>
        </w:rPr>
        <w:t>Economii</w:t>
      </w:r>
      <w:proofErr w:type="spellEnd"/>
      <w:r w:rsidR="00304D0E" w:rsidRPr="00443654">
        <w:rPr>
          <w:sz w:val="24"/>
          <w:szCs w:val="24"/>
          <w:u w:val="single"/>
        </w:rPr>
        <w:t xml:space="preserve"> tato plnění:</w:t>
      </w:r>
    </w:p>
    <w:p w:rsidR="00304D0E" w:rsidRPr="00304D0E" w:rsidRDefault="00304D0E" w:rsidP="007A7830">
      <w:pPr>
        <w:pStyle w:val="Odstavecseseznamem"/>
        <w:ind w:left="786"/>
        <w:jc w:val="both"/>
        <w:rPr>
          <w:u w:val="single"/>
        </w:rPr>
      </w:pPr>
    </w:p>
    <w:p w:rsidR="00304D0E" w:rsidRPr="00443654" w:rsidRDefault="00443654" w:rsidP="007A7830">
      <w:pPr>
        <w:jc w:val="both"/>
        <w:rPr>
          <w:b/>
          <w:sz w:val="24"/>
          <w:szCs w:val="24"/>
        </w:rPr>
      </w:pPr>
      <w:r w:rsidRPr="00443654">
        <w:rPr>
          <w:b/>
          <w:sz w:val="24"/>
          <w:szCs w:val="24"/>
        </w:rPr>
        <w:t xml:space="preserve">        </w:t>
      </w:r>
      <w:r w:rsidR="00304D0E" w:rsidRPr="00443654">
        <w:rPr>
          <w:b/>
          <w:sz w:val="24"/>
          <w:szCs w:val="24"/>
        </w:rPr>
        <w:t xml:space="preserve">Prostor k distribuci Časopisu včetně prostoru pro umístění 10 ks stojanů v celkové </w:t>
      </w:r>
      <w:r w:rsidRPr="00443654">
        <w:rPr>
          <w:b/>
          <w:sz w:val="24"/>
          <w:szCs w:val="24"/>
        </w:rPr>
        <w:t xml:space="preserve">  </w:t>
      </w:r>
    </w:p>
    <w:p w:rsidR="00443654" w:rsidRPr="00443654" w:rsidRDefault="00443654" w:rsidP="007A7830">
      <w:pPr>
        <w:jc w:val="both"/>
        <w:rPr>
          <w:b/>
          <w:sz w:val="24"/>
          <w:szCs w:val="24"/>
        </w:rPr>
      </w:pPr>
      <w:r w:rsidRPr="00443654">
        <w:rPr>
          <w:b/>
          <w:sz w:val="24"/>
          <w:szCs w:val="24"/>
        </w:rPr>
        <w:t xml:space="preserve">        hodnotě 60</w:t>
      </w:r>
      <w:r w:rsidR="00A74AB8">
        <w:rPr>
          <w:b/>
          <w:sz w:val="24"/>
          <w:szCs w:val="24"/>
        </w:rPr>
        <w:t> </w:t>
      </w:r>
      <w:r w:rsidRPr="00443654">
        <w:rPr>
          <w:b/>
          <w:sz w:val="24"/>
          <w:szCs w:val="24"/>
        </w:rPr>
        <w:t>000</w:t>
      </w:r>
      <w:r w:rsidR="00A74AB8">
        <w:rPr>
          <w:b/>
          <w:sz w:val="24"/>
          <w:szCs w:val="24"/>
        </w:rPr>
        <w:t xml:space="preserve"> </w:t>
      </w:r>
      <w:r w:rsidRPr="00443654">
        <w:rPr>
          <w:b/>
          <w:sz w:val="24"/>
          <w:szCs w:val="24"/>
        </w:rPr>
        <w:t xml:space="preserve">Kč + DPH. Nedohodnou-li se strany jinak, budou stojany umístěny </w:t>
      </w:r>
    </w:p>
    <w:p w:rsidR="00443654" w:rsidRPr="00443654" w:rsidRDefault="00443654" w:rsidP="007A7830">
      <w:pPr>
        <w:jc w:val="both"/>
        <w:rPr>
          <w:b/>
          <w:sz w:val="24"/>
          <w:szCs w:val="24"/>
        </w:rPr>
      </w:pPr>
      <w:r w:rsidRPr="00443654">
        <w:rPr>
          <w:b/>
          <w:sz w:val="24"/>
          <w:szCs w:val="24"/>
        </w:rPr>
        <w:t xml:space="preserve">        takto:</w:t>
      </w:r>
    </w:p>
    <w:p w:rsidR="00443654" w:rsidRPr="00443654" w:rsidRDefault="00443654" w:rsidP="007A7830">
      <w:pPr>
        <w:jc w:val="both"/>
        <w:rPr>
          <w:b/>
          <w:sz w:val="24"/>
          <w:szCs w:val="24"/>
        </w:rPr>
      </w:pPr>
    </w:p>
    <w:p w:rsidR="00304D0E" w:rsidRPr="00443654" w:rsidRDefault="00443654" w:rsidP="007A7830">
      <w:pPr>
        <w:jc w:val="both"/>
        <w:rPr>
          <w:sz w:val="24"/>
          <w:szCs w:val="24"/>
        </w:rPr>
      </w:pPr>
      <w:r w:rsidRPr="00443654">
        <w:rPr>
          <w:b/>
          <w:sz w:val="24"/>
          <w:szCs w:val="24"/>
        </w:rPr>
        <w:t xml:space="preserve">        </w:t>
      </w:r>
      <w:r w:rsidR="00304D0E" w:rsidRPr="00443654">
        <w:rPr>
          <w:sz w:val="24"/>
          <w:szCs w:val="24"/>
        </w:rPr>
        <w:t>1 ks – Univerzitní 26, posluchárny (FEL)</w:t>
      </w:r>
    </w:p>
    <w:p w:rsidR="00304D0E" w:rsidRPr="00443654" w:rsidRDefault="00C23B6B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04D0E" w:rsidRPr="00443654">
        <w:rPr>
          <w:sz w:val="24"/>
          <w:szCs w:val="24"/>
        </w:rPr>
        <w:t>1 ks – Technická 8, vestibul (FAV)</w:t>
      </w:r>
    </w:p>
    <w:p w:rsidR="00304D0E" w:rsidRPr="00C23B6B" w:rsidRDefault="00C23B6B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04D0E" w:rsidRPr="00C23B6B">
        <w:rPr>
          <w:sz w:val="24"/>
          <w:szCs w:val="24"/>
        </w:rPr>
        <w:t>1 ks – sady Pětatřicátníků 14, hala (FPR)</w:t>
      </w:r>
    </w:p>
    <w:p w:rsidR="00304D0E" w:rsidRPr="00C23B6B" w:rsidRDefault="00C23B6B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04D0E" w:rsidRPr="00C23B6B">
        <w:rPr>
          <w:sz w:val="24"/>
          <w:szCs w:val="24"/>
        </w:rPr>
        <w:t>1 ks – Jungmannova 1, zádveří (FF)</w:t>
      </w:r>
    </w:p>
    <w:p w:rsidR="00304D0E" w:rsidRPr="00C23B6B" w:rsidRDefault="00C23B6B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23B6B">
        <w:rPr>
          <w:sz w:val="24"/>
          <w:szCs w:val="24"/>
        </w:rPr>
        <w:t xml:space="preserve"> </w:t>
      </w:r>
      <w:r w:rsidR="00304D0E" w:rsidRPr="00C23B6B">
        <w:rPr>
          <w:sz w:val="24"/>
          <w:szCs w:val="24"/>
        </w:rPr>
        <w:t>1 ks – Klatovská 51, vestibul (FPE)</w:t>
      </w:r>
    </w:p>
    <w:p w:rsidR="00304D0E" w:rsidRPr="00C23B6B" w:rsidRDefault="00C23B6B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04D0E" w:rsidRPr="00C23B6B">
        <w:rPr>
          <w:sz w:val="24"/>
          <w:szCs w:val="24"/>
        </w:rPr>
        <w:t>1 ks – Husova 11, vstupní hala (FZS)</w:t>
      </w:r>
    </w:p>
    <w:p w:rsidR="00304D0E" w:rsidRPr="00C23B6B" w:rsidRDefault="00C23B6B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04D0E" w:rsidRPr="00C23B6B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304D0E" w:rsidRPr="00C23B6B">
        <w:rPr>
          <w:sz w:val="24"/>
          <w:szCs w:val="24"/>
        </w:rPr>
        <w:t>ks - Technická 8, vstupní chodba (NTIS)</w:t>
      </w:r>
    </w:p>
    <w:p w:rsidR="00304D0E" w:rsidRPr="00C23B6B" w:rsidRDefault="00C23B6B" w:rsidP="007A7830">
      <w:pPr>
        <w:jc w:val="both"/>
        <w:rPr>
          <w:sz w:val="24"/>
          <w:szCs w:val="24"/>
        </w:rPr>
      </w:pPr>
      <w:r w:rsidRPr="00C23B6B">
        <w:rPr>
          <w:sz w:val="24"/>
          <w:szCs w:val="24"/>
        </w:rPr>
        <w:t xml:space="preserve">        </w:t>
      </w:r>
      <w:r w:rsidR="00304D0E" w:rsidRPr="00C23B6B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304D0E" w:rsidRPr="00C23B6B">
        <w:rPr>
          <w:sz w:val="24"/>
          <w:szCs w:val="24"/>
        </w:rPr>
        <w:t>ks - Univerzitní 28, vestibul (FDU)</w:t>
      </w:r>
    </w:p>
    <w:p w:rsidR="00304D0E" w:rsidRPr="00C23B6B" w:rsidRDefault="00C23B6B" w:rsidP="007A7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26D4F">
        <w:rPr>
          <w:sz w:val="24"/>
          <w:szCs w:val="24"/>
        </w:rPr>
        <w:t>2</w:t>
      </w:r>
      <w:r w:rsidR="00304D0E" w:rsidRPr="00C23B6B">
        <w:rPr>
          <w:sz w:val="24"/>
          <w:szCs w:val="24"/>
        </w:rPr>
        <w:t xml:space="preserve"> ks - </w:t>
      </w:r>
      <w:r w:rsidR="00026D4F">
        <w:rPr>
          <w:sz w:val="24"/>
          <w:szCs w:val="24"/>
        </w:rPr>
        <w:t xml:space="preserve">Univerzitní 22, vestibul (FST, </w:t>
      </w:r>
      <w:r w:rsidR="00E2177D">
        <w:rPr>
          <w:sz w:val="24"/>
          <w:szCs w:val="24"/>
        </w:rPr>
        <w:t>FEK</w:t>
      </w:r>
      <w:r w:rsidR="00304D0E" w:rsidRPr="00C23B6B">
        <w:rPr>
          <w:sz w:val="24"/>
          <w:szCs w:val="24"/>
        </w:rPr>
        <w:t>)</w:t>
      </w:r>
    </w:p>
    <w:p w:rsidR="00BC0E64" w:rsidRPr="00443654" w:rsidRDefault="00BC0E64" w:rsidP="007A7830">
      <w:pPr>
        <w:pStyle w:val="Odstavecseseznamem"/>
        <w:ind w:left="786"/>
        <w:jc w:val="both"/>
      </w:pPr>
    </w:p>
    <w:p w:rsidR="00896086" w:rsidRDefault="0025448D" w:rsidP="007A7830">
      <w:pPr>
        <w:pStyle w:val="Style17"/>
        <w:tabs>
          <w:tab w:val="left" w:pos="1032"/>
        </w:tabs>
        <w:ind w:firstLine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="00DF60B4" w:rsidRPr="00DF60B4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ZČU </w:t>
      </w:r>
      <w:r w:rsidR="00B1469F">
        <w:rPr>
          <w:rFonts w:ascii="Times New Roman" w:eastAsia="Arial Unicode MS" w:hAnsi="Times New Roman" w:cs="Arial Unicode MS"/>
          <w:color w:val="000000"/>
          <w:sz w:val="24"/>
          <w:szCs w:val="24"/>
        </w:rPr>
        <w:t>souhlasí s distribucí časopisu Studenta v prostorách školy dl</w:t>
      </w:r>
      <w:r w:rsidR="009A409D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e odstavce (2), a to formou </w:t>
      </w:r>
    </w:p>
    <w:p w:rsidR="00BC0E64" w:rsidRPr="009A409D" w:rsidRDefault="00864936" w:rsidP="00147ADE">
      <w:pPr>
        <w:pStyle w:val="Style17"/>
        <w:tabs>
          <w:tab w:val="left" w:pos="1032"/>
        </w:tabs>
        <w:ind w:left="284" w:hanging="142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409D">
        <w:rPr>
          <w:rFonts w:ascii="Times New Roman" w:hAnsi="Times New Roman" w:cs="Times New Roman"/>
          <w:sz w:val="24"/>
          <w:szCs w:val="24"/>
        </w:rPr>
        <w:t xml:space="preserve">deseti </w:t>
      </w:r>
      <w:r w:rsidR="00896086">
        <w:rPr>
          <w:rFonts w:ascii="Times New Roman" w:eastAsia="Arial Unicode MS" w:hAnsi="Times New Roman" w:cs="Arial Unicode MS"/>
          <w:color w:val="000000"/>
          <w:sz w:val="24"/>
          <w:szCs w:val="24"/>
        </w:rPr>
        <w:t>stojanů</w:t>
      </w:r>
      <w:r w:rsidR="00DE48DC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. </w:t>
      </w:r>
      <w:proofErr w:type="spellStart"/>
      <w:r w:rsidR="00DE48DC">
        <w:rPr>
          <w:rFonts w:ascii="Times New Roman" w:eastAsia="Arial Unicode MS" w:hAnsi="Times New Roman" w:cs="Arial Unicode MS"/>
          <w:color w:val="000000"/>
          <w:sz w:val="24"/>
          <w:szCs w:val="24"/>
        </w:rPr>
        <w:t>Economia</w:t>
      </w:r>
      <w:proofErr w:type="spellEnd"/>
      <w:r w:rsidR="00DE48DC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se zavazuje dodat stojany</w:t>
      </w:r>
      <w:r w:rsidR="00147ADE">
        <w:rPr>
          <w:rFonts w:ascii="Times New Roman" w:eastAsia="Arial Unicode MS" w:hAnsi="Times New Roman" w:cs="Arial Unicode MS"/>
          <w:color w:val="000000"/>
          <w:sz w:val="24"/>
          <w:szCs w:val="24"/>
        </w:rPr>
        <w:t>, a to přímo</w:t>
      </w:r>
      <w:r w:rsidR="00DE48DC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na místa definována v čl. II odst. </w:t>
      </w:r>
      <w:r w:rsidR="00C73970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</w:t>
      </w:r>
      <w:r w:rsidR="00DE48DC">
        <w:rPr>
          <w:rFonts w:ascii="Times New Roman" w:eastAsia="Arial Unicode MS" w:hAnsi="Times New Roman" w:cs="Arial Unicode MS"/>
          <w:color w:val="000000"/>
          <w:sz w:val="24"/>
          <w:szCs w:val="24"/>
        </w:rPr>
        <w:lastRenderedPageBreak/>
        <w:t>2) a po dobu jejich umístění v areálu ZČU je udržovat v řádném stavu.</w:t>
      </w:r>
      <w:r w:rsidR="0089608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. </w:t>
      </w:r>
      <w:r w:rsidR="006327E3">
        <w:rPr>
          <w:rFonts w:ascii="Times New Roman" w:eastAsia="Arial Unicode MS" w:hAnsi="Times New Roman" w:cs="Arial Unicode MS"/>
          <w:color w:val="000000"/>
          <w:sz w:val="24"/>
          <w:szCs w:val="24"/>
        </w:rPr>
        <w:t>Stranou odpovědnou</w:t>
      </w:r>
      <w:r w:rsidR="005D5FD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za dodávání</w:t>
      </w:r>
      <w:r w:rsidR="009A409D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</w:t>
      </w:r>
      <w:r w:rsidR="00896086">
        <w:rPr>
          <w:rFonts w:ascii="Times New Roman" w:eastAsia="Arial Unicode MS" w:hAnsi="Times New Roman" w:cs="Arial Unicode MS"/>
          <w:color w:val="000000"/>
          <w:sz w:val="24"/>
          <w:szCs w:val="24"/>
        </w:rPr>
        <w:t>časopis</w:t>
      </w:r>
      <w:r w:rsidR="005D5FD6">
        <w:rPr>
          <w:rFonts w:ascii="Times New Roman" w:eastAsia="Arial Unicode MS" w:hAnsi="Times New Roman" w:cs="Arial Unicode MS"/>
          <w:color w:val="000000"/>
          <w:sz w:val="24"/>
          <w:szCs w:val="24"/>
        </w:rPr>
        <w:t>ů</w:t>
      </w:r>
      <w:r w:rsidR="0089608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přímo do výše uvedených stojanů</w:t>
      </w:r>
      <w:r w:rsidR="005D5FD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je </w:t>
      </w:r>
      <w:proofErr w:type="spellStart"/>
      <w:r w:rsidR="005D5FD6">
        <w:rPr>
          <w:rFonts w:ascii="Times New Roman" w:eastAsia="Arial Unicode MS" w:hAnsi="Times New Roman" w:cs="Arial Unicode MS"/>
          <w:color w:val="000000"/>
          <w:sz w:val="24"/>
          <w:szCs w:val="24"/>
        </w:rPr>
        <w:t>Economia</w:t>
      </w:r>
      <w:proofErr w:type="spellEnd"/>
      <w:r w:rsidR="005D5FD6">
        <w:rPr>
          <w:rFonts w:ascii="Times New Roman" w:eastAsia="Arial Unicode MS" w:hAnsi="Times New Roman" w:cs="Arial Unicode MS"/>
          <w:color w:val="000000"/>
          <w:sz w:val="24"/>
          <w:szCs w:val="24"/>
        </w:rPr>
        <w:t>.</w:t>
      </w:r>
    </w:p>
    <w:p w:rsidR="00896086" w:rsidRDefault="00896086" w:rsidP="007A7830">
      <w:pPr>
        <w:pStyle w:val="Standard"/>
        <w:jc w:val="both"/>
      </w:pPr>
    </w:p>
    <w:p w:rsidR="00BC0E64" w:rsidRDefault="00B1469F" w:rsidP="007A7830">
      <w:pPr>
        <w:pStyle w:val="Standard"/>
        <w:jc w:val="center"/>
      </w:pPr>
      <w:r>
        <w:rPr>
          <w:rStyle w:val="dn"/>
          <w:b/>
          <w:bCs/>
        </w:rPr>
        <w:t>Čl. III.</w:t>
      </w:r>
    </w:p>
    <w:p w:rsidR="00BC0E64" w:rsidRDefault="00B1469F" w:rsidP="007A7830">
      <w:pPr>
        <w:pStyle w:val="Standard"/>
        <w:jc w:val="center"/>
      </w:pPr>
      <w:r>
        <w:rPr>
          <w:rStyle w:val="dn"/>
          <w:b/>
          <w:bCs/>
        </w:rPr>
        <w:t>Cena a platební podmínky</w:t>
      </w:r>
    </w:p>
    <w:p w:rsidR="00BC0E64" w:rsidRDefault="00BC0E64" w:rsidP="007A7830">
      <w:pPr>
        <w:pStyle w:val="Standard"/>
        <w:jc w:val="both"/>
      </w:pPr>
    </w:p>
    <w:p w:rsidR="00BC0E64" w:rsidRDefault="00B1469F" w:rsidP="007A7830">
      <w:pPr>
        <w:pStyle w:val="Bezmezer"/>
        <w:jc w:val="both"/>
      </w:pPr>
      <w:r>
        <w:t xml:space="preserve">1.   Obě smluvní strany se dohodly, že celková hodnota plnění </w:t>
      </w:r>
      <w:proofErr w:type="spellStart"/>
      <w:r>
        <w:rPr>
          <w:rStyle w:val="dn"/>
          <w:b/>
          <w:bCs/>
        </w:rPr>
        <w:t>Economie</w:t>
      </w:r>
      <w:proofErr w:type="spellEnd"/>
      <w:r>
        <w:rPr>
          <w:rStyle w:val="dn"/>
          <w:b/>
          <w:bCs/>
        </w:rPr>
        <w:t xml:space="preserve"> </w:t>
      </w:r>
      <w:r>
        <w:t xml:space="preserve">ve prospěch </w:t>
      </w:r>
      <w:r w:rsidR="00DF60B4" w:rsidRPr="00DF60B4">
        <w:rPr>
          <w:b/>
          <w:bCs/>
        </w:rPr>
        <w:t>ZČU</w:t>
      </w:r>
      <w:r w:rsidR="003973B4">
        <w:rPr>
          <w:b/>
          <w:bCs/>
        </w:rPr>
        <w:t xml:space="preserve"> </w:t>
      </w:r>
      <w:r w:rsidR="003973B4">
        <w:t xml:space="preserve">činí       </w:t>
      </w:r>
    </w:p>
    <w:p w:rsidR="003973B4" w:rsidRDefault="003973B4" w:rsidP="007A7830">
      <w:pPr>
        <w:pStyle w:val="Bezmezer"/>
        <w:jc w:val="both"/>
      </w:pPr>
      <w:r>
        <w:t xml:space="preserve">      60 000 Kč bez DPH, tj. s 21% DPH 72 600 Kč.</w:t>
      </w:r>
    </w:p>
    <w:p w:rsidR="00BC0E64" w:rsidRDefault="00BC0E64" w:rsidP="007A7830">
      <w:pPr>
        <w:pStyle w:val="Bezmezer"/>
        <w:jc w:val="both"/>
      </w:pPr>
    </w:p>
    <w:p w:rsidR="00BC0E64" w:rsidRDefault="00B1469F" w:rsidP="007A7830">
      <w:pPr>
        <w:pStyle w:val="Bezmezer"/>
        <w:jc w:val="both"/>
      </w:pPr>
      <w:r>
        <w:t xml:space="preserve">2.   Obě smluvní strany se dohodly, že celková hodnota plnění </w:t>
      </w:r>
      <w:r w:rsidR="00DF60B4" w:rsidRPr="00DF60B4">
        <w:rPr>
          <w:b/>
        </w:rPr>
        <w:t>ZČU</w:t>
      </w:r>
      <w:r>
        <w:t xml:space="preserve"> ve prospěch </w:t>
      </w:r>
      <w:proofErr w:type="spellStart"/>
      <w:r>
        <w:rPr>
          <w:rStyle w:val="dn"/>
          <w:b/>
          <w:bCs/>
        </w:rPr>
        <w:t>Economie</w:t>
      </w:r>
      <w:proofErr w:type="spellEnd"/>
      <w:r>
        <w:rPr>
          <w:rStyle w:val="dn"/>
          <w:b/>
          <w:bCs/>
        </w:rPr>
        <w:t xml:space="preserve"> </w:t>
      </w:r>
      <w:r w:rsidR="003973B4">
        <w:t>činí</w:t>
      </w:r>
    </w:p>
    <w:p w:rsidR="003973B4" w:rsidRDefault="003973B4" w:rsidP="007A7830">
      <w:pPr>
        <w:pStyle w:val="Bezmezer"/>
        <w:jc w:val="both"/>
      </w:pPr>
      <w:r>
        <w:t xml:space="preserve">      60 000 Kč bez DPH, tj. s 21% DPH 72 600 Kč.</w:t>
      </w:r>
    </w:p>
    <w:p w:rsidR="003973B4" w:rsidRDefault="003973B4" w:rsidP="007A7830">
      <w:pPr>
        <w:pStyle w:val="Bezmezer"/>
        <w:jc w:val="both"/>
      </w:pPr>
    </w:p>
    <w:p w:rsidR="00BC0E64" w:rsidRDefault="00B1469F" w:rsidP="007A7830">
      <w:pPr>
        <w:pStyle w:val="Bezmezer"/>
        <w:jc w:val="both"/>
      </w:pPr>
      <w:r>
        <w:t xml:space="preserve">3.   Za poskytnutá plnění dle odstavce (1) a (2) vystaví obě smluvní strany nejpozději do 31. 12.                          </w:t>
      </w:r>
    </w:p>
    <w:p w:rsidR="00BC0E64" w:rsidRDefault="00136704" w:rsidP="007A7830">
      <w:pPr>
        <w:pStyle w:val="Bezmezer"/>
        <w:jc w:val="both"/>
      </w:pPr>
      <w:r>
        <w:t xml:space="preserve">      2019</w:t>
      </w:r>
      <w:r w:rsidR="00B1469F">
        <w:t xml:space="preserve"> faktury se všemi náležitostmi § 29 odst. 1 zák. č.235/2004 Sb., o DPH ve znění pozdějších</w:t>
      </w:r>
    </w:p>
    <w:p w:rsidR="00BC0E64" w:rsidRDefault="00B1469F" w:rsidP="007A7830">
      <w:pPr>
        <w:pStyle w:val="Bezmezer"/>
        <w:jc w:val="both"/>
      </w:pPr>
      <w:r>
        <w:t xml:space="preserve">      předpisů, které budou obsahovat doložku </w:t>
      </w:r>
      <w:r>
        <w:rPr>
          <w:rStyle w:val="dn"/>
          <w:b/>
          <w:bCs/>
        </w:rPr>
        <w:t>„Neproplácet, vzájemný zápočet“</w:t>
      </w:r>
      <w:r>
        <w:t>, na základě,</w:t>
      </w:r>
    </w:p>
    <w:p w:rsidR="00BC0E64" w:rsidRDefault="00B1469F" w:rsidP="007A7830">
      <w:pPr>
        <w:pStyle w:val="Bezmezer"/>
        <w:jc w:val="both"/>
      </w:pPr>
      <w:r>
        <w:t xml:space="preserve">      kterých bude za poskytnutá plnění účtována smluvní cena.</w:t>
      </w:r>
    </w:p>
    <w:p w:rsidR="00BC0E64" w:rsidRDefault="00BC0E64" w:rsidP="007A7830">
      <w:pPr>
        <w:pStyle w:val="Bezmezer"/>
        <w:jc w:val="both"/>
      </w:pPr>
    </w:p>
    <w:p w:rsidR="00BC0E64" w:rsidRDefault="00B1469F" w:rsidP="007A7830">
      <w:pPr>
        <w:pStyle w:val="Bezmezer"/>
        <w:jc w:val="both"/>
        <w:rPr>
          <w:szCs w:val="18"/>
        </w:rPr>
      </w:pPr>
      <w:r>
        <w:rPr>
          <w:szCs w:val="18"/>
        </w:rPr>
        <w:t>4.   Smluvní strany se tímto dohodly, že vzhledem k existenci pohledávek způsobilých k započtení</w:t>
      </w:r>
    </w:p>
    <w:p w:rsidR="00BC0E64" w:rsidRDefault="00B1469F" w:rsidP="007A7830">
      <w:pPr>
        <w:pStyle w:val="Bezmezer"/>
        <w:jc w:val="both"/>
      </w:pPr>
      <w:r>
        <w:rPr>
          <w:szCs w:val="18"/>
        </w:rPr>
        <w:t xml:space="preserve">      se </w:t>
      </w:r>
      <w:r>
        <w:t xml:space="preserve">cena dle odstavce (1) a cena dle  odstavce (2) tímto proti sobě započítávají. </w:t>
      </w:r>
      <w:r>
        <w:rPr>
          <w:szCs w:val="18"/>
        </w:rPr>
        <w:t>Vzájemné</w:t>
      </w:r>
    </w:p>
    <w:p w:rsidR="00BC0E64" w:rsidRDefault="00B1469F" w:rsidP="007A7830">
      <w:pPr>
        <w:pStyle w:val="Bezmezer"/>
        <w:jc w:val="both"/>
        <w:rPr>
          <w:szCs w:val="18"/>
        </w:rPr>
      </w:pPr>
      <w:r>
        <w:rPr>
          <w:szCs w:val="18"/>
        </w:rPr>
        <w:t xml:space="preserve">      pohledávky tak zaniknou </w:t>
      </w:r>
      <w:r w:rsidRPr="008061A8">
        <w:t>započtením do výše, do</w:t>
      </w:r>
      <w:r>
        <w:rPr>
          <w:szCs w:val="18"/>
        </w:rPr>
        <w:t xml:space="preserve"> které se vzájemně kryjí, a to ke dni doručení</w:t>
      </w:r>
    </w:p>
    <w:p w:rsidR="00BC0E64" w:rsidRDefault="00B1469F" w:rsidP="007A7830">
      <w:pPr>
        <w:pStyle w:val="Bezmezer"/>
        <w:jc w:val="both"/>
      </w:pPr>
      <w:r>
        <w:rPr>
          <w:szCs w:val="18"/>
        </w:rPr>
        <w:t xml:space="preserve">      faktur, vystavených podle odstavce (3)  této smlouvy.</w:t>
      </w:r>
      <w:r>
        <w:t xml:space="preserve">  </w:t>
      </w:r>
      <w:r w:rsidR="00DF60B4" w:rsidRPr="00DF60B4">
        <w:t xml:space="preserve">ZČU </w:t>
      </w:r>
      <w:r>
        <w:t>se zavazuje doručit jí vystavenou</w:t>
      </w:r>
    </w:p>
    <w:p w:rsidR="00BC0E64" w:rsidRDefault="00B1469F" w:rsidP="007A7830">
      <w:pPr>
        <w:pStyle w:val="Bezmezer"/>
        <w:jc w:val="both"/>
      </w:pPr>
      <w:r>
        <w:t xml:space="preserve">      fakturu splňující náležitosti elektronického daňového dokladu na emailovou adresu:     </w:t>
      </w:r>
    </w:p>
    <w:p w:rsidR="008061A8" w:rsidRDefault="00B1469F" w:rsidP="007A7830">
      <w:pPr>
        <w:pStyle w:val="Bezmezer"/>
        <w:jc w:val="both"/>
      </w:pPr>
      <w:r>
        <w:t xml:space="preserve">      </w:t>
      </w:r>
      <w:hyperlink r:id="rId10" w:history="1">
        <w:r>
          <w:t>fakturace@economia.cz</w:t>
        </w:r>
      </w:hyperlink>
      <w:r w:rsidR="008061A8">
        <w:t xml:space="preserve"> a to z emailové adresy </w:t>
      </w:r>
      <w:hyperlink r:id="rId11" w:tgtFrame="_blank" w:history="1">
        <w:r w:rsidR="008061A8" w:rsidRPr="008061A8">
          <w:t>chroustj@rek.zcu.cz</w:t>
        </w:r>
      </w:hyperlink>
      <w:r w:rsidR="008061A8">
        <w:t xml:space="preserve"> </w:t>
      </w:r>
      <w:r w:rsidR="008061A8" w:rsidRPr="008061A8">
        <w:t xml:space="preserve">či jiné písemně sdělené </w:t>
      </w:r>
      <w:r w:rsidR="008061A8">
        <w:t xml:space="preserve">  </w:t>
      </w:r>
    </w:p>
    <w:p w:rsidR="00BC0E64" w:rsidRDefault="008061A8" w:rsidP="007A7830">
      <w:pPr>
        <w:pStyle w:val="Bezmezer"/>
        <w:jc w:val="both"/>
      </w:pPr>
      <w:r>
        <w:t xml:space="preserve">      </w:t>
      </w:r>
      <w:r w:rsidRPr="008061A8">
        <w:t>emailové adresy s doménou ZČU.</w:t>
      </w:r>
    </w:p>
    <w:p w:rsidR="00BC0E64" w:rsidRDefault="00BC0E64" w:rsidP="007A7830">
      <w:pPr>
        <w:pStyle w:val="Bezmezer"/>
        <w:ind w:left="720"/>
        <w:jc w:val="both"/>
      </w:pPr>
    </w:p>
    <w:p w:rsidR="00BC0E64" w:rsidRDefault="00B1469F" w:rsidP="007A7830">
      <w:pPr>
        <w:pStyle w:val="Bezmezer"/>
        <w:jc w:val="both"/>
      </w:pPr>
      <w:r>
        <w:t>5.   Nezašle-li některá ze smluvních stran v rozporu s tímto ustanovením řádnou fakturu za jí</w:t>
      </w:r>
    </w:p>
    <w:p w:rsidR="00BC0E64" w:rsidRDefault="00B1469F" w:rsidP="007A7830">
      <w:pPr>
        <w:pStyle w:val="Bezmezer"/>
        <w:jc w:val="both"/>
      </w:pPr>
      <w:r>
        <w:t xml:space="preserve">      poskytnuté plnění druhé smluvní straně ani v dodatečné přiměřené lhůtě stanovené jí k tomu</w:t>
      </w:r>
    </w:p>
    <w:p w:rsidR="00BC0E64" w:rsidRDefault="00B1469F" w:rsidP="007A7830">
      <w:pPr>
        <w:pStyle w:val="Bezmezer"/>
        <w:jc w:val="both"/>
      </w:pPr>
      <w:r>
        <w:t xml:space="preserve">      druhou smluvní stranou (oprávněnou smluvní stranou) v písemné výzvě, je oprávněná smluvní</w:t>
      </w:r>
    </w:p>
    <w:p w:rsidR="00BC0E64" w:rsidRDefault="00B1469F" w:rsidP="007A7830">
      <w:pPr>
        <w:pStyle w:val="Bezmezer"/>
        <w:jc w:val="both"/>
      </w:pPr>
      <w:r>
        <w:t xml:space="preserve">      strana, která své povinnosti dle této smlouvy splnila a vyúčtování řádně zaslala, oprávněna</w:t>
      </w:r>
    </w:p>
    <w:p w:rsidR="00BC0E64" w:rsidRDefault="00B1469F" w:rsidP="007A7830">
      <w:pPr>
        <w:pStyle w:val="Bezmezer"/>
        <w:jc w:val="both"/>
      </w:pPr>
      <w:r>
        <w:t xml:space="preserve">      vyúčtovat porušující smluvní straně smluvní pokutu ve výši ceny jí poskytnutého plnění včetně</w:t>
      </w:r>
    </w:p>
    <w:p w:rsidR="00BC0E64" w:rsidRDefault="00B1469F" w:rsidP="007A7830">
      <w:pPr>
        <w:pStyle w:val="Bezmezer"/>
        <w:jc w:val="both"/>
      </w:pPr>
      <w:r>
        <w:t xml:space="preserve">      DPH.  </w:t>
      </w:r>
    </w:p>
    <w:p w:rsidR="00DE48DC" w:rsidRDefault="00DE48DC" w:rsidP="007A7830">
      <w:pPr>
        <w:pStyle w:val="Bezmezer"/>
        <w:jc w:val="both"/>
      </w:pPr>
    </w:p>
    <w:p w:rsidR="00C73970" w:rsidRDefault="00B1469F" w:rsidP="00AD031A">
      <w:pPr>
        <w:pStyle w:val="Bezmezer"/>
        <w:jc w:val="both"/>
        <w:rPr>
          <w:lang w:val="fr-FR"/>
        </w:rPr>
      </w:pPr>
      <w:r>
        <w:t>6.   Pokud nastanou okolnosti, na základě</w:t>
      </w:r>
      <w:r w:rsidR="00377F06">
        <w:t xml:space="preserve"> </w:t>
      </w:r>
      <w:r>
        <w:t>který</w:t>
      </w:r>
      <w:r w:rsidRPr="00DE48DC">
        <w:rPr>
          <w:lang w:val="pt-PT"/>
        </w:rPr>
        <w:t xml:space="preserve">ch </w:t>
      </w:r>
      <w:r w:rsidR="00676042">
        <w:rPr>
          <w:lang w:val="pt-PT"/>
        </w:rPr>
        <w:t>některá ze smluvních stran</w:t>
      </w:r>
      <w:r w:rsidR="00676042" w:rsidRPr="00DE48DC">
        <w:rPr>
          <w:lang w:val="pt-PT"/>
        </w:rPr>
        <w:t xml:space="preserve"> </w:t>
      </w:r>
      <w:r w:rsidRPr="00DE48DC">
        <w:rPr>
          <w:lang w:val="pt-PT"/>
        </w:rPr>
        <w:t>ru</w:t>
      </w:r>
      <w:r>
        <w:t xml:space="preserve">čí </w:t>
      </w:r>
      <w:r w:rsidRPr="00DE48DC">
        <w:rPr>
          <w:lang w:val="it-IT"/>
        </w:rPr>
        <w:t>za da</w:t>
      </w:r>
      <w:r>
        <w:t>ň z </w:t>
      </w:r>
      <w:proofErr w:type="spellStart"/>
      <w:r>
        <w:t>př</w:t>
      </w:r>
      <w:proofErr w:type="spellEnd"/>
      <w:r w:rsidRPr="00DE48DC">
        <w:rPr>
          <w:lang w:val="pt-PT"/>
        </w:rPr>
        <w:t>idan</w:t>
      </w:r>
      <w:r w:rsidR="00C73970">
        <w:rPr>
          <w:lang w:val="fr-FR"/>
        </w:rPr>
        <w:t xml:space="preserve">é  </w:t>
      </w:r>
    </w:p>
    <w:p w:rsidR="00C73970" w:rsidRDefault="00C73970" w:rsidP="00AD031A">
      <w:pPr>
        <w:pStyle w:val="Bezmezer"/>
        <w:jc w:val="both"/>
      </w:pPr>
      <w:r>
        <w:rPr>
          <w:lang w:val="fr-FR"/>
        </w:rPr>
        <w:t xml:space="preserve">      </w:t>
      </w:r>
      <w:r w:rsidR="00B1469F">
        <w:t>hodnoty</w:t>
      </w:r>
      <w:r w:rsidR="00DE48DC">
        <w:t xml:space="preserve"> </w:t>
      </w:r>
      <w:r w:rsidR="00B1469F">
        <w:t>pod</w:t>
      </w:r>
      <w:r w:rsidR="00DE48DC">
        <w:t>le</w:t>
      </w:r>
      <w:r w:rsidR="00136AC4">
        <w:t xml:space="preserve"> </w:t>
      </w:r>
      <w:r w:rsidR="00B1469F">
        <w:t>zákona č. 235/2004 Sb., o dani z </w:t>
      </w:r>
      <w:proofErr w:type="spellStart"/>
      <w:r w:rsidR="00B1469F">
        <w:t>př</w:t>
      </w:r>
      <w:proofErr w:type="spellEnd"/>
      <w:r w:rsidR="00B1469F">
        <w:rPr>
          <w:lang w:val="pt-PT"/>
        </w:rPr>
        <w:t>idan</w:t>
      </w:r>
      <w:r w:rsidR="00B1469F">
        <w:rPr>
          <w:lang w:val="fr-FR"/>
        </w:rPr>
        <w:t xml:space="preserve">é </w:t>
      </w:r>
      <w:r w:rsidR="00B1469F">
        <w:t xml:space="preserve">hodnoty, ve znění pozdějších předpisů, </w:t>
      </w:r>
    </w:p>
    <w:p w:rsidR="00C73970" w:rsidRDefault="00C73970" w:rsidP="00AD031A">
      <w:pPr>
        <w:pStyle w:val="Bezmezer"/>
        <w:jc w:val="both"/>
      </w:pPr>
      <w:r>
        <w:t xml:space="preserve">      </w:t>
      </w:r>
      <w:r w:rsidR="00B1469F">
        <w:t>nezaplacenou</w:t>
      </w:r>
      <w:r w:rsidR="00136AC4">
        <w:t xml:space="preserve"> </w:t>
      </w:r>
      <w:r w:rsidR="00B1469F">
        <w:t xml:space="preserve">ze strany </w:t>
      </w:r>
      <w:r w:rsidR="00136AC4">
        <w:t>druhé smluvní strany (povinné smluvní strany)</w:t>
      </w:r>
      <w:r w:rsidR="00B1469F">
        <w:t xml:space="preserve">, je </w:t>
      </w:r>
      <w:r w:rsidR="00136AC4">
        <w:t xml:space="preserve">ručící smluvní strana </w:t>
      </w:r>
    </w:p>
    <w:p w:rsidR="00C73970" w:rsidRDefault="00C73970" w:rsidP="00AD031A">
      <w:pPr>
        <w:pStyle w:val="Bezmezer"/>
        <w:jc w:val="both"/>
      </w:pPr>
      <w:r>
        <w:t xml:space="preserve">     </w:t>
      </w:r>
      <w:r w:rsidR="00B1469F">
        <w:t>oprávněna uhradit část odměny</w:t>
      </w:r>
      <w:r w:rsidR="00B1469F">
        <w:rPr>
          <w:lang w:val="it-IT"/>
        </w:rPr>
        <w:t xml:space="preserve"> </w:t>
      </w:r>
      <w:r w:rsidR="00136AC4">
        <w:rPr>
          <w:lang w:val="it-IT"/>
        </w:rPr>
        <w:t xml:space="preserve">druhé smluvní strany </w:t>
      </w:r>
      <w:r w:rsidR="00B1469F">
        <w:rPr>
          <w:lang w:val="it-IT"/>
        </w:rPr>
        <w:t xml:space="preserve">ve </w:t>
      </w:r>
      <w:r w:rsidR="00B1469F" w:rsidRPr="00DE48DC">
        <w:t>výši</w:t>
      </w:r>
      <w:r w:rsidR="00DE48DC">
        <w:t xml:space="preserve"> </w:t>
      </w:r>
      <w:proofErr w:type="spellStart"/>
      <w:r w:rsidR="00B1469F">
        <w:t>vyúčtovan</w:t>
      </w:r>
      <w:proofErr w:type="spellEnd"/>
      <w:r w:rsidR="00B1469F">
        <w:rPr>
          <w:lang w:val="fr-FR"/>
        </w:rPr>
        <w:t xml:space="preserve">é </w:t>
      </w:r>
      <w:r w:rsidR="00B1469F">
        <w:t>daně z </w:t>
      </w:r>
      <w:proofErr w:type="spellStart"/>
      <w:r w:rsidR="00B1469F">
        <w:t>př</w:t>
      </w:r>
      <w:proofErr w:type="spellEnd"/>
      <w:r w:rsidR="00B1469F">
        <w:rPr>
          <w:lang w:val="pt-PT"/>
        </w:rPr>
        <w:t>idan</w:t>
      </w:r>
      <w:r w:rsidR="00B1469F">
        <w:rPr>
          <w:lang w:val="fr-FR"/>
        </w:rPr>
        <w:t xml:space="preserve">é </w:t>
      </w:r>
      <w:r w:rsidR="00B1469F">
        <w:t xml:space="preserve">hodnoty </w:t>
      </w:r>
    </w:p>
    <w:p w:rsidR="00C73970" w:rsidRDefault="00C73970" w:rsidP="00AD031A">
      <w:pPr>
        <w:pStyle w:val="Bezmezer"/>
        <w:jc w:val="both"/>
      </w:pPr>
      <w:r>
        <w:t xml:space="preserve">      </w:t>
      </w:r>
      <w:r w:rsidR="00B1469F">
        <w:t>na bankovní úč</w:t>
      </w:r>
      <w:r w:rsidR="00B1469F">
        <w:rPr>
          <w:lang w:val="da-DK"/>
        </w:rPr>
        <w:t>et m</w:t>
      </w:r>
      <w:proofErr w:type="spellStart"/>
      <w:r w:rsidR="00B1469F">
        <w:t>ístně</w:t>
      </w:r>
      <w:proofErr w:type="spellEnd"/>
      <w:r w:rsidR="00B1469F">
        <w:t xml:space="preserve"> </w:t>
      </w:r>
      <w:proofErr w:type="spellStart"/>
      <w:r w:rsidR="00B1469F">
        <w:t>příslušn</w:t>
      </w:r>
      <w:proofErr w:type="spellEnd"/>
      <w:r w:rsidR="00B1469F">
        <w:rPr>
          <w:lang w:val="fr-FR"/>
        </w:rPr>
        <w:t>é</w:t>
      </w:r>
      <w:r w:rsidR="00B1469F">
        <w:t>ho správce daně</w:t>
      </w:r>
      <w:r w:rsidR="00DF60B4">
        <w:rPr>
          <w:lang w:val="it-IT"/>
        </w:rPr>
        <w:t xml:space="preserve"> </w:t>
      </w:r>
      <w:r w:rsidR="00136AC4">
        <w:t xml:space="preserve">povinné smluvní strany a po její úhradě </w:t>
      </w:r>
      <w:r>
        <w:t xml:space="preserve">   </w:t>
      </w:r>
    </w:p>
    <w:p w:rsidR="00C73970" w:rsidRDefault="00C73970" w:rsidP="00AD031A">
      <w:pPr>
        <w:pStyle w:val="Bezmezer"/>
        <w:jc w:val="both"/>
      </w:pPr>
      <w:r>
        <w:t xml:space="preserve">      </w:t>
      </w:r>
      <w:r w:rsidR="00136AC4">
        <w:t xml:space="preserve">se závazek ručící smluvní strany sníží o částku daně odvedenou na místo povinné smluvní </w:t>
      </w:r>
      <w:r>
        <w:t xml:space="preserve"> </w:t>
      </w:r>
    </w:p>
    <w:p w:rsidR="00BC0E64" w:rsidRDefault="00C73970" w:rsidP="00AD031A">
      <w:pPr>
        <w:pStyle w:val="Bezmezer"/>
        <w:jc w:val="both"/>
      </w:pPr>
      <w:r>
        <w:t xml:space="preserve">      </w:t>
      </w:r>
      <w:r w:rsidR="00136AC4">
        <w:t>strany</w:t>
      </w:r>
      <w:r w:rsidR="00B1469F">
        <w:rPr>
          <w:lang w:val="it-IT"/>
        </w:rPr>
        <w:t>.</w:t>
      </w:r>
    </w:p>
    <w:p w:rsidR="00BC0E64" w:rsidRDefault="00BC0E64" w:rsidP="007A7830">
      <w:pPr>
        <w:pStyle w:val="Bezmezer"/>
        <w:jc w:val="both"/>
      </w:pPr>
    </w:p>
    <w:p w:rsidR="00BC0E64" w:rsidRDefault="00B1469F" w:rsidP="007A7830">
      <w:pPr>
        <w:pStyle w:val="Bezmezer"/>
        <w:jc w:val="both"/>
      </w:pPr>
      <w:r>
        <w:t>7.   V případě rozdílných sazeb daně z přidané hodnoty u jednotlivých plnění uhradí rozdíl v obou</w:t>
      </w:r>
    </w:p>
    <w:p w:rsidR="00BC0E64" w:rsidRDefault="00B1469F" w:rsidP="007A7830">
      <w:pPr>
        <w:pStyle w:val="Bezmezer"/>
        <w:jc w:val="both"/>
      </w:pPr>
      <w:r>
        <w:t xml:space="preserve">       celkových cenách včetně daně z přidané hodnoty ta smluvní strana, které byla vyšší celková</w:t>
      </w:r>
    </w:p>
    <w:p w:rsidR="00BC0E64" w:rsidRDefault="00B1469F" w:rsidP="007A7830">
      <w:pPr>
        <w:pStyle w:val="Bezmezer"/>
        <w:jc w:val="both"/>
      </w:pPr>
      <w:r>
        <w:t xml:space="preserve">       cena včetně daně z přidané hodnoty vyúčtována.</w:t>
      </w:r>
    </w:p>
    <w:p w:rsidR="00BC0E64" w:rsidRDefault="00BC0E64" w:rsidP="007A7830">
      <w:pPr>
        <w:pStyle w:val="Bezmezer"/>
        <w:jc w:val="both"/>
      </w:pPr>
    </w:p>
    <w:p w:rsidR="00BC0E64" w:rsidRDefault="00B1469F" w:rsidP="007A7830">
      <w:pPr>
        <w:pStyle w:val="Bezmezer"/>
        <w:jc w:val="both"/>
      </w:pPr>
      <w:r>
        <w:t>8.   Nebude-li některá ze smluvních stran moci uskutečnit své plnění podle této smlouvy z důvodů</w:t>
      </w:r>
    </w:p>
    <w:p w:rsidR="006E4ED8" w:rsidRDefault="00B1469F" w:rsidP="00B55C9F">
      <w:pPr>
        <w:pStyle w:val="Bezmezer"/>
        <w:ind w:left="360"/>
        <w:jc w:val="both"/>
      </w:pPr>
      <w:r>
        <w:t>zaviněných druhou smluvní stranou (např. nedodání objednávky, podkladů, loga</w:t>
      </w:r>
      <w:r w:rsidR="00443BE5">
        <w:t>, nedodání časopisů, neumístění stojanů</w:t>
      </w:r>
      <w:r w:rsidR="00A74886">
        <w:t>,</w:t>
      </w:r>
      <w:r w:rsidR="007A7830">
        <w:t xml:space="preserve"> </w:t>
      </w:r>
      <w:r>
        <w:t>apod.), je</w:t>
      </w:r>
      <w:r w:rsidR="00443BE5">
        <w:t xml:space="preserve"> </w:t>
      </w:r>
      <w:r>
        <w:t>smluvní strana, která prodlení zavinila, povinna uhradit druhé smluvní straně smluvní pokutu</w:t>
      </w:r>
      <w:r w:rsidR="00443BE5">
        <w:t xml:space="preserve"> </w:t>
      </w:r>
      <w:r>
        <w:t>ve výši ceny plnění bez DPH, které tato druhá smluvní strana nemohla pro zavinění první</w:t>
      </w:r>
      <w:r w:rsidR="00443BE5">
        <w:t xml:space="preserve"> </w:t>
      </w:r>
      <w:r>
        <w:t>smluvní strany poskytnout. Smluvní pokuta je splatná do pěti (5) pracovních dnů od doručení</w:t>
      </w:r>
      <w:r w:rsidR="00443BE5">
        <w:t xml:space="preserve"> </w:t>
      </w:r>
      <w:r>
        <w:t>písemné výzvy druhé smluvní straně, přičemž za doručení se</w:t>
      </w:r>
      <w:r w:rsidR="00443BE5">
        <w:t xml:space="preserve"> </w:t>
      </w:r>
      <w:r>
        <w:t>považuje rovněž doručení</w:t>
      </w:r>
      <w:r w:rsidR="00443BE5">
        <w:t xml:space="preserve"> </w:t>
      </w:r>
      <w:r>
        <w:t>prostřednictvím datové schránky nebo uplynutí tří (3) dnů od doručení výzvy držitele poštovní</w:t>
      </w:r>
      <w:r w:rsidR="00443BE5">
        <w:t xml:space="preserve"> </w:t>
      </w:r>
      <w:r>
        <w:t>licence adresátovi k jejímu vyzvednutí. Zaplacením smluvn</w:t>
      </w:r>
      <w:r w:rsidR="00443BE5">
        <w:t xml:space="preserve">í </w:t>
      </w:r>
      <w:r>
        <w:t>pokuty není dotčeno právo na</w:t>
      </w:r>
      <w:r w:rsidR="00443BE5">
        <w:t xml:space="preserve"> </w:t>
      </w:r>
      <w:r>
        <w:t>úhradu případné škody.</w:t>
      </w:r>
    </w:p>
    <w:p w:rsidR="00BC0E64" w:rsidRDefault="00BC0E64" w:rsidP="007A7830">
      <w:pPr>
        <w:pStyle w:val="Bezmezer"/>
        <w:jc w:val="both"/>
      </w:pPr>
    </w:p>
    <w:p w:rsidR="00BC0E64" w:rsidRDefault="00BC0E64" w:rsidP="007A7830">
      <w:pPr>
        <w:pStyle w:val="Standard"/>
        <w:ind w:left="360"/>
        <w:jc w:val="both"/>
      </w:pPr>
    </w:p>
    <w:p w:rsidR="00BC0E64" w:rsidRDefault="00B1469F" w:rsidP="007A7830">
      <w:pPr>
        <w:pStyle w:val="Standard"/>
        <w:jc w:val="center"/>
      </w:pPr>
      <w:r>
        <w:rPr>
          <w:rStyle w:val="dn"/>
          <w:b/>
          <w:bCs/>
        </w:rPr>
        <w:t>Čl. IV.</w:t>
      </w:r>
    </w:p>
    <w:p w:rsidR="00BC0E64" w:rsidRDefault="00B1469F" w:rsidP="007A7830">
      <w:pPr>
        <w:pStyle w:val="Odstavecsmlouvy"/>
        <w:tabs>
          <w:tab w:val="clear" w:pos="1079"/>
        </w:tabs>
        <w:spacing w:after="0"/>
        <w:ind w:right="357"/>
        <w:jc w:val="center"/>
      </w:pPr>
      <w:r>
        <w:rPr>
          <w:rStyle w:val="dn"/>
          <w:b/>
          <w:bCs/>
          <w:sz w:val="24"/>
          <w:szCs w:val="24"/>
        </w:rPr>
        <w:t>Platnost smlouvy</w:t>
      </w:r>
    </w:p>
    <w:p w:rsidR="00BC0E64" w:rsidRDefault="00BC0E64" w:rsidP="007A7830">
      <w:pPr>
        <w:pStyle w:val="Odstavecsmlouvy"/>
        <w:tabs>
          <w:tab w:val="clear" w:pos="1079"/>
        </w:tabs>
        <w:spacing w:after="0"/>
        <w:ind w:right="357" w:firstLine="0"/>
      </w:pPr>
    </w:p>
    <w:p w:rsidR="00157327" w:rsidRPr="00FE3966" w:rsidRDefault="00B1469F" w:rsidP="00FE3966">
      <w:pPr>
        <w:pStyle w:val="Odstavecsmlouvy"/>
        <w:numPr>
          <w:ilvl w:val="0"/>
          <w:numId w:val="43"/>
        </w:numPr>
        <w:tabs>
          <w:tab w:val="clear" w:pos="1079"/>
        </w:tabs>
        <w:spacing w:after="0"/>
        <w:ind w:right="357"/>
        <w:rPr>
          <w:sz w:val="24"/>
          <w:szCs w:val="24"/>
        </w:rPr>
      </w:pPr>
      <w:r>
        <w:rPr>
          <w:rStyle w:val="dn"/>
          <w:sz w:val="24"/>
          <w:szCs w:val="24"/>
        </w:rPr>
        <w:t>Tato smlouva se uzavírá na dobu určitou od 1.</w:t>
      </w:r>
      <w:r w:rsidR="00136704">
        <w:rPr>
          <w:rStyle w:val="dn"/>
          <w:sz w:val="24"/>
          <w:szCs w:val="24"/>
        </w:rPr>
        <w:t xml:space="preserve"> </w:t>
      </w:r>
      <w:r>
        <w:rPr>
          <w:rStyle w:val="dn"/>
          <w:sz w:val="24"/>
          <w:szCs w:val="24"/>
        </w:rPr>
        <w:t>1.</w:t>
      </w:r>
      <w:r w:rsidR="00136704">
        <w:rPr>
          <w:rStyle w:val="dn"/>
          <w:sz w:val="24"/>
          <w:szCs w:val="24"/>
        </w:rPr>
        <w:t xml:space="preserve"> </w:t>
      </w:r>
      <w:r>
        <w:rPr>
          <w:rStyle w:val="dn"/>
          <w:sz w:val="24"/>
          <w:szCs w:val="24"/>
        </w:rPr>
        <w:t>2019 do 31.</w:t>
      </w:r>
      <w:r w:rsidR="00136704">
        <w:rPr>
          <w:rStyle w:val="dn"/>
          <w:sz w:val="24"/>
          <w:szCs w:val="24"/>
        </w:rPr>
        <w:t xml:space="preserve"> </w:t>
      </w:r>
      <w:r>
        <w:rPr>
          <w:rStyle w:val="dn"/>
          <w:sz w:val="24"/>
          <w:szCs w:val="24"/>
        </w:rPr>
        <w:t>12.</w:t>
      </w:r>
      <w:r w:rsidR="00136704">
        <w:rPr>
          <w:rStyle w:val="dn"/>
          <w:sz w:val="24"/>
          <w:szCs w:val="24"/>
        </w:rPr>
        <w:t xml:space="preserve"> </w:t>
      </w:r>
      <w:r w:rsidR="00157327">
        <w:rPr>
          <w:rStyle w:val="dn"/>
          <w:sz w:val="24"/>
          <w:szCs w:val="24"/>
        </w:rPr>
        <w:t>2019. Platnost nastává ode</w:t>
      </w:r>
      <w:r w:rsidR="00FE3966">
        <w:rPr>
          <w:rStyle w:val="dn"/>
          <w:sz w:val="24"/>
          <w:szCs w:val="24"/>
        </w:rPr>
        <w:t xml:space="preserve"> </w:t>
      </w:r>
      <w:r w:rsidR="00157327" w:rsidRPr="00FE3966">
        <w:rPr>
          <w:rStyle w:val="dn"/>
          <w:sz w:val="24"/>
          <w:szCs w:val="24"/>
        </w:rPr>
        <w:t>dne jejího podpisu poslední ze smluvních stran.</w:t>
      </w:r>
      <w:r w:rsidR="000A13A2" w:rsidRPr="00FE3966">
        <w:rPr>
          <w:rStyle w:val="dn"/>
          <w:sz w:val="24"/>
          <w:szCs w:val="24"/>
        </w:rPr>
        <w:t xml:space="preserve"> Smlouva nabývá účinnost</w:t>
      </w:r>
      <w:r w:rsidR="006E42FB" w:rsidRPr="00FE3966">
        <w:rPr>
          <w:rStyle w:val="dn"/>
          <w:sz w:val="24"/>
          <w:szCs w:val="24"/>
        </w:rPr>
        <w:t>i dnem jejího uveřejnění</w:t>
      </w:r>
      <w:r w:rsidR="000A13A2" w:rsidRPr="00FE3966">
        <w:rPr>
          <w:rStyle w:val="dn"/>
          <w:sz w:val="24"/>
          <w:szCs w:val="24"/>
        </w:rPr>
        <w:t xml:space="preserve"> v registru smluv v souladu se zákonem č. 340/2015 Sb., o registru smluv.</w:t>
      </w:r>
    </w:p>
    <w:p w:rsidR="00157327" w:rsidRDefault="00157327" w:rsidP="007A7830">
      <w:pPr>
        <w:pStyle w:val="Odstavecsmlouvy"/>
        <w:tabs>
          <w:tab w:val="clear" w:pos="1079"/>
        </w:tabs>
        <w:spacing w:after="0"/>
        <w:ind w:right="357"/>
      </w:pPr>
    </w:p>
    <w:p w:rsidR="00BC0E64" w:rsidRDefault="00FE3966" w:rsidP="007A7830">
      <w:pPr>
        <w:pStyle w:val="Odstavecsmlouvy"/>
        <w:spacing w:after="0"/>
        <w:ind w:right="357"/>
      </w:pPr>
      <w:r>
        <w:rPr>
          <w:rStyle w:val="dn"/>
          <w:sz w:val="24"/>
          <w:szCs w:val="24"/>
        </w:rPr>
        <w:t xml:space="preserve">      </w:t>
      </w:r>
      <w:r w:rsidR="00B1469F">
        <w:rPr>
          <w:rStyle w:val="dn"/>
          <w:sz w:val="24"/>
          <w:szCs w:val="24"/>
        </w:rPr>
        <w:t>2.    Smlouva zaniká:</w:t>
      </w:r>
    </w:p>
    <w:p w:rsidR="00BC0E64" w:rsidRDefault="00FE3966" w:rsidP="007A7830">
      <w:pPr>
        <w:pStyle w:val="Odstavecsmlouvy"/>
        <w:tabs>
          <w:tab w:val="clear" w:pos="1079"/>
        </w:tabs>
        <w:spacing w:after="0"/>
        <w:ind w:left="480" w:right="357" w:firstLine="0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 </w:t>
      </w:r>
      <w:r w:rsidR="00B1469F">
        <w:rPr>
          <w:rStyle w:val="dn"/>
          <w:sz w:val="24"/>
          <w:szCs w:val="24"/>
        </w:rPr>
        <w:t>a)   Uplynutím sjednané doby</w:t>
      </w:r>
    </w:p>
    <w:p w:rsidR="00BC0E64" w:rsidRDefault="00FE3966" w:rsidP="007A7830">
      <w:pPr>
        <w:pStyle w:val="Odstavecsmlouvy"/>
        <w:tabs>
          <w:tab w:val="clear" w:pos="1079"/>
        </w:tabs>
        <w:spacing w:after="0"/>
        <w:ind w:left="480" w:right="357" w:firstLine="0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 </w:t>
      </w:r>
      <w:r w:rsidR="00136704">
        <w:rPr>
          <w:rStyle w:val="dn"/>
          <w:sz w:val="24"/>
          <w:szCs w:val="24"/>
        </w:rPr>
        <w:t xml:space="preserve">b)   </w:t>
      </w:r>
      <w:r w:rsidR="00136704">
        <w:rPr>
          <w:sz w:val="24"/>
          <w:szCs w:val="24"/>
        </w:rPr>
        <w:t>Dohodou smluvních stran</w:t>
      </w:r>
    </w:p>
    <w:p w:rsidR="00BC0E64" w:rsidRDefault="00756C0A" w:rsidP="004245A1">
      <w:pPr>
        <w:pStyle w:val="Odstavecsmlouvy"/>
        <w:tabs>
          <w:tab w:val="clear" w:pos="1079"/>
        </w:tabs>
        <w:spacing w:after="0"/>
        <w:ind w:left="480" w:right="357" w:firstLine="0"/>
        <w:rPr>
          <w:sz w:val="24"/>
          <w:szCs w:val="24"/>
        </w:rPr>
      </w:pPr>
      <w:r>
        <w:rPr>
          <w:sz w:val="24"/>
          <w:szCs w:val="24"/>
        </w:rPr>
        <w:t xml:space="preserve"> c)   </w:t>
      </w:r>
      <w:r w:rsidR="00B1469F">
        <w:rPr>
          <w:sz w:val="24"/>
          <w:szCs w:val="24"/>
        </w:rPr>
        <w:t>Odstoupením od smlouvy v případě, že některá ze smluvních stran hrubým</w:t>
      </w:r>
      <w:r w:rsidR="004245A1">
        <w:rPr>
          <w:sz w:val="24"/>
          <w:szCs w:val="24"/>
        </w:rPr>
        <w:t xml:space="preserve"> </w:t>
      </w:r>
      <w:r w:rsidR="00B1469F">
        <w:rPr>
          <w:sz w:val="24"/>
          <w:szCs w:val="24"/>
        </w:rPr>
        <w:t xml:space="preserve">způsobem porušila ujednání této smlouvy. Za hrubé porušení smlouvy se považuje nesplnění závazků, ke kterým se smluvní strany zavázaly v </w:t>
      </w:r>
      <w:proofErr w:type="spellStart"/>
      <w:r w:rsidR="00B1469F">
        <w:rPr>
          <w:sz w:val="24"/>
          <w:szCs w:val="24"/>
        </w:rPr>
        <w:t>ust</w:t>
      </w:r>
      <w:proofErr w:type="spellEnd"/>
      <w:r w:rsidR="00B1469F">
        <w:rPr>
          <w:sz w:val="24"/>
          <w:szCs w:val="24"/>
        </w:rPr>
        <w:t xml:space="preserve">. čl. II.  ani v dodatečné přiměřené lhůtě poskytnuté na výzvu strany dotčené porušením této smlouvy druhou stranou. Odstoupením není dotčen nárok oprávněné strany na náhradu škody, která jí vznikla jednáním druhé strany.   </w:t>
      </w:r>
    </w:p>
    <w:p w:rsidR="00BC0E64" w:rsidRDefault="00B1469F" w:rsidP="007A7830">
      <w:pPr>
        <w:pStyle w:val="Odstavecsmlouvy"/>
        <w:spacing w:after="0"/>
        <w:ind w:left="840" w:right="357" w:firstLine="0"/>
      </w:pPr>
      <w:r>
        <w:rPr>
          <w:sz w:val="24"/>
          <w:szCs w:val="24"/>
        </w:rPr>
        <w:t xml:space="preserve"> </w:t>
      </w:r>
      <w:r>
        <w:rPr>
          <w:rStyle w:val="dn"/>
          <w:b/>
          <w:bCs/>
        </w:rPr>
        <w:t xml:space="preserve">        </w:t>
      </w:r>
    </w:p>
    <w:p w:rsidR="00BC0E64" w:rsidRDefault="00B1469F" w:rsidP="007A7830">
      <w:pPr>
        <w:pStyle w:val="Standard"/>
        <w:jc w:val="center"/>
      </w:pPr>
      <w:r>
        <w:rPr>
          <w:rStyle w:val="dn"/>
          <w:b/>
          <w:bCs/>
        </w:rPr>
        <w:t>Čl. V.</w:t>
      </w:r>
    </w:p>
    <w:p w:rsidR="00BC0E64" w:rsidRPr="00136704" w:rsidRDefault="00B1469F" w:rsidP="007A7830">
      <w:pPr>
        <w:pStyle w:val="Nadpis3"/>
        <w:rPr>
          <w:rFonts w:ascii="Times New Roman" w:hAnsi="Times New Roman" w:cs="Times New Roman"/>
        </w:rPr>
      </w:pPr>
      <w:r w:rsidRPr="00136704">
        <w:rPr>
          <w:rFonts w:ascii="Times New Roman" w:hAnsi="Times New Roman" w:cs="Times New Roman"/>
        </w:rPr>
        <w:t>Závěrečná ujednání</w:t>
      </w:r>
    </w:p>
    <w:p w:rsidR="00BC0E64" w:rsidRDefault="00BC0E64" w:rsidP="007A7830">
      <w:pPr>
        <w:pStyle w:val="Standard"/>
        <w:jc w:val="both"/>
      </w:pPr>
    </w:p>
    <w:p w:rsidR="00BC0E64" w:rsidRDefault="00B1469F" w:rsidP="00F46C6F">
      <w:pPr>
        <w:pStyle w:val="Standard"/>
        <w:numPr>
          <w:ilvl w:val="1"/>
          <w:numId w:val="30"/>
        </w:numPr>
        <w:jc w:val="both"/>
      </w:pPr>
      <w:r>
        <w:t>Vztahy mezi smluvními stranami, vyplývající z této smlouvy a jí neupravené, se řídí ustanovením zákona č. 89/2012 Sb., občanský zákoník v platném znění.</w:t>
      </w:r>
    </w:p>
    <w:p w:rsidR="00BC0E64" w:rsidRDefault="00BC0E64" w:rsidP="007A7830">
      <w:pPr>
        <w:pStyle w:val="Standard"/>
        <w:ind w:left="482"/>
        <w:jc w:val="both"/>
      </w:pPr>
    </w:p>
    <w:p w:rsidR="00BC0E64" w:rsidRDefault="00B1469F" w:rsidP="007A7830">
      <w:pPr>
        <w:pStyle w:val="Standard"/>
        <w:numPr>
          <w:ilvl w:val="1"/>
          <w:numId w:val="30"/>
        </w:numPr>
        <w:jc w:val="both"/>
      </w:pPr>
      <w:r>
        <w:t>Tato smlouva je vyhotovena ve dvou stejnopisech, z nichž každá smluvní strana obdrží jeden. Případné změny a dodatky lze činit pouze ve formě písemného dodatku, který podepíší oprávnění zástupci obou smluvních stran.</w:t>
      </w:r>
    </w:p>
    <w:p w:rsidR="0096512B" w:rsidRDefault="0096512B" w:rsidP="0096512B">
      <w:pPr>
        <w:pStyle w:val="Standard"/>
        <w:jc w:val="both"/>
      </w:pPr>
    </w:p>
    <w:p w:rsidR="00BC0E64" w:rsidRDefault="00B1469F" w:rsidP="007A7830">
      <w:pPr>
        <w:pStyle w:val="Standard"/>
        <w:numPr>
          <w:ilvl w:val="1"/>
          <w:numId w:val="30"/>
        </w:numPr>
        <w:suppressAutoHyphens w:val="0"/>
        <w:jc w:val="both"/>
      </w:pPr>
      <w:r>
        <w:t>Smluvní strany nejsou oprávněny převést (postoupit) své pohledávky anebo jejich části třetí osobě bez předchozího písemného souhlasu druhé smluvní strany. Stejné platí i pro převzetí jakéhokoli dluhu vzniklého na základě této smlouvy. Smluvní strany nejsou bez svého souhl</w:t>
      </w:r>
      <w:r>
        <w:t>a</w:t>
      </w:r>
      <w:r>
        <w:t>su povinny plnit na základě této smlouvy osobě, která není účastníkem této smlouvy, ledaže tak stanovuje zákon. Obě smluvní strany tímto výslovně prohlašují a potvrzují, že smlouva n</w:t>
      </w:r>
      <w:r>
        <w:t>e</w:t>
      </w:r>
      <w:r>
        <w:t>ní ve smyslu ustanovení § 1897 odst. 2 občanského zákoníku uzavřena na řad.</w:t>
      </w:r>
    </w:p>
    <w:p w:rsidR="00BC0E64" w:rsidRDefault="00BC0E64" w:rsidP="007A7830">
      <w:pPr>
        <w:pStyle w:val="Standard"/>
        <w:suppressAutoHyphens w:val="0"/>
        <w:ind w:left="480"/>
        <w:jc w:val="both"/>
      </w:pPr>
    </w:p>
    <w:p w:rsidR="00BC0E64" w:rsidRDefault="00B1469F" w:rsidP="007A7830">
      <w:pPr>
        <w:pStyle w:val="Barevnseznamzvraznn11"/>
        <w:numPr>
          <w:ilvl w:val="1"/>
          <w:numId w:val="30"/>
        </w:numPr>
        <w:suppressAutoHyphens w:val="0"/>
        <w:jc w:val="both"/>
      </w:pPr>
      <w:r>
        <w:t xml:space="preserve">Na smluvní vztah mezi </w:t>
      </w:r>
      <w:r w:rsidR="00DF60B4">
        <w:t xml:space="preserve">ZČU </w:t>
      </w:r>
      <w:r>
        <w:t xml:space="preserve">a </w:t>
      </w:r>
      <w:proofErr w:type="spellStart"/>
      <w:r>
        <w:t>Economia</w:t>
      </w:r>
      <w:proofErr w:type="spellEnd"/>
      <w:r>
        <w:t xml:space="preserve"> se neuplatní ustanovení § 1793 občanského zákoníku (neúměrné zkrácení) ani § 1796 (lichva).</w:t>
      </w:r>
    </w:p>
    <w:p w:rsidR="00420BC9" w:rsidRDefault="00420BC9" w:rsidP="007A7830">
      <w:pPr>
        <w:pStyle w:val="Odstavecseseznamem"/>
        <w:jc w:val="both"/>
      </w:pPr>
    </w:p>
    <w:p w:rsidR="00136704" w:rsidRDefault="00420BC9" w:rsidP="007A7830">
      <w:pPr>
        <w:pStyle w:val="Barevnseznamzvraznn11"/>
        <w:numPr>
          <w:ilvl w:val="1"/>
          <w:numId w:val="30"/>
        </w:numPr>
        <w:suppressAutoHyphens w:val="0"/>
        <w:jc w:val="both"/>
      </w:pPr>
      <w:r>
        <w:t>Obě smluvní strany na sebe berou riziko nebezpečí změny okolností ve smyslu ustanovení § 1765 občanského zákoníku.</w:t>
      </w:r>
    </w:p>
    <w:p w:rsidR="00420BC9" w:rsidRDefault="00420BC9" w:rsidP="007A7830">
      <w:pPr>
        <w:pStyle w:val="Odstavecseseznamem"/>
        <w:jc w:val="both"/>
      </w:pPr>
    </w:p>
    <w:p w:rsidR="00420BC9" w:rsidRDefault="00420BC9" w:rsidP="007A7830">
      <w:pPr>
        <w:pStyle w:val="Barevnseznamzvraznn11"/>
        <w:numPr>
          <w:ilvl w:val="1"/>
          <w:numId w:val="30"/>
        </w:numPr>
        <w:suppressAutoHyphens w:val="0"/>
        <w:jc w:val="both"/>
        <w:rPr>
          <w:rStyle w:val="dn"/>
        </w:rPr>
      </w:pPr>
      <w:proofErr w:type="spellStart"/>
      <w:r>
        <w:t>Economia</w:t>
      </w:r>
      <w:proofErr w:type="spellEnd"/>
      <w:r>
        <w:t xml:space="preserve"> ani </w:t>
      </w:r>
      <w:r w:rsidR="00DF60B4">
        <w:t xml:space="preserve">ZČU </w:t>
      </w:r>
      <w:r>
        <w:t>si nepřejí, aby nad rámec výslovných ustanovení uvedených v této smlouvě byla jakákoliv práva a povinnosti dovozovány z dosavadní či budoucí praxe zavedené mezi smluvními stranami či zvyklostí zachovávaných obecně či v odvětví týkajícím se pře</w:t>
      </w:r>
      <w:r>
        <w:t>d</w:t>
      </w:r>
      <w:r>
        <w:t xml:space="preserve">mětu plnění jejich smluvního vztahu, ledaže je písemně sjednáno jinak. Vedle shora </w:t>
      </w:r>
      <w:r>
        <w:rPr>
          <w:rStyle w:val="dn"/>
        </w:rPr>
        <w:t>uvedeného si smluvní strany potvrzují, že si nejsou vědomy žádných dosud mezi nimi zavedených o</w:t>
      </w:r>
      <w:r>
        <w:rPr>
          <w:rStyle w:val="dn"/>
        </w:rPr>
        <w:t>b</w:t>
      </w:r>
      <w:r>
        <w:rPr>
          <w:rStyle w:val="dn"/>
        </w:rPr>
        <w:t xml:space="preserve">chodních zvyklostí či praxe. </w:t>
      </w:r>
    </w:p>
    <w:p w:rsidR="00420BC9" w:rsidRDefault="00420BC9" w:rsidP="007A7830">
      <w:pPr>
        <w:pStyle w:val="Odstavecseseznamem"/>
        <w:jc w:val="both"/>
      </w:pPr>
    </w:p>
    <w:p w:rsidR="00BC0E64" w:rsidRPr="00420BC9" w:rsidRDefault="00420BC9" w:rsidP="007A7830">
      <w:pPr>
        <w:pStyle w:val="Barevnseznamzvraznn11"/>
        <w:numPr>
          <w:ilvl w:val="1"/>
          <w:numId w:val="30"/>
        </w:numPr>
        <w:suppressAutoHyphens w:val="0"/>
        <w:jc w:val="both"/>
        <w:rPr>
          <w:rStyle w:val="CharStyle8Exact"/>
          <w:rFonts w:ascii="Times New Roman" w:eastAsia="Arial Unicode MS" w:hAnsi="Times New Roman" w:cs="Arial Unicode MS"/>
          <w:sz w:val="24"/>
          <w:szCs w:val="24"/>
        </w:rPr>
      </w:pPr>
      <w:r>
        <w:lastRenderedPageBreak/>
        <w:t xml:space="preserve">Vztahuje-li se důvod </w:t>
      </w:r>
      <w:r>
        <w:rPr>
          <w:rStyle w:val="CharStyle8Exact"/>
          <w:rFonts w:ascii="Times New Roman" w:hAnsi="Times New Roman" w:cs="Times New Roman"/>
          <w:sz w:val="24"/>
          <w:szCs w:val="24"/>
        </w:rPr>
        <w:t>neplatnosti jen na některé ustanovení smlouvy, je neplatným pouze toto ustanovení, pokud z jeho povahy, obsahu anebo z okolností, za nichž bylo sjednáno, nevypl</w:t>
      </w:r>
      <w:r>
        <w:rPr>
          <w:rStyle w:val="CharStyle8Exact"/>
          <w:rFonts w:ascii="Times New Roman" w:hAnsi="Times New Roman" w:cs="Times New Roman"/>
          <w:sz w:val="24"/>
          <w:szCs w:val="24"/>
        </w:rPr>
        <w:t>ý</w:t>
      </w:r>
      <w:r>
        <w:rPr>
          <w:rStyle w:val="CharStyle8Exact"/>
          <w:rFonts w:ascii="Times New Roman" w:hAnsi="Times New Roman" w:cs="Times New Roman"/>
          <w:sz w:val="24"/>
          <w:szCs w:val="24"/>
        </w:rPr>
        <w:t xml:space="preserve">vá, že jej nelze oddělit od ostatního obsahu smlouvy. </w:t>
      </w:r>
    </w:p>
    <w:p w:rsidR="00420BC9" w:rsidRDefault="00420BC9" w:rsidP="007A7830">
      <w:pPr>
        <w:pStyle w:val="Odstavecseseznamem"/>
        <w:jc w:val="both"/>
      </w:pPr>
    </w:p>
    <w:p w:rsidR="00420BC9" w:rsidRDefault="00420BC9" w:rsidP="007A7830">
      <w:pPr>
        <w:pStyle w:val="Barevnseznamzvraznn11"/>
        <w:numPr>
          <w:ilvl w:val="1"/>
          <w:numId w:val="30"/>
        </w:numPr>
        <w:suppressAutoHyphens w:val="0"/>
        <w:jc w:val="both"/>
      </w:pPr>
      <w:r>
        <w:t>Vzájemnou koordinaci spolupráce obou smluvních stran budou zajišťovat:</w:t>
      </w:r>
    </w:p>
    <w:p w:rsidR="00DF60B4" w:rsidRDefault="00DF60B4" w:rsidP="007A7830">
      <w:pPr>
        <w:pStyle w:val="Odstavecseseznamem"/>
        <w:jc w:val="both"/>
      </w:pPr>
    </w:p>
    <w:p w:rsidR="00DF60B4" w:rsidRDefault="00A74AB8" w:rsidP="007A7830">
      <w:pPr>
        <w:pStyle w:val="Barevnseznamzvraznn11"/>
        <w:suppressAutoHyphens w:val="0"/>
        <w:ind w:left="480"/>
        <w:jc w:val="both"/>
      </w:pPr>
      <w:r>
        <w:t xml:space="preserve">Na straně </w:t>
      </w:r>
      <w:proofErr w:type="spellStart"/>
      <w:r>
        <w:t>Economia</w:t>
      </w:r>
      <w:proofErr w:type="spellEnd"/>
      <w:r>
        <w:t xml:space="preserve">: </w:t>
      </w:r>
      <w:proofErr w:type="spellStart"/>
      <w:r w:rsidR="00117DE6">
        <w:t>xxxxxxxx</w:t>
      </w:r>
      <w:proofErr w:type="spellEnd"/>
      <w:r w:rsidR="00DF60B4">
        <w:t>, e-m</w:t>
      </w:r>
      <w:r w:rsidR="00DF60B4" w:rsidRPr="00C73970">
        <w:rPr>
          <w:color w:val="000000" w:themeColor="text1"/>
        </w:rPr>
        <w:t xml:space="preserve">ail: </w:t>
      </w:r>
      <w:hyperlink r:id="rId12" w:history="1">
        <w:proofErr w:type="spellStart"/>
        <w:r w:rsidR="00117DE6">
          <w:rPr>
            <w:rStyle w:val="Hypertextovodkaz"/>
            <w:color w:val="000000" w:themeColor="text1"/>
          </w:rPr>
          <w:t>xxxxxxxxxxx</w:t>
        </w:r>
        <w:proofErr w:type="spellEnd"/>
      </w:hyperlink>
      <w:r w:rsidR="00DF60B4" w:rsidRPr="003D5CC7">
        <w:rPr>
          <w:color w:val="000000" w:themeColor="text1"/>
        </w:rPr>
        <w:t>,</w:t>
      </w:r>
      <w:r w:rsidR="00DF60B4">
        <w:t xml:space="preserve"> </w:t>
      </w:r>
      <w:r w:rsidR="002A4C7D">
        <w:t xml:space="preserve">tel: </w:t>
      </w:r>
      <w:proofErr w:type="spellStart"/>
      <w:r w:rsidR="00117DE6">
        <w:t>xxxxxxxxxxxxxx</w:t>
      </w:r>
      <w:proofErr w:type="spellEnd"/>
    </w:p>
    <w:p w:rsidR="00420BC9" w:rsidRDefault="00420BC9" w:rsidP="007A7830">
      <w:pPr>
        <w:pStyle w:val="Odstavecseseznamem"/>
        <w:jc w:val="both"/>
      </w:pPr>
    </w:p>
    <w:p w:rsidR="00420BC9" w:rsidRDefault="002A4C7D" w:rsidP="0096512B">
      <w:pPr>
        <w:pStyle w:val="Style17"/>
        <w:shd w:val="clear" w:color="auto" w:fill="auto"/>
        <w:tabs>
          <w:tab w:val="left" w:pos="516"/>
        </w:tabs>
        <w:spacing w:after="272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N</w:t>
      </w:r>
      <w:r w:rsidR="00420BC9" w:rsidRPr="00DF60B4">
        <w:rPr>
          <w:rFonts w:ascii="Times New Roman" w:hAnsi="Times New Roman" w:cs="Times New Roman"/>
          <w:sz w:val="24"/>
          <w:szCs w:val="24"/>
        </w:rPr>
        <w:t xml:space="preserve">a straně </w:t>
      </w:r>
      <w:r w:rsidR="00DF60B4" w:rsidRPr="00DF60B4">
        <w:rPr>
          <w:rFonts w:ascii="Times New Roman" w:hAnsi="Times New Roman" w:cs="Times New Roman"/>
          <w:sz w:val="24"/>
          <w:szCs w:val="24"/>
        </w:rPr>
        <w:t>ZČU</w:t>
      </w:r>
      <w:r w:rsidR="00DF60B4" w:rsidRPr="00FC42C5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117DE6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DF60B4" w:rsidRPr="00FC42C5">
        <w:rPr>
          <w:rFonts w:ascii="Times New Roman" w:hAnsi="Times New Roman" w:cs="Times New Roman"/>
          <w:color w:val="auto"/>
          <w:sz w:val="24"/>
          <w:szCs w:val="24"/>
        </w:rPr>
        <w:t xml:space="preserve">, e-mail: </w:t>
      </w:r>
      <w:hyperlink r:id="rId13" w:history="1">
        <w:proofErr w:type="spellStart"/>
        <w:r w:rsidR="00117DE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xxxxxxxxxxxxxxxx</w:t>
        </w:r>
        <w:proofErr w:type="spellEnd"/>
      </w:hyperlink>
      <w:r w:rsidR="00DF60B4" w:rsidRPr="00FC42C5">
        <w:rPr>
          <w:rFonts w:ascii="Times New Roman" w:hAnsi="Times New Roman" w:cs="Times New Roman"/>
          <w:color w:val="auto"/>
          <w:sz w:val="24"/>
          <w:szCs w:val="24"/>
        </w:rPr>
        <w:t xml:space="preserve">, tel: </w:t>
      </w:r>
      <w:r w:rsidR="00117DE6">
        <w:rPr>
          <w:rFonts w:ascii="Times New Roman" w:hAnsi="Times New Roman" w:cs="Times New Roman"/>
          <w:color w:val="auto"/>
          <w:sz w:val="24"/>
          <w:szCs w:val="24"/>
        </w:rPr>
        <w:t>xxxxxxxxxxxx</w:t>
      </w:r>
      <w:bookmarkStart w:id="0" w:name="_GoBack"/>
      <w:bookmarkEnd w:id="0"/>
    </w:p>
    <w:p w:rsidR="00420BC9" w:rsidRDefault="00420BC9" w:rsidP="007A7830">
      <w:pPr>
        <w:pStyle w:val="Odstavecseseznamem"/>
        <w:jc w:val="both"/>
      </w:pPr>
    </w:p>
    <w:p w:rsidR="00420BC9" w:rsidRDefault="0046699A" w:rsidP="007A7830">
      <w:pPr>
        <w:pStyle w:val="Barevnseznamzvraznn11"/>
        <w:numPr>
          <w:ilvl w:val="1"/>
          <w:numId w:val="30"/>
        </w:numPr>
        <w:suppressAutoHyphens w:val="0"/>
        <w:spacing w:after="200" w:line="276" w:lineRule="auto"/>
        <w:jc w:val="both"/>
      </w:pPr>
      <w:r>
        <w:t>ZČU</w:t>
      </w:r>
      <w:r w:rsidR="00420BC9">
        <w:t xml:space="preserve"> potvrzuje, že se seznámila s Všeobecnými obchodními podmínk</w:t>
      </w:r>
      <w:r>
        <w:t xml:space="preserve">ami inzerce, které jsou v plném </w:t>
      </w:r>
      <w:r w:rsidR="00420BC9">
        <w:t xml:space="preserve">znění k nahlédnutí na </w:t>
      </w:r>
      <w:hyperlink r:id="rId14" w:history="1">
        <w:r w:rsidR="00420BC9">
          <w:t>http://economia.ihned.cz/wp-content/uploads/2014/04/Economia-    Cenik-2015-Obchodni-podminky.pdf</w:t>
        </w:r>
      </w:hyperlink>
      <w:r w:rsidR="00420BC9">
        <w:t>, které jsou mu p</w:t>
      </w:r>
      <w:r w:rsidR="00420BC9">
        <w:t>l</w:t>
      </w:r>
      <w:r w:rsidR="00420BC9">
        <w:t>ně srozumitelné, což smluvní strany stvrzují podpisem této smlouvy. V případě rozporu mezi ustanoveními této smlouvy a Všeobecnými obchodními podmínkami inzerce mají přednost ustanovení této smlouvy.</w:t>
      </w:r>
      <w:r w:rsidR="0039785D">
        <w:t xml:space="preserve"> Smluvní strany vylučují aplikaci bodu 10. Reklamace, písm. b) a d) Obchodních podmínek.</w:t>
      </w:r>
    </w:p>
    <w:p w:rsidR="00420BC9" w:rsidRDefault="00420BC9" w:rsidP="007A7830">
      <w:pPr>
        <w:pStyle w:val="Barevnseznamzvraznn11"/>
        <w:numPr>
          <w:ilvl w:val="1"/>
          <w:numId w:val="30"/>
        </w:numPr>
        <w:suppressAutoHyphens w:val="0"/>
        <w:spacing w:after="200" w:line="276" w:lineRule="auto"/>
        <w:jc w:val="both"/>
      </w:pPr>
      <w:r>
        <w:t>Obě smluvní strany potvrzují autentičnost této smlouvy svými podpisy.</w:t>
      </w:r>
    </w:p>
    <w:p w:rsidR="00BC0E64" w:rsidRDefault="00BC0E64" w:rsidP="007A7830">
      <w:pPr>
        <w:pStyle w:val="Standard"/>
        <w:ind w:firstLine="2124"/>
        <w:jc w:val="both"/>
      </w:pPr>
    </w:p>
    <w:p w:rsidR="00BC0E64" w:rsidRDefault="00BC0E64" w:rsidP="007A7830">
      <w:pPr>
        <w:pStyle w:val="Standard"/>
        <w:jc w:val="both"/>
      </w:pPr>
    </w:p>
    <w:p w:rsidR="00BC0E64" w:rsidRDefault="00B1469F" w:rsidP="007A7830">
      <w:pPr>
        <w:pStyle w:val="Standard"/>
        <w:ind w:left="480"/>
        <w:jc w:val="both"/>
      </w:pPr>
      <w:r w:rsidRPr="00420BC9">
        <w:rPr>
          <w:rFonts w:ascii="Arial Unicode MS" w:hAnsi="Arial Unicode MS"/>
        </w:rPr>
        <w:br/>
      </w:r>
    </w:p>
    <w:p w:rsidR="00BC0E64" w:rsidRDefault="00BC0E64" w:rsidP="007A7830">
      <w:pPr>
        <w:pStyle w:val="Textbody"/>
        <w:spacing w:after="0" w:line="240" w:lineRule="auto"/>
      </w:pPr>
    </w:p>
    <w:p w:rsidR="00BC0E64" w:rsidRDefault="00BC0E64" w:rsidP="007A7830">
      <w:pPr>
        <w:pStyle w:val="Textbody"/>
        <w:spacing w:after="0" w:line="240" w:lineRule="auto"/>
      </w:pPr>
    </w:p>
    <w:p w:rsidR="00BC0E64" w:rsidRDefault="00BC0E64" w:rsidP="007A7830">
      <w:pPr>
        <w:pStyle w:val="Textbody"/>
        <w:spacing w:after="0" w:line="240" w:lineRule="auto"/>
      </w:pPr>
    </w:p>
    <w:p w:rsidR="00BC0E64" w:rsidRDefault="00BC0E64" w:rsidP="007A7830">
      <w:pPr>
        <w:pStyle w:val="Textbody"/>
        <w:spacing w:after="0" w:line="240" w:lineRule="auto"/>
      </w:pPr>
    </w:p>
    <w:p w:rsidR="00BC0E64" w:rsidRDefault="0046699A" w:rsidP="007A7830">
      <w:pPr>
        <w:pStyle w:val="Textbody"/>
        <w:spacing w:after="0" w:line="240" w:lineRule="auto"/>
      </w:pPr>
      <w:r>
        <w:t>V Praze dne</w:t>
      </w:r>
      <w:r w:rsidR="007C6D9F">
        <w:t xml:space="preserve"> …………………………</w:t>
      </w:r>
      <w:r w:rsidR="007C6D9F">
        <w:tab/>
        <w:t xml:space="preserve">                    </w:t>
      </w:r>
      <w:r>
        <w:t>V Plzni</w:t>
      </w:r>
      <w:r w:rsidR="00B1469F">
        <w:t xml:space="preserve"> dne …………………………</w:t>
      </w:r>
      <w:r w:rsidR="00B1469F">
        <w:tab/>
      </w:r>
      <w:r w:rsidR="00B1469F">
        <w:tab/>
      </w:r>
      <w:r w:rsidR="00B1469F">
        <w:tab/>
      </w:r>
      <w:r w:rsidR="00B1469F">
        <w:tab/>
      </w:r>
      <w:r w:rsidR="00B1469F">
        <w:tab/>
      </w:r>
      <w:r w:rsidR="00B1469F">
        <w:tab/>
      </w:r>
      <w:r w:rsidR="00B1469F">
        <w:tab/>
      </w:r>
    </w:p>
    <w:p w:rsidR="00BC0E64" w:rsidRDefault="00BC0E64" w:rsidP="007A7830">
      <w:pPr>
        <w:pStyle w:val="Textbody"/>
        <w:spacing w:after="0" w:line="240" w:lineRule="auto"/>
      </w:pPr>
    </w:p>
    <w:p w:rsidR="00BC0E64" w:rsidRDefault="00BC0E64" w:rsidP="007A7830">
      <w:pPr>
        <w:pStyle w:val="Textbody"/>
        <w:spacing w:after="0" w:line="240" w:lineRule="auto"/>
      </w:pPr>
    </w:p>
    <w:p w:rsidR="00BC0E64" w:rsidRDefault="00BC0E64" w:rsidP="007A7830">
      <w:pPr>
        <w:pStyle w:val="Textbody"/>
        <w:spacing w:after="0" w:line="240" w:lineRule="auto"/>
      </w:pPr>
    </w:p>
    <w:p w:rsidR="00BC0E64" w:rsidRDefault="007C6D9F" w:rsidP="007A7830">
      <w:pPr>
        <w:pStyle w:val="Textbody"/>
        <w:tabs>
          <w:tab w:val="left" w:pos="2100"/>
        </w:tabs>
        <w:spacing w:after="0" w:line="240" w:lineRule="auto"/>
      </w:pPr>
      <w:r>
        <w:t>……………………………………</w:t>
      </w:r>
      <w:r>
        <w:tab/>
      </w:r>
      <w:r>
        <w:tab/>
      </w:r>
      <w:r>
        <w:tab/>
        <w:t xml:space="preserve">         </w:t>
      </w:r>
      <w:r w:rsidR="00B1469F">
        <w:t>……………………………………</w:t>
      </w:r>
      <w:r w:rsidR="00B1469F">
        <w:tab/>
      </w:r>
    </w:p>
    <w:p w:rsidR="00BC0E64" w:rsidRDefault="00323E33" w:rsidP="007A7830">
      <w:pPr>
        <w:pStyle w:val="Textbody"/>
        <w:tabs>
          <w:tab w:val="left" w:pos="2100"/>
        </w:tabs>
        <w:spacing w:after="0" w:line="240" w:lineRule="auto"/>
      </w:pPr>
      <w:r>
        <w:t xml:space="preserve">Pavel </w:t>
      </w:r>
      <w:proofErr w:type="spellStart"/>
      <w:r>
        <w:t>Burša</w:t>
      </w:r>
      <w:proofErr w:type="spellEnd"/>
      <w:r w:rsidR="00B1469F">
        <w:t xml:space="preserve">, </w:t>
      </w:r>
      <w:r>
        <w:t>místo</w:t>
      </w:r>
      <w:r w:rsidR="007C6D9F">
        <w:t xml:space="preserve">předseda představenstva   </w:t>
      </w:r>
      <w:r w:rsidR="007C6D9F">
        <w:tab/>
        <w:t xml:space="preserve">         Mgr. Marta Kollerová</w:t>
      </w:r>
      <w:r w:rsidR="0046699A">
        <w:tab/>
      </w:r>
      <w:r w:rsidR="0046699A">
        <w:tab/>
      </w:r>
    </w:p>
    <w:p w:rsidR="00BC0E64" w:rsidRDefault="007C6D9F" w:rsidP="007A7830">
      <w:pPr>
        <w:pStyle w:val="Textbody"/>
        <w:tabs>
          <w:tab w:val="left" w:pos="2100"/>
        </w:tabs>
        <w:spacing w:after="0" w:line="240" w:lineRule="auto"/>
      </w:pPr>
      <w:proofErr w:type="spellStart"/>
      <w:r>
        <w:t>Economia</w:t>
      </w:r>
      <w:proofErr w:type="spellEnd"/>
      <w:r>
        <w:t>, a.s.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46699A">
        <w:t>Kvestor</w:t>
      </w:r>
      <w:r>
        <w:t>ka</w:t>
      </w:r>
      <w:r w:rsidR="0046699A">
        <w:t xml:space="preserve"> </w:t>
      </w:r>
      <w:r>
        <w:t>Západočeské univerzity</w:t>
      </w:r>
      <w:r w:rsidR="0046699A">
        <w:t xml:space="preserve"> v Plzni</w:t>
      </w:r>
      <w:r w:rsidR="0046699A">
        <w:tab/>
      </w:r>
    </w:p>
    <w:p w:rsidR="00BC0E64" w:rsidRDefault="00B1469F" w:rsidP="007A7830">
      <w:pPr>
        <w:pStyle w:val="Textbody"/>
        <w:tabs>
          <w:tab w:val="left" w:pos="2100"/>
        </w:tabs>
        <w:spacing w:after="0" w:line="240" w:lineRule="auto"/>
      </w:pPr>
      <w:r>
        <w:tab/>
        <w:t xml:space="preserve">            </w:t>
      </w:r>
      <w:r>
        <w:tab/>
      </w:r>
      <w:r>
        <w:tab/>
      </w:r>
      <w:r>
        <w:tab/>
      </w:r>
      <w:r>
        <w:tab/>
      </w:r>
    </w:p>
    <w:p w:rsidR="00BC0E64" w:rsidRDefault="00BC0E64" w:rsidP="007A7830">
      <w:pPr>
        <w:pStyle w:val="Textbody"/>
        <w:tabs>
          <w:tab w:val="left" w:pos="2100"/>
        </w:tabs>
        <w:spacing w:after="0" w:line="240" w:lineRule="auto"/>
      </w:pPr>
    </w:p>
    <w:p w:rsidR="00BC0E64" w:rsidRDefault="00B1469F" w:rsidP="007A7830">
      <w:pPr>
        <w:pStyle w:val="Textbody"/>
        <w:tabs>
          <w:tab w:val="left" w:pos="2100"/>
        </w:tabs>
        <w:spacing w:after="0" w:line="240" w:lineRule="auto"/>
      </w:pP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</w:p>
    <w:p w:rsidR="00BC0E64" w:rsidRDefault="00BC0E64" w:rsidP="007A7830">
      <w:pPr>
        <w:pStyle w:val="Textbody"/>
        <w:tabs>
          <w:tab w:val="left" w:pos="2100"/>
        </w:tabs>
        <w:spacing w:after="0" w:line="240" w:lineRule="auto"/>
      </w:pPr>
    </w:p>
    <w:p w:rsidR="00BC0E64" w:rsidRDefault="00BC0E64" w:rsidP="007A7830">
      <w:pPr>
        <w:pStyle w:val="Textbody"/>
        <w:tabs>
          <w:tab w:val="left" w:pos="2100"/>
        </w:tabs>
        <w:spacing w:after="0" w:line="240" w:lineRule="auto"/>
      </w:pPr>
    </w:p>
    <w:p w:rsidR="00BC0E64" w:rsidRDefault="00BC0E64" w:rsidP="007A7830">
      <w:pPr>
        <w:pStyle w:val="Textbody"/>
        <w:tabs>
          <w:tab w:val="left" w:pos="2100"/>
        </w:tabs>
        <w:spacing w:after="0" w:line="240" w:lineRule="auto"/>
      </w:pPr>
    </w:p>
    <w:p w:rsidR="00BC0E64" w:rsidRDefault="00B1469F" w:rsidP="007A7830">
      <w:pPr>
        <w:pStyle w:val="Textbody"/>
        <w:tabs>
          <w:tab w:val="left" w:pos="2100"/>
        </w:tabs>
        <w:spacing w:after="0" w:line="240" w:lineRule="auto"/>
      </w:pPr>
      <w:r>
        <w:t>……………………………………………….</w:t>
      </w:r>
    </w:p>
    <w:p w:rsidR="00BC0E64" w:rsidRDefault="00B1469F" w:rsidP="007A7830">
      <w:pPr>
        <w:pStyle w:val="Textbody"/>
        <w:tabs>
          <w:tab w:val="left" w:pos="2100"/>
        </w:tabs>
        <w:spacing w:after="0" w:line="240" w:lineRule="auto"/>
      </w:pPr>
      <w:r>
        <w:t xml:space="preserve">Michal Brejcha, člen představenstva  </w:t>
      </w:r>
    </w:p>
    <w:p w:rsidR="00BC0E64" w:rsidRDefault="00B1469F" w:rsidP="007A7830">
      <w:pPr>
        <w:pStyle w:val="Textbody"/>
        <w:tabs>
          <w:tab w:val="left" w:pos="2100"/>
        </w:tabs>
        <w:spacing w:after="0" w:line="240" w:lineRule="auto"/>
      </w:pPr>
      <w:proofErr w:type="spellStart"/>
      <w:r>
        <w:t>Economia</w:t>
      </w:r>
      <w:proofErr w:type="spellEnd"/>
      <w:r>
        <w:t>, a.s.</w:t>
      </w:r>
    </w:p>
    <w:p w:rsidR="007C6D9F" w:rsidRDefault="007C6D9F" w:rsidP="007A7830">
      <w:pPr>
        <w:pStyle w:val="Textbody"/>
        <w:tabs>
          <w:tab w:val="left" w:pos="2100"/>
        </w:tabs>
        <w:spacing w:after="0" w:line="240" w:lineRule="auto"/>
      </w:pPr>
    </w:p>
    <w:p w:rsidR="007C6D9F" w:rsidRDefault="007C6D9F" w:rsidP="007A7830">
      <w:pPr>
        <w:pStyle w:val="Textbody"/>
        <w:tabs>
          <w:tab w:val="left" w:pos="2100"/>
        </w:tabs>
        <w:spacing w:after="0" w:line="240" w:lineRule="auto"/>
      </w:pPr>
    </w:p>
    <w:p w:rsidR="007C6D9F" w:rsidRDefault="007C6D9F" w:rsidP="007A7830">
      <w:pPr>
        <w:pStyle w:val="Textbody"/>
        <w:tabs>
          <w:tab w:val="left" w:pos="2100"/>
        </w:tabs>
        <w:spacing w:after="0" w:line="240" w:lineRule="auto"/>
      </w:pPr>
    </w:p>
    <w:p w:rsidR="007C6D9F" w:rsidRDefault="007C6D9F" w:rsidP="007A7830">
      <w:pPr>
        <w:pStyle w:val="Textbody"/>
        <w:tabs>
          <w:tab w:val="left" w:pos="2100"/>
        </w:tabs>
        <w:spacing w:after="0" w:line="240" w:lineRule="auto"/>
      </w:pPr>
    </w:p>
    <w:p w:rsidR="0046699A" w:rsidRDefault="0046699A" w:rsidP="007A7830">
      <w:pPr>
        <w:pStyle w:val="Textbody"/>
        <w:tabs>
          <w:tab w:val="left" w:pos="2100"/>
        </w:tabs>
        <w:spacing w:after="0" w:line="240" w:lineRule="auto"/>
        <w:rPr>
          <w:b/>
        </w:rPr>
      </w:pPr>
      <w:r>
        <w:rPr>
          <w:b/>
        </w:rPr>
        <w:lastRenderedPageBreak/>
        <w:t>Příloha č. 1</w:t>
      </w:r>
    </w:p>
    <w:p w:rsidR="0046699A" w:rsidRDefault="0046699A" w:rsidP="007A7830">
      <w:pPr>
        <w:pStyle w:val="Textbody"/>
        <w:tabs>
          <w:tab w:val="left" w:pos="2100"/>
        </w:tabs>
        <w:spacing w:after="0" w:line="240" w:lineRule="auto"/>
        <w:rPr>
          <w:b/>
        </w:rPr>
      </w:pPr>
    </w:p>
    <w:p w:rsidR="00B55C9F" w:rsidRDefault="00B55C9F" w:rsidP="007A7830">
      <w:pPr>
        <w:pStyle w:val="Textbody"/>
        <w:tabs>
          <w:tab w:val="left" w:pos="2100"/>
        </w:tabs>
        <w:spacing w:after="0" w:line="240" w:lineRule="auto"/>
        <w:rPr>
          <w:b/>
        </w:rPr>
      </w:pPr>
    </w:p>
    <w:p w:rsidR="00B55C9F" w:rsidRDefault="00B55C9F" w:rsidP="007A7830">
      <w:pPr>
        <w:pStyle w:val="Textbody"/>
        <w:tabs>
          <w:tab w:val="left" w:pos="2100"/>
        </w:tabs>
        <w:spacing w:after="0" w:line="240" w:lineRule="auto"/>
        <w:rPr>
          <w:b/>
        </w:rPr>
      </w:pPr>
    </w:p>
    <w:p w:rsidR="0046699A" w:rsidRDefault="0046699A" w:rsidP="007A7830">
      <w:pPr>
        <w:pStyle w:val="Textbody"/>
        <w:tabs>
          <w:tab w:val="left" w:pos="2100"/>
        </w:tabs>
        <w:spacing w:after="0" w:line="240" w:lineRule="auto"/>
        <w:rPr>
          <w:b/>
        </w:rPr>
      </w:pPr>
      <w:r>
        <w:rPr>
          <w:b/>
        </w:rPr>
        <w:t>Termíny uzávěrek pro rok 2019</w:t>
      </w:r>
    </w:p>
    <w:p w:rsidR="0046699A" w:rsidRDefault="0046699A" w:rsidP="007A7830">
      <w:pPr>
        <w:pStyle w:val="Textbody"/>
        <w:tabs>
          <w:tab w:val="left" w:pos="2100"/>
        </w:tabs>
        <w:spacing w:after="0" w:line="240" w:lineRule="auto"/>
      </w:pPr>
    </w:p>
    <w:p w:rsidR="0046699A" w:rsidRDefault="0046699A" w:rsidP="007A7830">
      <w:pPr>
        <w:pStyle w:val="Standard"/>
        <w:shd w:val="clear" w:color="auto" w:fill="FFFFFF"/>
        <w:suppressAutoHyphens w:val="0"/>
        <w:jc w:val="both"/>
        <w:rPr>
          <w:rFonts w:eastAsia="Times New Roman" w:cs="Times New Roman"/>
          <w:b/>
          <w:bCs/>
          <w:color w:val="222222"/>
        </w:rPr>
      </w:pPr>
    </w:p>
    <w:p w:rsidR="0046699A" w:rsidRDefault="0046699A" w:rsidP="007A7830">
      <w:pPr>
        <w:pStyle w:val="Standard"/>
        <w:shd w:val="clear" w:color="auto" w:fill="FFFFFF"/>
        <w:suppressAutoHyphens w:val="0"/>
        <w:jc w:val="both"/>
        <w:rPr>
          <w:rFonts w:eastAsia="Times New Roman" w:cs="Times New Roman"/>
          <w:b/>
          <w:bCs/>
          <w:color w:val="222222"/>
        </w:rPr>
      </w:pPr>
      <w:r>
        <w:rPr>
          <w:rFonts w:eastAsia="Times New Roman" w:cs="Times New Roman"/>
          <w:b/>
          <w:bCs/>
          <w:color w:val="222222"/>
        </w:rPr>
        <w:t>Termíny DL pro dodání podkladů - PR články</w:t>
      </w:r>
    </w:p>
    <w:p w:rsidR="0046699A" w:rsidRDefault="0046699A" w:rsidP="007B6070">
      <w:pPr>
        <w:pStyle w:val="Standard"/>
        <w:shd w:val="clear" w:color="auto" w:fill="FFFFFF"/>
        <w:suppressAutoHyphens w:val="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Březen 2019 - 14. 2. 2019</w:t>
      </w:r>
      <w:r>
        <w:rPr>
          <w:rFonts w:eastAsia="Times New Roman" w:cs="Times New Roman"/>
          <w:color w:val="222222"/>
        </w:rPr>
        <w:br/>
        <w:t>Duben 2019 – 14. 3. 2019</w:t>
      </w:r>
      <w:r>
        <w:rPr>
          <w:rFonts w:eastAsia="Times New Roman" w:cs="Times New Roman"/>
          <w:color w:val="222222"/>
        </w:rPr>
        <w:br/>
        <w:t>Květen 2019 - 13. 4. 2019</w:t>
      </w:r>
    </w:p>
    <w:p w:rsidR="0046699A" w:rsidRDefault="0046699A" w:rsidP="007B6070">
      <w:pPr>
        <w:pStyle w:val="Standard"/>
        <w:shd w:val="clear" w:color="auto" w:fill="FFFFFF"/>
        <w:suppressAutoHyphens w:val="0"/>
        <w:rPr>
          <w:rFonts w:eastAsia="Times New Roman" w:cs="Times New Roman"/>
          <w:color w:val="222222"/>
        </w:rPr>
      </w:pPr>
    </w:p>
    <w:p w:rsidR="0046699A" w:rsidRDefault="0046699A" w:rsidP="007B6070">
      <w:pPr>
        <w:pStyle w:val="Standard"/>
        <w:shd w:val="clear" w:color="auto" w:fill="FFFFFF"/>
        <w:suppressAutoHyphens w:val="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Říjen 2019 - 13. 9. 2019</w:t>
      </w:r>
    </w:p>
    <w:p w:rsidR="0046699A" w:rsidRDefault="0046699A" w:rsidP="007B6070">
      <w:pPr>
        <w:pStyle w:val="Standard"/>
        <w:shd w:val="clear" w:color="auto" w:fill="FFFFFF"/>
        <w:suppressAutoHyphens w:val="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Listopad 2019 - 11. 10. 2019</w:t>
      </w:r>
    </w:p>
    <w:p w:rsidR="0046699A" w:rsidRDefault="0046699A" w:rsidP="007B6070">
      <w:pPr>
        <w:pStyle w:val="Standard"/>
        <w:shd w:val="clear" w:color="auto" w:fill="FFFFFF"/>
        <w:suppressAutoHyphens w:val="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Prosinec 2019 - 15. 11. 2019</w:t>
      </w:r>
    </w:p>
    <w:p w:rsidR="0046699A" w:rsidRDefault="0046699A" w:rsidP="007B6070">
      <w:pPr>
        <w:pStyle w:val="Standard"/>
        <w:shd w:val="clear" w:color="auto" w:fill="FFFFFF"/>
        <w:suppressAutoHyphens w:val="0"/>
        <w:rPr>
          <w:rFonts w:eastAsia="Times New Roman" w:cs="Times New Roman"/>
          <w:color w:val="222222"/>
        </w:rPr>
      </w:pPr>
    </w:p>
    <w:p w:rsidR="0046699A" w:rsidRDefault="0046699A" w:rsidP="007B6070">
      <w:pPr>
        <w:pStyle w:val="Standard"/>
        <w:shd w:val="clear" w:color="auto" w:fill="FFFFFF"/>
        <w:suppressAutoHyphens w:val="0"/>
      </w:pPr>
      <w:r>
        <w:rPr>
          <w:rFonts w:eastAsia="Times New Roman" w:cs="Times New Roman"/>
          <w:b/>
          <w:bCs/>
        </w:rPr>
        <w:t xml:space="preserve">Uzávěrky pro inzerci v </w:t>
      </w:r>
      <w:proofErr w:type="spellStart"/>
      <w:r>
        <w:rPr>
          <w:rFonts w:eastAsia="Times New Roman" w:cs="Times New Roman"/>
          <w:b/>
          <w:bCs/>
        </w:rPr>
        <w:t>printu</w:t>
      </w:r>
      <w:proofErr w:type="spellEnd"/>
      <w:r>
        <w:rPr>
          <w:rFonts w:eastAsia="Times New Roman" w:cs="Times New Roman"/>
          <w:b/>
          <w:bCs/>
          <w:color w:val="222222"/>
        </w:rPr>
        <w:t>  </w:t>
      </w:r>
    </w:p>
    <w:p w:rsidR="0046699A" w:rsidRDefault="0046699A" w:rsidP="007B6070">
      <w:pPr>
        <w:pStyle w:val="Standard"/>
        <w:shd w:val="clear" w:color="auto" w:fill="FFFFFF"/>
        <w:suppressAutoHyphens w:val="0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Březen 2019 - 19. 2. 2019</w:t>
      </w:r>
      <w:r>
        <w:rPr>
          <w:rFonts w:eastAsia="Times New Roman" w:cs="Times New Roman"/>
          <w:color w:val="222222"/>
        </w:rPr>
        <w:br/>
        <w:t>Duben 2019 - 22. 3. 2019</w:t>
      </w:r>
      <w:r>
        <w:rPr>
          <w:rFonts w:eastAsia="Times New Roman" w:cs="Times New Roman"/>
          <w:color w:val="222222"/>
        </w:rPr>
        <w:br/>
        <w:t>Květen 2019 - 19. 4. 2019</w:t>
      </w:r>
    </w:p>
    <w:p w:rsidR="0046699A" w:rsidRDefault="0046699A" w:rsidP="007B6070">
      <w:pPr>
        <w:pStyle w:val="Standard"/>
        <w:shd w:val="clear" w:color="auto" w:fill="FFFFFF"/>
        <w:suppressAutoHyphens w:val="0"/>
        <w:rPr>
          <w:rFonts w:eastAsia="Times New Roman" w:cs="Times New Roman"/>
          <w:color w:val="222222"/>
        </w:rPr>
      </w:pPr>
    </w:p>
    <w:p w:rsidR="0046699A" w:rsidRDefault="0046699A" w:rsidP="007A7830">
      <w:pPr>
        <w:pStyle w:val="Standard"/>
        <w:shd w:val="clear" w:color="auto" w:fill="FFFFFF"/>
        <w:suppressAutoHyphens w:val="0"/>
        <w:jc w:val="both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Říjen 2019 - 20. 9. 2019 </w:t>
      </w:r>
    </w:p>
    <w:p w:rsidR="0046699A" w:rsidRDefault="0046699A" w:rsidP="007A7830">
      <w:pPr>
        <w:pStyle w:val="Standard"/>
        <w:shd w:val="clear" w:color="auto" w:fill="FFFFFF"/>
        <w:suppressAutoHyphens w:val="0"/>
        <w:jc w:val="both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Listopad 2019 - 18. 10. 2019</w:t>
      </w:r>
    </w:p>
    <w:p w:rsidR="0046699A" w:rsidRDefault="0046699A" w:rsidP="007A7830">
      <w:pPr>
        <w:pStyle w:val="Standard"/>
        <w:shd w:val="clear" w:color="auto" w:fill="FFFFFF"/>
        <w:suppressAutoHyphens w:val="0"/>
        <w:jc w:val="both"/>
        <w:rPr>
          <w:rFonts w:eastAsia="Times New Roman" w:cs="Times New Roman"/>
          <w:color w:val="222222"/>
        </w:rPr>
      </w:pPr>
      <w:r>
        <w:rPr>
          <w:rFonts w:eastAsia="Times New Roman" w:cs="Times New Roman"/>
          <w:color w:val="222222"/>
        </w:rPr>
        <w:t>Prosinec 2019 - 22. 11. 2019</w:t>
      </w:r>
    </w:p>
    <w:p w:rsidR="0046699A" w:rsidRDefault="0046699A" w:rsidP="007A7830">
      <w:pPr>
        <w:pStyle w:val="Textbody"/>
        <w:tabs>
          <w:tab w:val="left" w:pos="2100"/>
        </w:tabs>
        <w:spacing w:after="0" w:line="240" w:lineRule="auto"/>
      </w:pPr>
    </w:p>
    <w:p w:rsidR="0046699A" w:rsidRDefault="0046699A" w:rsidP="007A7830">
      <w:pPr>
        <w:contextualSpacing/>
        <w:jc w:val="both"/>
      </w:pPr>
    </w:p>
    <w:p w:rsidR="0046699A" w:rsidRDefault="0046699A" w:rsidP="007A7830">
      <w:pPr>
        <w:pStyle w:val="Textbody"/>
        <w:tabs>
          <w:tab w:val="left" w:pos="2100"/>
        </w:tabs>
        <w:spacing w:after="0" w:line="240" w:lineRule="auto"/>
      </w:pPr>
    </w:p>
    <w:sectPr w:rsidR="0046699A" w:rsidSect="005F4F78">
      <w:footerReference w:type="default" r:id="rId15"/>
      <w:pgSz w:w="11906" w:h="16838"/>
      <w:pgMar w:top="1134" w:right="1134" w:bottom="1134" w:left="1134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2FEB37" w15:done="0"/>
  <w15:commentEx w15:paraId="145F7D0B" w15:done="0"/>
  <w15:commentEx w15:paraId="2E4CBD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2FEB37" w16cid:durableId="1FDD9F43"/>
  <w16cid:commentId w16cid:paraId="145F7D0B" w16cid:durableId="1FDD9F44"/>
  <w16cid:commentId w16cid:paraId="2E4CBD3A" w16cid:durableId="1FDD9F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0D" w:rsidRDefault="00206B0D">
      <w:r>
        <w:separator/>
      </w:r>
    </w:p>
  </w:endnote>
  <w:endnote w:type="continuationSeparator" w:id="0">
    <w:p w:rsidR="00206B0D" w:rsidRDefault="0020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9F" w:rsidRDefault="00B1469F">
    <w:pPr>
      <w:pStyle w:val="Zhlav"/>
      <w:jc w:val="right"/>
    </w:pPr>
    <w:r>
      <w:rPr>
        <w:rFonts w:ascii="Arial" w:hAnsi="Arial"/>
        <w:sz w:val="16"/>
        <w:szCs w:val="16"/>
      </w:rPr>
      <w:t xml:space="preserve">strana </w:t>
    </w:r>
    <w:r w:rsidR="00F842A4">
      <w:fldChar w:fldCharType="begin"/>
    </w:r>
    <w:r w:rsidR="00DA1F8E">
      <w:instrText xml:space="preserve"> PAGE </w:instrText>
    </w:r>
    <w:r w:rsidR="00F842A4">
      <w:fldChar w:fldCharType="separate"/>
    </w:r>
    <w:r w:rsidR="00117DE6">
      <w:rPr>
        <w:noProof/>
      </w:rPr>
      <w:t>6</w:t>
    </w:r>
    <w:r w:rsidR="00F842A4">
      <w:rPr>
        <w:noProof/>
      </w:rPr>
      <w:fldChar w:fldCharType="end"/>
    </w:r>
    <w:r>
      <w:rPr>
        <w:rFonts w:ascii="Arial" w:hAnsi="Arial"/>
        <w:sz w:val="16"/>
        <w:szCs w:val="16"/>
      </w:rPr>
      <w:t xml:space="preserve"> ze </w:t>
    </w:r>
    <w:r w:rsidR="00F842A4">
      <w:rPr>
        <w:noProof/>
      </w:rPr>
      <w:fldChar w:fldCharType="begin"/>
    </w:r>
    <w:r w:rsidR="00A56680">
      <w:rPr>
        <w:noProof/>
      </w:rPr>
      <w:instrText xml:space="preserve"> NUMPAGES </w:instrText>
    </w:r>
    <w:r w:rsidR="00F842A4">
      <w:rPr>
        <w:noProof/>
      </w:rPr>
      <w:fldChar w:fldCharType="separate"/>
    </w:r>
    <w:r w:rsidR="00117DE6">
      <w:rPr>
        <w:noProof/>
      </w:rPr>
      <w:t>6</w:t>
    </w:r>
    <w:r w:rsidR="00F842A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0D" w:rsidRDefault="00206B0D">
      <w:r>
        <w:rPr>
          <w:color w:val="000000"/>
        </w:rPr>
        <w:separator/>
      </w:r>
    </w:p>
  </w:footnote>
  <w:footnote w:type="continuationSeparator" w:id="0">
    <w:p w:rsidR="00206B0D" w:rsidRDefault="0020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C4E"/>
    <w:multiLevelType w:val="hybridMultilevel"/>
    <w:tmpl w:val="8780B35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296"/>
    <w:multiLevelType w:val="multilevel"/>
    <w:tmpl w:val="4EFA3E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2">
    <w:nsid w:val="043C312E"/>
    <w:multiLevelType w:val="multilevel"/>
    <w:tmpl w:val="032278FC"/>
    <w:styleLink w:val="WWNum2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5A0770D"/>
    <w:multiLevelType w:val="multilevel"/>
    <w:tmpl w:val="9B8246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4">
    <w:nsid w:val="0AE17DCB"/>
    <w:multiLevelType w:val="hybridMultilevel"/>
    <w:tmpl w:val="633C7AB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A12A5"/>
    <w:multiLevelType w:val="hybridMultilevel"/>
    <w:tmpl w:val="D33E6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65C9B"/>
    <w:multiLevelType w:val="multilevel"/>
    <w:tmpl w:val="CF4890D0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42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420" w:hanging="2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4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420" w:hanging="12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7">
    <w:nsid w:val="15661CB4"/>
    <w:multiLevelType w:val="multilevel"/>
    <w:tmpl w:val="07047496"/>
    <w:styleLink w:val="WWNum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8">
    <w:nsid w:val="1C8E1980"/>
    <w:multiLevelType w:val="hybridMultilevel"/>
    <w:tmpl w:val="E9169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614FB"/>
    <w:multiLevelType w:val="hybridMultilevel"/>
    <w:tmpl w:val="502898E2"/>
    <w:lvl w:ilvl="0" w:tplc="AF90DA4C">
      <w:start w:val="2"/>
      <w:numFmt w:val="decimal"/>
      <w:lvlText w:val="%1."/>
      <w:lvlJc w:val="left"/>
      <w:pPr>
        <w:ind w:left="720" w:hanging="360"/>
      </w:pPr>
      <w:rPr>
        <w:rFonts w:cs="Arial Unicode MS" w:hint="default"/>
        <w:color w:val="00000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20D2B"/>
    <w:multiLevelType w:val="hybridMultilevel"/>
    <w:tmpl w:val="AEEE5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2125"/>
    <w:multiLevelType w:val="hybridMultilevel"/>
    <w:tmpl w:val="A26A520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20BC7"/>
    <w:multiLevelType w:val="multilevel"/>
    <w:tmpl w:val="E8B4CF22"/>
    <w:styleLink w:val="WWNum14"/>
    <w:lvl w:ilvl="0">
      <w:start w:val="1"/>
      <w:numFmt w:val="decimal"/>
      <w:lvlText w:val="%1."/>
      <w:lvlJc w:val="left"/>
      <w:pPr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13">
    <w:nsid w:val="2D6F4858"/>
    <w:multiLevelType w:val="multilevel"/>
    <w:tmpl w:val="31668E2A"/>
    <w:styleLink w:val="WWNum4"/>
    <w:lvl w:ilvl="0">
      <w:start w:val="1"/>
      <w:numFmt w:val="decimal"/>
      <w:lvlText w:val="%1."/>
      <w:lvlJc w:val="left"/>
      <w:pPr>
        <w:ind w:left="4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Roman"/>
      <w:lvlText w:val="%1.%2.%3."/>
      <w:lvlJc w:val="left"/>
      <w:pPr>
        <w:ind w:left="186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5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3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pPr>
        <w:ind w:left="402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7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18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14">
    <w:nsid w:val="2DB062FC"/>
    <w:multiLevelType w:val="multilevel"/>
    <w:tmpl w:val="4F54B16C"/>
    <w:styleLink w:val="WWNum11"/>
    <w:lvl w:ilvl="0">
      <w:start w:val="1"/>
      <w:numFmt w:val="lowerLetter"/>
      <w:lvlText w:val="%1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Letter"/>
      <w:lvlText w:val="%1.%2.%3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%1.%2.%3.%4.%5.%6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lowerLetter"/>
      <w:lvlText w:val="%1.%2.%3.%4.%5.%6.%7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%1.%2.%3.%4.%5.%6.%7.%8.%9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15">
    <w:nsid w:val="351A6F15"/>
    <w:multiLevelType w:val="multilevel"/>
    <w:tmpl w:val="81D8C4F4"/>
    <w:styleLink w:val="WWNum10"/>
    <w:lvl w:ilvl="0">
      <w:start w:val="1"/>
      <w:numFmt w:val="lowerLetter"/>
      <w:lvlText w:val="%1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Letter"/>
      <w:lvlText w:val="%1.%2.%3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%1.%2.%3.%4.%5.%6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lowerLetter"/>
      <w:lvlText w:val="%1.%2.%3.%4.%5.%6.%7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%1.%2.%3.%4.%5.%6.%7.%8.%9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16">
    <w:nsid w:val="3724121F"/>
    <w:multiLevelType w:val="multilevel"/>
    <w:tmpl w:val="D0CCD8C4"/>
    <w:styleLink w:val="WWNum13"/>
    <w:lvl w:ilvl="0">
      <w:start w:val="1"/>
      <w:numFmt w:val="decimal"/>
      <w:lvlText w:val="%1."/>
      <w:lvlJc w:val="left"/>
      <w:pPr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17">
    <w:nsid w:val="38D468DC"/>
    <w:multiLevelType w:val="multilevel"/>
    <w:tmpl w:val="0B621736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42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420" w:hanging="2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4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420" w:hanging="12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18">
    <w:nsid w:val="3AC43DE0"/>
    <w:multiLevelType w:val="multilevel"/>
    <w:tmpl w:val="1C0A1B20"/>
    <w:styleLink w:val="WWNum2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46130CD2"/>
    <w:multiLevelType w:val="multilevel"/>
    <w:tmpl w:val="05BE82E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42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420" w:hanging="2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4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420" w:hanging="12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20">
    <w:nsid w:val="46AA3982"/>
    <w:multiLevelType w:val="multilevel"/>
    <w:tmpl w:val="01325C2C"/>
    <w:styleLink w:val="WWNum1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21">
    <w:nsid w:val="46EA5403"/>
    <w:multiLevelType w:val="multilevel"/>
    <w:tmpl w:val="65FE40AC"/>
    <w:styleLink w:val="WWNum19"/>
    <w:lvl w:ilvl="0">
      <w:start w:val="25"/>
      <w:numFmt w:val="decimal"/>
      <w:lvlText w:val="%1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1.%2.%3."/>
      <w:lvlJc w:val="right"/>
      <w:pPr>
        <w:ind w:left="2100" w:hanging="180"/>
      </w:pPr>
    </w:lvl>
    <w:lvl w:ilvl="3">
      <w:start w:val="1"/>
      <w:numFmt w:val="decimal"/>
      <w:lvlText w:val="%1.%2.%3.%4."/>
      <w:lvlJc w:val="left"/>
      <w:pPr>
        <w:ind w:left="2820" w:hanging="360"/>
      </w:pPr>
    </w:lvl>
    <w:lvl w:ilvl="4">
      <w:start w:val="1"/>
      <w:numFmt w:val="lowerLetter"/>
      <w:lvlText w:val="%1.%2.%3.%4.%5."/>
      <w:lvlJc w:val="left"/>
      <w:pPr>
        <w:ind w:left="3540" w:hanging="360"/>
      </w:pPr>
    </w:lvl>
    <w:lvl w:ilvl="5">
      <w:start w:val="1"/>
      <w:numFmt w:val="lowerRoman"/>
      <w:lvlText w:val="%1.%2.%3.%4.%5.%6."/>
      <w:lvlJc w:val="right"/>
      <w:pPr>
        <w:ind w:left="4260" w:hanging="180"/>
      </w:pPr>
    </w:lvl>
    <w:lvl w:ilvl="6">
      <w:start w:val="1"/>
      <w:numFmt w:val="decimal"/>
      <w:lvlText w:val="%1.%2.%3.%4.%5.%6.%7."/>
      <w:lvlJc w:val="left"/>
      <w:pPr>
        <w:ind w:left="4980" w:hanging="360"/>
      </w:pPr>
    </w:lvl>
    <w:lvl w:ilvl="7">
      <w:start w:val="1"/>
      <w:numFmt w:val="lowerLetter"/>
      <w:lvlText w:val="%1.%2.%3.%4.%5.%6.%7.%8."/>
      <w:lvlJc w:val="left"/>
      <w:pPr>
        <w:ind w:left="5700" w:hanging="360"/>
      </w:pPr>
    </w:lvl>
    <w:lvl w:ilvl="8">
      <w:start w:val="1"/>
      <w:numFmt w:val="lowerRoman"/>
      <w:lvlText w:val="%1.%2.%3.%4.%5.%6.%7.%8.%9."/>
      <w:lvlJc w:val="right"/>
      <w:pPr>
        <w:ind w:left="6420" w:hanging="180"/>
      </w:pPr>
    </w:lvl>
  </w:abstractNum>
  <w:abstractNum w:abstractNumId="22">
    <w:nsid w:val="4FB94281"/>
    <w:multiLevelType w:val="hybridMultilevel"/>
    <w:tmpl w:val="D9762DC2"/>
    <w:lvl w:ilvl="0" w:tplc="25C437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4199E"/>
    <w:multiLevelType w:val="hybridMultilevel"/>
    <w:tmpl w:val="CE46F906"/>
    <w:lvl w:ilvl="0" w:tplc="29A043A0">
      <w:start w:val="3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45F1482"/>
    <w:multiLevelType w:val="multilevel"/>
    <w:tmpl w:val="D6F86D20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296" w:hanging="37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Letter"/>
      <w:lvlText w:val="%1.%2.%3)"/>
      <w:lvlJc w:val="left"/>
      <w:pPr>
        <w:ind w:left="1776" w:hanging="15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484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192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pPr>
        <w:ind w:left="3900" w:hanging="2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08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316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024" w:hanging="20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25">
    <w:nsid w:val="550C749A"/>
    <w:multiLevelType w:val="hybridMultilevel"/>
    <w:tmpl w:val="D062D0F6"/>
    <w:lvl w:ilvl="0" w:tplc="9DB24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9A0F6C"/>
    <w:multiLevelType w:val="hybridMultilevel"/>
    <w:tmpl w:val="012A1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F37B1"/>
    <w:multiLevelType w:val="hybridMultilevel"/>
    <w:tmpl w:val="67F0B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85FB9"/>
    <w:multiLevelType w:val="multilevel"/>
    <w:tmpl w:val="EFB69D32"/>
    <w:styleLink w:val="WWNum15"/>
    <w:lvl w:ilvl="0">
      <w:start w:val="1"/>
      <w:numFmt w:val="decimal"/>
      <w:lvlText w:val="%1."/>
      <w:lvlJc w:val="left"/>
      <w:pPr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29">
    <w:nsid w:val="673943C0"/>
    <w:multiLevelType w:val="multilevel"/>
    <w:tmpl w:val="A8288EE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42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420" w:hanging="2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4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420" w:hanging="12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30">
    <w:nsid w:val="6FC65752"/>
    <w:multiLevelType w:val="hybridMultilevel"/>
    <w:tmpl w:val="2586F1B2"/>
    <w:lvl w:ilvl="0" w:tplc="911A383E">
      <w:start w:val="3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79C312C7"/>
    <w:multiLevelType w:val="multilevel"/>
    <w:tmpl w:val="FEB06642"/>
    <w:styleLink w:val="WWNum12"/>
    <w:lvl w:ilvl="0">
      <w:start w:val="1"/>
      <w:numFmt w:val="decimal"/>
      <w:lvlText w:val="%1."/>
      <w:lvlJc w:val="left"/>
      <w:pPr>
        <w:ind w:left="480" w:hanging="4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32">
    <w:nsid w:val="7A724172"/>
    <w:multiLevelType w:val="multilevel"/>
    <w:tmpl w:val="04D6FF9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7A8D49CC"/>
    <w:multiLevelType w:val="multilevel"/>
    <w:tmpl w:val="B26EB376"/>
    <w:styleLink w:val="WWNum9"/>
    <w:lvl w:ilvl="0">
      <w:start w:val="1"/>
      <w:numFmt w:val="lowerLetter"/>
      <w:lvlText w:val="%1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Letter"/>
      <w:lvlText w:val="%1.%2.%3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lowerLetter"/>
      <w:lvlText w:val="%1.%2.%3.%4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Letter"/>
      <w:lvlText w:val="%1.%2.%3.%4.%5.%6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lowerLetter"/>
      <w:lvlText w:val="%1.%2.%3.%4.%5.%6.%7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Letter"/>
      <w:lvlText w:val="%1.%2.%3.%4.%5.%6.%7.%8.%9)"/>
      <w:lvlJc w:val="left"/>
      <w:pPr>
        <w:ind w:left="8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34">
    <w:nsid w:val="7B802AAC"/>
    <w:multiLevelType w:val="multilevel"/>
    <w:tmpl w:val="772E9BA4"/>
    <w:styleLink w:val="WWNum3"/>
    <w:lvl w:ilvl="0">
      <w:start w:val="1"/>
      <w:numFmt w:val="decimal"/>
      <w:lvlText w:val="%1."/>
      <w:lvlJc w:val="left"/>
      <w:pPr>
        <w:ind w:left="4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Roman"/>
      <w:lvlText w:val="%1.%2.%3."/>
      <w:lvlJc w:val="left"/>
      <w:pPr>
        <w:ind w:left="186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5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3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pPr>
        <w:ind w:left="402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7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18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35">
    <w:nsid w:val="7B996E91"/>
    <w:multiLevelType w:val="multilevel"/>
    <w:tmpl w:val="13F4B88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656" w:hanging="37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Letter"/>
      <w:lvlText w:val="%1.%2.%3)"/>
      <w:lvlJc w:val="left"/>
      <w:pPr>
        <w:ind w:left="2136" w:hanging="15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44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552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pPr>
        <w:ind w:left="4260" w:hanging="24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968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676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384" w:hanging="20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36">
    <w:nsid w:val="7CAA4DCF"/>
    <w:multiLevelType w:val="hybridMultilevel"/>
    <w:tmpl w:val="E8C6A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23F97"/>
    <w:multiLevelType w:val="multilevel"/>
    <w:tmpl w:val="7E3EB0C8"/>
    <w:styleLink w:val="WWNum17"/>
    <w:lvl w:ilvl="0"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50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26" w:hanging="360"/>
      </w:pPr>
    </w:lvl>
    <w:lvl w:ilvl="3">
      <w:numFmt w:val="bullet"/>
      <w:lvlText w:val=""/>
      <w:lvlJc w:val="left"/>
      <w:pPr>
        <w:ind w:left="2946" w:hanging="360"/>
      </w:pPr>
    </w:lvl>
    <w:lvl w:ilvl="4">
      <w:numFmt w:val="bullet"/>
      <w:lvlText w:val="o"/>
      <w:lvlJc w:val="left"/>
      <w:pPr>
        <w:ind w:left="366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86" w:hanging="360"/>
      </w:pPr>
    </w:lvl>
    <w:lvl w:ilvl="6">
      <w:numFmt w:val="bullet"/>
      <w:lvlText w:val=""/>
      <w:lvlJc w:val="left"/>
      <w:pPr>
        <w:ind w:left="5106" w:hanging="360"/>
      </w:pPr>
    </w:lvl>
    <w:lvl w:ilvl="7">
      <w:numFmt w:val="bullet"/>
      <w:lvlText w:val="o"/>
      <w:lvlJc w:val="left"/>
      <w:pPr>
        <w:ind w:left="582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46" w:hanging="360"/>
      </w:pPr>
    </w:lvl>
  </w:abstractNum>
  <w:num w:numId="1">
    <w:abstractNumId w:val="35"/>
  </w:num>
  <w:num w:numId="2">
    <w:abstractNumId w:val="24"/>
  </w:num>
  <w:num w:numId="3">
    <w:abstractNumId w:val="34"/>
  </w:num>
  <w:num w:numId="4">
    <w:abstractNumId w:val="13"/>
  </w:num>
  <w:num w:numId="5">
    <w:abstractNumId w:val="17"/>
  </w:num>
  <w:num w:numId="6">
    <w:abstractNumId w:val="29"/>
  </w:num>
  <w:num w:numId="7">
    <w:abstractNumId w:val="19"/>
  </w:num>
  <w:num w:numId="8">
    <w:abstractNumId w:val="6"/>
  </w:num>
  <w:num w:numId="9">
    <w:abstractNumId w:val="33"/>
  </w:num>
  <w:num w:numId="10">
    <w:abstractNumId w:val="15"/>
  </w:num>
  <w:num w:numId="11">
    <w:abstractNumId w:val="14"/>
  </w:num>
  <w:num w:numId="12">
    <w:abstractNumId w:val="31"/>
  </w:num>
  <w:num w:numId="13">
    <w:abstractNumId w:val="16"/>
  </w:num>
  <w:num w:numId="14">
    <w:abstractNumId w:val="12"/>
  </w:num>
  <w:num w:numId="15">
    <w:abstractNumId w:val="28"/>
  </w:num>
  <w:num w:numId="16">
    <w:abstractNumId w:val="7"/>
  </w:num>
  <w:num w:numId="17">
    <w:abstractNumId w:val="37"/>
  </w:num>
  <w:num w:numId="18">
    <w:abstractNumId w:val="20"/>
  </w:num>
  <w:num w:numId="19">
    <w:abstractNumId w:val="21"/>
  </w:num>
  <w:num w:numId="20">
    <w:abstractNumId w:val="18"/>
  </w:num>
  <w:num w:numId="21">
    <w:abstractNumId w:val="2"/>
  </w:num>
  <w:num w:numId="22">
    <w:abstractNumId w:val="32"/>
  </w:num>
  <w:num w:numId="23">
    <w:abstractNumId w:val="2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7"/>
  </w:num>
  <w:num w:numId="27">
    <w:abstractNumId w:val="28"/>
    <w:lvlOverride w:ilvl="0">
      <w:startOverride w:val="1"/>
    </w:lvlOverride>
  </w:num>
  <w:num w:numId="28">
    <w:abstractNumId w:val="30"/>
  </w:num>
  <w:num w:numId="29">
    <w:abstractNumId w:val="0"/>
  </w:num>
  <w:num w:numId="30">
    <w:abstractNumId w:val="1"/>
  </w:num>
  <w:num w:numId="31">
    <w:abstractNumId w:val="23"/>
  </w:num>
  <w:num w:numId="32">
    <w:abstractNumId w:val="3"/>
  </w:num>
  <w:num w:numId="33">
    <w:abstractNumId w:val="25"/>
  </w:num>
  <w:num w:numId="34">
    <w:abstractNumId w:val="36"/>
  </w:num>
  <w:num w:numId="35">
    <w:abstractNumId w:val="26"/>
  </w:num>
  <w:num w:numId="36">
    <w:abstractNumId w:val="11"/>
  </w:num>
  <w:num w:numId="37">
    <w:abstractNumId w:val="9"/>
  </w:num>
  <w:num w:numId="38">
    <w:abstractNumId w:val="4"/>
  </w:num>
  <w:num w:numId="39">
    <w:abstractNumId w:val="5"/>
  </w:num>
  <w:num w:numId="40">
    <w:abstractNumId w:val="8"/>
  </w:num>
  <w:num w:numId="41">
    <w:abstractNumId w:val="27"/>
  </w:num>
  <w:num w:numId="42">
    <w:abstractNumId w:val="10"/>
  </w:num>
  <w:num w:numId="4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erina Hrdinova">
    <w15:presenceInfo w15:providerId="Windows Live" w15:userId="22c6c098f646c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64"/>
    <w:rsid w:val="00026D4F"/>
    <w:rsid w:val="00071AC1"/>
    <w:rsid w:val="00084659"/>
    <w:rsid w:val="000A13A2"/>
    <w:rsid w:val="000B706B"/>
    <w:rsid w:val="00117DE6"/>
    <w:rsid w:val="00136704"/>
    <w:rsid w:val="00136AC4"/>
    <w:rsid w:val="00144908"/>
    <w:rsid w:val="00147ADE"/>
    <w:rsid w:val="00157327"/>
    <w:rsid w:val="00165275"/>
    <w:rsid w:val="00166C47"/>
    <w:rsid w:val="00196963"/>
    <w:rsid w:val="001D3974"/>
    <w:rsid w:val="001F2471"/>
    <w:rsid w:val="001F4AE4"/>
    <w:rsid w:val="00206B0D"/>
    <w:rsid w:val="00234442"/>
    <w:rsid w:val="0024082C"/>
    <w:rsid w:val="00244114"/>
    <w:rsid w:val="0025448D"/>
    <w:rsid w:val="002A4C7D"/>
    <w:rsid w:val="002D0C3D"/>
    <w:rsid w:val="00304D0E"/>
    <w:rsid w:val="00323E33"/>
    <w:rsid w:val="00353CAC"/>
    <w:rsid w:val="00372CB0"/>
    <w:rsid w:val="00377F06"/>
    <w:rsid w:val="003973B4"/>
    <w:rsid w:val="0039785D"/>
    <w:rsid w:val="003B2916"/>
    <w:rsid w:val="003D5CC7"/>
    <w:rsid w:val="00420BC9"/>
    <w:rsid w:val="004245A1"/>
    <w:rsid w:val="00443654"/>
    <w:rsid w:val="00443BE5"/>
    <w:rsid w:val="0046699A"/>
    <w:rsid w:val="004A05E6"/>
    <w:rsid w:val="004D58A3"/>
    <w:rsid w:val="00530E5E"/>
    <w:rsid w:val="00562949"/>
    <w:rsid w:val="005D5FD6"/>
    <w:rsid w:val="005F4395"/>
    <w:rsid w:val="005F4F78"/>
    <w:rsid w:val="006327E3"/>
    <w:rsid w:val="006373F3"/>
    <w:rsid w:val="00646E12"/>
    <w:rsid w:val="00676042"/>
    <w:rsid w:val="00693635"/>
    <w:rsid w:val="006B1F78"/>
    <w:rsid w:val="006E42FB"/>
    <w:rsid w:val="006E4ED8"/>
    <w:rsid w:val="00756C0A"/>
    <w:rsid w:val="007A7830"/>
    <w:rsid w:val="007B6070"/>
    <w:rsid w:val="007C6D9F"/>
    <w:rsid w:val="00804E3B"/>
    <w:rsid w:val="0080589E"/>
    <w:rsid w:val="008061A8"/>
    <w:rsid w:val="00864936"/>
    <w:rsid w:val="00866671"/>
    <w:rsid w:val="00896086"/>
    <w:rsid w:val="008D782D"/>
    <w:rsid w:val="008F6693"/>
    <w:rsid w:val="009232C8"/>
    <w:rsid w:val="00957B3B"/>
    <w:rsid w:val="0096512B"/>
    <w:rsid w:val="009A409D"/>
    <w:rsid w:val="00A56680"/>
    <w:rsid w:val="00A73127"/>
    <w:rsid w:val="00A74886"/>
    <w:rsid w:val="00A74AB8"/>
    <w:rsid w:val="00A76BBC"/>
    <w:rsid w:val="00A877D4"/>
    <w:rsid w:val="00AD031A"/>
    <w:rsid w:val="00B1469F"/>
    <w:rsid w:val="00B55C9F"/>
    <w:rsid w:val="00B81DB0"/>
    <w:rsid w:val="00BA089F"/>
    <w:rsid w:val="00BB2B8C"/>
    <w:rsid w:val="00BB5809"/>
    <w:rsid w:val="00BC0E64"/>
    <w:rsid w:val="00BD236E"/>
    <w:rsid w:val="00C11955"/>
    <w:rsid w:val="00C23B6B"/>
    <w:rsid w:val="00C73970"/>
    <w:rsid w:val="00D17C55"/>
    <w:rsid w:val="00D550A8"/>
    <w:rsid w:val="00D942CA"/>
    <w:rsid w:val="00DA1F8E"/>
    <w:rsid w:val="00DC25D9"/>
    <w:rsid w:val="00DE48DC"/>
    <w:rsid w:val="00DF60B4"/>
    <w:rsid w:val="00E02E40"/>
    <w:rsid w:val="00E2177D"/>
    <w:rsid w:val="00E510D8"/>
    <w:rsid w:val="00E95872"/>
    <w:rsid w:val="00EB7F3D"/>
    <w:rsid w:val="00EC317E"/>
    <w:rsid w:val="00F201D3"/>
    <w:rsid w:val="00F40663"/>
    <w:rsid w:val="00F439F9"/>
    <w:rsid w:val="00F46C6F"/>
    <w:rsid w:val="00F507AD"/>
    <w:rsid w:val="00F842A4"/>
    <w:rsid w:val="00FA629B"/>
    <w:rsid w:val="00FB15D7"/>
    <w:rsid w:val="00FC42C5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F4F78"/>
    <w:pPr>
      <w:widowControl w:val="0"/>
      <w:suppressAutoHyphens/>
      <w:autoSpaceDN w:val="0"/>
      <w:textAlignment w:val="baseline"/>
    </w:pPr>
    <w:rPr>
      <w:kern w:val="3"/>
    </w:rPr>
  </w:style>
  <w:style w:type="paragraph" w:styleId="Nadpis3">
    <w:name w:val="heading 3"/>
    <w:basedOn w:val="Heading"/>
    <w:next w:val="Textbody"/>
    <w:rsid w:val="005F4F78"/>
    <w:pPr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F4F78"/>
    <w:pPr>
      <w:suppressAutoHyphens/>
      <w:autoSpaceDN w:val="0"/>
      <w:textAlignment w:val="baseline"/>
    </w:pPr>
    <w:rPr>
      <w:rFonts w:cs="Arial Unicode MS"/>
      <w:color w:val="000000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5F4F7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F4F78"/>
    <w:pPr>
      <w:spacing w:after="120" w:line="360" w:lineRule="exact"/>
      <w:jc w:val="both"/>
    </w:pPr>
    <w:rPr>
      <w:rFonts w:eastAsia="Times New Roman"/>
    </w:rPr>
  </w:style>
  <w:style w:type="paragraph" w:styleId="Seznam">
    <w:name w:val="List"/>
    <w:basedOn w:val="Textbody"/>
    <w:rsid w:val="005F4F78"/>
  </w:style>
  <w:style w:type="paragraph" w:styleId="Titulek">
    <w:name w:val="caption"/>
    <w:basedOn w:val="Standard"/>
    <w:rsid w:val="005F4F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F4F78"/>
    <w:pPr>
      <w:suppressLineNumbers/>
    </w:pPr>
  </w:style>
  <w:style w:type="paragraph" w:customStyle="1" w:styleId="Zhlavazpat">
    <w:name w:val="Záhlaví a zápatí"/>
    <w:rsid w:val="005F4F78"/>
    <w:pPr>
      <w:tabs>
        <w:tab w:val="right" w:pos="9020"/>
      </w:tabs>
      <w:suppressAutoHyphens/>
      <w:autoSpaceDN w:val="0"/>
      <w:textAlignment w:val="baseline"/>
    </w:pPr>
    <w:rPr>
      <w:rFonts w:ascii="Helvetica Neue" w:hAnsi="Helvetica Neue" w:cs="Arial Unicode MS"/>
      <w:color w:val="000000"/>
      <w:kern w:val="3"/>
      <w:sz w:val="24"/>
      <w:szCs w:val="24"/>
    </w:rPr>
  </w:style>
  <w:style w:type="paragraph" w:styleId="Zhlav">
    <w:name w:val="header"/>
    <w:basedOn w:val="Standard"/>
    <w:rsid w:val="005F4F78"/>
    <w:pPr>
      <w:suppressLineNumbers/>
      <w:tabs>
        <w:tab w:val="center" w:pos="4536"/>
        <w:tab w:val="right" w:pos="9072"/>
      </w:tabs>
    </w:pPr>
  </w:style>
  <w:style w:type="paragraph" w:styleId="Nzev">
    <w:name w:val="Title"/>
    <w:basedOn w:val="Heading"/>
    <w:next w:val="Podtitul"/>
    <w:rsid w:val="005F4F78"/>
    <w:pPr>
      <w:jc w:val="center"/>
    </w:pPr>
    <w:rPr>
      <w:rFonts w:eastAsia="Times New Roman"/>
      <w:b/>
      <w:bCs/>
      <w:sz w:val="24"/>
      <w:szCs w:val="24"/>
    </w:rPr>
  </w:style>
  <w:style w:type="paragraph" w:styleId="Podtitul">
    <w:name w:val="Subtitle"/>
    <w:basedOn w:val="Heading"/>
    <w:next w:val="Textbody"/>
    <w:rsid w:val="005F4F78"/>
    <w:pPr>
      <w:jc w:val="center"/>
    </w:pPr>
    <w:rPr>
      <w:i/>
      <w:iCs/>
    </w:rPr>
  </w:style>
  <w:style w:type="paragraph" w:customStyle="1" w:styleId="Textbodyindent">
    <w:name w:val="Text body indent"/>
    <w:basedOn w:val="Textbody"/>
    <w:rsid w:val="005F4F78"/>
    <w:pPr>
      <w:ind w:left="420"/>
    </w:pPr>
  </w:style>
  <w:style w:type="paragraph" w:customStyle="1" w:styleId="Odstavecsmlouvy">
    <w:name w:val="Odstavec smlouvy"/>
    <w:rsid w:val="005F4F78"/>
    <w:pPr>
      <w:tabs>
        <w:tab w:val="left" w:pos="1079"/>
      </w:tabs>
      <w:suppressAutoHyphens/>
      <w:autoSpaceDN w:val="0"/>
      <w:spacing w:after="160"/>
      <w:ind w:left="539" w:hanging="539"/>
      <w:jc w:val="both"/>
      <w:textAlignment w:val="baseline"/>
    </w:pPr>
    <w:rPr>
      <w:rFonts w:cs="Arial Unicode MS"/>
      <w:color w:val="000000"/>
      <w:kern w:val="3"/>
    </w:rPr>
  </w:style>
  <w:style w:type="paragraph" w:customStyle="1" w:styleId="Barevnseznamzvraznn11">
    <w:name w:val="Barevný seznam – zvýraznění 11"/>
    <w:rsid w:val="005F4F78"/>
    <w:pPr>
      <w:suppressAutoHyphens/>
      <w:autoSpaceDN w:val="0"/>
      <w:ind w:left="708"/>
      <w:textAlignment w:val="baseline"/>
    </w:pPr>
    <w:rPr>
      <w:rFonts w:cs="Arial Unicode MS"/>
      <w:color w:val="000000"/>
      <w:kern w:val="3"/>
      <w:sz w:val="24"/>
      <w:szCs w:val="24"/>
    </w:rPr>
  </w:style>
  <w:style w:type="paragraph" w:styleId="Textkomente">
    <w:name w:val="annotation text"/>
    <w:rsid w:val="005F4F78"/>
    <w:pPr>
      <w:suppressAutoHyphens/>
      <w:autoSpaceDN w:val="0"/>
      <w:textAlignment w:val="baseline"/>
    </w:pPr>
    <w:rPr>
      <w:rFonts w:cs="Arial Unicode MS"/>
      <w:color w:val="000000"/>
      <w:kern w:val="3"/>
    </w:rPr>
  </w:style>
  <w:style w:type="paragraph" w:styleId="Textbubliny">
    <w:name w:val="Balloon Text"/>
    <w:basedOn w:val="Standard"/>
    <w:rsid w:val="005F4F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rsid w:val="005F4F78"/>
    <w:rPr>
      <w:b/>
      <w:bCs/>
    </w:rPr>
  </w:style>
  <w:style w:type="paragraph" w:styleId="Odstavecseseznamem">
    <w:name w:val="List Paragraph"/>
    <w:basedOn w:val="Standard"/>
    <w:rsid w:val="005F4F78"/>
    <w:pPr>
      <w:ind w:left="720"/>
    </w:pPr>
  </w:style>
  <w:style w:type="paragraph" w:customStyle="1" w:styleId="Style4">
    <w:name w:val="Style 4"/>
    <w:basedOn w:val="Standard"/>
    <w:rsid w:val="005F4F78"/>
    <w:pPr>
      <w:widowControl w:val="0"/>
      <w:shd w:val="clear" w:color="auto" w:fill="FFFFFF"/>
      <w:suppressAutoHyphens w:val="0"/>
      <w:spacing w:line="240" w:lineRule="exact"/>
      <w:ind w:hanging="780"/>
    </w:pPr>
    <w:rPr>
      <w:rFonts w:ascii="Arial" w:eastAsia="Arial" w:hAnsi="Arial" w:cs="Arial"/>
      <w:color w:val="00000A"/>
      <w:sz w:val="21"/>
      <w:szCs w:val="21"/>
    </w:rPr>
  </w:style>
  <w:style w:type="paragraph" w:styleId="Revize">
    <w:name w:val="Revision"/>
    <w:rsid w:val="005F4F78"/>
    <w:pPr>
      <w:suppressAutoHyphens/>
      <w:autoSpaceDN w:val="0"/>
      <w:textAlignment w:val="baseline"/>
    </w:pPr>
    <w:rPr>
      <w:rFonts w:cs="Arial Unicode MS"/>
      <w:color w:val="000000"/>
      <w:kern w:val="3"/>
      <w:sz w:val="24"/>
      <w:szCs w:val="24"/>
    </w:rPr>
  </w:style>
  <w:style w:type="paragraph" w:customStyle="1" w:styleId="Style17">
    <w:name w:val="Style 17"/>
    <w:basedOn w:val="Standard"/>
    <w:rsid w:val="005F4F78"/>
    <w:pPr>
      <w:widowControl w:val="0"/>
      <w:shd w:val="clear" w:color="auto" w:fill="FFFFFF"/>
      <w:suppressAutoHyphens w:val="0"/>
      <w:spacing w:line="240" w:lineRule="exact"/>
      <w:ind w:hanging="600"/>
    </w:pPr>
    <w:rPr>
      <w:rFonts w:ascii="Arial" w:eastAsia="Arial" w:hAnsi="Arial" w:cs="Arial"/>
      <w:color w:val="00000A"/>
      <w:sz w:val="21"/>
      <w:szCs w:val="21"/>
    </w:rPr>
  </w:style>
  <w:style w:type="paragraph" w:styleId="Bezmezer">
    <w:name w:val="No Spacing"/>
    <w:rsid w:val="005F4F78"/>
    <w:pPr>
      <w:suppressAutoHyphens/>
      <w:autoSpaceDN w:val="0"/>
      <w:textAlignment w:val="baseline"/>
    </w:pPr>
    <w:rPr>
      <w:rFonts w:cs="Arial Unicode MS"/>
      <w:color w:val="000000"/>
      <w:kern w:val="3"/>
      <w:sz w:val="24"/>
      <w:szCs w:val="24"/>
    </w:rPr>
  </w:style>
  <w:style w:type="paragraph" w:styleId="Zpat">
    <w:name w:val="footer"/>
    <w:basedOn w:val="Standard"/>
    <w:rsid w:val="005F4F78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5F4F78"/>
    <w:rPr>
      <w:color w:val="000080"/>
      <w:u w:val="single"/>
    </w:rPr>
  </w:style>
  <w:style w:type="character" w:customStyle="1" w:styleId="dn">
    <w:name w:val="Žádný"/>
    <w:rsid w:val="005F4F78"/>
  </w:style>
  <w:style w:type="character" w:customStyle="1" w:styleId="Hyperlink0">
    <w:name w:val="Hyperlink.0"/>
    <w:rsid w:val="005F4F78"/>
    <w:rPr>
      <w:color w:val="000000"/>
      <w:u w:val="none"/>
    </w:rPr>
  </w:style>
  <w:style w:type="character" w:customStyle="1" w:styleId="Hyperlink1">
    <w:name w:val="Hyperlink.1"/>
    <w:rsid w:val="005F4F78"/>
    <w:rPr>
      <w:color w:val="0000FF"/>
      <w:u w:val="single" w:color="000000"/>
    </w:rPr>
  </w:style>
  <w:style w:type="character" w:customStyle="1" w:styleId="TextbublinyChar">
    <w:name w:val="Text bubliny Char"/>
    <w:rsid w:val="005F4F78"/>
    <w:rPr>
      <w:rFonts w:ascii="Tahoma" w:hAnsi="Tahoma" w:cs="Tahoma"/>
      <w:color w:val="000000"/>
      <w:sz w:val="16"/>
      <w:szCs w:val="16"/>
      <w:u w:val="none"/>
    </w:rPr>
  </w:style>
  <w:style w:type="character" w:styleId="Odkaznakoment">
    <w:name w:val="annotation reference"/>
    <w:rsid w:val="005F4F78"/>
    <w:rPr>
      <w:sz w:val="16"/>
      <w:szCs w:val="16"/>
    </w:rPr>
  </w:style>
  <w:style w:type="character" w:customStyle="1" w:styleId="TextkomenteChar">
    <w:name w:val="Text komentáře Char"/>
    <w:rsid w:val="005F4F78"/>
    <w:rPr>
      <w:rFonts w:cs="Arial Unicode MS"/>
      <w:color w:val="000000"/>
      <w:u w:val="none"/>
    </w:rPr>
  </w:style>
  <w:style w:type="character" w:customStyle="1" w:styleId="PedmtkomenteChar">
    <w:name w:val="Předmět komentáře Char"/>
    <w:rsid w:val="005F4F78"/>
    <w:rPr>
      <w:rFonts w:cs="Arial Unicode MS"/>
      <w:b/>
      <w:bCs/>
      <w:color w:val="000000"/>
      <w:u w:val="none"/>
    </w:rPr>
  </w:style>
  <w:style w:type="character" w:customStyle="1" w:styleId="CharStyle5">
    <w:name w:val="Char Style 5"/>
    <w:rsid w:val="005F4F78"/>
    <w:rPr>
      <w:rFonts w:ascii="Arial" w:eastAsia="Arial" w:hAnsi="Arial" w:cs="Arial"/>
      <w:sz w:val="21"/>
      <w:szCs w:val="21"/>
    </w:rPr>
  </w:style>
  <w:style w:type="character" w:customStyle="1" w:styleId="CharStyle8Exact">
    <w:name w:val="Char Style 8 Exact"/>
    <w:rsid w:val="005F4F78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Nevyeenzmnka1">
    <w:name w:val="Nevyřešená zmínka1"/>
    <w:rsid w:val="005F4F78"/>
    <w:rPr>
      <w:color w:val="808080"/>
    </w:rPr>
  </w:style>
  <w:style w:type="character" w:customStyle="1" w:styleId="CharStyle18">
    <w:name w:val="Char Style 18"/>
    <w:rsid w:val="005F4F78"/>
    <w:rPr>
      <w:rFonts w:ascii="Arial" w:eastAsia="Arial" w:hAnsi="Arial" w:cs="Arial"/>
      <w:sz w:val="21"/>
      <w:szCs w:val="21"/>
    </w:rPr>
  </w:style>
  <w:style w:type="character" w:customStyle="1" w:styleId="CharStyle19Exact">
    <w:name w:val="Char Style 19 Exact"/>
    <w:rsid w:val="005F4F78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ListLabel1">
    <w:name w:val="ListLabel 1"/>
    <w:rsid w:val="005F4F78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</w:rPr>
  </w:style>
  <w:style w:type="character" w:customStyle="1" w:styleId="ListLabel2">
    <w:name w:val="ListLabel 2"/>
    <w:rsid w:val="005F4F7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</w:rPr>
  </w:style>
  <w:style w:type="character" w:customStyle="1" w:styleId="ListLabel3">
    <w:name w:val="ListLabel 3"/>
    <w:rsid w:val="005F4F78"/>
    <w:rPr>
      <w:rFonts w:eastAsia="Arial Unicode MS" w:cs="Times New Roman"/>
    </w:rPr>
  </w:style>
  <w:style w:type="character" w:customStyle="1" w:styleId="ListLabel4">
    <w:name w:val="ListLabel 4"/>
    <w:rsid w:val="005F4F78"/>
    <w:rPr>
      <w:rFonts w:cs="Courier New"/>
    </w:rPr>
  </w:style>
  <w:style w:type="character" w:customStyle="1" w:styleId="ListLabel5">
    <w:name w:val="ListLabel 5"/>
    <w:rsid w:val="005F4F78"/>
    <w:rPr>
      <w:b/>
    </w:rPr>
  </w:style>
  <w:style w:type="character" w:customStyle="1" w:styleId="ListLabel6">
    <w:name w:val="ListLabel 6"/>
    <w:rsid w:val="005F4F78"/>
    <w:rPr>
      <w:color w:val="000000"/>
    </w:rPr>
  </w:style>
  <w:style w:type="numbering" w:customStyle="1" w:styleId="WWNum1">
    <w:name w:val="WWNum1"/>
    <w:basedOn w:val="Bezseznamu"/>
    <w:rsid w:val="005F4F78"/>
    <w:pPr>
      <w:numPr>
        <w:numId w:val="1"/>
      </w:numPr>
    </w:pPr>
  </w:style>
  <w:style w:type="numbering" w:customStyle="1" w:styleId="WWNum2">
    <w:name w:val="WWNum2"/>
    <w:basedOn w:val="Bezseznamu"/>
    <w:rsid w:val="005F4F78"/>
    <w:pPr>
      <w:numPr>
        <w:numId w:val="2"/>
      </w:numPr>
    </w:pPr>
  </w:style>
  <w:style w:type="numbering" w:customStyle="1" w:styleId="WWNum3">
    <w:name w:val="WWNum3"/>
    <w:basedOn w:val="Bezseznamu"/>
    <w:rsid w:val="005F4F78"/>
    <w:pPr>
      <w:numPr>
        <w:numId w:val="3"/>
      </w:numPr>
    </w:pPr>
  </w:style>
  <w:style w:type="numbering" w:customStyle="1" w:styleId="WWNum4">
    <w:name w:val="WWNum4"/>
    <w:basedOn w:val="Bezseznamu"/>
    <w:rsid w:val="005F4F78"/>
    <w:pPr>
      <w:numPr>
        <w:numId w:val="4"/>
      </w:numPr>
    </w:pPr>
  </w:style>
  <w:style w:type="numbering" w:customStyle="1" w:styleId="WWNum5">
    <w:name w:val="WWNum5"/>
    <w:basedOn w:val="Bezseznamu"/>
    <w:rsid w:val="005F4F78"/>
    <w:pPr>
      <w:numPr>
        <w:numId w:val="5"/>
      </w:numPr>
    </w:pPr>
  </w:style>
  <w:style w:type="numbering" w:customStyle="1" w:styleId="WWNum6">
    <w:name w:val="WWNum6"/>
    <w:basedOn w:val="Bezseznamu"/>
    <w:rsid w:val="005F4F78"/>
    <w:pPr>
      <w:numPr>
        <w:numId w:val="6"/>
      </w:numPr>
    </w:pPr>
  </w:style>
  <w:style w:type="numbering" w:customStyle="1" w:styleId="WWNum7">
    <w:name w:val="WWNum7"/>
    <w:basedOn w:val="Bezseznamu"/>
    <w:rsid w:val="005F4F78"/>
    <w:pPr>
      <w:numPr>
        <w:numId w:val="7"/>
      </w:numPr>
    </w:pPr>
  </w:style>
  <w:style w:type="numbering" w:customStyle="1" w:styleId="WWNum8">
    <w:name w:val="WWNum8"/>
    <w:basedOn w:val="Bezseznamu"/>
    <w:rsid w:val="005F4F78"/>
    <w:pPr>
      <w:numPr>
        <w:numId w:val="8"/>
      </w:numPr>
    </w:pPr>
  </w:style>
  <w:style w:type="numbering" w:customStyle="1" w:styleId="WWNum9">
    <w:name w:val="WWNum9"/>
    <w:basedOn w:val="Bezseznamu"/>
    <w:rsid w:val="005F4F78"/>
    <w:pPr>
      <w:numPr>
        <w:numId w:val="9"/>
      </w:numPr>
    </w:pPr>
  </w:style>
  <w:style w:type="numbering" w:customStyle="1" w:styleId="WWNum10">
    <w:name w:val="WWNum10"/>
    <w:basedOn w:val="Bezseznamu"/>
    <w:rsid w:val="005F4F78"/>
    <w:pPr>
      <w:numPr>
        <w:numId w:val="10"/>
      </w:numPr>
    </w:pPr>
  </w:style>
  <w:style w:type="numbering" w:customStyle="1" w:styleId="WWNum11">
    <w:name w:val="WWNum11"/>
    <w:basedOn w:val="Bezseznamu"/>
    <w:rsid w:val="005F4F78"/>
    <w:pPr>
      <w:numPr>
        <w:numId w:val="11"/>
      </w:numPr>
    </w:pPr>
  </w:style>
  <w:style w:type="numbering" w:customStyle="1" w:styleId="WWNum12">
    <w:name w:val="WWNum12"/>
    <w:basedOn w:val="Bezseznamu"/>
    <w:rsid w:val="005F4F78"/>
    <w:pPr>
      <w:numPr>
        <w:numId w:val="12"/>
      </w:numPr>
    </w:pPr>
  </w:style>
  <w:style w:type="numbering" w:customStyle="1" w:styleId="WWNum13">
    <w:name w:val="WWNum13"/>
    <w:basedOn w:val="Bezseznamu"/>
    <w:rsid w:val="005F4F78"/>
    <w:pPr>
      <w:numPr>
        <w:numId w:val="13"/>
      </w:numPr>
    </w:pPr>
  </w:style>
  <w:style w:type="numbering" w:customStyle="1" w:styleId="WWNum14">
    <w:name w:val="WWNum14"/>
    <w:basedOn w:val="Bezseznamu"/>
    <w:rsid w:val="005F4F78"/>
    <w:pPr>
      <w:numPr>
        <w:numId w:val="14"/>
      </w:numPr>
    </w:pPr>
  </w:style>
  <w:style w:type="numbering" w:customStyle="1" w:styleId="WWNum15">
    <w:name w:val="WWNum15"/>
    <w:basedOn w:val="Bezseznamu"/>
    <w:rsid w:val="005F4F78"/>
    <w:pPr>
      <w:numPr>
        <w:numId w:val="15"/>
      </w:numPr>
    </w:pPr>
  </w:style>
  <w:style w:type="numbering" w:customStyle="1" w:styleId="WWNum16">
    <w:name w:val="WWNum16"/>
    <w:basedOn w:val="Bezseznamu"/>
    <w:rsid w:val="005F4F78"/>
    <w:pPr>
      <w:numPr>
        <w:numId w:val="16"/>
      </w:numPr>
    </w:pPr>
  </w:style>
  <w:style w:type="numbering" w:customStyle="1" w:styleId="WWNum17">
    <w:name w:val="WWNum17"/>
    <w:basedOn w:val="Bezseznamu"/>
    <w:rsid w:val="005F4F78"/>
    <w:pPr>
      <w:numPr>
        <w:numId w:val="17"/>
      </w:numPr>
    </w:pPr>
  </w:style>
  <w:style w:type="numbering" w:customStyle="1" w:styleId="WWNum18">
    <w:name w:val="WWNum18"/>
    <w:basedOn w:val="Bezseznamu"/>
    <w:rsid w:val="005F4F78"/>
    <w:pPr>
      <w:numPr>
        <w:numId w:val="18"/>
      </w:numPr>
    </w:pPr>
  </w:style>
  <w:style w:type="numbering" w:customStyle="1" w:styleId="WWNum19">
    <w:name w:val="WWNum19"/>
    <w:basedOn w:val="Bezseznamu"/>
    <w:rsid w:val="005F4F78"/>
    <w:pPr>
      <w:numPr>
        <w:numId w:val="19"/>
      </w:numPr>
    </w:pPr>
  </w:style>
  <w:style w:type="numbering" w:customStyle="1" w:styleId="WWNum20">
    <w:name w:val="WWNum20"/>
    <w:basedOn w:val="Bezseznamu"/>
    <w:rsid w:val="005F4F78"/>
    <w:pPr>
      <w:numPr>
        <w:numId w:val="20"/>
      </w:numPr>
    </w:pPr>
  </w:style>
  <w:style w:type="numbering" w:customStyle="1" w:styleId="WWNum21">
    <w:name w:val="WWNum21"/>
    <w:basedOn w:val="Bezseznamu"/>
    <w:rsid w:val="005F4F78"/>
    <w:pPr>
      <w:numPr>
        <w:numId w:val="21"/>
      </w:numPr>
    </w:pPr>
  </w:style>
  <w:style w:type="numbering" w:customStyle="1" w:styleId="WWNum22">
    <w:name w:val="WWNum22"/>
    <w:basedOn w:val="Bezseznamu"/>
    <w:rsid w:val="005F4F78"/>
    <w:pPr>
      <w:numPr>
        <w:numId w:val="22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F4A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F4AE4"/>
    <w:rPr>
      <w:kern w:val="3"/>
    </w:rPr>
  </w:style>
  <w:style w:type="character" w:styleId="Hypertextovodkaz">
    <w:name w:val="Hyperlink"/>
    <w:basedOn w:val="Standardnpsmoodstavce"/>
    <w:uiPriority w:val="99"/>
    <w:unhideWhenUsed/>
    <w:rsid w:val="00DF60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F4F78"/>
    <w:pPr>
      <w:widowControl w:val="0"/>
      <w:suppressAutoHyphens/>
      <w:autoSpaceDN w:val="0"/>
      <w:textAlignment w:val="baseline"/>
    </w:pPr>
    <w:rPr>
      <w:kern w:val="3"/>
    </w:rPr>
  </w:style>
  <w:style w:type="paragraph" w:styleId="Nadpis3">
    <w:name w:val="heading 3"/>
    <w:basedOn w:val="Heading"/>
    <w:next w:val="Textbody"/>
    <w:rsid w:val="005F4F78"/>
    <w:pPr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F4F78"/>
    <w:pPr>
      <w:suppressAutoHyphens/>
      <w:autoSpaceDN w:val="0"/>
      <w:textAlignment w:val="baseline"/>
    </w:pPr>
    <w:rPr>
      <w:rFonts w:cs="Arial Unicode MS"/>
      <w:color w:val="000000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5F4F7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F4F78"/>
    <w:pPr>
      <w:spacing w:after="120" w:line="360" w:lineRule="exact"/>
      <w:jc w:val="both"/>
    </w:pPr>
    <w:rPr>
      <w:rFonts w:eastAsia="Times New Roman"/>
    </w:rPr>
  </w:style>
  <w:style w:type="paragraph" w:styleId="Seznam">
    <w:name w:val="List"/>
    <w:basedOn w:val="Textbody"/>
    <w:rsid w:val="005F4F78"/>
  </w:style>
  <w:style w:type="paragraph" w:styleId="Titulek">
    <w:name w:val="caption"/>
    <w:basedOn w:val="Standard"/>
    <w:rsid w:val="005F4F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F4F78"/>
    <w:pPr>
      <w:suppressLineNumbers/>
    </w:pPr>
  </w:style>
  <w:style w:type="paragraph" w:customStyle="1" w:styleId="Zhlavazpat">
    <w:name w:val="Záhlaví a zápatí"/>
    <w:rsid w:val="005F4F78"/>
    <w:pPr>
      <w:tabs>
        <w:tab w:val="right" w:pos="9020"/>
      </w:tabs>
      <w:suppressAutoHyphens/>
      <w:autoSpaceDN w:val="0"/>
      <w:textAlignment w:val="baseline"/>
    </w:pPr>
    <w:rPr>
      <w:rFonts w:ascii="Helvetica Neue" w:hAnsi="Helvetica Neue" w:cs="Arial Unicode MS"/>
      <w:color w:val="000000"/>
      <w:kern w:val="3"/>
      <w:sz w:val="24"/>
      <w:szCs w:val="24"/>
    </w:rPr>
  </w:style>
  <w:style w:type="paragraph" w:styleId="Zhlav">
    <w:name w:val="header"/>
    <w:basedOn w:val="Standard"/>
    <w:rsid w:val="005F4F78"/>
    <w:pPr>
      <w:suppressLineNumbers/>
      <w:tabs>
        <w:tab w:val="center" w:pos="4536"/>
        <w:tab w:val="right" w:pos="9072"/>
      </w:tabs>
    </w:pPr>
  </w:style>
  <w:style w:type="paragraph" w:styleId="Nzev">
    <w:name w:val="Title"/>
    <w:basedOn w:val="Heading"/>
    <w:next w:val="Podtitul"/>
    <w:rsid w:val="005F4F78"/>
    <w:pPr>
      <w:jc w:val="center"/>
    </w:pPr>
    <w:rPr>
      <w:rFonts w:eastAsia="Times New Roman"/>
      <w:b/>
      <w:bCs/>
      <w:sz w:val="24"/>
      <w:szCs w:val="24"/>
    </w:rPr>
  </w:style>
  <w:style w:type="paragraph" w:styleId="Podtitul">
    <w:name w:val="Subtitle"/>
    <w:basedOn w:val="Heading"/>
    <w:next w:val="Textbody"/>
    <w:rsid w:val="005F4F78"/>
    <w:pPr>
      <w:jc w:val="center"/>
    </w:pPr>
    <w:rPr>
      <w:i/>
      <w:iCs/>
    </w:rPr>
  </w:style>
  <w:style w:type="paragraph" w:customStyle="1" w:styleId="Textbodyindent">
    <w:name w:val="Text body indent"/>
    <w:basedOn w:val="Textbody"/>
    <w:rsid w:val="005F4F78"/>
    <w:pPr>
      <w:ind w:left="420"/>
    </w:pPr>
  </w:style>
  <w:style w:type="paragraph" w:customStyle="1" w:styleId="Odstavecsmlouvy">
    <w:name w:val="Odstavec smlouvy"/>
    <w:rsid w:val="005F4F78"/>
    <w:pPr>
      <w:tabs>
        <w:tab w:val="left" w:pos="1079"/>
      </w:tabs>
      <w:suppressAutoHyphens/>
      <w:autoSpaceDN w:val="0"/>
      <w:spacing w:after="160"/>
      <w:ind w:left="539" w:hanging="539"/>
      <w:jc w:val="both"/>
      <w:textAlignment w:val="baseline"/>
    </w:pPr>
    <w:rPr>
      <w:rFonts w:cs="Arial Unicode MS"/>
      <w:color w:val="000000"/>
      <w:kern w:val="3"/>
    </w:rPr>
  </w:style>
  <w:style w:type="paragraph" w:customStyle="1" w:styleId="Barevnseznamzvraznn11">
    <w:name w:val="Barevný seznam – zvýraznění 11"/>
    <w:rsid w:val="005F4F78"/>
    <w:pPr>
      <w:suppressAutoHyphens/>
      <w:autoSpaceDN w:val="0"/>
      <w:ind w:left="708"/>
      <w:textAlignment w:val="baseline"/>
    </w:pPr>
    <w:rPr>
      <w:rFonts w:cs="Arial Unicode MS"/>
      <w:color w:val="000000"/>
      <w:kern w:val="3"/>
      <w:sz w:val="24"/>
      <w:szCs w:val="24"/>
    </w:rPr>
  </w:style>
  <w:style w:type="paragraph" w:styleId="Textkomente">
    <w:name w:val="annotation text"/>
    <w:rsid w:val="005F4F78"/>
    <w:pPr>
      <w:suppressAutoHyphens/>
      <w:autoSpaceDN w:val="0"/>
      <w:textAlignment w:val="baseline"/>
    </w:pPr>
    <w:rPr>
      <w:rFonts w:cs="Arial Unicode MS"/>
      <w:color w:val="000000"/>
      <w:kern w:val="3"/>
    </w:rPr>
  </w:style>
  <w:style w:type="paragraph" w:styleId="Textbubliny">
    <w:name w:val="Balloon Text"/>
    <w:basedOn w:val="Standard"/>
    <w:rsid w:val="005F4F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rsid w:val="005F4F78"/>
    <w:rPr>
      <w:b/>
      <w:bCs/>
    </w:rPr>
  </w:style>
  <w:style w:type="paragraph" w:styleId="Odstavecseseznamem">
    <w:name w:val="List Paragraph"/>
    <w:basedOn w:val="Standard"/>
    <w:rsid w:val="005F4F78"/>
    <w:pPr>
      <w:ind w:left="720"/>
    </w:pPr>
  </w:style>
  <w:style w:type="paragraph" w:customStyle="1" w:styleId="Style4">
    <w:name w:val="Style 4"/>
    <w:basedOn w:val="Standard"/>
    <w:rsid w:val="005F4F78"/>
    <w:pPr>
      <w:widowControl w:val="0"/>
      <w:shd w:val="clear" w:color="auto" w:fill="FFFFFF"/>
      <w:suppressAutoHyphens w:val="0"/>
      <w:spacing w:line="240" w:lineRule="exact"/>
      <w:ind w:hanging="780"/>
    </w:pPr>
    <w:rPr>
      <w:rFonts w:ascii="Arial" w:eastAsia="Arial" w:hAnsi="Arial" w:cs="Arial"/>
      <w:color w:val="00000A"/>
      <w:sz w:val="21"/>
      <w:szCs w:val="21"/>
    </w:rPr>
  </w:style>
  <w:style w:type="paragraph" w:styleId="Revize">
    <w:name w:val="Revision"/>
    <w:rsid w:val="005F4F78"/>
    <w:pPr>
      <w:suppressAutoHyphens/>
      <w:autoSpaceDN w:val="0"/>
      <w:textAlignment w:val="baseline"/>
    </w:pPr>
    <w:rPr>
      <w:rFonts w:cs="Arial Unicode MS"/>
      <w:color w:val="000000"/>
      <w:kern w:val="3"/>
      <w:sz w:val="24"/>
      <w:szCs w:val="24"/>
    </w:rPr>
  </w:style>
  <w:style w:type="paragraph" w:customStyle="1" w:styleId="Style17">
    <w:name w:val="Style 17"/>
    <w:basedOn w:val="Standard"/>
    <w:rsid w:val="005F4F78"/>
    <w:pPr>
      <w:widowControl w:val="0"/>
      <w:shd w:val="clear" w:color="auto" w:fill="FFFFFF"/>
      <w:suppressAutoHyphens w:val="0"/>
      <w:spacing w:line="240" w:lineRule="exact"/>
      <w:ind w:hanging="600"/>
    </w:pPr>
    <w:rPr>
      <w:rFonts w:ascii="Arial" w:eastAsia="Arial" w:hAnsi="Arial" w:cs="Arial"/>
      <w:color w:val="00000A"/>
      <w:sz w:val="21"/>
      <w:szCs w:val="21"/>
    </w:rPr>
  </w:style>
  <w:style w:type="paragraph" w:styleId="Bezmezer">
    <w:name w:val="No Spacing"/>
    <w:rsid w:val="005F4F78"/>
    <w:pPr>
      <w:suppressAutoHyphens/>
      <w:autoSpaceDN w:val="0"/>
      <w:textAlignment w:val="baseline"/>
    </w:pPr>
    <w:rPr>
      <w:rFonts w:cs="Arial Unicode MS"/>
      <w:color w:val="000000"/>
      <w:kern w:val="3"/>
      <w:sz w:val="24"/>
      <w:szCs w:val="24"/>
    </w:rPr>
  </w:style>
  <w:style w:type="paragraph" w:styleId="Zpat">
    <w:name w:val="footer"/>
    <w:basedOn w:val="Standard"/>
    <w:rsid w:val="005F4F78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5F4F78"/>
    <w:rPr>
      <w:color w:val="000080"/>
      <w:u w:val="single"/>
    </w:rPr>
  </w:style>
  <w:style w:type="character" w:customStyle="1" w:styleId="dn">
    <w:name w:val="Žádný"/>
    <w:rsid w:val="005F4F78"/>
  </w:style>
  <w:style w:type="character" w:customStyle="1" w:styleId="Hyperlink0">
    <w:name w:val="Hyperlink.0"/>
    <w:rsid w:val="005F4F78"/>
    <w:rPr>
      <w:color w:val="000000"/>
      <w:u w:val="none"/>
    </w:rPr>
  </w:style>
  <w:style w:type="character" w:customStyle="1" w:styleId="Hyperlink1">
    <w:name w:val="Hyperlink.1"/>
    <w:rsid w:val="005F4F78"/>
    <w:rPr>
      <w:color w:val="0000FF"/>
      <w:u w:val="single" w:color="000000"/>
    </w:rPr>
  </w:style>
  <w:style w:type="character" w:customStyle="1" w:styleId="TextbublinyChar">
    <w:name w:val="Text bubliny Char"/>
    <w:rsid w:val="005F4F78"/>
    <w:rPr>
      <w:rFonts w:ascii="Tahoma" w:hAnsi="Tahoma" w:cs="Tahoma"/>
      <w:color w:val="000000"/>
      <w:sz w:val="16"/>
      <w:szCs w:val="16"/>
      <w:u w:val="none"/>
    </w:rPr>
  </w:style>
  <w:style w:type="character" w:styleId="Odkaznakoment">
    <w:name w:val="annotation reference"/>
    <w:rsid w:val="005F4F78"/>
    <w:rPr>
      <w:sz w:val="16"/>
      <w:szCs w:val="16"/>
    </w:rPr>
  </w:style>
  <w:style w:type="character" w:customStyle="1" w:styleId="TextkomenteChar">
    <w:name w:val="Text komentáře Char"/>
    <w:rsid w:val="005F4F78"/>
    <w:rPr>
      <w:rFonts w:cs="Arial Unicode MS"/>
      <w:color w:val="000000"/>
      <w:u w:val="none"/>
    </w:rPr>
  </w:style>
  <w:style w:type="character" w:customStyle="1" w:styleId="PedmtkomenteChar">
    <w:name w:val="Předmět komentáře Char"/>
    <w:rsid w:val="005F4F78"/>
    <w:rPr>
      <w:rFonts w:cs="Arial Unicode MS"/>
      <w:b/>
      <w:bCs/>
      <w:color w:val="000000"/>
      <w:u w:val="none"/>
    </w:rPr>
  </w:style>
  <w:style w:type="character" w:customStyle="1" w:styleId="CharStyle5">
    <w:name w:val="Char Style 5"/>
    <w:rsid w:val="005F4F78"/>
    <w:rPr>
      <w:rFonts w:ascii="Arial" w:eastAsia="Arial" w:hAnsi="Arial" w:cs="Arial"/>
      <w:sz w:val="21"/>
      <w:szCs w:val="21"/>
    </w:rPr>
  </w:style>
  <w:style w:type="character" w:customStyle="1" w:styleId="CharStyle8Exact">
    <w:name w:val="Char Style 8 Exact"/>
    <w:rsid w:val="005F4F78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Nevyeenzmnka1">
    <w:name w:val="Nevyřešená zmínka1"/>
    <w:rsid w:val="005F4F78"/>
    <w:rPr>
      <w:color w:val="808080"/>
    </w:rPr>
  </w:style>
  <w:style w:type="character" w:customStyle="1" w:styleId="CharStyle18">
    <w:name w:val="Char Style 18"/>
    <w:rsid w:val="005F4F78"/>
    <w:rPr>
      <w:rFonts w:ascii="Arial" w:eastAsia="Arial" w:hAnsi="Arial" w:cs="Arial"/>
      <w:sz w:val="21"/>
      <w:szCs w:val="21"/>
    </w:rPr>
  </w:style>
  <w:style w:type="character" w:customStyle="1" w:styleId="CharStyle19Exact">
    <w:name w:val="Char Style 19 Exact"/>
    <w:rsid w:val="005F4F78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ListLabel1">
    <w:name w:val="ListLabel 1"/>
    <w:rsid w:val="005F4F78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</w:rPr>
  </w:style>
  <w:style w:type="character" w:customStyle="1" w:styleId="ListLabel2">
    <w:name w:val="ListLabel 2"/>
    <w:rsid w:val="005F4F7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</w:rPr>
  </w:style>
  <w:style w:type="character" w:customStyle="1" w:styleId="ListLabel3">
    <w:name w:val="ListLabel 3"/>
    <w:rsid w:val="005F4F78"/>
    <w:rPr>
      <w:rFonts w:eastAsia="Arial Unicode MS" w:cs="Times New Roman"/>
    </w:rPr>
  </w:style>
  <w:style w:type="character" w:customStyle="1" w:styleId="ListLabel4">
    <w:name w:val="ListLabel 4"/>
    <w:rsid w:val="005F4F78"/>
    <w:rPr>
      <w:rFonts w:cs="Courier New"/>
    </w:rPr>
  </w:style>
  <w:style w:type="character" w:customStyle="1" w:styleId="ListLabel5">
    <w:name w:val="ListLabel 5"/>
    <w:rsid w:val="005F4F78"/>
    <w:rPr>
      <w:b/>
    </w:rPr>
  </w:style>
  <w:style w:type="character" w:customStyle="1" w:styleId="ListLabel6">
    <w:name w:val="ListLabel 6"/>
    <w:rsid w:val="005F4F78"/>
    <w:rPr>
      <w:color w:val="000000"/>
    </w:rPr>
  </w:style>
  <w:style w:type="numbering" w:customStyle="1" w:styleId="WWNum1">
    <w:name w:val="WWNum1"/>
    <w:basedOn w:val="Bezseznamu"/>
    <w:rsid w:val="005F4F78"/>
    <w:pPr>
      <w:numPr>
        <w:numId w:val="1"/>
      </w:numPr>
    </w:pPr>
  </w:style>
  <w:style w:type="numbering" w:customStyle="1" w:styleId="WWNum2">
    <w:name w:val="WWNum2"/>
    <w:basedOn w:val="Bezseznamu"/>
    <w:rsid w:val="005F4F78"/>
    <w:pPr>
      <w:numPr>
        <w:numId w:val="2"/>
      </w:numPr>
    </w:pPr>
  </w:style>
  <w:style w:type="numbering" w:customStyle="1" w:styleId="WWNum3">
    <w:name w:val="WWNum3"/>
    <w:basedOn w:val="Bezseznamu"/>
    <w:rsid w:val="005F4F78"/>
    <w:pPr>
      <w:numPr>
        <w:numId w:val="3"/>
      </w:numPr>
    </w:pPr>
  </w:style>
  <w:style w:type="numbering" w:customStyle="1" w:styleId="WWNum4">
    <w:name w:val="WWNum4"/>
    <w:basedOn w:val="Bezseznamu"/>
    <w:rsid w:val="005F4F78"/>
    <w:pPr>
      <w:numPr>
        <w:numId w:val="4"/>
      </w:numPr>
    </w:pPr>
  </w:style>
  <w:style w:type="numbering" w:customStyle="1" w:styleId="WWNum5">
    <w:name w:val="WWNum5"/>
    <w:basedOn w:val="Bezseznamu"/>
    <w:rsid w:val="005F4F78"/>
    <w:pPr>
      <w:numPr>
        <w:numId w:val="5"/>
      </w:numPr>
    </w:pPr>
  </w:style>
  <w:style w:type="numbering" w:customStyle="1" w:styleId="WWNum6">
    <w:name w:val="WWNum6"/>
    <w:basedOn w:val="Bezseznamu"/>
    <w:rsid w:val="005F4F78"/>
    <w:pPr>
      <w:numPr>
        <w:numId w:val="6"/>
      </w:numPr>
    </w:pPr>
  </w:style>
  <w:style w:type="numbering" w:customStyle="1" w:styleId="WWNum7">
    <w:name w:val="WWNum7"/>
    <w:basedOn w:val="Bezseznamu"/>
    <w:rsid w:val="005F4F78"/>
    <w:pPr>
      <w:numPr>
        <w:numId w:val="7"/>
      </w:numPr>
    </w:pPr>
  </w:style>
  <w:style w:type="numbering" w:customStyle="1" w:styleId="WWNum8">
    <w:name w:val="WWNum8"/>
    <w:basedOn w:val="Bezseznamu"/>
    <w:rsid w:val="005F4F78"/>
    <w:pPr>
      <w:numPr>
        <w:numId w:val="8"/>
      </w:numPr>
    </w:pPr>
  </w:style>
  <w:style w:type="numbering" w:customStyle="1" w:styleId="WWNum9">
    <w:name w:val="WWNum9"/>
    <w:basedOn w:val="Bezseznamu"/>
    <w:rsid w:val="005F4F78"/>
    <w:pPr>
      <w:numPr>
        <w:numId w:val="9"/>
      </w:numPr>
    </w:pPr>
  </w:style>
  <w:style w:type="numbering" w:customStyle="1" w:styleId="WWNum10">
    <w:name w:val="WWNum10"/>
    <w:basedOn w:val="Bezseznamu"/>
    <w:rsid w:val="005F4F78"/>
    <w:pPr>
      <w:numPr>
        <w:numId w:val="10"/>
      </w:numPr>
    </w:pPr>
  </w:style>
  <w:style w:type="numbering" w:customStyle="1" w:styleId="WWNum11">
    <w:name w:val="WWNum11"/>
    <w:basedOn w:val="Bezseznamu"/>
    <w:rsid w:val="005F4F78"/>
    <w:pPr>
      <w:numPr>
        <w:numId w:val="11"/>
      </w:numPr>
    </w:pPr>
  </w:style>
  <w:style w:type="numbering" w:customStyle="1" w:styleId="WWNum12">
    <w:name w:val="WWNum12"/>
    <w:basedOn w:val="Bezseznamu"/>
    <w:rsid w:val="005F4F78"/>
    <w:pPr>
      <w:numPr>
        <w:numId w:val="12"/>
      </w:numPr>
    </w:pPr>
  </w:style>
  <w:style w:type="numbering" w:customStyle="1" w:styleId="WWNum13">
    <w:name w:val="WWNum13"/>
    <w:basedOn w:val="Bezseznamu"/>
    <w:rsid w:val="005F4F78"/>
    <w:pPr>
      <w:numPr>
        <w:numId w:val="13"/>
      </w:numPr>
    </w:pPr>
  </w:style>
  <w:style w:type="numbering" w:customStyle="1" w:styleId="WWNum14">
    <w:name w:val="WWNum14"/>
    <w:basedOn w:val="Bezseznamu"/>
    <w:rsid w:val="005F4F78"/>
    <w:pPr>
      <w:numPr>
        <w:numId w:val="14"/>
      </w:numPr>
    </w:pPr>
  </w:style>
  <w:style w:type="numbering" w:customStyle="1" w:styleId="WWNum15">
    <w:name w:val="WWNum15"/>
    <w:basedOn w:val="Bezseznamu"/>
    <w:rsid w:val="005F4F78"/>
    <w:pPr>
      <w:numPr>
        <w:numId w:val="15"/>
      </w:numPr>
    </w:pPr>
  </w:style>
  <w:style w:type="numbering" w:customStyle="1" w:styleId="WWNum16">
    <w:name w:val="WWNum16"/>
    <w:basedOn w:val="Bezseznamu"/>
    <w:rsid w:val="005F4F78"/>
    <w:pPr>
      <w:numPr>
        <w:numId w:val="16"/>
      </w:numPr>
    </w:pPr>
  </w:style>
  <w:style w:type="numbering" w:customStyle="1" w:styleId="WWNum17">
    <w:name w:val="WWNum17"/>
    <w:basedOn w:val="Bezseznamu"/>
    <w:rsid w:val="005F4F78"/>
    <w:pPr>
      <w:numPr>
        <w:numId w:val="17"/>
      </w:numPr>
    </w:pPr>
  </w:style>
  <w:style w:type="numbering" w:customStyle="1" w:styleId="WWNum18">
    <w:name w:val="WWNum18"/>
    <w:basedOn w:val="Bezseznamu"/>
    <w:rsid w:val="005F4F78"/>
    <w:pPr>
      <w:numPr>
        <w:numId w:val="18"/>
      </w:numPr>
    </w:pPr>
  </w:style>
  <w:style w:type="numbering" w:customStyle="1" w:styleId="WWNum19">
    <w:name w:val="WWNum19"/>
    <w:basedOn w:val="Bezseznamu"/>
    <w:rsid w:val="005F4F78"/>
    <w:pPr>
      <w:numPr>
        <w:numId w:val="19"/>
      </w:numPr>
    </w:pPr>
  </w:style>
  <w:style w:type="numbering" w:customStyle="1" w:styleId="WWNum20">
    <w:name w:val="WWNum20"/>
    <w:basedOn w:val="Bezseznamu"/>
    <w:rsid w:val="005F4F78"/>
    <w:pPr>
      <w:numPr>
        <w:numId w:val="20"/>
      </w:numPr>
    </w:pPr>
  </w:style>
  <w:style w:type="numbering" w:customStyle="1" w:styleId="WWNum21">
    <w:name w:val="WWNum21"/>
    <w:basedOn w:val="Bezseznamu"/>
    <w:rsid w:val="005F4F78"/>
    <w:pPr>
      <w:numPr>
        <w:numId w:val="21"/>
      </w:numPr>
    </w:pPr>
  </w:style>
  <w:style w:type="numbering" w:customStyle="1" w:styleId="WWNum22">
    <w:name w:val="WWNum22"/>
    <w:basedOn w:val="Bezseznamu"/>
    <w:rsid w:val="005F4F78"/>
    <w:pPr>
      <w:numPr>
        <w:numId w:val="22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F4A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F4AE4"/>
    <w:rPr>
      <w:kern w:val="3"/>
    </w:rPr>
  </w:style>
  <w:style w:type="character" w:styleId="Hypertextovodkaz">
    <w:name w:val="Hyperlink"/>
    <w:basedOn w:val="Standardnpsmoodstavce"/>
    <w:uiPriority w:val="99"/>
    <w:unhideWhenUsed/>
    <w:rsid w:val="00DF60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roustj@rek.zcu.cz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dka.batova@student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oustj@rek.zcu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fakturace@economia.cz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chroustj@rek.zcu.cz" TargetMode="External"/><Relationship Id="rId14" Type="http://schemas.openxmlformats.org/officeDocument/2006/relationships/hyperlink" Target="http://economia.ihned.cz/wp-content/uploads/2014/04/Economia-%20%20%20%20Cenik-2015-Obchodni-podminky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32600-4051-4010-BACB-76B399FD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1816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12510</CharactersWithSpaces>
  <SharedDoc>false</SharedDoc>
  <HLinks>
    <vt:vector size="18" baseType="variant">
      <vt:variant>
        <vt:i4>851992</vt:i4>
      </vt:variant>
      <vt:variant>
        <vt:i4>6</vt:i4>
      </vt:variant>
      <vt:variant>
        <vt:i4>0</vt:i4>
      </vt:variant>
      <vt:variant>
        <vt:i4>5</vt:i4>
      </vt:variant>
      <vt:variant>
        <vt:lpwstr>http://economia.ihned.cz/wp-content/uploads/2014/04/Economia-    Cenik-2015-Obchodni-podminky.pdf</vt:lpwstr>
      </vt:variant>
      <vt:variant>
        <vt:lpwstr/>
      </vt:variant>
      <vt:variant>
        <vt:i4>4849703</vt:i4>
      </vt:variant>
      <vt:variant>
        <vt:i4>3</vt:i4>
      </vt:variant>
      <vt:variant>
        <vt:i4>0</vt:i4>
      </vt:variant>
      <vt:variant>
        <vt:i4>5</vt:i4>
      </vt:variant>
      <vt:variant>
        <vt:lpwstr>mailto:stanislav.ruzicka@studenta.cz</vt:lpwstr>
      </vt:variant>
      <vt:variant>
        <vt:lpwstr/>
      </vt:variant>
      <vt:variant>
        <vt:i4>4587628</vt:i4>
      </vt:variant>
      <vt:variant>
        <vt:i4>0</vt:i4>
      </vt:variant>
      <vt:variant>
        <vt:i4>0</vt:i4>
      </vt:variant>
      <vt:variant>
        <vt:i4>5</vt:i4>
      </vt:variant>
      <vt:variant>
        <vt:lpwstr>mailto:fakturace@economia.cz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Pruckova, Stepanka</dc:creator>
  <cp:lastModifiedBy>Blanka GREBEŇOVÁ</cp:lastModifiedBy>
  <cp:revision>2</cp:revision>
  <cp:lastPrinted>2017-10-19T13:39:00Z</cp:lastPrinted>
  <dcterms:created xsi:type="dcterms:W3CDTF">2019-04-17T05:57:00Z</dcterms:created>
  <dcterms:modified xsi:type="dcterms:W3CDTF">2019-04-17T05:57:00Z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Economia, a.s.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