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72B47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72B47" w:rsidRPr="00B72B47">
        <w:rPr>
          <w:rFonts w:ascii="Arial" w:hAnsi="Arial" w:cs="Arial"/>
        </w:rPr>
        <w:t xml:space="preserve"> </w:t>
      </w:r>
      <w:r w:rsidR="00B72B47">
        <w:rPr>
          <w:rFonts w:ascii="Arial" w:hAnsi="Arial" w:cs="Arial"/>
        </w:rPr>
        <w:t>Ing. Jiřím Veselým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B72B47" w:rsidP="00DC5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C5978" w:rsidRPr="00D27771">
        <w:rPr>
          <w:rFonts w:ascii="Arial" w:hAnsi="Arial" w:cs="Arial"/>
        </w:rPr>
        <w:t xml:space="preserve">dále jen </w:t>
      </w:r>
      <w:r w:rsidR="00C90E09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  <w:b/>
        </w:rPr>
        <w:t>převádějící</w:t>
      </w:r>
      <w:r w:rsidR="00DC5978"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Zemědělské družstvo Čechtice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V </w:t>
      </w:r>
      <w:proofErr w:type="spellStart"/>
      <w:r w:rsidRPr="00D27771">
        <w:rPr>
          <w:rFonts w:ascii="Arial" w:hAnsi="Arial" w:cs="Arial"/>
        </w:rPr>
        <w:t>Braňce</w:t>
      </w:r>
      <w:proofErr w:type="spellEnd"/>
      <w:r w:rsidRPr="00D27771">
        <w:rPr>
          <w:rFonts w:ascii="Arial" w:hAnsi="Arial" w:cs="Arial"/>
        </w:rPr>
        <w:t xml:space="preserve"> 238, Čechtice 25765</w:t>
      </w:r>
    </w:p>
    <w:p w:rsidR="00B72B47" w:rsidRDefault="00B72B4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IČ: 00101834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vedeného Městským soudem v Praze, oddíl </w:t>
      </w:r>
      <w:proofErr w:type="spellStart"/>
      <w:r w:rsidRPr="00D27771">
        <w:rPr>
          <w:rFonts w:ascii="Arial" w:hAnsi="Arial" w:cs="Arial"/>
        </w:rPr>
        <w:t>DrXCVII</w:t>
      </w:r>
      <w:proofErr w:type="spellEnd"/>
      <w:r w:rsidRPr="00D27771">
        <w:rPr>
          <w:rFonts w:ascii="Arial" w:hAnsi="Arial" w:cs="Arial"/>
        </w:rPr>
        <w:t xml:space="preserve">, vložka 368. </w:t>
      </w:r>
    </w:p>
    <w:p w:rsidR="0011774E" w:rsidRDefault="00B72B4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Zastoupené předsedou představenstva Ing. Jiřím Šindelářem a členkou představenstva Ing. Jitkou Kamarýtovou</w:t>
      </w:r>
    </w:p>
    <w:p w:rsidR="00B72B47" w:rsidRPr="00B72B47" w:rsidRDefault="0011774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2B47">
        <w:rPr>
          <w:rFonts w:ascii="Arial" w:hAnsi="Arial" w:cs="Arial"/>
        </w:rPr>
        <w:t>(dále jen „</w:t>
      </w:r>
      <w:r w:rsidR="00B72B47">
        <w:rPr>
          <w:rFonts w:ascii="Arial" w:hAnsi="Arial" w:cs="Arial"/>
          <w:b/>
        </w:rPr>
        <w:t>nabyvatel</w:t>
      </w:r>
      <w:r w:rsidR="00B72B47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1PR19/46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Čechtice, obec Čechtice.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152/6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265 m2</w:t>
      </w:r>
      <w:r w:rsidRPr="00835624">
        <w:rPr>
          <w:rFonts w:ascii="Arial" w:hAnsi="Arial" w:cs="Arial"/>
          <w:sz w:val="18"/>
        </w:rPr>
        <w:tab/>
        <w:t xml:space="preserve">5 795,20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265 m2 </w:t>
      </w:r>
      <w:r w:rsidRPr="00835624">
        <w:rPr>
          <w:rFonts w:ascii="Arial" w:hAnsi="Arial" w:cs="Arial"/>
          <w:sz w:val="18"/>
        </w:rPr>
        <w:tab/>
        <w:t>5 795,20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</w:t>
      </w:r>
      <w:proofErr w:type="spell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 xml:space="preserve">. 565/59 - Rozhodnutí o vyvlastnění vydaném Odborem pro výstavbu a vodního a lesního hospodářství ONV ve Vlašimi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Výst</w:t>
      </w:r>
      <w:proofErr w:type="spellEnd"/>
      <w:r w:rsidRPr="00D27771">
        <w:rPr>
          <w:rFonts w:ascii="Arial" w:hAnsi="Arial" w:cs="Arial"/>
        </w:rPr>
        <w:t>. 330/965/59 ze dne 23.2.1959.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11774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11774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11774E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1774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11774E">
        <w:rPr>
          <w:rFonts w:ascii="Arial" w:hAnsi="Arial" w:cs="Arial"/>
        </w:rPr>
        <w:t>xxx</w:t>
      </w:r>
      <w:proofErr w:type="spellEnd"/>
      <w:r w:rsidR="0011774E">
        <w:rPr>
          <w:rFonts w:ascii="Arial" w:hAnsi="Arial" w:cs="Arial"/>
        </w:rPr>
        <w:t>)</w:t>
      </w:r>
    </w:p>
    <w:p w:rsidR="0011774E" w:rsidRDefault="0011774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1774E" w:rsidRPr="00D27771" w:rsidRDefault="0011774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postou</w:t>
      </w:r>
      <w:r w:rsidR="0011774E">
        <w:rPr>
          <w:rFonts w:ascii="Arial" w:hAnsi="Arial" w:cs="Arial"/>
          <w:color w:val="000000"/>
        </w:rPr>
        <w:t xml:space="preserve">pení pohledávky, uzavřenou dne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, ve výši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B72B47" w:rsidP="00B72B4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Postoupený nárok je doložen smlouvou o převzetí dluhu č.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uzavřené s PF ČR a KPÚ pro Plzeňský kraj a St. st. Jeneč </w:t>
      </w:r>
      <w:r w:rsidR="00AD4CDE" w:rsidRPr="00D27771">
        <w:rPr>
          <w:rFonts w:ascii="Arial" w:hAnsi="Arial" w:cs="Arial"/>
          <w:color w:val="000000"/>
        </w:rPr>
        <w:t xml:space="preserve"> (§ 14a  a § 20 odst. 2 zákona o půdě, § 6 zák. č. 243/1992 Sb., ve znění zák. č. 212/2000 </w:t>
      </w:r>
      <w:proofErr w:type="gramStart"/>
      <w:r w:rsidR="00AD4CDE" w:rsidRPr="00D27771">
        <w:rPr>
          <w:rFonts w:ascii="Arial" w:hAnsi="Arial" w:cs="Arial"/>
          <w:color w:val="000000"/>
        </w:rPr>
        <w:t>Sb. ), ze</w:t>
      </w:r>
      <w:proofErr w:type="gramEnd"/>
      <w:r w:rsidR="00AD4CDE" w:rsidRPr="00D27771">
        <w:rPr>
          <w:rFonts w:ascii="Arial" w:hAnsi="Arial" w:cs="Arial"/>
          <w:color w:val="000000"/>
        </w:rPr>
        <w:t xml:space="preserve"> dne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>.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</w:t>
      </w:r>
      <w:r w:rsidR="00B72B47">
        <w:rPr>
          <w:rFonts w:ascii="Arial" w:hAnsi="Arial" w:cs="Arial"/>
          <w:color w:val="000000"/>
        </w:rPr>
        <w:t>nároku na náhrady je stanovena dle nařízení vlády ČR č. 20/1992 Sb., ve znění nařízení vlády ČR 57/1993 Sb.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proofErr w:type="spellStart"/>
      <w:r w:rsidR="0011774E">
        <w:rPr>
          <w:rFonts w:ascii="Arial" w:hAnsi="Arial" w:cs="Arial"/>
          <w:color w:val="000000"/>
        </w:rPr>
        <w:t>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, ve výši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Default="007105CE" w:rsidP="00B72B4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Postoupený nárok je doložen</w:t>
      </w:r>
      <w:r w:rsidR="00B72B47">
        <w:rPr>
          <w:rFonts w:ascii="Arial" w:hAnsi="Arial" w:cs="Arial"/>
          <w:color w:val="000000"/>
        </w:rPr>
        <w:t xml:space="preserve"> </w:t>
      </w:r>
      <w:proofErr w:type="spellStart"/>
      <w:r w:rsidR="0011774E">
        <w:rPr>
          <w:rFonts w:ascii="Arial" w:hAnsi="Arial" w:cs="Arial"/>
          <w:color w:val="000000"/>
        </w:rPr>
        <w:t>xxxx</w:t>
      </w:r>
      <w:proofErr w:type="spellEnd"/>
      <w:r w:rsidR="00B72B47">
        <w:rPr>
          <w:rFonts w:ascii="Arial" w:hAnsi="Arial" w:cs="Arial"/>
          <w:color w:val="000000"/>
        </w:rPr>
        <w:t xml:space="preserve"> ze dne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="00B72B47">
        <w:rPr>
          <w:rFonts w:ascii="Arial" w:hAnsi="Arial" w:cs="Arial"/>
          <w:color w:val="000000"/>
        </w:rPr>
        <w:t xml:space="preserve"> uzavřenou mezi PF ČR a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AD4CDE" w:rsidRPr="00D27771" w:rsidRDefault="007105CE" w:rsidP="00B72B4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 výši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Kč a dále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="001177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uzavřenou mezi PF ČR a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ve výši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Kč </w:t>
      </w:r>
      <w:r w:rsidR="00AD4CDE" w:rsidRPr="00D27771">
        <w:rPr>
          <w:rFonts w:ascii="Arial" w:hAnsi="Arial" w:cs="Arial"/>
          <w:color w:val="000000"/>
        </w:rPr>
        <w:t xml:space="preserve">(§ 14a  a § 20 odst. 2 zákona o půdě, § 6 zák. č. 243/1992 Sb., ve znění zák. č. 212/2000 </w:t>
      </w:r>
      <w:proofErr w:type="gramStart"/>
      <w:r w:rsidR="00AD4CDE" w:rsidRPr="00D27771">
        <w:rPr>
          <w:rFonts w:ascii="Arial" w:hAnsi="Arial" w:cs="Arial"/>
          <w:color w:val="000000"/>
        </w:rPr>
        <w:t>Sb. )</w:t>
      </w:r>
      <w:r>
        <w:rPr>
          <w:rFonts w:ascii="Arial" w:hAnsi="Arial" w:cs="Arial"/>
          <w:color w:val="000000"/>
        </w:rPr>
        <w:t>.</w:t>
      </w:r>
      <w:proofErr w:type="gramEnd"/>
      <w:r w:rsidR="00AD4CDE"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</w:t>
      </w:r>
      <w:r w:rsidR="007105CE">
        <w:rPr>
          <w:rFonts w:ascii="Arial" w:hAnsi="Arial" w:cs="Arial"/>
          <w:color w:val="000000"/>
        </w:rPr>
        <w:t xml:space="preserve">nároku na náhrady je stanovena znaleckým posudkem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="007105CE">
        <w:rPr>
          <w:rFonts w:ascii="Arial" w:hAnsi="Arial" w:cs="Arial"/>
          <w:color w:val="000000"/>
        </w:rPr>
        <w:t xml:space="preserve"> znalce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  <w:r w:rsidR="007105CE">
        <w:rPr>
          <w:rFonts w:ascii="Arial" w:hAnsi="Arial" w:cs="Arial"/>
          <w:color w:val="000000"/>
        </w:rPr>
        <w:t xml:space="preserve"> ze dne </w:t>
      </w:r>
      <w:proofErr w:type="spellStart"/>
      <w:r w:rsidR="0011774E">
        <w:rPr>
          <w:rFonts w:ascii="Arial" w:hAnsi="Arial" w:cs="Arial"/>
          <w:color w:val="000000"/>
        </w:rPr>
        <w:t>xxxx</w:t>
      </w:r>
      <w:proofErr w:type="spellEnd"/>
      <w:r w:rsidR="007105CE">
        <w:rPr>
          <w:rFonts w:ascii="Arial" w:hAnsi="Arial" w:cs="Arial"/>
          <w:color w:val="000000"/>
        </w:rPr>
        <w:t xml:space="preserve"> v souladu </w:t>
      </w:r>
      <w:proofErr w:type="gramStart"/>
      <w:r w:rsidR="007105CE">
        <w:rPr>
          <w:rFonts w:ascii="Arial" w:hAnsi="Arial" w:cs="Arial"/>
          <w:color w:val="000000"/>
        </w:rPr>
        <w:t>se z. o půdě</w:t>
      </w:r>
      <w:proofErr w:type="gramEnd"/>
      <w:r w:rsidR="007105CE">
        <w:rPr>
          <w:rFonts w:ascii="Arial" w:hAnsi="Arial" w:cs="Arial"/>
          <w:color w:val="000000"/>
        </w:rPr>
        <w:t>.</w:t>
      </w: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11774E">
        <w:rPr>
          <w:rFonts w:ascii="Arial" w:hAnsi="Arial" w:cs="Arial"/>
          <w:color w:val="000000"/>
        </w:rPr>
        <w:t>xxx</w:t>
      </w:r>
      <w:proofErr w:type="spellEnd"/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B72B47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proofErr w:type="spellStart"/>
      <w:r w:rsidR="0011774E">
        <w:rPr>
          <w:rFonts w:ascii="Arial" w:hAnsi="Arial" w:cs="Arial"/>
          <w:color w:val="000000"/>
        </w:rPr>
        <w:t>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  Užívací vztah k převáděnému pozemku je řešen nájemní smlouvou číslo 13N09/46, uzavřenou s Zemědělské družstvo Čechtice, jakožto nájemcem. </w:t>
      </w:r>
      <w:proofErr w:type="gramStart"/>
      <w:r w:rsidRPr="00D27771">
        <w:rPr>
          <w:rFonts w:ascii="Arial" w:hAnsi="Arial" w:cs="Arial"/>
        </w:rPr>
        <w:t>po</w:t>
      </w:r>
      <w:proofErr w:type="gramEnd"/>
      <w:r w:rsidRPr="00D27771">
        <w:rPr>
          <w:rFonts w:ascii="Arial" w:hAnsi="Arial" w:cs="Arial"/>
        </w:rPr>
        <w:t xml:space="preserve"> vyznačení vlastnického práva vkl</w:t>
      </w:r>
      <w:r w:rsidR="007105CE">
        <w:rPr>
          <w:rFonts w:ascii="Arial" w:hAnsi="Arial" w:cs="Arial"/>
        </w:rPr>
        <w:t>ade</w:t>
      </w:r>
      <w:r w:rsidRPr="00D27771">
        <w:rPr>
          <w:rFonts w:ascii="Arial" w:hAnsi="Arial" w:cs="Arial"/>
        </w:rPr>
        <w:t>m do katastru nemovitostí bude obsah nájemní smlouvy upraven.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Předmětný pozemek není zatížen žádnými věcnými břemeny.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F81344" w:rsidRPr="00D27771" w:rsidRDefault="00F8134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7105C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Praze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proofErr w:type="gramStart"/>
      <w:r w:rsidR="0011774E">
        <w:rPr>
          <w:rFonts w:ascii="Arial" w:hAnsi="Arial" w:cs="Arial"/>
          <w:color w:val="000000"/>
          <w:sz w:val="20"/>
          <w:szCs w:val="20"/>
        </w:rPr>
        <w:t>16 .4. 2019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Kutné Hoře 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1774E">
        <w:rPr>
          <w:rFonts w:ascii="Arial" w:hAnsi="Arial" w:cs="Arial"/>
          <w:color w:val="000000"/>
          <w:sz w:val="20"/>
          <w:szCs w:val="20"/>
        </w:rPr>
        <w:t>8. 4. 2019</w:t>
      </w:r>
    </w:p>
    <w:p w:rsidR="007105CE" w:rsidRPr="00D27771" w:rsidRDefault="007105C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7105C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105CE" w:rsidRPr="00D27771">
        <w:rPr>
          <w:rFonts w:ascii="Arial" w:hAnsi="Arial" w:cs="Arial"/>
          <w:color w:val="000000"/>
          <w:sz w:val="20"/>
          <w:szCs w:val="20"/>
        </w:rPr>
        <w:t>Zemědělské družstvo Čechtice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7105CE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proofErr w:type="spellEnd"/>
      <w:r w:rsidR="00F81344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kraj a hl. m. Praha </w:t>
      </w:r>
      <w:r w:rsidR="007105CE">
        <w:rPr>
          <w:rFonts w:ascii="Arial" w:hAnsi="Arial" w:cs="Arial"/>
          <w:color w:val="000000"/>
          <w:sz w:val="20"/>
          <w:szCs w:val="20"/>
        </w:rPr>
        <w:tab/>
      </w:r>
      <w:r w:rsidR="007105CE">
        <w:rPr>
          <w:rFonts w:ascii="Arial" w:hAnsi="Arial" w:cs="Arial"/>
          <w:color w:val="000000"/>
          <w:sz w:val="20"/>
          <w:szCs w:val="20"/>
        </w:rPr>
        <w:tab/>
        <w:t>Ing. Jiří Šindelář</w:t>
      </w:r>
      <w:r w:rsidR="007105CE">
        <w:rPr>
          <w:rFonts w:ascii="Arial" w:hAnsi="Arial" w:cs="Arial"/>
          <w:color w:val="000000"/>
          <w:sz w:val="20"/>
          <w:szCs w:val="20"/>
        </w:rPr>
        <w:tab/>
        <w:t>Ing. Jitka Kamarýtová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105CE" w:rsidRDefault="007105CE">
      <w:pPr>
        <w:widowControl/>
        <w:rPr>
          <w:rFonts w:ascii="Arial" w:hAnsi="Arial" w:cs="Arial"/>
          <w:color w:val="000000"/>
        </w:rPr>
      </w:pPr>
    </w:p>
    <w:p w:rsidR="007105CE" w:rsidRDefault="007105C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:rsidR="007105CE" w:rsidRDefault="007105C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7105CE" w:rsidRPr="00D27771" w:rsidRDefault="007105C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7105CE" w:rsidRPr="00D27771" w:rsidRDefault="007105CE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105CE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7105CE" w:rsidRDefault="007105CE">
      <w:pPr>
        <w:widowControl/>
        <w:rPr>
          <w:rFonts w:ascii="Arial" w:hAnsi="Arial" w:cs="Arial"/>
          <w:color w:val="000000"/>
        </w:rPr>
      </w:pPr>
    </w:p>
    <w:p w:rsidR="007105CE" w:rsidRPr="00D27771" w:rsidRDefault="007105C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7105CE">
        <w:rPr>
          <w:rFonts w:ascii="Arial" w:hAnsi="Arial" w:cs="Arial"/>
          <w:color w:val="000000"/>
          <w:lang w:val="en-US"/>
        </w:rPr>
        <w:t>a</w:t>
      </w:r>
      <w:proofErr w:type="spellEnd"/>
      <w:r w:rsidR="007105CE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 w:rsidP="007105C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105CE">
        <w:rPr>
          <w:rFonts w:ascii="Arial" w:hAnsi="Arial" w:cs="Arial"/>
          <w:color w:val="000000"/>
        </w:rPr>
        <w:t> Kutné Hoře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10163,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4. 2019  Verze programu Restituce: 5.85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774E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105C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2B47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134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C23F8"/>
  <w14:defaultImageDpi w14:val="0"/>
  <w15:docId w15:val="{4CF29EB6-FAE6-4E6D-8929-FCBB198D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2002-01-25T14:18:00Z</cp:lastPrinted>
  <dcterms:created xsi:type="dcterms:W3CDTF">2019-04-16T05:36:00Z</dcterms:created>
  <dcterms:modified xsi:type="dcterms:W3CDTF">2019-04-16T05:36:00Z</dcterms:modified>
</cp:coreProperties>
</file>