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34" w:rsidRDefault="00624584">
      <w:pPr>
        <w:pStyle w:val="Nadpis20"/>
        <w:keepNext/>
        <w:keepLines/>
        <w:framePr w:w="4255" w:h="328" w:wrap="none" w:vAnchor="text" w:hAnchor="margin" w:x="361" w:y="231"/>
        <w:pBdr>
          <w:top w:val="single" w:sz="0" w:space="0" w:color="0B46C7"/>
          <w:left w:val="single" w:sz="0" w:space="0" w:color="0B46C7"/>
          <w:bottom w:val="single" w:sz="0" w:space="0" w:color="0B46C7"/>
          <w:right w:val="single" w:sz="0" w:space="0" w:color="0B46C7"/>
        </w:pBdr>
        <w:shd w:val="clear" w:color="auto" w:fill="0B46C7"/>
        <w:spacing w:after="0" w:line="240" w:lineRule="auto"/>
        <w:ind w:left="0" w:firstLine="0"/>
      </w:pPr>
      <w:bookmarkStart w:id="0" w:name="bookmark0"/>
      <w:r>
        <w:rPr>
          <w:color w:val="FFFFFF"/>
        </w:rPr>
        <w:t>SMLOUVA O POSKYTOVÁNÍ SLUŽEB</w:t>
      </w:r>
      <w:bookmarkEnd w:id="0"/>
    </w:p>
    <w:p w:rsidR="00525A34" w:rsidRDefault="00624584">
      <w:pPr>
        <w:pStyle w:val="Nadpis10"/>
        <w:keepNext/>
        <w:keepLines/>
        <w:framePr w:w="3632" w:h="551" w:wrap="none" w:vAnchor="text" w:hAnchor="margin" w:x="5711" w:y="21"/>
        <w:shd w:val="clear" w:color="auto" w:fill="auto"/>
      </w:pPr>
      <w:bookmarkStart w:id="1" w:name="bookmark1"/>
      <w:r>
        <w:t>Marius Pedersen</w:t>
      </w:r>
      <w:bookmarkEnd w:id="1"/>
    </w:p>
    <w:p w:rsidR="00525A34" w:rsidRDefault="00624584">
      <w:pPr>
        <w:pStyle w:val="Nadpis20"/>
        <w:keepNext/>
        <w:keepLines/>
        <w:framePr w:w="828" w:h="299" w:wrap="none" w:vAnchor="text" w:hAnchor="margin" w:x="357" w:y="793"/>
        <w:pBdr>
          <w:top w:val="single" w:sz="0" w:space="0" w:color="0B46C7"/>
          <w:left w:val="single" w:sz="0" w:space="0" w:color="0B46C7"/>
          <w:bottom w:val="single" w:sz="0" w:space="0" w:color="0B46C7"/>
          <w:right w:val="single" w:sz="0" w:space="0" w:color="0B46C7"/>
        </w:pBdr>
        <w:shd w:val="clear" w:color="auto" w:fill="0B46C7"/>
        <w:spacing w:after="0" w:line="240" w:lineRule="auto"/>
        <w:ind w:left="0" w:firstLine="0"/>
      </w:pPr>
      <w:bookmarkStart w:id="2" w:name="bookmark2"/>
      <w:r>
        <w:rPr>
          <w:color w:val="FFFFFF"/>
        </w:rPr>
        <w:t>č. 2177</w:t>
      </w:r>
      <w:bookmarkEnd w:id="2"/>
    </w:p>
    <w:p w:rsidR="00525A34" w:rsidRDefault="00624584">
      <w:pPr>
        <w:pStyle w:val="Nadpis30"/>
        <w:keepNext/>
        <w:keepLines/>
        <w:framePr w:w="8158" w:h="3445" w:wrap="none" w:vAnchor="text" w:hAnchor="margin" w:x="325" w:y="1596"/>
        <w:shd w:val="clear" w:color="auto" w:fill="auto"/>
        <w:spacing w:after="220"/>
        <w:ind w:left="0" w:firstLine="0"/>
      </w:pPr>
      <w:bookmarkStart w:id="3" w:name="bookmark3"/>
      <w:r>
        <w:t>ČLÁNEK I. SMLUVNÍ STRANY</w:t>
      </w:r>
      <w:bookmarkEnd w:id="3"/>
    </w:p>
    <w:p w:rsidR="00525A34" w:rsidRDefault="00624584">
      <w:pPr>
        <w:pStyle w:val="Zkladntext1"/>
        <w:framePr w:w="8158" w:h="3445" w:wrap="none" w:vAnchor="text" w:hAnchor="margin" w:x="325" w:y="1596"/>
        <w:shd w:val="clear" w:color="auto" w:fill="auto"/>
        <w:tabs>
          <w:tab w:val="left" w:pos="5009"/>
        </w:tabs>
        <w:spacing w:after="0" w:line="295" w:lineRule="auto"/>
        <w:ind w:left="160"/>
      </w:pPr>
      <w:r>
        <w:t>Objednatel</w:t>
      </w:r>
      <w:r>
        <w:tab/>
        <w:t>Zasilatelská adresa</w:t>
      </w:r>
    </w:p>
    <w:p w:rsidR="00525A34" w:rsidRDefault="00624584">
      <w:pPr>
        <w:pStyle w:val="Zkladntext1"/>
        <w:framePr w:w="8158" w:h="3445" w:wrap="none" w:vAnchor="text" w:hAnchor="margin" w:x="325" w:y="1596"/>
        <w:shd w:val="clear" w:color="auto" w:fill="auto"/>
        <w:spacing w:after="0" w:line="295" w:lineRule="auto"/>
        <w:ind w:left="160" w:right="5200"/>
        <w:jc w:val="left"/>
      </w:pPr>
      <w:r>
        <w:rPr>
          <w:b/>
          <w:bCs/>
        </w:rPr>
        <w:t>Generální finanční ředitelství Lazarská 15/7 117 22 Praha 1</w:t>
      </w:r>
    </w:p>
    <w:p w:rsidR="00525A34" w:rsidRDefault="00624584">
      <w:pPr>
        <w:pStyle w:val="Zkladntext1"/>
        <w:framePr w:w="8158" w:h="3445" w:wrap="none" w:vAnchor="text" w:hAnchor="margin" w:x="325" w:y="1596"/>
        <w:shd w:val="clear" w:color="auto" w:fill="auto"/>
        <w:spacing w:after="0" w:line="295" w:lineRule="auto"/>
        <w:ind w:left="160"/>
      </w:pPr>
      <w:r>
        <w:t>Sídlo</w:t>
      </w:r>
    </w:p>
    <w:p w:rsidR="00525A34" w:rsidRDefault="00624584">
      <w:pPr>
        <w:pStyle w:val="Zkladntext1"/>
        <w:framePr w:w="8158" w:h="3445" w:wrap="none" w:vAnchor="text" w:hAnchor="margin" w:x="325" w:y="1596"/>
        <w:shd w:val="clear" w:color="auto" w:fill="auto"/>
        <w:spacing w:after="220" w:line="295" w:lineRule="auto"/>
        <w:ind w:left="160" w:right="6760"/>
        <w:jc w:val="left"/>
      </w:pPr>
      <w:r>
        <w:rPr>
          <w:b/>
          <w:bCs/>
        </w:rPr>
        <w:t>Hálkova 14 305 72 Plzeň</w:t>
      </w:r>
    </w:p>
    <w:p w:rsidR="00525A34" w:rsidRDefault="00624584">
      <w:pPr>
        <w:pStyle w:val="Zkladntext1"/>
        <w:framePr w:w="8158" w:h="3445" w:wrap="none" w:vAnchor="text" w:hAnchor="margin" w:x="325" w:y="1596"/>
        <w:shd w:val="clear" w:color="auto" w:fill="auto"/>
        <w:tabs>
          <w:tab w:val="left" w:pos="698"/>
          <w:tab w:val="left" w:pos="4964"/>
        </w:tabs>
        <w:spacing w:after="0" w:line="295" w:lineRule="auto"/>
      </w:pPr>
      <w:r>
        <w:rPr>
          <w:b/>
          <w:bCs/>
        </w:rPr>
        <w:t>IČO:</w:t>
      </w:r>
      <w:r>
        <w:rPr>
          <w:b/>
          <w:bCs/>
        </w:rPr>
        <w:tab/>
      </w:r>
      <w:r>
        <w:t>72080043</w:t>
      </w:r>
      <w:r>
        <w:tab/>
        <w:t xml:space="preserve">Zastoupený: </w:t>
      </w:r>
      <w:r w:rsidR="00DD31A7">
        <w:rPr>
          <w:rFonts w:ascii="Arial Narrow" w:hAnsi="Arial Narrow"/>
          <w:bCs/>
          <w:sz w:val="22"/>
          <w:szCs w:val="22"/>
          <w:highlight w:val="lightGray"/>
        </w:rPr>
        <w:t>………………………..</w:t>
      </w:r>
    </w:p>
    <w:p w:rsidR="00525A34" w:rsidRDefault="00624584">
      <w:pPr>
        <w:pStyle w:val="Zkladntext1"/>
        <w:framePr w:w="8158" w:h="3445" w:wrap="none" w:vAnchor="text" w:hAnchor="margin" w:x="325" w:y="1596"/>
        <w:shd w:val="clear" w:color="auto" w:fill="auto"/>
        <w:tabs>
          <w:tab w:val="left" w:pos="702"/>
        </w:tabs>
        <w:spacing w:after="0" w:line="295" w:lineRule="auto"/>
      </w:pPr>
      <w:r>
        <w:rPr>
          <w:b/>
          <w:bCs/>
        </w:rPr>
        <w:t>DIČ:</w:t>
      </w:r>
      <w:r>
        <w:rPr>
          <w:b/>
          <w:bCs/>
        </w:rPr>
        <w:tab/>
      </w:r>
      <w:r>
        <w:t>CZ72080043</w:t>
      </w:r>
    </w:p>
    <w:p w:rsidR="00525A34" w:rsidRDefault="00624584">
      <w:pPr>
        <w:pStyle w:val="Zkladntext1"/>
        <w:framePr w:w="8158" w:h="3445" w:wrap="none" w:vAnchor="text" w:hAnchor="margin" w:x="325" w:y="1596"/>
        <w:shd w:val="clear" w:color="auto" w:fill="auto"/>
        <w:spacing w:after="220" w:line="295" w:lineRule="auto"/>
      </w:pPr>
      <w:r>
        <w:rPr>
          <w:b/>
          <w:bCs/>
        </w:rPr>
        <w:t xml:space="preserve">Číslo účtu: </w:t>
      </w:r>
      <w:r w:rsidR="00DD31A7">
        <w:rPr>
          <w:rFonts w:ascii="Arial Narrow" w:hAnsi="Arial Narrow"/>
          <w:bCs/>
          <w:sz w:val="22"/>
          <w:szCs w:val="22"/>
          <w:highlight w:val="lightGray"/>
        </w:rPr>
        <w:t>………………………..</w:t>
      </w:r>
    </w:p>
    <w:p w:rsidR="00525A34" w:rsidRDefault="00624584">
      <w:pPr>
        <w:pStyle w:val="Zkladntext1"/>
        <w:framePr w:w="2293" w:h="1112" w:wrap="none" w:vAnchor="text" w:hAnchor="margin" w:x="347" w:y="5459"/>
        <w:shd w:val="clear" w:color="auto" w:fill="auto"/>
        <w:spacing w:after="0" w:line="293" w:lineRule="auto"/>
        <w:jc w:val="left"/>
      </w:pPr>
      <w:r>
        <w:t>Objednatel - místo svozu Finanční úřad Kr</w:t>
      </w:r>
      <w:r w:rsidR="007F266C">
        <w:t>a</w:t>
      </w:r>
      <w:r>
        <w:t>lovice Nám. Osvobození 886 33141 K</w:t>
      </w:r>
      <w:r w:rsidR="007F266C">
        <w:t>r</w:t>
      </w:r>
      <w:r>
        <w:t>alovice</w:t>
      </w:r>
    </w:p>
    <w:p w:rsidR="00525A34" w:rsidRDefault="00624584">
      <w:pPr>
        <w:pStyle w:val="Zkladntext1"/>
        <w:framePr w:w="4147" w:h="803" w:wrap="none" w:vAnchor="text" w:hAnchor="margin" w:x="5343" w:y="5441"/>
        <w:shd w:val="clear" w:color="auto" w:fill="auto"/>
        <w:spacing w:after="40" w:line="240" w:lineRule="auto"/>
        <w:jc w:val="left"/>
      </w:pPr>
      <w:r>
        <w:t xml:space="preserve">Kontaktní osoba: </w:t>
      </w:r>
      <w:r w:rsidR="00DD31A7">
        <w:rPr>
          <w:rFonts w:ascii="Arial Narrow" w:hAnsi="Arial Narrow"/>
          <w:bCs/>
          <w:sz w:val="22"/>
          <w:szCs w:val="22"/>
          <w:highlight w:val="lightGray"/>
        </w:rPr>
        <w:t>………………………..</w:t>
      </w:r>
    </w:p>
    <w:p w:rsidR="00525A34" w:rsidRDefault="00624584">
      <w:pPr>
        <w:pStyle w:val="Zkladntext1"/>
        <w:framePr w:w="4147" w:h="803" w:wrap="none" w:vAnchor="text" w:hAnchor="margin" w:x="5343" w:y="5441"/>
        <w:shd w:val="clear" w:color="auto" w:fill="auto"/>
        <w:spacing w:after="40" w:line="240" w:lineRule="auto"/>
        <w:jc w:val="left"/>
      </w:pPr>
      <w:r>
        <w:t xml:space="preserve">telefon: </w:t>
      </w:r>
      <w:r w:rsidR="00DD31A7">
        <w:rPr>
          <w:rFonts w:ascii="Arial Narrow" w:hAnsi="Arial Narrow"/>
          <w:bCs/>
          <w:sz w:val="22"/>
          <w:szCs w:val="22"/>
          <w:highlight w:val="lightGray"/>
        </w:rPr>
        <w:t>………………………..</w:t>
      </w:r>
    </w:p>
    <w:p w:rsidR="00525A34" w:rsidRDefault="00624584">
      <w:pPr>
        <w:pStyle w:val="Zkladntext1"/>
        <w:framePr w:w="4147" w:h="803" w:wrap="none" w:vAnchor="text" w:hAnchor="margin" w:x="5343" w:y="5441"/>
        <w:shd w:val="clear" w:color="auto" w:fill="auto"/>
        <w:spacing w:after="40" w:line="240" w:lineRule="auto"/>
        <w:jc w:val="left"/>
      </w:pPr>
      <w:r>
        <w:t xml:space="preserve">e-mail: </w:t>
      </w:r>
      <w:r w:rsidR="00DD31A7">
        <w:rPr>
          <w:rFonts w:ascii="Arial Narrow" w:hAnsi="Arial Narrow"/>
          <w:bCs/>
          <w:sz w:val="22"/>
          <w:szCs w:val="22"/>
          <w:highlight w:val="lightGray"/>
        </w:rPr>
        <w:t>………………………..</w:t>
      </w:r>
    </w:p>
    <w:p w:rsidR="00525A34" w:rsidRDefault="00624584">
      <w:pPr>
        <w:pStyle w:val="Zkladntext1"/>
        <w:framePr w:w="3020" w:h="3964" w:wrap="none" w:vAnchor="text" w:hAnchor="margin" w:x="303" w:y="7334"/>
        <w:shd w:val="clear" w:color="auto" w:fill="auto"/>
        <w:spacing w:after="0" w:line="293" w:lineRule="auto"/>
      </w:pPr>
      <w:r>
        <w:t>Zhotovitel - sídlo</w:t>
      </w:r>
    </w:p>
    <w:p w:rsidR="00525A34" w:rsidRDefault="00624584">
      <w:pPr>
        <w:pStyle w:val="Zkladntext1"/>
        <w:framePr w:w="3020" w:h="3964" w:wrap="none" w:vAnchor="text" w:hAnchor="margin" w:x="303" w:y="7334"/>
        <w:shd w:val="clear" w:color="auto" w:fill="auto"/>
        <w:spacing w:after="0" w:line="293" w:lineRule="auto"/>
      </w:pPr>
      <w:r>
        <w:rPr>
          <w:b/>
          <w:bCs/>
          <w:lang w:val="en-US" w:eastAsia="en-US" w:bidi="en-US"/>
        </w:rPr>
        <w:t xml:space="preserve">Marius Pedersen </w:t>
      </w:r>
      <w:r>
        <w:rPr>
          <w:b/>
          <w:bCs/>
        </w:rPr>
        <w:t>a.s.</w:t>
      </w:r>
    </w:p>
    <w:p w:rsidR="00525A34" w:rsidRDefault="00624584">
      <w:pPr>
        <w:pStyle w:val="Zkladntext1"/>
        <w:framePr w:w="3020" w:h="3964" w:wrap="none" w:vAnchor="text" w:hAnchor="margin" w:x="303" w:y="7334"/>
        <w:shd w:val="clear" w:color="auto" w:fill="auto"/>
        <w:spacing w:after="280" w:line="293" w:lineRule="auto"/>
        <w:ind w:right="900"/>
        <w:jc w:val="left"/>
      </w:pPr>
      <w:r>
        <w:t>500 09 Hradec Králové Průběžná 1940/3</w:t>
      </w:r>
    </w:p>
    <w:p w:rsidR="00525A34" w:rsidRDefault="00624584">
      <w:pPr>
        <w:pStyle w:val="Zkladntext1"/>
        <w:framePr w:w="3020" w:h="3964" w:wrap="none" w:vAnchor="text" w:hAnchor="margin" w:x="303" w:y="7334"/>
        <w:shd w:val="clear" w:color="auto" w:fill="auto"/>
        <w:tabs>
          <w:tab w:val="left" w:pos="1372"/>
        </w:tabs>
        <w:spacing w:after="0" w:line="293" w:lineRule="auto"/>
      </w:pPr>
      <w:r>
        <w:rPr>
          <w:b/>
          <w:bCs/>
        </w:rPr>
        <w:t>IČO:</w:t>
      </w:r>
      <w:r>
        <w:rPr>
          <w:b/>
          <w:bCs/>
        </w:rPr>
        <w:tab/>
        <w:t>42194920</w:t>
      </w:r>
    </w:p>
    <w:p w:rsidR="00525A34" w:rsidRDefault="00624584">
      <w:pPr>
        <w:pStyle w:val="Zkladntext1"/>
        <w:framePr w:w="3020" w:h="3964" w:wrap="none" w:vAnchor="text" w:hAnchor="margin" w:x="303" w:y="7334"/>
        <w:shd w:val="clear" w:color="auto" w:fill="auto"/>
        <w:tabs>
          <w:tab w:val="left" w:pos="1368"/>
        </w:tabs>
        <w:spacing w:after="0" w:line="293" w:lineRule="auto"/>
      </w:pPr>
      <w:r>
        <w:t>DIČ:</w:t>
      </w:r>
      <w:r>
        <w:tab/>
        <w:t>CZ42194920</w:t>
      </w:r>
    </w:p>
    <w:p w:rsidR="00525A34" w:rsidRDefault="00624584">
      <w:pPr>
        <w:pStyle w:val="Zkladntext1"/>
        <w:framePr w:w="3020" w:h="3964" w:wrap="none" w:vAnchor="text" w:hAnchor="margin" w:x="303" w:y="7334"/>
        <w:shd w:val="clear" w:color="auto" w:fill="auto"/>
        <w:tabs>
          <w:tab w:val="left" w:pos="1375"/>
        </w:tabs>
        <w:spacing w:after="680" w:line="293" w:lineRule="auto"/>
      </w:pPr>
      <w:r>
        <w:t>Číslo účtu:</w:t>
      </w:r>
      <w:r>
        <w:tab/>
      </w:r>
      <w:r w:rsidR="00DD31A7">
        <w:rPr>
          <w:rFonts w:ascii="Arial Narrow" w:hAnsi="Arial Narrow"/>
          <w:bCs/>
          <w:sz w:val="22"/>
          <w:szCs w:val="22"/>
          <w:highlight w:val="lightGray"/>
        </w:rPr>
        <w:t>……………………..</w:t>
      </w:r>
    </w:p>
    <w:p w:rsidR="00525A34" w:rsidRDefault="00624584">
      <w:pPr>
        <w:pStyle w:val="Zkladntext1"/>
        <w:framePr w:w="3020" w:h="3964" w:wrap="none" w:vAnchor="text" w:hAnchor="margin" w:x="303" w:y="7334"/>
        <w:shd w:val="clear" w:color="auto" w:fill="auto"/>
        <w:spacing w:after="0" w:line="293" w:lineRule="auto"/>
        <w:ind w:right="820"/>
        <w:jc w:val="left"/>
      </w:pPr>
      <w:r>
        <w:t xml:space="preserve">Zhotovitel - provozovna </w:t>
      </w:r>
      <w:r>
        <w:rPr>
          <w:lang w:val="en-US" w:eastAsia="en-US" w:bidi="en-US"/>
        </w:rPr>
        <w:t xml:space="preserve">Marius Pedersen </w:t>
      </w:r>
      <w:r>
        <w:t>a.s.</w:t>
      </w:r>
    </w:p>
    <w:p w:rsidR="00525A34" w:rsidRDefault="00624584">
      <w:pPr>
        <w:pStyle w:val="Zkladntext1"/>
        <w:framePr w:w="3020" w:h="3964" w:wrap="none" w:vAnchor="text" w:hAnchor="margin" w:x="303" w:y="7334"/>
        <w:shd w:val="clear" w:color="auto" w:fill="auto"/>
        <w:spacing w:after="0" w:line="293" w:lineRule="auto"/>
        <w:ind w:right="1160"/>
        <w:jc w:val="left"/>
      </w:pPr>
      <w:r>
        <w:t>Koterovská 522/168 326 00 Plzeň</w:t>
      </w:r>
    </w:p>
    <w:p w:rsidR="00525A34" w:rsidRDefault="00624584">
      <w:pPr>
        <w:pStyle w:val="Zkladntext1"/>
        <w:framePr w:w="5663" w:h="806" w:wrap="none" w:vAnchor="text" w:hAnchor="margin" w:x="5286" w:y="8673"/>
        <w:shd w:val="clear" w:color="auto" w:fill="auto"/>
        <w:tabs>
          <w:tab w:val="left" w:pos="2138"/>
        </w:tabs>
        <w:spacing w:after="40" w:line="240" w:lineRule="auto"/>
      </w:pPr>
      <w:r>
        <w:t>Zastoupený:</w:t>
      </w:r>
      <w:r>
        <w:tab/>
      </w:r>
      <w:r w:rsidR="00DD31A7">
        <w:rPr>
          <w:rFonts w:ascii="Arial Narrow" w:hAnsi="Arial Narrow"/>
          <w:bCs/>
          <w:sz w:val="22"/>
          <w:szCs w:val="22"/>
          <w:highlight w:val="lightGray"/>
        </w:rPr>
        <w:t>……………………….</w:t>
      </w:r>
      <w:r>
        <w:t>, na základě plné moci</w:t>
      </w:r>
    </w:p>
    <w:p w:rsidR="00525A34" w:rsidRDefault="00624584">
      <w:pPr>
        <w:pStyle w:val="Zkladntext1"/>
        <w:framePr w:w="5663" w:h="806" w:wrap="none" w:vAnchor="text" w:hAnchor="margin" w:x="5286" w:y="8673"/>
        <w:shd w:val="clear" w:color="auto" w:fill="auto"/>
        <w:tabs>
          <w:tab w:val="left" w:pos="2066"/>
        </w:tabs>
        <w:spacing w:after="40" w:line="240" w:lineRule="auto"/>
      </w:pPr>
      <w:r>
        <w:t>Spisová značka:</w:t>
      </w:r>
      <w:r>
        <w:tab/>
        <w:t>B 389 KS Hradec Králové</w:t>
      </w:r>
    </w:p>
    <w:p w:rsidR="00525A34" w:rsidRDefault="00624584">
      <w:pPr>
        <w:pStyle w:val="Zkladntext1"/>
        <w:framePr w:w="5663" w:h="806" w:wrap="none" w:vAnchor="text" w:hAnchor="margin" w:x="5286" w:y="8673"/>
        <w:shd w:val="clear" w:color="auto" w:fill="auto"/>
        <w:tabs>
          <w:tab w:val="left" w:pos="2070"/>
        </w:tabs>
        <w:spacing w:after="40" w:line="240" w:lineRule="auto"/>
      </w:pPr>
      <w:r>
        <w:t>e-mail pro fakturaci:</w:t>
      </w:r>
      <w:r>
        <w:tab/>
      </w:r>
      <w:r w:rsidR="00DD31A7">
        <w:rPr>
          <w:rFonts w:ascii="Arial Narrow" w:hAnsi="Arial Narrow"/>
          <w:bCs/>
          <w:sz w:val="22"/>
          <w:szCs w:val="22"/>
          <w:highlight w:val="lightGray"/>
        </w:rPr>
        <w:t>………………………..</w:t>
      </w:r>
    </w:p>
    <w:p w:rsidR="00525A34" w:rsidRDefault="00624584">
      <w:pPr>
        <w:pStyle w:val="Zkladntext1"/>
        <w:framePr w:w="5314" w:h="814" w:wrap="none" w:vAnchor="text" w:hAnchor="margin" w:x="5297" w:y="10218"/>
        <w:shd w:val="clear" w:color="auto" w:fill="auto"/>
        <w:tabs>
          <w:tab w:val="right" w:pos="3445"/>
        </w:tabs>
        <w:spacing w:after="40" w:line="240" w:lineRule="auto"/>
      </w:pPr>
      <w:r>
        <w:t>Kontaktní osoba:</w:t>
      </w:r>
      <w:r>
        <w:tab/>
      </w:r>
      <w:r w:rsidR="00DD31A7">
        <w:rPr>
          <w:rFonts w:ascii="Arial Narrow" w:hAnsi="Arial Narrow"/>
          <w:bCs/>
          <w:sz w:val="22"/>
          <w:szCs w:val="22"/>
          <w:highlight w:val="lightGray"/>
        </w:rPr>
        <w:t>………………………..</w:t>
      </w:r>
    </w:p>
    <w:p w:rsidR="00525A34" w:rsidRDefault="00624584">
      <w:pPr>
        <w:pStyle w:val="Zkladntext1"/>
        <w:framePr w:w="5314" w:h="814" w:wrap="none" w:vAnchor="text" w:hAnchor="margin" w:x="5297" w:y="10218"/>
        <w:shd w:val="clear" w:color="auto" w:fill="auto"/>
        <w:tabs>
          <w:tab w:val="right" w:pos="3118"/>
        </w:tabs>
        <w:spacing w:after="40" w:line="240" w:lineRule="auto"/>
      </w:pPr>
      <w:r>
        <w:t>Telefon:</w:t>
      </w:r>
      <w:r>
        <w:tab/>
      </w:r>
      <w:r w:rsidR="00DD31A7">
        <w:rPr>
          <w:rFonts w:ascii="Arial Narrow" w:hAnsi="Arial Narrow"/>
          <w:bCs/>
          <w:sz w:val="22"/>
          <w:szCs w:val="22"/>
          <w:highlight w:val="lightGray"/>
        </w:rPr>
        <w:t>………………………..</w:t>
      </w:r>
    </w:p>
    <w:p w:rsidR="00525A34" w:rsidRDefault="00624584">
      <w:pPr>
        <w:pStyle w:val="Zkladntext1"/>
        <w:framePr w:w="5314" w:h="814" w:wrap="none" w:vAnchor="text" w:hAnchor="margin" w:x="5297" w:y="10218"/>
        <w:shd w:val="clear" w:color="auto" w:fill="auto"/>
        <w:tabs>
          <w:tab w:val="right" w:pos="5256"/>
        </w:tabs>
        <w:spacing w:after="40" w:line="240" w:lineRule="auto"/>
      </w:pPr>
      <w:r>
        <w:t>e-mail:</w:t>
      </w:r>
      <w:r>
        <w:tab/>
      </w:r>
      <w:hyperlink r:id="rId7" w:history="1">
        <w:r w:rsidR="00DD31A7">
          <w:rPr>
            <w:rFonts w:ascii="Arial Narrow" w:hAnsi="Arial Narrow"/>
            <w:bCs/>
            <w:sz w:val="22"/>
            <w:szCs w:val="22"/>
            <w:highlight w:val="lightGray"/>
          </w:rPr>
          <w:t>………………………..</w:t>
        </w:r>
      </w:hyperlink>
    </w:p>
    <w:p w:rsidR="00525A34" w:rsidRDefault="00624584">
      <w:pPr>
        <w:pStyle w:val="Zkladntext1"/>
        <w:framePr w:w="9882" w:h="2743" w:wrap="none" w:vAnchor="text" w:hAnchor="margin" w:x="318" w:y="12003"/>
        <w:shd w:val="clear" w:color="auto" w:fill="auto"/>
        <w:spacing w:after="420" w:line="240" w:lineRule="auto"/>
        <w:jc w:val="left"/>
      </w:pPr>
      <w:r>
        <w:rPr>
          <w:b/>
          <w:bCs/>
        </w:rPr>
        <w:t xml:space="preserve">Pracovníci </w:t>
      </w:r>
      <w:r>
        <w:rPr>
          <w:b/>
          <w:bCs/>
          <w:u w:val="single"/>
        </w:rPr>
        <w:t>objednatele</w:t>
      </w:r>
      <w:r>
        <w:rPr>
          <w:b/>
          <w:bCs/>
        </w:rPr>
        <w:t xml:space="preserve"> pověření k úkonům (vyjm</w:t>
      </w:r>
      <w:r w:rsidR="00DD31A7">
        <w:rPr>
          <w:b/>
          <w:bCs/>
        </w:rPr>
        <w:t>a</w:t>
      </w:r>
      <w:r>
        <w:rPr>
          <w:b/>
          <w:bCs/>
        </w:rPr>
        <w:t xml:space="preserve"> právních jednání) ve věcech této Smlouvy:</w:t>
      </w:r>
    </w:p>
    <w:p w:rsidR="00525A34" w:rsidRDefault="00624584">
      <w:pPr>
        <w:pStyle w:val="Zkladntext1"/>
        <w:framePr w:w="9882" w:h="2743" w:wrap="none" w:vAnchor="text" w:hAnchor="margin" w:x="318" w:y="12003"/>
        <w:shd w:val="clear" w:color="auto" w:fill="auto"/>
        <w:tabs>
          <w:tab w:val="left" w:pos="2139"/>
          <w:tab w:val="left" w:leader="dot" w:pos="4972"/>
          <w:tab w:val="left" w:leader="dot" w:pos="8903"/>
        </w:tabs>
        <w:spacing w:after="460" w:line="240" w:lineRule="auto"/>
        <w:ind w:left="580"/>
      </w:pPr>
      <w:r>
        <w:t>provozních:</w:t>
      </w:r>
      <w:r>
        <w:tab/>
      </w:r>
      <w:r w:rsidR="00DD31A7">
        <w:rPr>
          <w:rFonts w:ascii="Arial Narrow" w:hAnsi="Arial Narrow"/>
          <w:bCs/>
          <w:sz w:val="22"/>
          <w:szCs w:val="22"/>
          <w:highlight w:val="lightGray"/>
        </w:rPr>
        <w:t>………………………..</w:t>
      </w:r>
    </w:p>
    <w:p w:rsidR="00525A34" w:rsidRDefault="00624584">
      <w:pPr>
        <w:pStyle w:val="Zkladntext1"/>
        <w:framePr w:w="9882" w:h="2743" w:wrap="none" w:vAnchor="text" w:hAnchor="margin" w:x="318" w:y="12003"/>
        <w:shd w:val="clear" w:color="auto" w:fill="auto"/>
        <w:spacing w:after="100" w:line="240" w:lineRule="auto"/>
        <w:jc w:val="left"/>
      </w:pPr>
      <w:r>
        <w:rPr>
          <w:b/>
          <w:bCs/>
        </w:rPr>
        <w:t xml:space="preserve">Pracovníci </w:t>
      </w:r>
      <w:r>
        <w:rPr>
          <w:b/>
          <w:bCs/>
          <w:u w:val="single"/>
        </w:rPr>
        <w:t>zhotovitele</w:t>
      </w:r>
      <w:r>
        <w:rPr>
          <w:b/>
          <w:bCs/>
        </w:rPr>
        <w:t xml:space="preserve"> pověření k úkonům (vyjma právních jednání) ve věcech této Smlouvy:</w:t>
      </w:r>
    </w:p>
    <w:p w:rsidR="00525A34" w:rsidRDefault="00624584">
      <w:pPr>
        <w:pStyle w:val="Zkladntext1"/>
        <w:framePr w:w="9882" w:h="2743" w:wrap="none" w:vAnchor="text" w:hAnchor="margin" w:x="318" w:y="12003"/>
        <w:shd w:val="clear" w:color="auto" w:fill="auto"/>
        <w:tabs>
          <w:tab w:val="left" w:pos="2124"/>
        </w:tabs>
        <w:spacing w:after="100" w:line="240" w:lineRule="auto"/>
        <w:ind w:left="580"/>
      </w:pPr>
      <w:r>
        <w:t>provozních:</w:t>
      </w:r>
      <w:r>
        <w:tab/>
      </w:r>
      <w:r w:rsidR="00DD31A7">
        <w:rPr>
          <w:rFonts w:ascii="Arial Narrow" w:hAnsi="Arial Narrow"/>
          <w:bCs/>
          <w:sz w:val="22"/>
          <w:szCs w:val="22"/>
          <w:highlight w:val="lightGray"/>
        </w:rPr>
        <w:t>………………………..</w:t>
      </w:r>
    </w:p>
    <w:p w:rsidR="00DD31A7" w:rsidRDefault="00DD31A7">
      <w:pPr>
        <w:pStyle w:val="Zkladntext1"/>
        <w:framePr w:w="9882" w:h="2743" w:wrap="none" w:vAnchor="text" w:hAnchor="margin" w:x="318" w:y="12003"/>
        <w:shd w:val="clear" w:color="auto" w:fill="auto"/>
        <w:spacing w:after="260" w:line="240" w:lineRule="auto"/>
        <w:jc w:val="left"/>
        <w:rPr>
          <w:rFonts w:ascii="Arial Narrow" w:hAnsi="Arial Narrow"/>
          <w:bCs/>
          <w:sz w:val="22"/>
          <w:szCs w:val="22"/>
        </w:rPr>
      </w:pPr>
    </w:p>
    <w:p w:rsidR="00525A34" w:rsidRDefault="00624584">
      <w:pPr>
        <w:pStyle w:val="Zkladntext1"/>
        <w:framePr w:w="9882" w:h="2743" w:wrap="none" w:vAnchor="text" w:hAnchor="margin" w:x="318" w:y="12003"/>
        <w:shd w:val="clear" w:color="auto" w:fill="auto"/>
        <w:spacing w:after="260" w:line="240" w:lineRule="auto"/>
        <w:jc w:val="left"/>
      </w:pPr>
      <w:r>
        <w:t>Smluvní strany se níže uvedeného dne, měsíce a roku dohodly na uzavření následující Smlouvy.</w:t>
      </w:r>
    </w:p>
    <w:p w:rsidR="00525A34" w:rsidRDefault="00624584">
      <w:pPr>
        <w:pStyle w:val="Zkladntext1"/>
        <w:framePr w:w="1195" w:h="266" w:wrap="none" w:vAnchor="text" w:hAnchor="margin" w:x="851" w:y="12363"/>
        <w:shd w:val="clear" w:color="auto" w:fill="auto"/>
        <w:spacing w:after="0" w:line="240" w:lineRule="auto"/>
        <w:jc w:val="left"/>
      </w:pPr>
      <w:r>
        <w:t>technických:</w:t>
      </w:r>
      <w:r w:rsidR="00DD31A7">
        <w:tab/>
      </w: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706" w:lineRule="exact"/>
      </w:pPr>
    </w:p>
    <w:p w:rsidR="00525A34" w:rsidRDefault="00525A34">
      <w:pPr>
        <w:spacing w:line="14" w:lineRule="exact"/>
        <w:sectPr w:rsidR="00525A34">
          <w:footerReference w:type="default" r:id="rId8"/>
          <w:pgSz w:w="11900" w:h="16840"/>
          <w:pgMar w:top="349" w:right="489" w:bottom="943" w:left="463" w:header="0" w:footer="3" w:gutter="0"/>
          <w:cols w:space="720"/>
          <w:noEndnote/>
          <w:docGrid w:linePitch="360"/>
        </w:sectPr>
      </w:pPr>
    </w:p>
    <w:p w:rsidR="00525A34" w:rsidRDefault="00624584">
      <w:pPr>
        <w:pStyle w:val="Nadpis30"/>
        <w:keepNext/>
        <w:keepLines/>
        <w:shd w:val="clear" w:color="auto" w:fill="auto"/>
        <w:ind w:left="400" w:hanging="400"/>
      </w:pPr>
      <w:bookmarkStart w:id="4" w:name="bookmark4"/>
      <w:r>
        <w:lastRenderedPageBreak/>
        <w:t>ČLÁNEK II. PŘEDMĚT SMLOUVY</w:t>
      </w:r>
      <w:bookmarkEnd w:id="4"/>
    </w:p>
    <w:p w:rsidR="00525A34" w:rsidRDefault="00624584">
      <w:pPr>
        <w:pStyle w:val="Zkladntext1"/>
        <w:numPr>
          <w:ilvl w:val="0"/>
          <w:numId w:val="1"/>
        </w:numPr>
        <w:shd w:val="clear" w:color="auto" w:fill="auto"/>
        <w:tabs>
          <w:tab w:val="left" w:pos="357"/>
        </w:tabs>
        <w:spacing w:after="460"/>
        <w:ind w:left="400" w:hanging="400"/>
      </w:pPr>
      <w:r>
        <w:t>Předmětem Smlouvy je zajištění přepravy, využití či odstranění odpadů ve vlastnictví objednatele, realizace služeb v oblasti odpadového hospodářství, konzultační a poradenská činnost v oblasti odpadového hospodářství, nájem sběrných nádob a zařízení a poskytování ostatních služeb, tedy plnění zhotovitele pro objednatele, když popis rozsahu a podmínek předmětu plnění je sjednán touto Smlouvou včetně jejich příloh.</w:t>
      </w:r>
    </w:p>
    <w:p w:rsidR="00525A34" w:rsidRDefault="00624584">
      <w:pPr>
        <w:pStyle w:val="Nadpis30"/>
        <w:keepNext/>
        <w:keepLines/>
        <w:shd w:val="clear" w:color="auto" w:fill="auto"/>
        <w:ind w:left="400" w:hanging="400"/>
      </w:pPr>
      <w:bookmarkStart w:id="5" w:name="bookmark5"/>
      <w:r>
        <w:t xml:space="preserve">ČLÁNEK </w:t>
      </w:r>
      <w:r>
        <w:rPr>
          <w:lang w:val="en-US" w:eastAsia="en-US" w:bidi="en-US"/>
        </w:rPr>
        <w:t xml:space="preserve">III. </w:t>
      </w:r>
      <w:r>
        <w:t>ZÁVAZKY SMLUVNÍCH STRAN</w:t>
      </w:r>
      <w:bookmarkEnd w:id="5"/>
    </w:p>
    <w:p w:rsidR="00525A34" w:rsidRDefault="00624584">
      <w:pPr>
        <w:pStyle w:val="Zkladntext1"/>
        <w:numPr>
          <w:ilvl w:val="0"/>
          <w:numId w:val="2"/>
        </w:numPr>
        <w:shd w:val="clear" w:color="auto" w:fill="auto"/>
        <w:tabs>
          <w:tab w:val="left" w:pos="357"/>
        </w:tabs>
        <w:ind w:left="400" w:hanging="400"/>
      </w:pPr>
      <w:r>
        <w:rPr>
          <w:u w:val="single"/>
        </w:rPr>
        <w:t>Zhotovitel se zavazuje</w:t>
      </w:r>
    </w:p>
    <w:p w:rsidR="00525A34" w:rsidRDefault="00624584">
      <w:pPr>
        <w:pStyle w:val="Zkladntext1"/>
        <w:numPr>
          <w:ilvl w:val="0"/>
          <w:numId w:val="3"/>
        </w:numPr>
        <w:shd w:val="clear" w:color="auto" w:fill="auto"/>
        <w:tabs>
          <w:tab w:val="left" w:pos="761"/>
        </w:tabs>
        <w:ind w:left="760" w:hanging="360"/>
      </w:pPr>
      <w:r>
        <w:t>realizovat tuto Smlouvu v souladu s jejími ustanoveními,</w:t>
      </w:r>
    </w:p>
    <w:p w:rsidR="00525A34" w:rsidRDefault="00624584">
      <w:pPr>
        <w:pStyle w:val="Zkladntext1"/>
        <w:numPr>
          <w:ilvl w:val="0"/>
          <w:numId w:val="3"/>
        </w:numPr>
        <w:shd w:val="clear" w:color="auto" w:fill="auto"/>
        <w:tabs>
          <w:tab w:val="left" w:pos="761"/>
        </w:tabs>
        <w:ind w:left="760" w:hanging="360"/>
      </w:pPr>
      <w:r>
        <w:t>dodržovat ustanovení příslušných zákonů týkajících se odpadového hospodářství v platném znění, jakož i dalších závazných norem a zákonů České republiky, vyhlášek a nařízení,</w:t>
      </w:r>
    </w:p>
    <w:p w:rsidR="00525A34" w:rsidRDefault="00624584">
      <w:pPr>
        <w:pStyle w:val="Zkladntext1"/>
        <w:numPr>
          <w:ilvl w:val="0"/>
          <w:numId w:val="3"/>
        </w:numPr>
        <w:shd w:val="clear" w:color="auto" w:fill="auto"/>
        <w:tabs>
          <w:tab w:val="left" w:pos="761"/>
        </w:tabs>
        <w:spacing w:line="240" w:lineRule="auto"/>
        <w:ind w:left="760" w:hanging="360"/>
      </w:pPr>
      <w:r>
        <w:t>zajistit využití, recyklaci, regeneraci využitelných odpadů (dále také jen druhotných surovin) efektivním a ekonomickým způsobem, který respektuje zákony na ochranu životního prostředí,</w:t>
      </w:r>
    </w:p>
    <w:p w:rsidR="00525A34" w:rsidRDefault="00624584">
      <w:pPr>
        <w:pStyle w:val="Zkladntext1"/>
        <w:numPr>
          <w:ilvl w:val="0"/>
          <w:numId w:val="3"/>
        </w:numPr>
        <w:shd w:val="clear" w:color="auto" w:fill="auto"/>
        <w:tabs>
          <w:tab w:val="left" w:pos="761"/>
        </w:tabs>
        <w:ind w:left="760" w:hanging="360"/>
      </w:pPr>
      <w:r>
        <w:t>zajistit odstranění vznikajících odpadů v případě, že další využití odpadů není možné,</w:t>
      </w:r>
    </w:p>
    <w:p w:rsidR="00525A34" w:rsidRDefault="00624584">
      <w:pPr>
        <w:pStyle w:val="Zkladntext1"/>
        <w:numPr>
          <w:ilvl w:val="0"/>
          <w:numId w:val="3"/>
        </w:numPr>
        <w:shd w:val="clear" w:color="auto" w:fill="auto"/>
        <w:tabs>
          <w:tab w:val="left" w:pos="761"/>
        </w:tabs>
        <w:spacing w:line="240" w:lineRule="auto"/>
        <w:ind w:left="760" w:hanging="360"/>
      </w:pPr>
      <w:r>
        <w:t>poskytnout objednateli, na jeho vyžádání a za úplatu nádoby pro shromažďování odpadů, případně další technická zařízení dále definovaná touto Smlouvou,</w:t>
      </w:r>
    </w:p>
    <w:p w:rsidR="00525A34" w:rsidRDefault="00624584">
      <w:pPr>
        <w:pStyle w:val="Zkladntext1"/>
        <w:numPr>
          <w:ilvl w:val="0"/>
          <w:numId w:val="3"/>
        </w:numPr>
        <w:shd w:val="clear" w:color="auto" w:fill="auto"/>
        <w:tabs>
          <w:tab w:val="left" w:pos="761"/>
        </w:tabs>
        <w:ind w:left="760" w:hanging="360"/>
      </w:pPr>
      <w:r>
        <w:t>zajistit ve sjednaném termínu přepravu odpadů, bude-li objednatelem požadována, uvedených v této Smlouvě k vlastnímu či externímu využití, případně odstranění v souladu s požadavky objednatele a v souladu s požadavky stanovenými ve zvláštních předpisech,</w:t>
      </w:r>
    </w:p>
    <w:p w:rsidR="00525A34" w:rsidRDefault="00624584">
      <w:pPr>
        <w:pStyle w:val="Zkladntext1"/>
        <w:numPr>
          <w:ilvl w:val="0"/>
          <w:numId w:val="3"/>
        </w:numPr>
        <w:shd w:val="clear" w:color="auto" w:fill="auto"/>
        <w:tabs>
          <w:tab w:val="left" w:pos="761"/>
        </w:tabs>
        <w:spacing w:line="257" w:lineRule="auto"/>
        <w:ind w:left="760" w:hanging="360"/>
      </w:pPr>
      <w:r>
        <w:t>při přepravě odpadu kategorie N, O/N případně N/O zajistit řádně zákonné ohlašovací povinnosti, bude-li uvedené objednatel požadovat, když zhotovitel bude uveden jako odesílatel odpadu k přepravě.</w:t>
      </w:r>
    </w:p>
    <w:p w:rsidR="00525A34" w:rsidRDefault="00624584">
      <w:pPr>
        <w:pStyle w:val="Zkladntext1"/>
        <w:numPr>
          <w:ilvl w:val="0"/>
          <w:numId w:val="3"/>
        </w:numPr>
        <w:shd w:val="clear" w:color="auto" w:fill="auto"/>
        <w:tabs>
          <w:tab w:val="left" w:pos="761"/>
        </w:tabs>
        <w:ind w:left="760" w:hanging="360"/>
      </w:pPr>
      <w:r>
        <w:t>zajistit pro objednatele další služby sjednané touto Smlouvou,</w:t>
      </w:r>
    </w:p>
    <w:p w:rsidR="00525A34" w:rsidRDefault="00624584">
      <w:pPr>
        <w:pStyle w:val="Zkladntext1"/>
        <w:numPr>
          <w:ilvl w:val="0"/>
          <w:numId w:val="3"/>
        </w:numPr>
        <w:shd w:val="clear" w:color="auto" w:fill="auto"/>
        <w:tabs>
          <w:tab w:val="left" w:pos="761"/>
        </w:tabs>
        <w:spacing w:after="500"/>
        <w:ind w:left="760" w:hanging="360"/>
      </w:pPr>
      <w:r>
        <w:t>sjednané služby provádět řádně a včas podle dodacích podmínek této Smlouvy,</w:t>
      </w:r>
    </w:p>
    <w:p w:rsidR="00525A34" w:rsidRDefault="00624584">
      <w:pPr>
        <w:pStyle w:val="Zkladntext1"/>
        <w:numPr>
          <w:ilvl w:val="0"/>
          <w:numId w:val="2"/>
        </w:numPr>
        <w:shd w:val="clear" w:color="auto" w:fill="auto"/>
        <w:tabs>
          <w:tab w:val="left" w:pos="357"/>
        </w:tabs>
        <w:ind w:left="400" w:hanging="400"/>
      </w:pPr>
      <w:r>
        <w:rPr>
          <w:u w:val="single"/>
        </w:rPr>
        <w:t>Zhotovitel je oprávněn</w:t>
      </w:r>
      <w:r>
        <w:t>:</w:t>
      </w:r>
    </w:p>
    <w:p w:rsidR="00525A34" w:rsidRDefault="00624584">
      <w:pPr>
        <w:pStyle w:val="Zkladntext1"/>
        <w:numPr>
          <w:ilvl w:val="0"/>
          <w:numId w:val="4"/>
        </w:numPr>
        <w:shd w:val="clear" w:color="auto" w:fill="auto"/>
        <w:tabs>
          <w:tab w:val="left" w:pos="761"/>
        </w:tabs>
        <w:ind w:left="760" w:hanging="360"/>
      </w:pPr>
      <w:r>
        <w:t>požadovat od objednatele; potřebnou součinnost spočívající zejména v zajištění přístupu a příjezdu odpovídajícími přepravními a manipulačnímu prostředky ke sběrným nádobám, kontejnerům a jímkám na shromažďování odpadů objednatele; umožnění naložení odpadu a manipulace s odpadem na místě umístění - stanoviště a/nebo shromažďování odpadu; předávání písemných dokladů a informací o odpadech (např. identifikační list nebezpečného odpadu, základní popis odpadu, průvodka odpadu určeného ke skládkování, deklarace kvality odpadu apod.); poskytování informací o svých potřebách k řádnému plnění,</w:t>
      </w:r>
    </w:p>
    <w:p w:rsidR="00525A34" w:rsidRDefault="00624584">
      <w:pPr>
        <w:pStyle w:val="Zkladntext1"/>
        <w:numPr>
          <w:ilvl w:val="0"/>
          <w:numId w:val="4"/>
        </w:numPr>
        <w:shd w:val="clear" w:color="auto" w:fill="auto"/>
        <w:tabs>
          <w:tab w:val="left" w:pos="761"/>
        </w:tabs>
        <w:spacing w:line="254" w:lineRule="auto"/>
        <w:ind w:left="760" w:hanging="360"/>
      </w:pPr>
      <w: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rsidR="00525A34" w:rsidRDefault="00624584">
      <w:pPr>
        <w:pStyle w:val="Zkladntext1"/>
        <w:numPr>
          <w:ilvl w:val="0"/>
          <w:numId w:val="4"/>
        </w:numPr>
        <w:shd w:val="clear" w:color="auto" w:fill="auto"/>
        <w:tabs>
          <w:tab w:val="left" w:pos="761"/>
        </w:tabs>
        <w:spacing w:after="500"/>
        <w:ind w:left="760" w:hanging="360"/>
      </w:pPr>
      <w:r>
        <w:t>požadovat od objednatele řádné a včasné zaplacení dohodnuté ceny předmětu plnění. Zhotovitel si současně vyhrazuje právo nepotvrdit další objednávku objednatele dle čl. V. odst. 4. a 5. této smlouvy, a to do doby, dokud nebudou vyrovnány v celém rozsahu finanční závazky vyplývající z předcházející objednávky.</w:t>
      </w:r>
    </w:p>
    <w:p w:rsidR="00525A34" w:rsidRDefault="00624584">
      <w:pPr>
        <w:pStyle w:val="Zkladntext1"/>
        <w:numPr>
          <w:ilvl w:val="0"/>
          <w:numId w:val="2"/>
        </w:numPr>
        <w:shd w:val="clear" w:color="auto" w:fill="auto"/>
        <w:tabs>
          <w:tab w:val="left" w:pos="357"/>
        </w:tabs>
        <w:ind w:left="400" w:hanging="400"/>
      </w:pPr>
      <w:r>
        <w:rPr>
          <w:u w:val="single"/>
        </w:rPr>
        <w:t>Objednatel se zavazuje</w:t>
      </w:r>
      <w:r>
        <w:t>:</w:t>
      </w:r>
    </w:p>
    <w:p w:rsidR="00525A34" w:rsidRDefault="00624584">
      <w:pPr>
        <w:pStyle w:val="Zkladntext1"/>
        <w:numPr>
          <w:ilvl w:val="0"/>
          <w:numId w:val="5"/>
        </w:numPr>
        <w:shd w:val="clear" w:color="auto" w:fill="auto"/>
        <w:tabs>
          <w:tab w:val="left" w:pos="761"/>
        </w:tabs>
        <w:ind w:left="760" w:hanging="360"/>
      </w:pPr>
      <w:r>
        <w:t>dodržovat ustanovení zákona o odpadech v platném znění, jakož i dalších závazných norem a zákonů České republiky a vyhlášek a nařízení,</w:t>
      </w:r>
    </w:p>
    <w:p w:rsidR="00525A34" w:rsidRDefault="00624584">
      <w:pPr>
        <w:pStyle w:val="Zkladntext1"/>
        <w:numPr>
          <w:ilvl w:val="0"/>
          <w:numId w:val="5"/>
        </w:numPr>
        <w:shd w:val="clear" w:color="auto" w:fill="auto"/>
        <w:tabs>
          <w:tab w:val="left" w:pos="761"/>
        </w:tabs>
        <w:spacing w:line="240" w:lineRule="auto"/>
        <w:ind w:left="760" w:hanging="360"/>
      </w:pPr>
      <w:r>
        <w:t>informovat bez odkladu odpovědného pracovníka zhotovitele ve věcech provozních v případě vzniku mimořádné události o potřebě odvozu, využití a/nebo odstranění odpadů,</w:t>
      </w:r>
    </w:p>
    <w:p w:rsidR="00525A34" w:rsidRDefault="00624584">
      <w:pPr>
        <w:pStyle w:val="Zkladntext1"/>
        <w:numPr>
          <w:ilvl w:val="0"/>
          <w:numId w:val="5"/>
        </w:numPr>
        <w:shd w:val="clear" w:color="auto" w:fill="auto"/>
        <w:tabs>
          <w:tab w:val="left" w:pos="761"/>
        </w:tabs>
        <w:spacing w:line="257" w:lineRule="auto"/>
        <w:ind w:left="760" w:hanging="360"/>
        <w:sectPr w:rsidR="00525A34">
          <w:pgSz w:w="11900" w:h="16840"/>
          <w:pgMar w:top="909" w:right="1018" w:bottom="1071" w:left="763" w:header="0" w:footer="3" w:gutter="0"/>
          <w:cols w:space="720"/>
          <w:noEndnote/>
          <w:docGrid w:linePitch="360"/>
        </w:sectPr>
      </w:pPr>
      <w:r>
        <w:t>informovat odpovědného pracovníka zhotovitele ve věcech provozních o nově vznikajících odpadech pro včasné zajištění případné analýzy a vhodné shromažďovací nádoby,</w:t>
      </w:r>
    </w:p>
    <w:p w:rsidR="00525A34" w:rsidRDefault="00624584">
      <w:pPr>
        <w:pStyle w:val="Zkladntext1"/>
        <w:numPr>
          <w:ilvl w:val="0"/>
          <w:numId w:val="5"/>
        </w:numPr>
        <w:shd w:val="clear" w:color="auto" w:fill="auto"/>
        <w:tabs>
          <w:tab w:val="left" w:pos="743"/>
        </w:tabs>
        <w:spacing w:after="100"/>
        <w:ind w:left="720" w:hanging="340"/>
      </w:pPr>
      <w:r>
        <w:lastRenderedPageBreak/>
        <w:t>zpracovat a předat zhotoviteli písemné doklady a informací o odpadech (např. identifikační list nebezpečného odpadu, základní popis odpadu, průvodka odpadu určeného k využití a/nebo odstranění odpadu, deklarace kvality odpadu apod.) ke všem produkovaným odpadům, objednatel se zavazuje poskytnout objednateli při tomto součinnost; Základní popis odpadu dodat před prvním z odběrů odpadů, nejpozději však při zahájení prvního odběru odpadů,</w:t>
      </w:r>
    </w:p>
    <w:p w:rsidR="00525A34" w:rsidRDefault="00624584">
      <w:pPr>
        <w:pStyle w:val="Zkladntext1"/>
        <w:numPr>
          <w:ilvl w:val="0"/>
          <w:numId w:val="5"/>
        </w:numPr>
        <w:shd w:val="clear" w:color="auto" w:fill="auto"/>
        <w:tabs>
          <w:tab w:val="left" w:pos="743"/>
        </w:tabs>
        <w:spacing w:after="100" w:line="257" w:lineRule="auto"/>
        <w:ind w:left="720" w:hanging="340"/>
      </w:pPr>
      <w:r>
        <w:t>řádně a včas provádět úhradu služeb zhotoviteli ve výši dle podmínek této Smlouvy a to způsobem a v termínech dohodnutých v této Smlouvě</w:t>
      </w:r>
    </w:p>
    <w:p w:rsidR="00525A34" w:rsidRDefault="00624584">
      <w:pPr>
        <w:pStyle w:val="Zkladntext1"/>
        <w:numPr>
          <w:ilvl w:val="0"/>
          <w:numId w:val="5"/>
        </w:numPr>
        <w:shd w:val="clear" w:color="auto" w:fill="auto"/>
        <w:tabs>
          <w:tab w:val="left" w:pos="743"/>
        </w:tabs>
        <w:spacing w:after="100" w:line="254" w:lineRule="auto"/>
        <w:ind w:left="720" w:hanging="340"/>
      </w:pPr>
      <w:r>
        <w:t>zajistit řádné a včasné poskytnutí součinnosti, zejména zajistit odpovídající a dostatečný vstup zaměstnanců zhotovitele či třetích osob vykonávající činnost jménem zhotovitele, vjezd a výjezd vozidel a manipulačních prostředků zabezpečujících poskytování služby na místa shromažďování odpadů a na další místa plnění závazků ze Smlouvy, zajistit možnost nezbytné manipulace s odpadem na místě umístění, předávat řádně a včas doklady a informace o odpadech a svých potřebách k řádnému plnění této Smlouvy,</w:t>
      </w:r>
    </w:p>
    <w:p w:rsidR="00525A34" w:rsidRDefault="00624584">
      <w:pPr>
        <w:pStyle w:val="Zkladntext1"/>
        <w:numPr>
          <w:ilvl w:val="0"/>
          <w:numId w:val="5"/>
        </w:numPr>
        <w:shd w:val="clear" w:color="auto" w:fill="auto"/>
        <w:tabs>
          <w:tab w:val="left" w:pos="743"/>
        </w:tabs>
        <w:spacing w:after="100" w:line="257" w:lineRule="auto"/>
        <w:ind w:left="720" w:hanging="340"/>
      </w:pPr>
      <w:r>
        <w:t>neprodleně oznámit zhotoviteli všechny skutečnosti, jež mohou mít vliv na řádné plnění předmětu Smlouvy (neprůjezdnost komunikace, změna vlastníka objektu, adresy, kontaktních a fakturačních údajů objednatele apod.),</w:t>
      </w:r>
    </w:p>
    <w:p w:rsidR="00525A34" w:rsidRDefault="00624584">
      <w:pPr>
        <w:pStyle w:val="Zkladntext1"/>
        <w:numPr>
          <w:ilvl w:val="0"/>
          <w:numId w:val="5"/>
        </w:numPr>
        <w:shd w:val="clear" w:color="auto" w:fill="auto"/>
        <w:tabs>
          <w:tab w:val="left" w:pos="743"/>
        </w:tabs>
        <w:spacing w:after="100"/>
        <w:ind w:left="720" w:hanging="340"/>
      </w:pPr>
      <w:r>
        <w:t>ukládat do označených sběrných nádob pouze odpady, pro které je sběrná nádoba určena, a to v množství a za podmínek sjednaných v této Smlouvy,</w:t>
      </w:r>
    </w:p>
    <w:p w:rsidR="00525A34" w:rsidRDefault="00624584">
      <w:pPr>
        <w:pStyle w:val="Zkladntext1"/>
        <w:numPr>
          <w:ilvl w:val="0"/>
          <w:numId w:val="5"/>
        </w:numPr>
        <w:shd w:val="clear" w:color="auto" w:fill="auto"/>
        <w:tabs>
          <w:tab w:val="left" w:pos="743"/>
        </w:tabs>
        <w:spacing w:after="100" w:line="257" w:lineRule="auto"/>
        <w:ind w:left="720" w:hanging="340"/>
      </w:pPr>
      <w:r>
        <w:t>připravit odpady, jejichž odběr u zhotovitele objednal, a to takovým způsobem, aby ve stanoveném termínu byly způsobilé k nakládce a přepravě ve sjednaném množství, obalu a/nebo nádobě dle pokynu zhotovitele upřesněného v potvrzené objednávce, vybavit a označit odpad příslušnými doklady dle platných právních předpisů,</w:t>
      </w:r>
    </w:p>
    <w:p w:rsidR="00525A34" w:rsidRDefault="00624584">
      <w:pPr>
        <w:pStyle w:val="Zkladntext1"/>
        <w:numPr>
          <w:ilvl w:val="0"/>
          <w:numId w:val="5"/>
        </w:numPr>
        <w:shd w:val="clear" w:color="auto" w:fill="auto"/>
        <w:tabs>
          <w:tab w:val="left" w:pos="743"/>
        </w:tabs>
        <w:spacing w:after="100"/>
        <w:ind w:left="720" w:hanging="340"/>
      </w:pPr>
      <w:r>
        <w:t>sdělit zhotoviteli neprodleně, nejpozději do 5 dnů před plánovaným termínem přepravy, požadavek na zajištění obalu, pokud nebude mít objednatel k dispozici obal požadovaný zhotovitelem,</w:t>
      </w:r>
    </w:p>
    <w:p w:rsidR="00525A34" w:rsidRDefault="00624584">
      <w:pPr>
        <w:pStyle w:val="Zkladntext1"/>
        <w:numPr>
          <w:ilvl w:val="0"/>
          <w:numId w:val="5"/>
        </w:numPr>
        <w:shd w:val="clear" w:color="auto" w:fill="auto"/>
        <w:tabs>
          <w:tab w:val="left" w:pos="743"/>
        </w:tabs>
        <w:spacing w:after="100"/>
        <w:ind w:left="720" w:hanging="340"/>
      </w:pPr>
      <w:r>
        <w:t>není-li sjednáno touto Smlouvou jinak, zajistit prostřednictvím vlastních pracovníků bezpečné naložení odpadu na dopravní prostředek přistavený zhotovitelem, a to odpadu deklarovaného v objednávce,</w:t>
      </w:r>
    </w:p>
    <w:p w:rsidR="00525A34" w:rsidRDefault="00624584">
      <w:pPr>
        <w:pStyle w:val="Zkladntext1"/>
        <w:numPr>
          <w:ilvl w:val="0"/>
          <w:numId w:val="5"/>
        </w:numPr>
        <w:shd w:val="clear" w:color="auto" w:fill="auto"/>
        <w:tabs>
          <w:tab w:val="left" w:pos="743"/>
        </w:tabs>
        <w:spacing w:after="0"/>
        <w:ind w:left="720" w:hanging="340"/>
      </w:pPr>
      <w:r>
        <w:t>objednatel potvrzuje, že jeho následující zaměstnanci mají právo potvrdit a podepsat veškeré doklady týkající se předání a převzetí ostatních a nebezpečných odpadů včetně identifikačních listů v případě, že se jedná o přepravu nebezpečných odpadů:</w:t>
      </w:r>
    </w:p>
    <w:p w:rsidR="00525A34" w:rsidRDefault="00624584">
      <w:pPr>
        <w:pStyle w:val="Titulektabulky0"/>
        <w:shd w:val="clear" w:color="auto" w:fill="auto"/>
        <w:ind w:left="94"/>
      </w:pPr>
      <w:r>
        <w:rPr>
          <w:b/>
          <w:bCs/>
        </w:rPr>
        <w:t>Jméno Funkce, kontaktní telefon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30"/>
        <w:gridCol w:w="4622"/>
      </w:tblGrid>
      <w:tr w:rsidR="00525A34">
        <w:trPr>
          <w:trHeight w:hRule="exact" w:val="522"/>
          <w:jc w:val="center"/>
        </w:trPr>
        <w:tc>
          <w:tcPr>
            <w:tcW w:w="4630" w:type="dxa"/>
            <w:tcBorders>
              <w:top w:val="single" w:sz="4" w:space="0" w:color="auto"/>
              <w:left w:val="single" w:sz="4" w:space="0" w:color="auto"/>
            </w:tcBorders>
            <w:shd w:val="clear" w:color="auto" w:fill="FFFFFF"/>
          </w:tcPr>
          <w:p w:rsidR="00525A34" w:rsidRDefault="00525A34">
            <w:pPr>
              <w:rPr>
                <w:sz w:val="10"/>
                <w:szCs w:val="10"/>
              </w:rPr>
            </w:pPr>
          </w:p>
        </w:tc>
        <w:tc>
          <w:tcPr>
            <w:tcW w:w="4622" w:type="dxa"/>
            <w:tcBorders>
              <w:top w:val="single" w:sz="4" w:space="0" w:color="auto"/>
              <w:left w:val="single" w:sz="4" w:space="0" w:color="auto"/>
              <w:right w:val="single" w:sz="4" w:space="0" w:color="auto"/>
            </w:tcBorders>
            <w:shd w:val="clear" w:color="auto" w:fill="FFFFFF"/>
          </w:tcPr>
          <w:p w:rsidR="00525A34" w:rsidRDefault="00525A34">
            <w:pPr>
              <w:rPr>
                <w:sz w:val="10"/>
                <w:szCs w:val="10"/>
              </w:rPr>
            </w:pPr>
          </w:p>
        </w:tc>
      </w:tr>
      <w:tr w:rsidR="00525A34">
        <w:trPr>
          <w:trHeight w:hRule="exact" w:val="515"/>
          <w:jc w:val="center"/>
        </w:trPr>
        <w:tc>
          <w:tcPr>
            <w:tcW w:w="4630" w:type="dxa"/>
            <w:tcBorders>
              <w:top w:val="single" w:sz="4" w:space="0" w:color="auto"/>
              <w:left w:val="single" w:sz="4" w:space="0" w:color="auto"/>
            </w:tcBorders>
            <w:shd w:val="clear" w:color="auto" w:fill="FFFFFF"/>
          </w:tcPr>
          <w:p w:rsidR="00525A34" w:rsidRDefault="00525A34">
            <w:pPr>
              <w:rPr>
                <w:sz w:val="10"/>
                <w:szCs w:val="10"/>
              </w:rPr>
            </w:pPr>
          </w:p>
        </w:tc>
        <w:tc>
          <w:tcPr>
            <w:tcW w:w="4622" w:type="dxa"/>
            <w:tcBorders>
              <w:top w:val="single" w:sz="4" w:space="0" w:color="auto"/>
              <w:left w:val="single" w:sz="4" w:space="0" w:color="auto"/>
              <w:right w:val="single" w:sz="4" w:space="0" w:color="auto"/>
            </w:tcBorders>
            <w:shd w:val="clear" w:color="auto" w:fill="FFFFFF"/>
          </w:tcPr>
          <w:p w:rsidR="00525A34" w:rsidRDefault="00525A34">
            <w:pPr>
              <w:rPr>
                <w:sz w:val="10"/>
                <w:szCs w:val="10"/>
              </w:rPr>
            </w:pPr>
          </w:p>
        </w:tc>
      </w:tr>
      <w:tr w:rsidR="00525A34">
        <w:trPr>
          <w:trHeight w:hRule="exact" w:val="526"/>
          <w:jc w:val="center"/>
        </w:trPr>
        <w:tc>
          <w:tcPr>
            <w:tcW w:w="4630" w:type="dxa"/>
            <w:tcBorders>
              <w:top w:val="single" w:sz="4" w:space="0" w:color="auto"/>
              <w:left w:val="single" w:sz="4" w:space="0" w:color="auto"/>
              <w:bottom w:val="single" w:sz="4" w:space="0" w:color="auto"/>
            </w:tcBorders>
            <w:shd w:val="clear" w:color="auto" w:fill="FFFFFF"/>
          </w:tcPr>
          <w:p w:rsidR="00525A34" w:rsidRDefault="00525A34">
            <w:pPr>
              <w:rPr>
                <w:sz w:val="10"/>
                <w:szCs w:val="10"/>
              </w:rPr>
            </w:pPr>
          </w:p>
        </w:tc>
        <w:tc>
          <w:tcPr>
            <w:tcW w:w="4622" w:type="dxa"/>
            <w:tcBorders>
              <w:top w:val="single" w:sz="4" w:space="0" w:color="auto"/>
              <w:left w:val="single" w:sz="4" w:space="0" w:color="auto"/>
              <w:bottom w:val="single" w:sz="4" w:space="0" w:color="auto"/>
              <w:right w:val="single" w:sz="4" w:space="0" w:color="auto"/>
            </w:tcBorders>
            <w:shd w:val="clear" w:color="auto" w:fill="FFFFFF"/>
          </w:tcPr>
          <w:p w:rsidR="00525A34" w:rsidRDefault="00525A34">
            <w:pPr>
              <w:rPr>
                <w:sz w:val="10"/>
                <w:szCs w:val="10"/>
              </w:rPr>
            </w:pPr>
          </w:p>
        </w:tc>
      </w:tr>
    </w:tbl>
    <w:p w:rsidR="00525A34" w:rsidRDefault="00525A34">
      <w:pPr>
        <w:spacing w:after="486" w:line="14" w:lineRule="exact"/>
      </w:pPr>
    </w:p>
    <w:p w:rsidR="00525A34" w:rsidRDefault="00624584">
      <w:pPr>
        <w:pStyle w:val="Zkladntext1"/>
        <w:numPr>
          <w:ilvl w:val="0"/>
          <w:numId w:val="2"/>
        </w:numPr>
        <w:shd w:val="clear" w:color="auto" w:fill="auto"/>
        <w:tabs>
          <w:tab w:val="left" w:pos="323"/>
        </w:tabs>
        <w:spacing w:after="100" w:line="240" w:lineRule="auto"/>
        <w:ind w:left="280" w:hanging="280"/>
      </w:pPr>
      <w:r>
        <w:rPr>
          <w:u w:val="single"/>
        </w:rPr>
        <w:t>Objednatel je oprávněn</w:t>
      </w:r>
      <w:r>
        <w:t>:</w:t>
      </w:r>
    </w:p>
    <w:p w:rsidR="00525A34" w:rsidRDefault="00624584">
      <w:pPr>
        <w:pStyle w:val="Zkladntext1"/>
        <w:numPr>
          <w:ilvl w:val="0"/>
          <w:numId w:val="6"/>
        </w:numPr>
        <w:shd w:val="clear" w:color="auto" w:fill="auto"/>
        <w:tabs>
          <w:tab w:val="left" w:pos="743"/>
        </w:tabs>
        <w:spacing w:after="460" w:line="240" w:lineRule="auto"/>
        <w:ind w:left="720" w:hanging="340"/>
      </w:pPr>
      <w:r>
        <w:t>požadovat po zhotoviteli plnění předmětu Smlouvy dle podmínek této Smlouvy,</w:t>
      </w:r>
    </w:p>
    <w:p w:rsidR="00525A34" w:rsidRDefault="00624584">
      <w:pPr>
        <w:pStyle w:val="Zkladntext1"/>
        <w:numPr>
          <w:ilvl w:val="0"/>
          <w:numId w:val="2"/>
        </w:numPr>
        <w:shd w:val="clear" w:color="auto" w:fill="auto"/>
        <w:tabs>
          <w:tab w:val="left" w:pos="323"/>
        </w:tabs>
        <w:spacing w:after="440" w:line="254" w:lineRule="auto"/>
        <w:ind w:left="360" w:hanging="360"/>
      </w:pPr>
      <w:r>
        <w:t>Práva a povinnosti smluvních stran, která vyplývají z konkrétního popisu obsahu, rozsahu, způsobu, podmínek a času plnění vymezených v přílohách Smlouvy, mají v případě rozporu s ujednáními obsaženými přímo v textu této Smlouvy přednost.</w:t>
      </w:r>
    </w:p>
    <w:p w:rsidR="00525A34" w:rsidRDefault="00624584">
      <w:pPr>
        <w:pStyle w:val="Nadpis30"/>
        <w:keepNext/>
        <w:keepLines/>
        <w:shd w:val="clear" w:color="auto" w:fill="auto"/>
        <w:spacing w:after="100" w:line="276" w:lineRule="auto"/>
        <w:ind w:left="1700" w:hanging="1700"/>
      </w:pPr>
      <w:bookmarkStart w:id="6" w:name="bookmark6"/>
      <w:r>
        <w:t>ČLÁNEK IV. OBCHODNÍ PODMÍNKY POSKYTOVANÝCH SLUŽEB SBĚRU, SVOZU A VYUŽITÍ A/NEBO ODSTRANĚNÍ SMĚSNÉHO KOMUNÁLNÍHO ODPADU, SEPAROVANÝCH SLOŽEK KOMUNÁLNÍHO ODPADU</w:t>
      </w:r>
      <w:bookmarkEnd w:id="6"/>
    </w:p>
    <w:p w:rsidR="00525A34" w:rsidRDefault="00624584">
      <w:pPr>
        <w:pStyle w:val="Zkladntext1"/>
        <w:numPr>
          <w:ilvl w:val="0"/>
          <w:numId w:val="7"/>
        </w:numPr>
        <w:shd w:val="clear" w:color="auto" w:fill="auto"/>
        <w:tabs>
          <w:tab w:val="left" w:pos="323"/>
        </w:tabs>
        <w:spacing w:after="100" w:line="254" w:lineRule="auto"/>
        <w:ind w:left="280" w:hanging="280"/>
      </w:pPr>
      <w:r>
        <w:t xml:space="preserve">V případě sjednání služby </w:t>
      </w:r>
      <w:r>
        <w:rPr>
          <w:b/>
          <w:bCs/>
        </w:rPr>
        <w:t xml:space="preserve">sběr, svoz a odstranění směsného komunálního odpadu </w:t>
      </w:r>
      <w:r>
        <w:t xml:space="preserve">(dále jen </w:t>
      </w:r>
      <w:r>
        <w:rPr>
          <w:b/>
          <w:bCs/>
        </w:rPr>
        <w:t xml:space="preserve">„SKO“), sběr, svoz a využití separovaných složek komunálního odpadu </w:t>
      </w:r>
      <w:r>
        <w:t xml:space="preserve">(dále jen </w:t>
      </w:r>
      <w:r>
        <w:rPr>
          <w:b/>
          <w:bCs/>
        </w:rPr>
        <w:t>„SO“)</w:t>
      </w:r>
      <w:r w:rsidR="007F266C">
        <w:rPr>
          <w:b/>
          <w:bCs/>
        </w:rPr>
        <w:t xml:space="preserve"> </w:t>
      </w:r>
      <w:r>
        <w:rPr>
          <w:b/>
          <w:bCs/>
        </w:rPr>
        <w:t xml:space="preserve"> </w:t>
      </w:r>
      <w:r>
        <w:t xml:space="preserve">(dále jen </w:t>
      </w:r>
      <w:r>
        <w:rPr>
          <w:b/>
          <w:bCs/>
        </w:rPr>
        <w:t xml:space="preserve">„BIO“) </w:t>
      </w:r>
      <w:r>
        <w:t>se smluvní strany, kromě v této Smlouvě sjednaných podmínek, dále dohodly na rozšiřujících smluvních podmínkách uvedených v tomto článku této Smlouvy.</w:t>
      </w:r>
    </w:p>
    <w:p w:rsidR="00525A34" w:rsidRDefault="00624584">
      <w:pPr>
        <w:pStyle w:val="Zkladntext1"/>
        <w:numPr>
          <w:ilvl w:val="0"/>
          <w:numId w:val="7"/>
        </w:numPr>
        <w:shd w:val="clear" w:color="auto" w:fill="auto"/>
        <w:tabs>
          <w:tab w:val="left" w:pos="323"/>
        </w:tabs>
        <w:spacing w:after="100" w:line="254" w:lineRule="auto"/>
        <w:ind w:left="280" w:hanging="280"/>
      </w:pPr>
      <w:r>
        <w:rPr>
          <w:u w:val="single"/>
        </w:rPr>
        <w:t>Zhotovitel se zavazuje:</w:t>
      </w:r>
    </w:p>
    <w:p w:rsidR="00525A34" w:rsidRDefault="00624584">
      <w:pPr>
        <w:pStyle w:val="Zkladntext1"/>
        <w:numPr>
          <w:ilvl w:val="0"/>
          <w:numId w:val="8"/>
        </w:numPr>
        <w:shd w:val="clear" w:color="auto" w:fill="auto"/>
        <w:tabs>
          <w:tab w:val="left" w:pos="568"/>
        </w:tabs>
        <w:spacing w:after="100" w:line="276" w:lineRule="auto"/>
        <w:ind w:left="8920" w:hanging="8640"/>
        <w:jc w:val="left"/>
        <w:rPr>
          <w:sz w:val="18"/>
          <w:szCs w:val="18"/>
        </w:rPr>
        <w:sectPr w:rsidR="00525A34">
          <w:footerReference w:type="default" r:id="rId9"/>
          <w:pgSz w:w="11900" w:h="16840"/>
          <w:pgMar w:top="544" w:right="954" w:bottom="544" w:left="827" w:header="0" w:footer="3" w:gutter="0"/>
          <w:cols w:space="720"/>
          <w:noEndnote/>
          <w:titlePg/>
          <w:docGrid w:linePitch="360"/>
        </w:sectPr>
      </w:pPr>
      <w:r>
        <w:t xml:space="preserve">zajišťovat odvoz SKO, a/nebo SO z nádob zajištěných řádně a včas objednatelem na jeho náklady a/nebo </w:t>
      </w:r>
      <w:r>
        <w:rPr>
          <w:sz w:val="18"/>
          <w:szCs w:val="18"/>
        </w:rPr>
        <w:t>Stránka 3 z 10</w:t>
      </w:r>
    </w:p>
    <w:p w:rsidR="00525A34" w:rsidRDefault="00624584">
      <w:pPr>
        <w:pStyle w:val="Zkladntext1"/>
        <w:shd w:val="clear" w:color="auto" w:fill="auto"/>
        <w:ind w:left="540" w:firstLine="40"/>
      </w:pPr>
      <w:r>
        <w:lastRenderedPageBreak/>
        <w:t xml:space="preserve">z nádob pronajatých zhotovitelem, pokud byl nájem s objednatelem sjednán, když nádoby musí odpovídat standardu odpadových nádob (popelnice plastové P80, P120, P240 </w:t>
      </w:r>
      <w:r>
        <w:rPr>
          <w:lang w:val="en-US" w:eastAsia="en-US" w:bidi="en-US"/>
        </w:rPr>
        <w:t xml:space="preserve">a </w:t>
      </w:r>
      <w:r>
        <w:t>P340, kontejnery plastové K660, K770 a K1100) a technickým i kvalitativním provedením odpovídat zásadám bezpečnosti práce při manipulaci s nimi,</w:t>
      </w:r>
    </w:p>
    <w:p w:rsidR="00525A34" w:rsidRDefault="00624584">
      <w:pPr>
        <w:pStyle w:val="Zkladntext1"/>
        <w:numPr>
          <w:ilvl w:val="0"/>
          <w:numId w:val="8"/>
        </w:numPr>
        <w:shd w:val="clear" w:color="auto" w:fill="auto"/>
        <w:tabs>
          <w:tab w:val="left" w:pos="588"/>
        </w:tabs>
        <w:spacing w:line="240" w:lineRule="auto"/>
        <w:ind w:left="540" w:hanging="240"/>
      </w:pPr>
      <w:r>
        <w:t>u nádob pronajatých zhotovitelem objednateli provádět jejich údržbu a nahradit nádobu, která je z technického a bezpečnostního hlediska dále nepoužitelná,</w:t>
      </w:r>
    </w:p>
    <w:p w:rsidR="00525A34" w:rsidRDefault="00624584">
      <w:pPr>
        <w:pStyle w:val="Zkladntext1"/>
        <w:numPr>
          <w:ilvl w:val="0"/>
          <w:numId w:val="8"/>
        </w:numPr>
        <w:shd w:val="clear" w:color="auto" w:fill="auto"/>
        <w:tabs>
          <w:tab w:val="left" w:pos="588"/>
        </w:tabs>
        <w:spacing w:line="240" w:lineRule="auto"/>
        <w:ind w:left="540" w:hanging="240"/>
      </w:pPr>
      <w:r>
        <w:t xml:space="preserve">zabezpečit v intervalech dohodnutých touto Smlouvou a jejími přílohami vyprazdňování odpadových nádob s obsahem SKO, </w:t>
      </w:r>
      <w:r>
        <w:rPr>
          <w:lang w:val="en-US" w:eastAsia="en-US" w:bidi="en-US"/>
        </w:rPr>
        <w:t xml:space="preserve">SO, </w:t>
      </w:r>
      <w:r>
        <w:t>jeho odvoz a odstranění resp. využití,</w:t>
      </w:r>
    </w:p>
    <w:p w:rsidR="00525A34" w:rsidRDefault="00624584">
      <w:pPr>
        <w:pStyle w:val="Zkladntext1"/>
        <w:numPr>
          <w:ilvl w:val="0"/>
          <w:numId w:val="8"/>
        </w:numPr>
        <w:shd w:val="clear" w:color="auto" w:fill="auto"/>
        <w:tabs>
          <w:tab w:val="left" w:pos="595"/>
        </w:tabs>
        <w:ind w:left="540" w:hanging="240"/>
      </w:pPr>
      <w:r>
        <w:t>po provedení výsypu vrátit nádobu na místo odkud byla převzata,</w:t>
      </w:r>
    </w:p>
    <w:p w:rsidR="00525A34" w:rsidRDefault="00624584">
      <w:pPr>
        <w:pStyle w:val="Zkladntext1"/>
        <w:numPr>
          <w:ilvl w:val="0"/>
          <w:numId w:val="8"/>
        </w:numPr>
        <w:shd w:val="clear" w:color="auto" w:fill="auto"/>
        <w:tabs>
          <w:tab w:val="left" w:pos="598"/>
        </w:tabs>
        <w:ind w:left="540" w:hanging="240"/>
      </w:pPr>
      <w:r>
        <w:t>odstranit případné znečištění způsobené zaměstnanci zhotovitele při manipulaci s nádobami,</w:t>
      </w:r>
    </w:p>
    <w:p w:rsidR="00525A34" w:rsidRDefault="00624584">
      <w:pPr>
        <w:pStyle w:val="Zkladntext1"/>
        <w:numPr>
          <w:ilvl w:val="0"/>
          <w:numId w:val="8"/>
        </w:numPr>
        <w:shd w:val="clear" w:color="auto" w:fill="auto"/>
        <w:tabs>
          <w:tab w:val="left" w:pos="598"/>
        </w:tabs>
        <w:spacing w:line="240" w:lineRule="auto"/>
        <w:ind w:left="540" w:hanging="240"/>
      </w:pPr>
      <w:r>
        <w:t xml:space="preserve">v případě nedodržení termínu odvozu SKO, a/nebo </w:t>
      </w:r>
      <w:r>
        <w:rPr>
          <w:lang w:val="en-US" w:eastAsia="en-US" w:bidi="en-US"/>
        </w:rPr>
        <w:t xml:space="preserve">SO </w:t>
      </w:r>
      <w:r>
        <w:t>z důvodu na straně zhotovitele zajistit náhradní provedení této služby nejpozději do 48 hodin,</w:t>
      </w:r>
    </w:p>
    <w:p w:rsidR="00525A34" w:rsidRDefault="00624584">
      <w:pPr>
        <w:pStyle w:val="Zkladntext1"/>
        <w:numPr>
          <w:ilvl w:val="0"/>
          <w:numId w:val="8"/>
        </w:numPr>
        <w:shd w:val="clear" w:color="auto" w:fill="auto"/>
        <w:tabs>
          <w:tab w:val="left" w:pos="598"/>
        </w:tabs>
        <w:spacing w:line="240" w:lineRule="auto"/>
        <w:ind w:left="540" w:hanging="240"/>
      </w:pPr>
      <w:r>
        <w:t>v případě neprůjezdnosti svozové trasy nebo jiných příčin, které nejsou na straně zhotovitele, zajistit náhradní řešení po dohodě s objednatelem,</w:t>
      </w:r>
    </w:p>
    <w:p w:rsidR="00525A34" w:rsidRDefault="00624584">
      <w:pPr>
        <w:pStyle w:val="Zkladntext1"/>
        <w:numPr>
          <w:ilvl w:val="0"/>
          <w:numId w:val="8"/>
        </w:numPr>
        <w:shd w:val="clear" w:color="auto" w:fill="auto"/>
        <w:tabs>
          <w:tab w:val="left" w:pos="598"/>
        </w:tabs>
        <w:ind w:left="540" w:hanging="240"/>
      </w:pPr>
      <w:r>
        <w:t>úpravu cen provádět výhradně vydáním nového Ceníku ve formě Cenového výměru, který nahrazuje dosavadní aktuální Ceník - Cenový výměr tvořící přílohu č.</w:t>
      </w:r>
      <w:r w:rsidR="007F266C">
        <w:t xml:space="preserve"> </w:t>
      </w:r>
      <w:r>
        <w:t>1 této Smlouvy, počínaje od jeho platnosti určené zhotovitelem, v době ne kratší než 30 kalendářních dnů před datem jeho platnosti.</w:t>
      </w:r>
    </w:p>
    <w:p w:rsidR="00525A34" w:rsidRDefault="00624584">
      <w:pPr>
        <w:pStyle w:val="Zkladntext1"/>
        <w:numPr>
          <w:ilvl w:val="0"/>
          <w:numId w:val="7"/>
        </w:numPr>
        <w:shd w:val="clear" w:color="auto" w:fill="auto"/>
        <w:tabs>
          <w:tab w:val="left" w:pos="281"/>
        </w:tabs>
        <w:jc w:val="left"/>
      </w:pPr>
      <w:r>
        <w:rPr>
          <w:u w:val="single"/>
        </w:rPr>
        <w:t>Objednatel se zavazuje:</w:t>
      </w:r>
    </w:p>
    <w:p w:rsidR="00525A34" w:rsidRDefault="00624584">
      <w:pPr>
        <w:pStyle w:val="Zkladntext1"/>
        <w:numPr>
          <w:ilvl w:val="0"/>
          <w:numId w:val="9"/>
        </w:numPr>
        <w:shd w:val="clear" w:color="auto" w:fill="auto"/>
        <w:tabs>
          <w:tab w:val="left" w:pos="595"/>
        </w:tabs>
        <w:ind w:left="540" w:hanging="240"/>
      </w:pPr>
      <w:r>
        <w:t xml:space="preserve">objednat u zhotovitele odvoz a odstranění nebo využití SKO, a/nebo </w:t>
      </w:r>
      <w:r>
        <w:rPr>
          <w:lang w:val="en-US" w:eastAsia="en-US" w:bidi="en-US"/>
        </w:rPr>
        <w:t xml:space="preserve">SO </w:t>
      </w:r>
      <w:r>
        <w:t>z takového množství a kapacity sběrných nádob, aby při dohodnutém intervalu poskytování služby nedocházelo k jejich přeplňování. Odvoz volně vysypaného odpadu a odpadu uloženého mimo sběrné nádoby, kromě pytlů poskytnutých zhotovitelem, není předmětem této Smlouvy,</w:t>
      </w:r>
    </w:p>
    <w:p w:rsidR="00525A34" w:rsidRDefault="00624584">
      <w:pPr>
        <w:pStyle w:val="Zkladntext1"/>
        <w:numPr>
          <w:ilvl w:val="0"/>
          <w:numId w:val="9"/>
        </w:numPr>
        <w:shd w:val="clear" w:color="auto" w:fill="auto"/>
        <w:tabs>
          <w:tab w:val="left" w:pos="595"/>
        </w:tabs>
        <w:ind w:left="540" w:hanging="240"/>
      </w:pPr>
      <w:r>
        <w:t xml:space="preserve">zřídit na vlastních nebo objednatelem užívaných pozemcích stálá stanoviště sběrných nádob na SKO, a/nebo </w:t>
      </w:r>
      <w:r>
        <w:rPr>
          <w:lang w:val="en-US" w:eastAsia="en-US" w:bidi="en-US"/>
        </w:rPr>
        <w:t xml:space="preserve">SO </w:t>
      </w:r>
      <w:r>
        <w:t>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rsidR="00525A34" w:rsidRDefault="00624584">
      <w:pPr>
        <w:pStyle w:val="Zkladntext1"/>
        <w:numPr>
          <w:ilvl w:val="0"/>
          <w:numId w:val="9"/>
        </w:numPr>
        <w:shd w:val="clear" w:color="auto" w:fill="auto"/>
        <w:tabs>
          <w:tab w:val="left" w:pos="595"/>
        </w:tabs>
        <w:ind w:left="540" w:hanging="240"/>
      </w:pPr>
      <w: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rsidR="00525A34" w:rsidRDefault="00624584">
      <w:pPr>
        <w:pStyle w:val="Zkladntext1"/>
        <w:numPr>
          <w:ilvl w:val="0"/>
          <w:numId w:val="9"/>
        </w:numPr>
        <w:shd w:val="clear" w:color="auto" w:fill="auto"/>
        <w:tabs>
          <w:tab w:val="left" w:pos="595"/>
        </w:tabs>
        <w:spacing w:line="240" w:lineRule="auto"/>
        <w:ind w:left="540" w:hanging="240"/>
      </w:pPr>
      <w:r>
        <w:t>šetrně manipulovat s nádobami poskytnutými zhotovitelem a neprodleně oznámit ztrátu, poškození nebo zničení nádoby nebo štítku s označením typu služby,</w:t>
      </w:r>
    </w:p>
    <w:p w:rsidR="00525A34" w:rsidRDefault="00624584">
      <w:pPr>
        <w:pStyle w:val="Zkladntext1"/>
        <w:numPr>
          <w:ilvl w:val="0"/>
          <w:numId w:val="9"/>
        </w:numPr>
        <w:shd w:val="clear" w:color="auto" w:fill="auto"/>
        <w:tabs>
          <w:tab w:val="left" w:pos="595"/>
        </w:tabs>
        <w:spacing w:after="0"/>
        <w:ind w:left="540" w:hanging="240"/>
      </w:pPr>
      <w:r>
        <w:t xml:space="preserve">zavazuje nepřetěžovat sběrné nádoby, přičemž maximální naplněnost nádob </w:t>
      </w:r>
      <w:r>
        <w:rPr>
          <w:lang w:val="en-US" w:eastAsia="en-US" w:bidi="en-US"/>
        </w:rPr>
        <w:t xml:space="preserve">pro </w:t>
      </w:r>
      <w:r>
        <w:t xml:space="preserve">SKO, a/nebo </w:t>
      </w:r>
      <w:r>
        <w:rPr>
          <w:lang w:val="en-US" w:eastAsia="en-US" w:bidi="en-US"/>
        </w:rPr>
        <w:t>SO: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60"/>
        <w:gridCol w:w="835"/>
      </w:tblGrid>
      <w:tr w:rsidR="00525A34">
        <w:trPr>
          <w:trHeight w:hRule="exact" w:val="238"/>
          <w:jc w:val="center"/>
        </w:trPr>
        <w:tc>
          <w:tcPr>
            <w:tcW w:w="1260" w:type="dxa"/>
            <w:shd w:val="clear" w:color="auto" w:fill="FFFFFF"/>
            <w:vAlign w:val="bottom"/>
          </w:tcPr>
          <w:p w:rsidR="00525A34" w:rsidRDefault="00624584">
            <w:pPr>
              <w:pStyle w:val="Jin0"/>
              <w:shd w:val="clear" w:color="auto" w:fill="auto"/>
              <w:spacing w:after="0" w:line="240" w:lineRule="auto"/>
              <w:jc w:val="left"/>
            </w:pPr>
            <w:r>
              <w:t>P60I plast</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40 kg,</w:t>
            </w:r>
          </w:p>
        </w:tc>
      </w:tr>
      <w:tr w:rsidR="00525A34">
        <w:trPr>
          <w:trHeight w:hRule="exact" w:val="248"/>
          <w:jc w:val="center"/>
        </w:trPr>
        <w:tc>
          <w:tcPr>
            <w:tcW w:w="1260" w:type="dxa"/>
            <w:shd w:val="clear" w:color="auto" w:fill="FFFFFF"/>
            <w:vAlign w:val="bottom"/>
          </w:tcPr>
          <w:p w:rsidR="00525A34" w:rsidRDefault="00624584">
            <w:pPr>
              <w:pStyle w:val="Jin0"/>
              <w:shd w:val="clear" w:color="auto" w:fill="auto"/>
              <w:spacing w:after="0" w:line="240" w:lineRule="auto"/>
              <w:jc w:val="left"/>
            </w:pPr>
            <w:r>
              <w:t>P80I plast</w:t>
            </w:r>
          </w:p>
        </w:tc>
        <w:tc>
          <w:tcPr>
            <w:tcW w:w="835" w:type="dxa"/>
            <w:shd w:val="clear" w:color="auto" w:fill="FFFFFF"/>
            <w:vAlign w:val="bottom"/>
          </w:tcPr>
          <w:p w:rsidR="00525A34" w:rsidRDefault="00624584">
            <w:pPr>
              <w:pStyle w:val="Jin0"/>
              <w:shd w:val="clear" w:color="auto" w:fill="auto"/>
              <w:spacing w:after="0" w:line="240" w:lineRule="auto"/>
              <w:ind w:right="60"/>
              <w:jc w:val="center"/>
            </w:pPr>
            <w:r>
              <w:t>40 kg,</w:t>
            </w:r>
          </w:p>
        </w:tc>
      </w:tr>
      <w:tr w:rsidR="00525A34">
        <w:trPr>
          <w:trHeight w:hRule="exact" w:val="230"/>
          <w:jc w:val="center"/>
        </w:trPr>
        <w:tc>
          <w:tcPr>
            <w:tcW w:w="1260" w:type="dxa"/>
            <w:shd w:val="clear" w:color="auto" w:fill="FFFFFF"/>
          </w:tcPr>
          <w:p w:rsidR="00525A34" w:rsidRDefault="00624584">
            <w:pPr>
              <w:pStyle w:val="Jin0"/>
              <w:shd w:val="clear" w:color="auto" w:fill="auto"/>
              <w:spacing w:after="0" w:line="240" w:lineRule="auto"/>
              <w:jc w:val="left"/>
            </w:pPr>
            <w:r>
              <w:t>P110I kov</w:t>
            </w:r>
          </w:p>
        </w:tc>
        <w:tc>
          <w:tcPr>
            <w:tcW w:w="835" w:type="dxa"/>
            <w:shd w:val="clear" w:color="auto" w:fill="FFFFFF"/>
          </w:tcPr>
          <w:p w:rsidR="00525A34" w:rsidRDefault="00624584">
            <w:pPr>
              <w:pStyle w:val="Jin0"/>
              <w:shd w:val="clear" w:color="auto" w:fill="auto"/>
              <w:spacing w:after="0" w:line="240" w:lineRule="auto"/>
              <w:ind w:right="60"/>
              <w:jc w:val="center"/>
            </w:pPr>
            <w:r>
              <w:t>44 kg,</w:t>
            </w:r>
          </w:p>
        </w:tc>
      </w:tr>
      <w:tr w:rsidR="00525A34">
        <w:trPr>
          <w:trHeight w:hRule="exact" w:val="259"/>
          <w:jc w:val="center"/>
        </w:trPr>
        <w:tc>
          <w:tcPr>
            <w:tcW w:w="1260" w:type="dxa"/>
            <w:shd w:val="clear" w:color="auto" w:fill="FFFFFF"/>
            <w:vAlign w:val="bottom"/>
          </w:tcPr>
          <w:p w:rsidR="00525A34" w:rsidRDefault="00624584">
            <w:pPr>
              <w:pStyle w:val="Jin0"/>
              <w:shd w:val="clear" w:color="auto" w:fill="auto"/>
              <w:spacing w:after="0" w:line="240" w:lineRule="auto"/>
              <w:jc w:val="left"/>
            </w:pPr>
            <w:r>
              <w:t>P120I plast</w:t>
            </w:r>
          </w:p>
        </w:tc>
        <w:tc>
          <w:tcPr>
            <w:tcW w:w="835" w:type="dxa"/>
            <w:shd w:val="clear" w:color="auto" w:fill="FFFFFF"/>
            <w:vAlign w:val="bottom"/>
          </w:tcPr>
          <w:p w:rsidR="00525A34" w:rsidRDefault="00624584">
            <w:pPr>
              <w:pStyle w:val="Jin0"/>
              <w:shd w:val="clear" w:color="auto" w:fill="auto"/>
              <w:spacing w:after="0" w:line="240" w:lineRule="auto"/>
              <w:ind w:right="60"/>
              <w:jc w:val="center"/>
            </w:pPr>
            <w:r>
              <w:t>48 kg,</w:t>
            </w:r>
          </w:p>
        </w:tc>
      </w:tr>
      <w:tr w:rsidR="00525A34">
        <w:trPr>
          <w:trHeight w:hRule="exact" w:val="245"/>
          <w:jc w:val="center"/>
        </w:trPr>
        <w:tc>
          <w:tcPr>
            <w:tcW w:w="1260" w:type="dxa"/>
            <w:shd w:val="clear" w:color="auto" w:fill="FFFFFF"/>
            <w:vAlign w:val="bottom"/>
          </w:tcPr>
          <w:p w:rsidR="00525A34" w:rsidRDefault="00624584">
            <w:pPr>
              <w:pStyle w:val="Jin0"/>
              <w:shd w:val="clear" w:color="auto" w:fill="auto"/>
              <w:spacing w:after="0" w:line="240" w:lineRule="auto"/>
              <w:jc w:val="left"/>
            </w:pPr>
            <w:r>
              <w:t>P240I plast</w:t>
            </w:r>
          </w:p>
        </w:tc>
        <w:tc>
          <w:tcPr>
            <w:tcW w:w="835" w:type="dxa"/>
            <w:shd w:val="clear" w:color="auto" w:fill="FFFFFF"/>
            <w:vAlign w:val="bottom"/>
          </w:tcPr>
          <w:p w:rsidR="00525A34" w:rsidRDefault="00624584">
            <w:pPr>
              <w:pStyle w:val="Jin0"/>
              <w:shd w:val="clear" w:color="auto" w:fill="auto"/>
              <w:spacing w:after="0" w:line="240" w:lineRule="auto"/>
              <w:ind w:right="60"/>
              <w:jc w:val="center"/>
            </w:pPr>
            <w:r>
              <w:t>96 kg,</w:t>
            </w:r>
          </w:p>
        </w:tc>
      </w:tr>
      <w:tr w:rsidR="00525A34">
        <w:trPr>
          <w:trHeight w:hRule="exact" w:val="241"/>
          <w:jc w:val="center"/>
        </w:trPr>
        <w:tc>
          <w:tcPr>
            <w:tcW w:w="1260" w:type="dxa"/>
            <w:shd w:val="clear" w:color="auto" w:fill="FFFFFF"/>
            <w:vAlign w:val="bottom"/>
          </w:tcPr>
          <w:p w:rsidR="00525A34" w:rsidRDefault="00624584">
            <w:pPr>
              <w:pStyle w:val="Jin0"/>
              <w:shd w:val="clear" w:color="auto" w:fill="auto"/>
              <w:spacing w:after="0" w:line="240" w:lineRule="auto"/>
              <w:jc w:val="left"/>
            </w:pPr>
            <w:r>
              <w:t>K660I plast</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250 kg,</w:t>
            </w:r>
          </w:p>
        </w:tc>
      </w:tr>
      <w:tr w:rsidR="00525A34">
        <w:trPr>
          <w:trHeight w:hRule="exact" w:val="245"/>
          <w:jc w:val="center"/>
        </w:trPr>
        <w:tc>
          <w:tcPr>
            <w:tcW w:w="1260" w:type="dxa"/>
            <w:shd w:val="clear" w:color="auto" w:fill="FFFFFF"/>
            <w:vAlign w:val="bottom"/>
          </w:tcPr>
          <w:p w:rsidR="00525A34" w:rsidRDefault="00624584">
            <w:pPr>
              <w:pStyle w:val="Jin0"/>
              <w:shd w:val="clear" w:color="auto" w:fill="auto"/>
              <w:spacing w:after="0" w:line="240" w:lineRule="auto"/>
              <w:jc w:val="left"/>
            </w:pPr>
            <w:r>
              <w:t>K770I plast</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360 kg,</w:t>
            </w:r>
          </w:p>
        </w:tc>
      </w:tr>
      <w:tr w:rsidR="00525A34">
        <w:trPr>
          <w:trHeight w:hRule="exact" w:val="230"/>
          <w:jc w:val="center"/>
        </w:trPr>
        <w:tc>
          <w:tcPr>
            <w:tcW w:w="1260" w:type="dxa"/>
            <w:shd w:val="clear" w:color="auto" w:fill="FFFFFF"/>
            <w:vAlign w:val="bottom"/>
          </w:tcPr>
          <w:p w:rsidR="00525A34" w:rsidRDefault="00624584">
            <w:pPr>
              <w:pStyle w:val="Jin0"/>
              <w:shd w:val="clear" w:color="auto" w:fill="auto"/>
              <w:spacing w:after="0" w:line="240" w:lineRule="auto"/>
              <w:jc w:val="left"/>
            </w:pPr>
            <w:r>
              <w:t>K1100 kov</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440 kg,</w:t>
            </w:r>
          </w:p>
        </w:tc>
      </w:tr>
      <w:tr w:rsidR="00525A34">
        <w:trPr>
          <w:trHeight w:hRule="exact" w:val="256"/>
          <w:jc w:val="center"/>
        </w:trPr>
        <w:tc>
          <w:tcPr>
            <w:tcW w:w="1260" w:type="dxa"/>
            <w:shd w:val="clear" w:color="auto" w:fill="FFFFFF"/>
            <w:vAlign w:val="bottom"/>
          </w:tcPr>
          <w:p w:rsidR="00525A34" w:rsidRDefault="00624584">
            <w:pPr>
              <w:pStyle w:val="Jin0"/>
              <w:shd w:val="clear" w:color="auto" w:fill="auto"/>
              <w:spacing w:after="0" w:line="240" w:lineRule="auto"/>
              <w:jc w:val="left"/>
            </w:pPr>
            <w:r>
              <w:t>K1100I plast</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360 kg,</w:t>
            </w:r>
          </w:p>
        </w:tc>
      </w:tr>
      <w:tr w:rsidR="00525A34">
        <w:trPr>
          <w:trHeight w:hRule="exact" w:val="234"/>
          <w:jc w:val="center"/>
        </w:trPr>
        <w:tc>
          <w:tcPr>
            <w:tcW w:w="1260" w:type="dxa"/>
            <w:shd w:val="clear" w:color="auto" w:fill="FFFFFF"/>
            <w:vAlign w:val="bottom"/>
          </w:tcPr>
          <w:p w:rsidR="00525A34" w:rsidRDefault="00624584">
            <w:pPr>
              <w:pStyle w:val="Jin0"/>
              <w:shd w:val="clear" w:color="auto" w:fill="auto"/>
              <w:spacing w:after="0" w:line="240" w:lineRule="auto"/>
              <w:jc w:val="left"/>
            </w:pPr>
            <w:r>
              <w:t>Zvon 11001</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400 kg,</w:t>
            </w:r>
          </w:p>
        </w:tc>
      </w:tr>
      <w:tr w:rsidR="00525A34">
        <w:trPr>
          <w:trHeight w:hRule="exact" w:val="245"/>
          <w:jc w:val="center"/>
        </w:trPr>
        <w:tc>
          <w:tcPr>
            <w:tcW w:w="1260" w:type="dxa"/>
            <w:shd w:val="clear" w:color="auto" w:fill="FFFFFF"/>
            <w:vAlign w:val="bottom"/>
          </w:tcPr>
          <w:p w:rsidR="00525A34" w:rsidRDefault="00624584">
            <w:pPr>
              <w:pStyle w:val="Jin0"/>
              <w:shd w:val="clear" w:color="auto" w:fill="auto"/>
              <w:spacing w:after="0" w:line="240" w:lineRule="auto"/>
              <w:jc w:val="left"/>
            </w:pPr>
            <w:r>
              <w:t>Zvon 15001</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500 kg,</w:t>
            </w:r>
          </w:p>
        </w:tc>
      </w:tr>
      <w:tr w:rsidR="00525A34">
        <w:trPr>
          <w:trHeight w:hRule="exact" w:val="245"/>
          <w:jc w:val="center"/>
        </w:trPr>
        <w:tc>
          <w:tcPr>
            <w:tcW w:w="1260" w:type="dxa"/>
            <w:shd w:val="clear" w:color="auto" w:fill="FFFFFF"/>
            <w:vAlign w:val="bottom"/>
          </w:tcPr>
          <w:p w:rsidR="00525A34" w:rsidRDefault="00624584">
            <w:pPr>
              <w:pStyle w:val="Jin0"/>
              <w:shd w:val="clear" w:color="auto" w:fill="auto"/>
              <w:spacing w:after="0" w:line="240" w:lineRule="auto"/>
              <w:jc w:val="left"/>
            </w:pPr>
            <w:r>
              <w:t>Zvon 21001</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600 kg,</w:t>
            </w:r>
          </w:p>
        </w:tc>
      </w:tr>
      <w:tr w:rsidR="00525A34">
        <w:trPr>
          <w:trHeight w:hRule="exact" w:val="245"/>
          <w:jc w:val="center"/>
        </w:trPr>
        <w:tc>
          <w:tcPr>
            <w:tcW w:w="1260" w:type="dxa"/>
            <w:shd w:val="clear" w:color="auto" w:fill="FFFFFF"/>
            <w:vAlign w:val="bottom"/>
          </w:tcPr>
          <w:p w:rsidR="00525A34" w:rsidRDefault="00624584">
            <w:pPr>
              <w:pStyle w:val="Jin0"/>
              <w:shd w:val="clear" w:color="auto" w:fill="auto"/>
              <w:spacing w:after="0" w:line="240" w:lineRule="auto"/>
              <w:jc w:val="left"/>
            </w:pPr>
            <w:r>
              <w:t>Zvon 25001</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650 kg,</w:t>
            </w:r>
          </w:p>
        </w:tc>
      </w:tr>
      <w:tr w:rsidR="00525A34">
        <w:trPr>
          <w:trHeight w:hRule="exact" w:val="263"/>
          <w:jc w:val="center"/>
        </w:trPr>
        <w:tc>
          <w:tcPr>
            <w:tcW w:w="1260" w:type="dxa"/>
            <w:shd w:val="clear" w:color="auto" w:fill="FFFFFF"/>
            <w:vAlign w:val="bottom"/>
          </w:tcPr>
          <w:p w:rsidR="00525A34" w:rsidRDefault="00624584">
            <w:pPr>
              <w:pStyle w:val="Jin0"/>
              <w:shd w:val="clear" w:color="auto" w:fill="auto"/>
              <w:spacing w:after="0" w:line="240" w:lineRule="auto"/>
              <w:jc w:val="left"/>
            </w:pPr>
            <w:r>
              <w:t>Zvon 33001</w:t>
            </w:r>
          </w:p>
        </w:tc>
        <w:tc>
          <w:tcPr>
            <w:tcW w:w="835" w:type="dxa"/>
            <w:shd w:val="clear" w:color="auto" w:fill="FFFFFF"/>
            <w:vAlign w:val="bottom"/>
          </w:tcPr>
          <w:p w:rsidR="00525A34" w:rsidRDefault="00624584">
            <w:pPr>
              <w:pStyle w:val="Jin0"/>
              <w:shd w:val="clear" w:color="auto" w:fill="auto"/>
              <w:spacing w:after="0" w:line="240" w:lineRule="auto"/>
              <w:ind w:right="20"/>
              <w:jc w:val="center"/>
            </w:pPr>
            <w:r>
              <w:t>800 kg,</w:t>
            </w:r>
          </w:p>
        </w:tc>
      </w:tr>
    </w:tbl>
    <w:p w:rsidR="00525A34" w:rsidRDefault="00525A34">
      <w:pPr>
        <w:spacing w:after="106" w:line="14" w:lineRule="exact"/>
      </w:pPr>
    </w:p>
    <w:p w:rsidR="00525A34" w:rsidRDefault="00624584">
      <w:pPr>
        <w:pStyle w:val="Zkladntext1"/>
        <w:numPr>
          <w:ilvl w:val="0"/>
          <w:numId w:val="9"/>
        </w:numPr>
        <w:shd w:val="clear" w:color="auto" w:fill="auto"/>
        <w:tabs>
          <w:tab w:val="left" w:pos="584"/>
        </w:tabs>
        <w:spacing w:line="240" w:lineRule="auto"/>
        <w:ind w:left="540" w:hanging="240"/>
      </w:pPr>
      <w:r>
        <w:t>neprodleně oznámit zhotoviteli všechny skutečnosti, jež mohou mít vliv na řádné plnění předmětu Smlouvy (neprůjezdnost komunikace, změna vlastníka, adresy apod.),</w:t>
      </w:r>
    </w:p>
    <w:p w:rsidR="00525A34" w:rsidRDefault="00624584">
      <w:pPr>
        <w:pStyle w:val="Zkladntext1"/>
        <w:numPr>
          <w:ilvl w:val="0"/>
          <w:numId w:val="9"/>
        </w:numPr>
        <w:shd w:val="clear" w:color="auto" w:fill="auto"/>
        <w:tabs>
          <w:tab w:val="left" w:pos="595"/>
        </w:tabs>
        <w:ind w:left="540" w:hanging="240"/>
        <w:jc w:val="left"/>
      </w:pPr>
      <w:r>
        <w:t xml:space="preserve">sběrné nádoby používat pouze k odkládání odpadu, pro který je příslušná nádoba určena, tj. SKO, resp. </w:t>
      </w:r>
      <w:r>
        <w:rPr>
          <w:lang w:val="en-US" w:eastAsia="en-US" w:bidi="en-US"/>
        </w:rPr>
        <w:t xml:space="preserve">SO. </w:t>
      </w:r>
      <w:r>
        <w:t xml:space="preserve">Objednatel bere na vědomí, že do sběrných nádob je zakázáno odkládat jiné odpady, které nemají charakter příslušného druhu odpadu, tedy SKO, a/nebo </w:t>
      </w:r>
      <w:r>
        <w:rPr>
          <w:lang w:val="en-US" w:eastAsia="en-US" w:bidi="en-US"/>
        </w:rPr>
        <w:t xml:space="preserve">SO </w:t>
      </w:r>
      <w:r>
        <w:t>tj. především předměty nadměrné velikosti a hmotnosti, stavební suť, pneumatiky, akumulátory, zeminu, větve, uhynulá zvířata, ropné produkty, chemikálie a jedy, zápalné nebo výbušné látky, kapalné a kašovité odpady, kaly, odpady infekční, dále odpady, které mohou v</w:t>
      </w:r>
    </w:p>
    <w:p w:rsidR="00525A34" w:rsidRDefault="00624584">
      <w:pPr>
        <w:pStyle w:val="Zkladntext1"/>
        <w:shd w:val="clear" w:color="auto" w:fill="auto"/>
        <w:ind w:left="620"/>
      </w:pPr>
      <w:r>
        <w:t xml:space="preserve">zimě ve sběrné nádobě zamrznout, odpady, které by mohly ohrozit bezpečnost obsluhy sběrové techniky nebo </w:t>
      </w:r>
      <w:r>
        <w:lastRenderedPageBreak/>
        <w:t>sběrovou techniku poškodit, horký popel, odpady sbírané zvlášť formou ambulantního sběru nebezpečných složek komunálního odpadu. Případy nedodržení předepsané skladby odpadu budou řešeny individuálně upozorněním, pozastavením odvozu nebo jeho zrušením s tím, že objednateli mohou být vyúčtovány vzniklé vícenáklady, které se zavazuje uhradit,</w:t>
      </w:r>
    </w:p>
    <w:p w:rsidR="00525A34" w:rsidRDefault="00624584">
      <w:pPr>
        <w:pStyle w:val="Zkladntext1"/>
        <w:numPr>
          <w:ilvl w:val="0"/>
          <w:numId w:val="9"/>
        </w:numPr>
        <w:shd w:val="clear" w:color="auto" w:fill="auto"/>
        <w:tabs>
          <w:tab w:val="left" w:pos="631"/>
        </w:tabs>
        <w:ind w:left="620" w:hanging="280"/>
      </w:pPr>
      <w:r>
        <w:t>provádět úhradu služeb zhotoviteli ve výši stanovené Ceníkem ve formě jednostranného Cenového výměru vydaného zhotovitelem a platného pro příslušné období poskytování služby a to způsobem a v termínech dohodnutých v této Smlouvě včetně jejích příloh,</w:t>
      </w:r>
    </w:p>
    <w:p w:rsidR="00525A34" w:rsidRDefault="00624584">
      <w:pPr>
        <w:pStyle w:val="Zkladntext1"/>
        <w:numPr>
          <w:ilvl w:val="0"/>
          <w:numId w:val="9"/>
        </w:numPr>
        <w:shd w:val="clear" w:color="auto" w:fill="auto"/>
        <w:tabs>
          <w:tab w:val="left" w:pos="631"/>
        </w:tabs>
        <w:ind w:left="620" w:hanging="280"/>
      </w:pPr>
      <w:r>
        <w:t>uhradit zhotoviteli náklady spojené s přistavením sběrové nádoby, která mu byla před tím odebrána pro neplacení ceny za poskytovanou službu, případně pro neplnění ostatních podmínek této Smlouvy či jejích příloh.</w:t>
      </w:r>
    </w:p>
    <w:p w:rsidR="00525A34" w:rsidRDefault="00624584">
      <w:pPr>
        <w:pStyle w:val="Zkladntext1"/>
        <w:numPr>
          <w:ilvl w:val="0"/>
          <w:numId w:val="7"/>
        </w:numPr>
        <w:shd w:val="clear" w:color="auto" w:fill="auto"/>
        <w:tabs>
          <w:tab w:val="left" w:pos="330"/>
        </w:tabs>
        <w:spacing w:after="0" w:line="240" w:lineRule="auto"/>
        <w:ind w:left="380" w:hanging="380"/>
      </w:pPr>
      <w:r>
        <w:t>Zhotovitel je oprávněn zajistit provádění služby i jakoukoli třetí osobou oprávněnou k plnění předmětu této</w:t>
      </w:r>
    </w:p>
    <w:p w:rsidR="00525A34" w:rsidRDefault="00624584">
      <w:pPr>
        <w:pStyle w:val="Zkladntext1"/>
        <w:shd w:val="clear" w:color="auto" w:fill="auto"/>
        <w:spacing w:line="240" w:lineRule="auto"/>
        <w:ind w:left="300" w:firstLine="40"/>
      </w:pPr>
      <w:r>
        <w:t>Smlouvy dle právních norem České republiky a to dle svého výběru. Zhotovitel není, pokud to není výslovně sjednáno, vázán při plnění této Smlouvy pokyny objednatele.</w:t>
      </w:r>
    </w:p>
    <w:p w:rsidR="00525A34" w:rsidRDefault="00624584">
      <w:pPr>
        <w:pStyle w:val="Zkladntext1"/>
        <w:numPr>
          <w:ilvl w:val="0"/>
          <w:numId w:val="7"/>
        </w:numPr>
        <w:shd w:val="clear" w:color="auto" w:fill="auto"/>
        <w:tabs>
          <w:tab w:val="left" w:pos="330"/>
        </w:tabs>
        <w:ind w:left="300" w:hanging="300"/>
      </w:pPr>
      <w: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w:t>
      </w:r>
    </w:p>
    <w:p w:rsidR="00525A34" w:rsidRDefault="00624584">
      <w:pPr>
        <w:pStyle w:val="Zkladntext1"/>
        <w:numPr>
          <w:ilvl w:val="0"/>
          <w:numId w:val="7"/>
        </w:numPr>
        <w:shd w:val="clear" w:color="auto" w:fill="auto"/>
        <w:tabs>
          <w:tab w:val="left" w:pos="330"/>
        </w:tabs>
        <w:spacing w:line="257" w:lineRule="auto"/>
        <w:ind w:left="300" w:hanging="300"/>
      </w:pPr>
      <w:r>
        <w:t>Vlastnické právo k odpadu přechází z objednatele na zhotovitele okamžikem naložení příslušného odpadu z nádoby na přepravní/dopravní prostředek, přičemž finanční vyrovnání takového přechodu vlastnictví je zohledněno v dále sjednané ceně služby.</w:t>
      </w:r>
    </w:p>
    <w:p w:rsidR="00525A34" w:rsidRDefault="00624584">
      <w:pPr>
        <w:pStyle w:val="Zkladntext1"/>
        <w:numPr>
          <w:ilvl w:val="0"/>
          <w:numId w:val="7"/>
        </w:numPr>
        <w:shd w:val="clear" w:color="auto" w:fill="auto"/>
        <w:tabs>
          <w:tab w:val="left" w:pos="330"/>
        </w:tabs>
        <w:spacing w:line="240" w:lineRule="auto"/>
        <w:ind w:left="300" w:hanging="300"/>
      </w:pPr>
      <w:r>
        <w:t xml:space="preserve">Fakturace poskytovaných služeb dle tohoto článku této Smlouvy bude prováděna s četností odpovídající fakturačnímu období, kterým je: </w:t>
      </w:r>
      <w:r>
        <w:rPr>
          <w:b/>
          <w:bCs/>
        </w:rPr>
        <w:t>rok</w:t>
      </w:r>
    </w:p>
    <w:p w:rsidR="00525A34" w:rsidRDefault="00624584">
      <w:pPr>
        <w:pStyle w:val="Zkladntext1"/>
        <w:numPr>
          <w:ilvl w:val="0"/>
          <w:numId w:val="7"/>
        </w:numPr>
        <w:shd w:val="clear" w:color="auto" w:fill="auto"/>
        <w:tabs>
          <w:tab w:val="left" w:pos="330"/>
        </w:tabs>
        <w:spacing w:after="500"/>
        <w:ind w:left="300" w:hanging="300"/>
      </w:pPr>
      <w:r>
        <w:t>Platba za veškeré sjednané služby pro celé stanovené fakturační období je prováděna dopředu na základě vystavené faktury (daňového dokladu). Zhotovitel vystaví fakturu nejpozději do konce druhého měsíce fakturačního období. Změny služby uskutečněné v průběhu fakturačního období bude fakturována dalším daňovým dokladem (řádná faktura, dobropis). V případě daňového dokladu - dobropisu se objednatel zavazuje zaslat potvrzený daňový doklad - dobropis na adresu zhotovitele uvedenou v této Smlouvě a to nejpozději do 5 dnů od data doručení daňového dokladu - dobropisu objednateli.</w:t>
      </w:r>
    </w:p>
    <w:p w:rsidR="00525A34" w:rsidRDefault="00624584">
      <w:pPr>
        <w:pStyle w:val="Nadpis30"/>
        <w:keepNext/>
        <w:keepLines/>
        <w:shd w:val="clear" w:color="auto" w:fill="auto"/>
        <w:ind w:left="380" w:hanging="380"/>
      </w:pPr>
      <w:bookmarkStart w:id="7" w:name="bookmark7"/>
      <w:r>
        <w:t>ČLÁNEK V. DODACÍ PODMÍNKY</w:t>
      </w:r>
      <w:bookmarkEnd w:id="7"/>
    </w:p>
    <w:p w:rsidR="00525A34" w:rsidRDefault="00624584">
      <w:pPr>
        <w:pStyle w:val="Zkladntext1"/>
        <w:numPr>
          <w:ilvl w:val="0"/>
          <w:numId w:val="10"/>
        </w:numPr>
        <w:shd w:val="clear" w:color="auto" w:fill="auto"/>
        <w:tabs>
          <w:tab w:val="left" w:pos="330"/>
        </w:tabs>
        <w:spacing w:line="240" w:lineRule="auto"/>
        <w:ind w:left="380" w:hanging="380"/>
      </w:pPr>
      <w:r>
        <w:t>Zhotovitel přejímá od objednatele ze shromažďovacích míst, sběrných nádob odpady na určených místech/umístěních ve stanovených časech. Zhotovitel odváží odpady po optimálním zaplnění kontejnerů na základě telefonické/emailové výzvy pověřeného pracovníka objednatele, případně prostřednictvím svého pověřeného pracovníka vykonávajícím práci v objektu objednatele.</w:t>
      </w:r>
    </w:p>
    <w:p w:rsidR="00525A34" w:rsidRDefault="00624584">
      <w:pPr>
        <w:pStyle w:val="Zkladntext1"/>
        <w:numPr>
          <w:ilvl w:val="0"/>
          <w:numId w:val="10"/>
        </w:numPr>
        <w:shd w:val="clear" w:color="auto" w:fill="auto"/>
        <w:tabs>
          <w:tab w:val="left" w:pos="330"/>
        </w:tabs>
        <w:ind w:left="380" w:hanging="380"/>
      </w:pPr>
      <w:r>
        <w:t>Doprava odpadů k odstranění či využití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upravené v souladu s touto dohodou.</w:t>
      </w:r>
    </w:p>
    <w:p w:rsidR="00525A34" w:rsidRDefault="00624584">
      <w:pPr>
        <w:pStyle w:val="Zkladntext1"/>
        <w:numPr>
          <w:ilvl w:val="0"/>
          <w:numId w:val="10"/>
        </w:numPr>
        <w:shd w:val="clear" w:color="auto" w:fill="auto"/>
        <w:tabs>
          <w:tab w:val="left" w:pos="330"/>
        </w:tabs>
        <w:ind w:left="380" w:hanging="380"/>
      </w:pPr>
      <w:r>
        <w:t>Bližší specifikace druhu odpadu, jehož odběr, odvoz, využití příp. odstranění, který je předmětem této Smlouvy, včetně uvedení jeho názvu, přiřazení katalogového kódu odpadu a stanovení příslušné kategorie, je obsažena v příloze č. 1, která je nedílnou součástí této Smlouvy (dále jen Příloha č.</w:t>
      </w:r>
      <w:r w:rsidR="007F266C">
        <w:t xml:space="preserve"> </w:t>
      </w:r>
      <w:r>
        <w:t>1).</w:t>
      </w:r>
    </w:p>
    <w:p w:rsidR="00525A34" w:rsidRDefault="00624584">
      <w:pPr>
        <w:pStyle w:val="Zkladntext1"/>
        <w:numPr>
          <w:ilvl w:val="0"/>
          <w:numId w:val="10"/>
        </w:numPr>
        <w:shd w:val="clear" w:color="auto" w:fill="auto"/>
        <w:tabs>
          <w:tab w:val="left" w:pos="330"/>
        </w:tabs>
        <w:jc w:val="left"/>
      </w:pPr>
      <w: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které budou vycházet, pokud v nich nebude výslovně dohodnuto jinak, z obecných podmínek této Smlouvy a příslušných právních předpisů.</w:t>
      </w:r>
    </w:p>
    <w:p w:rsidR="00525A34" w:rsidRDefault="00624584">
      <w:pPr>
        <w:pStyle w:val="Zkladntext1"/>
        <w:numPr>
          <w:ilvl w:val="0"/>
          <w:numId w:val="10"/>
        </w:numPr>
        <w:shd w:val="clear" w:color="auto" w:fill="auto"/>
        <w:tabs>
          <w:tab w:val="left" w:pos="330"/>
        </w:tabs>
        <w:spacing w:line="257" w:lineRule="auto"/>
        <w:ind w:left="380" w:hanging="380"/>
      </w:pPr>
      <w:r>
        <w:t>Zhotovitel je povinen potvrdit objednávku objednatele bez zbytečného odkladu po jejím obdržení a sdělit objednateli termín realizace požadavku, příp. v téže lhůtě sdělit důvody, pro které tak neučiní.</w:t>
      </w:r>
    </w:p>
    <w:p w:rsidR="00525A34" w:rsidRDefault="00624584">
      <w:pPr>
        <w:pStyle w:val="Zkladntext1"/>
        <w:numPr>
          <w:ilvl w:val="0"/>
          <w:numId w:val="10"/>
        </w:numPr>
        <w:shd w:val="clear" w:color="auto" w:fill="auto"/>
        <w:tabs>
          <w:tab w:val="left" w:pos="330"/>
        </w:tabs>
        <w:spacing w:after="480"/>
        <w:ind w:left="380" w:hanging="380"/>
      </w:pPr>
      <w:r>
        <w:t>Odpad naložený na dopravní prostředek zhotovitele se stává okamžikem opuštění prostoru závodu (provozovny/areálu) objednatele (tj. překročením hranice pozemku ve vlastnictví nebo užívání objednatele) vlastnictvím zhotovitele, který odpovídá za jeho přepravu a konečné využití či odstranění. Finanční vyrovnání takového přechodu vlastnictví je zohledněno ve sjednané ceně služby.</w:t>
      </w:r>
    </w:p>
    <w:p w:rsidR="00525A34" w:rsidRDefault="00624584">
      <w:pPr>
        <w:pStyle w:val="Nadpis30"/>
        <w:keepNext/>
        <w:keepLines/>
        <w:shd w:val="clear" w:color="auto" w:fill="auto"/>
        <w:ind w:left="380" w:hanging="380"/>
      </w:pPr>
      <w:bookmarkStart w:id="8" w:name="bookmark8"/>
      <w:r>
        <w:t>ČLÁNEK VI. PRONÁJEM ZAŘÍZENÍ</w:t>
      </w:r>
      <w:bookmarkEnd w:id="8"/>
    </w:p>
    <w:p w:rsidR="00525A34" w:rsidRDefault="00624584">
      <w:pPr>
        <w:pStyle w:val="Zkladntext1"/>
        <w:numPr>
          <w:ilvl w:val="0"/>
          <w:numId w:val="11"/>
        </w:numPr>
        <w:shd w:val="clear" w:color="auto" w:fill="auto"/>
        <w:tabs>
          <w:tab w:val="left" w:pos="330"/>
        </w:tabs>
        <w:ind w:left="380" w:hanging="380"/>
      </w:pPr>
      <w:r>
        <w:t>Zhotovitel přenechá, pokud je to ve Smlouvě výslovně konkrétně sjednáno, za sjednanou úplatu objednateli do dočasného úplatného užívání majetek (dále také jako „Zařízení“) uvedený v příloze č.</w:t>
      </w:r>
      <w:r w:rsidR="007F266C">
        <w:t xml:space="preserve"> </w:t>
      </w:r>
      <w:r>
        <w:t>1 této Smlouvy.</w:t>
      </w:r>
    </w:p>
    <w:p w:rsidR="00525A34" w:rsidRDefault="00624584">
      <w:pPr>
        <w:pStyle w:val="Zkladntext1"/>
        <w:shd w:val="clear" w:color="auto" w:fill="auto"/>
        <w:ind w:left="420" w:firstLine="20"/>
      </w:pPr>
      <w:r>
        <w:t xml:space="preserve">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w:t>
      </w:r>
      <w:r>
        <w:lastRenderedPageBreak/>
        <w:t>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rsidR="00525A34" w:rsidRDefault="00624584">
      <w:pPr>
        <w:pStyle w:val="Zkladntext1"/>
        <w:numPr>
          <w:ilvl w:val="0"/>
          <w:numId w:val="11"/>
        </w:numPr>
        <w:shd w:val="clear" w:color="auto" w:fill="auto"/>
        <w:tabs>
          <w:tab w:val="left" w:pos="364"/>
        </w:tabs>
        <w:spacing w:line="257" w:lineRule="auto"/>
        <w:ind w:left="420" w:hanging="420"/>
      </w:pPr>
      <w: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rsidR="00525A34" w:rsidRDefault="00624584">
      <w:pPr>
        <w:pStyle w:val="Zkladntext1"/>
        <w:numPr>
          <w:ilvl w:val="0"/>
          <w:numId w:val="11"/>
        </w:numPr>
        <w:shd w:val="clear" w:color="auto" w:fill="auto"/>
        <w:tabs>
          <w:tab w:val="left" w:pos="364"/>
        </w:tabs>
        <w:spacing w:line="259" w:lineRule="auto"/>
        <w:ind w:left="420" w:hanging="420"/>
      </w:pPr>
      <w:r>
        <w:t>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w:t>
      </w:r>
    </w:p>
    <w:p w:rsidR="00525A34" w:rsidRDefault="00624584">
      <w:pPr>
        <w:pStyle w:val="Zkladntext1"/>
        <w:numPr>
          <w:ilvl w:val="0"/>
          <w:numId w:val="11"/>
        </w:numPr>
        <w:shd w:val="clear" w:color="auto" w:fill="auto"/>
        <w:tabs>
          <w:tab w:val="left" w:pos="364"/>
        </w:tabs>
        <w:ind w:left="420" w:hanging="420"/>
      </w:pPr>
      <w: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rsidR="00525A34" w:rsidRDefault="00624584">
      <w:pPr>
        <w:pStyle w:val="Zkladntext1"/>
        <w:numPr>
          <w:ilvl w:val="0"/>
          <w:numId w:val="11"/>
        </w:numPr>
        <w:shd w:val="clear" w:color="auto" w:fill="auto"/>
        <w:tabs>
          <w:tab w:val="left" w:pos="364"/>
        </w:tabs>
        <w:spacing w:line="257" w:lineRule="auto"/>
        <w:ind w:left="420" w:hanging="420"/>
      </w:pPr>
      <w:r>
        <w:t>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w:t>
      </w:r>
    </w:p>
    <w:p w:rsidR="00525A34" w:rsidRDefault="00624584">
      <w:pPr>
        <w:pStyle w:val="Zkladntext1"/>
        <w:numPr>
          <w:ilvl w:val="0"/>
          <w:numId w:val="11"/>
        </w:numPr>
        <w:shd w:val="clear" w:color="auto" w:fill="auto"/>
        <w:tabs>
          <w:tab w:val="left" w:pos="364"/>
        </w:tabs>
        <w:spacing w:line="257" w:lineRule="auto"/>
        <w:ind w:left="420" w:hanging="420"/>
      </w:pPr>
      <w: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rsidR="00525A34" w:rsidRDefault="00624584">
      <w:pPr>
        <w:pStyle w:val="Zkladntext1"/>
        <w:numPr>
          <w:ilvl w:val="0"/>
          <w:numId w:val="11"/>
        </w:numPr>
        <w:shd w:val="clear" w:color="auto" w:fill="auto"/>
        <w:tabs>
          <w:tab w:val="left" w:pos="364"/>
        </w:tabs>
        <w:spacing w:line="259" w:lineRule="auto"/>
        <w:ind w:left="420" w:hanging="420"/>
      </w:pPr>
      <w:r>
        <w:t>V případě nemožnosti umístění Zařízení na pozemku ve vlastnictví objednatele, je tento povinen smluvně zajistit umístění Zařízení na pozemku jiného vlastníka.</w:t>
      </w:r>
    </w:p>
    <w:p w:rsidR="00525A34" w:rsidRDefault="00624584">
      <w:pPr>
        <w:pStyle w:val="Zkladntext1"/>
        <w:numPr>
          <w:ilvl w:val="0"/>
          <w:numId w:val="11"/>
        </w:numPr>
        <w:shd w:val="clear" w:color="auto" w:fill="auto"/>
        <w:tabs>
          <w:tab w:val="left" w:pos="364"/>
        </w:tabs>
        <w:spacing w:after="0" w:line="271" w:lineRule="auto"/>
        <w:ind w:left="420" w:hanging="420"/>
      </w:pPr>
      <w:r>
        <w:t>V případě nezbytnosti umístění Zařízení na veřejné komunikaci je objednatel povinen zajistit označení zařízení</w:t>
      </w:r>
    </w:p>
    <w:p w:rsidR="00525A34" w:rsidRDefault="00624584">
      <w:pPr>
        <w:pStyle w:val="Zkladntext1"/>
        <w:shd w:val="clear" w:color="auto" w:fill="auto"/>
        <w:tabs>
          <w:tab w:val="left" w:pos="7984"/>
        </w:tabs>
        <w:spacing w:line="257" w:lineRule="auto"/>
        <w:ind w:left="420" w:firstLine="20"/>
      </w:pPr>
      <w:r>
        <w:t>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r>
        <w:tab/>
        <w:t>,</w:t>
      </w:r>
    </w:p>
    <w:p w:rsidR="00525A34" w:rsidRDefault="00624584">
      <w:pPr>
        <w:pStyle w:val="Zkladntext1"/>
        <w:numPr>
          <w:ilvl w:val="0"/>
          <w:numId w:val="11"/>
        </w:numPr>
        <w:shd w:val="clear" w:color="auto" w:fill="auto"/>
        <w:tabs>
          <w:tab w:val="left" w:pos="364"/>
        </w:tabs>
        <w:spacing w:after="460" w:line="271" w:lineRule="auto"/>
        <w:ind w:left="420" w:hanging="420"/>
      </w:pPr>
      <w:r>
        <w:t>Není-li stanoveno jinak, řídí se nájemní vztah příslušnými ustanoveními Občanského zákoníku a souvisejícími předpisy.</w:t>
      </w:r>
    </w:p>
    <w:p w:rsidR="00525A34" w:rsidRDefault="00624584">
      <w:pPr>
        <w:pStyle w:val="Nadpis30"/>
        <w:keepNext/>
        <w:keepLines/>
        <w:shd w:val="clear" w:color="auto" w:fill="auto"/>
        <w:spacing w:after="120"/>
        <w:ind w:left="420" w:hanging="420"/>
      </w:pPr>
      <w:bookmarkStart w:id="9" w:name="bookmark9"/>
      <w:r>
        <w:t>ČLÁNEK VII. CENA SLUŽBY, PLATEBNÍ PODMÍNKY</w:t>
      </w:r>
      <w:bookmarkEnd w:id="9"/>
    </w:p>
    <w:p w:rsidR="00525A34" w:rsidRDefault="00624584">
      <w:pPr>
        <w:pStyle w:val="Zkladntext1"/>
        <w:numPr>
          <w:ilvl w:val="0"/>
          <w:numId w:val="12"/>
        </w:numPr>
        <w:shd w:val="clear" w:color="auto" w:fill="auto"/>
        <w:tabs>
          <w:tab w:val="left" w:pos="364"/>
        </w:tabs>
        <w:spacing w:line="254" w:lineRule="auto"/>
        <w:ind w:left="420" w:hanging="420"/>
      </w:pPr>
      <w: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rsidR="00525A34" w:rsidRDefault="00624584">
      <w:pPr>
        <w:pStyle w:val="Zkladntext1"/>
        <w:numPr>
          <w:ilvl w:val="0"/>
          <w:numId w:val="12"/>
        </w:numPr>
        <w:shd w:val="clear" w:color="auto" w:fill="auto"/>
        <w:tabs>
          <w:tab w:val="left" w:pos="364"/>
        </w:tabs>
        <w:spacing w:line="254" w:lineRule="auto"/>
        <w:ind w:left="420" w:hanging="420"/>
      </w:pPr>
      <w: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h) této Smlouvy.</w:t>
      </w:r>
    </w:p>
    <w:p w:rsidR="00525A34" w:rsidRDefault="00624584">
      <w:pPr>
        <w:pStyle w:val="Zkladntext1"/>
        <w:numPr>
          <w:ilvl w:val="0"/>
          <w:numId w:val="12"/>
        </w:numPr>
        <w:shd w:val="clear" w:color="auto" w:fill="auto"/>
        <w:tabs>
          <w:tab w:val="left" w:pos="363"/>
        </w:tabs>
        <w:ind w:left="360" w:hanging="360"/>
      </w:pPr>
      <w: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změny jako je změna výše skládkových poplatků či jiných poplatků a plateb, změna spotřební daně, zavedení nových daní a omezení v rámci způsobů nakládání s odpady) a dále v případě změny cen (změna výše nákladů zhotovitele) na zařízeních, která jsou využívána k využití či odstranění odpadů.</w:t>
      </w:r>
    </w:p>
    <w:p w:rsidR="00525A34" w:rsidRDefault="00624584">
      <w:pPr>
        <w:pStyle w:val="Zkladntext1"/>
        <w:numPr>
          <w:ilvl w:val="0"/>
          <w:numId w:val="12"/>
        </w:numPr>
        <w:shd w:val="clear" w:color="auto" w:fill="auto"/>
        <w:tabs>
          <w:tab w:val="left" w:pos="363"/>
        </w:tabs>
        <w:spacing w:line="240" w:lineRule="auto"/>
        <w:ind w:left="360" w:hanging="360"/>
      </w:pPr>
      <w:r>
        <w:t xml:space="preserve">Objednatel prohlašuje, že se ve smyslu § 1794 odst. 2 občanského zákoníku souhlasí se sjednanou cenou za služby dle </w:t>
      </w:r>
      <w:r>
        <w:lastRenderedPageBreak/>
        <w:t>této Smlouvy.</w:t>
      </w:r>
    </w:p>
    <w:p w:rsidR="00525A34" w:rsidRDefault="00624584">
      <w:pPr>
        <w:pStyle w:val="Zkladntext1"/>
        <w:numPr>
          <w:ilvl w:val="0"/>
          <w:numId w:val="12"/>
        </w:numPr>
        <w:shd w:val="clear" w:color="auto" w:fill="auto"/>
        <w:tabs>
          <w:tab w:val="left" w:pos="363"/>
        </w:tabs>
        <w:ind w:left="360" w:hanging="360"/>
      </w:pPr>
      <w: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rsidR="00525A34" w:rsidRDefault="00624584">
      <w:pPr>
        <w:pStyle w:val="Zkladntext1"/>
        <w:numPr>
          <w:ilvl w:val="0"/>
          <w:numId w:val="12"/>
        </w:numPr>
        <w:shd w:val="clear" w:color="auto" w:fill="auto"/>
        <w:tabs>
          <w:tab w:val="left" w:pos="363"/>
        </w:tabs>
        <w:ind w:left="360" w:hanging="360"/>
      </w:pPr>
      <w:r>
        <w:t xml:space="preserve">Splatnost faktur zhotovitele je stanovena na </w:t>
      </w:r>
      <w:r>
        <w:rPr>
          <w:b/>
          <w:bCs/>
        </w:rPr>
        <w:t xml:space="preserve">14 </w:t>
      </w:r>
      <w:r>
        <w:t>kalendářních dnů ode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rsidR="00525A34" w:rsidRDefault="00624584">
      <w:pPr>
        <w:pStyle w:val="Zkladntext1"/>
        <w:numPr>
          <w:ilvl w:val="0"/>
          <w:numId w:val="12"/>
        </w:numPr>
        <w:shd w:val="clear" w:color="auto" w:fill="auto"/>
        <w:tabs>
          <w:tab w:val="left" w:pos="363"/>
        </w:tabs>
        <w:ind w:left="360" w:hanging="360"/>
      </w:pPr>
      <w: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rsidR="00525A34" w:rsidRDefault="00624584">
      <w:pPr>
        <w:pStyle w:val="Zkladntext1"/>
        <w:numPr>
          <w:ilvl w:val="0"/>
          <w:numId w:val="12"/>
        </w:numPr>
        <w:shd w:val="clear" w:color="auto" w:fill="auto"/>
        <w:tabs>
          <w:tab w:val="left" w:pos="363"/>
        </w:tabs>
        <w:spacing w:line="254" w:lineRule="auto"/>
        <w:ind w:left="360" w:hanging="360"/>
      </w:pPr>
      <w:r>
        <w:t>Faktury budou doručovány poskytovatelem objednateli emailem/poštou nebo osobn</w:t>
      </w:r>
      <w:r w:rsidR="00B54B4F">
        <w:t>ě</w:t>
      </w:r>
      <w:bookmarkStart w:id="10" w:name="_GoBack"/>
      <w:bookmarkEnd w:id="10"/>
      <w:r>
        <w:t>. Za rozhodný den doručení faktury se považuje skutečný den doručení nebo třetí den po odeslání zásilky obyčejnou poštovní přepravou nebo třetí den uložení na poště v případě nepřevzetí zásilky objednatelem nebo den vrácení zásilky zhotoviteli jako nedoručitelné.</w:t>
      </w:r>
    </w:p>
    <w:p w:rsidR="00525A34" w:rsidRDefault="00624584">
      <w:pPr>
        <w:pStyle w:val="Zkladntext1"/>
        <w:numPr>
          <w:ilvl w:val="0"/>
          <w:numId w:val="12"/>
        </w:numPr>
        <w:shd w:val="clear" w:color="auto" w:fill="auto"/>
        <w:tabs>
          <w:tab w:val="left" w:pos="363"/>
        </w:tabs>
        <w:ind w:left="360" w:hanging="360"/>
      </w:pPr>
      <w: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rsidR="00525A34" w:rsidRDefault="00624584">
      <w:pPr>
        <w:pStyle w:val="Zkladntext1"/>
        <w:numPr>
          <w:ilvl w:val="0"/>
          <w:numId w:val="12"/>
        </w:numPr>
        <w:shd w:val="clear" w:color="auto" w:fill="auto"/>
        <w:tabs>
          <w:tab w:val="left" w:pos="363"/>
        </w:tabs>
        <w:spacing w:line="254" w:lineRule="auto"/>
        <w:ind w:left="360" w:hanging="360"/>
      </w:pPr>
      <w:r>
        <w:t>Není-li písemně sjednáno jinak, cena plnění a k ní příslušná DPH, bude-li k ceně řádně vyúčtována, bude druhé smluvní straně uhrazena bezhotovostním převodem na bankovní účet uvedený v čl. I. této Smlouvy. Smluvní strany prohlašují, že bankovní účet uvedený v čl. I. této Smlouvy, na který mají být platby zasílány, je řádně oznámen správci daně za účelem zveřejnění v registru bankovních účtů ve smyslu § 109 odst. 2 písm. c) zákona č. 234/2004 Sb. o dani z přidané hodnoty v.z.p.p.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rsidR="00525A34" w:rsidRDefault="00624584">
      <w:pPr>
        <w:pStyle w:val="Zkladntext1"/>
        <w:numPr>
          <w:ilvl w:val="0"/>
          <w:numId w:val="12"/>
        </w:numPr>
        <w:shd w:val="clear" w:color="auto" w:fill="auto"/>
        <w:tabs>
          <w:tab w:val="left" w:pos="363"/>
        </w:tabs>
        <w:spacing w:after="480" w:line="254" w:lineRule="auto"/>
        <w:ind w:left="360" w:hanging="360"/>
      </w:pPr>
      <w:r>
        <w:t>Smluvní strany prohlašují, že k datu podpisu této Smlouvy nejsou nespolehlivým plátcem ve smyslu § 106a zákona č. 235/2004 Sb. o dani z přidané hodnoty v.z.p.p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v.z.p.p. tj. uhrazením příslušné DPH správci daně k datu splatnosti příslušného daňového dokladu. Zaplacením fakturované ceny plnění bez DPH ve prospěch bankovního účtu druhé smluvní straně a převodem částky odpovídající DPH na účet správce dané je splněna povinnost Povinné smluvní strany k zaplacení fakturované ceny plnění včetně DPH a druhá smluvní strana již není oprávněna požadovat po Povinné smluvní straně úhradu částky odpovídající dani z takového zdanitelného plnění.</w:t>
      </w:r>
    </w:p>
    <w:p w:rsidR="00525A34" w:rsidRDefault="007F266C">
      <w:pPr>
        <w:pStyle w:val="Nadpis30"/>
        <w:keepNext/>
        <w:keepLines/>
        <w:shd w:val="clear" w:color="auto" w:fill="auto"/>
        <w:ind w:left="360" w:hanging="360"/>
      </w:pPr>
      <w:bookmarkStart w:id="11" w:name="bookmark10"/>
      <w:r>
        <w:t>ČLÁNEK VlI</w:t>
      </w:r>
      <w:r w:rsidR="00624584">
        <w:t>l. POKUTY, ÚJMA/ŠKODA</w:t>
      </w:r>
      <w:bookmarkEnd w:id="11"/>
    </w:p>
    <w:p w:rsidR="00525A34" w:rsidRDefault="00624584">
      <w:pPr>
        <w:pStyle w:val="Zkladntext1"/>
        <w:numPr>
          <w:ilvl w:val="0"/>
          <w:numId w:val="13"/>
        </w:numPr>
        <w:shd w:val="clear" w:color="auto" w:fill="auto"/>
        <w:tabs>
          <w:tab w:val="left" w:pos="363"/>
        </w:tabs>
        <w:ind w:left="360" w:hanging="360"/>
      </w:pPr>
      <w:r>
        <w:t>Smluvní strany nesou odpovědnost za splnění závazků vyplývajících z této Smlouvy.</w:t>
      </w:r>
    </w:p>
    <w:p w:rsidR="00525A34" w:rsidRDefault="00624584">
      <w:pPr>
        <w:pStyle w:val="Zkladntext1"/>
        <w:numPr>
          <w:ilvl w:val="0"/>
          <w:numId w:val="13"/>
        </w:numPr>
        <w:shd w:val="clear" w:color="auto" w:fill="auto"/>
        <w:tabs>
          <w:tab w:val="left" w:pos="363"/>
        </w:tabs>
        <w:spacing w:line="240" w:lineRule="auto"/>
        <w:ind w:left="360" w:hanging="360"/>
      </w:pPr>
      <w: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rsidR="00525A34" w:rsidRDefault="00624584">
      <w:pPr>
        <w:pStyle w:val="Zkladntext1"/>
        <w:numPr>
          <w:ilvl w:val="0"/>
          <w:numId w:val="13"/>
        </w:numPr>
        <w:shd w:val="clear" w:color="auto" w:fill="auto"/>
        <w:tabs>
          <w:tab w:val="left" w:pos="363"/>
        </w:tabs>
        <w:spacing w:line="257" w:lineRule="auto"/>
        <w:ind w:left="360" w:hanging="360"/>
      </w:pPr>
      <w:r>
        <w:t>Smluvní strany se dohodly, že pro případ nedodržení (překročení) lhůty splatnosti faktury je zhotovitel oprávněn účtovat smluvní pokutu ve výši 0,02% z dlužné částky za každý den prodlení se zaplacením účtované částky.</w:t>
      </w:r>
    </w:p>
    <w:p w:rsidR="00525A34" w:rsidRDefault="00624584">
      <w:pPr>
        <w:pStyle w:val="Zkladntext1"/>
        <w:numPr>
          <w:ilvl w:val="0"/>
          <w:numId w:val="13"/>
        </w:numPr>
        <w:shd w:val="clear" w:color="auto" w:fill="auto"/>
        <w:tabs>
          <w:tab w:val="left" w:pos="361"/>
        </w:tabs>
        <w:ind w:left="360" w:hanging="360"/>
      </w:pPr>
      <w: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rsidR="00525A34" w:rsidRDefault="00624584">
      <w:pPr>
        <w:pStyle w:val="Zkladntext1"/>
        <w:numPr>
          <w:ilvl w:val="0"/>
          <w:numId w:val="13"/>
        </w:numPr>
        <w:shd w:val="clear" w:color="auto" w:fill="auto"/>
        <w:tabs>
          <w:tab w:val="left" w:pos="361"/>
        </w:tabs>
        <w:spacing w:line="257" w:lineRule="auto"/>
        <w:ind w:left="360" w:hanging="360"/>
      </w:pPr>
      <w: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rsidR="00525A34" w:rsidRDefault="00624584">
      <w:pPr>
        <w:pStyle w:val="Zkladntext1"/>
        <w:numPr>
          <w:ilvl w:val="0"/>
          <w:numId w:val="13"/>
        </w:numPr>
        <w:shd w:val="clear" w:color="auto" w:fill="auto"/>
        <w:tabs>
          <w:tab w:val="left" w:pos="361"/>
        </w:tabs>
        <w:spacing w:line="254" w:lineRule="auto"/>
        <w:ind w:left="360" w:hanging="360"/>
      </w:pPr>
      <w: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rsidR="00525A34" w:rsidRDefault="00624584">
      <w:pPr>
        <w:pStyle w:val="Zkladntext1"/>
        <w:numPr>
          <w:ilvl w:val="0"/>
          <w:numId w:val="13"/>
        </w:numPr>
        <w:shd w:val="clear" w:color="auto" w:fill="auto"/>
        <w:tabs>
          <w:tab w:val="left" w:pos="361"/>
        </w:tabs>
        <w:ind w:left="360" w:hanging="360"/>
      </w:pPr>
      <w:r>
        <w:t xml:space="preserve">Smluvní strany výslovně sjednávají, že i v případě, pokud porušující strana uhradí druhé smluvní straně zákonné úroky </w:t>
      </w:r>
      <w:r>
        <w:lastRenderedPageBreak/>
        <w:t>z prodlení z titulu porušení povinnosti či závazku, zůstává zachováno právo poškozené neporušující strany na náhradu celé škody (újmy) vzniklé v důsledku porušení takové předmětné povinnosti či závazku.</w:t>
      </w:r>
    </w:p>
    <w:p w:rsidR="00525A34" w:rsidRDefault="00624584">
      <w:pPr>
        <w:pStyle w:val="Zkladntext1"/>
        <w:numPr>
          <w:ilvl w:val="0"/>
          <w:numId w:val="13"/>
        </w:numPr>
        <w:shd w:val="clear" w:color="auto" w:fill="auto"/>
        <w:tabs>
          <w:tab w:val="left" w:pos="361"/>
        </w:tabs>
        <w:spacing w:line="257" w:lineRule="auto"/>
        <w:ind w:left="360" w:hanging="360"/>
      </w:pPr>
      <w: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rsidR="00525A34" w:rsidRDefault="00624584">
      <w:pPr>
        <w:pStyle w:val="Zkladntext1"/>
        <w:numPr>
          <w:ilvl w:val="0"/>
          <w:numId w:val="13"/>
        </w:numPr>
        <w:shd w:val="clear" w:color="auto" w:fill="auto"/>
        <w:tabs>
          <w:tab w:val="left" w:pos="361"/>
        </w:tabs>
        <w:spacing w:line="240" w:lineRule="auto"/>
        <w:ind w:left="360" w:hanging="360"/>
      </w:pPr>
      <w: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opatřeni k minimalizaci výše škody.</w:t>
      </w:r>
    </w:p>
    <w:p w:rsidR="00525A34" w:rsidRDefault="00624584">
      <w:pPr>
        <w:pStyle w:val="Zkladntext1"/>
        <w:numPr>
          <w:ilvl w:val="0"/>
          <w:numId w:val="13"/>
        </w:numPr>
        <w:shd w:val="clear" w:color="auto" w:fill="auto"/>
        <w:tabs>
          <w:tab w:val="left" w:pos="361"/>
        </w:tabs>
        <w:spacing w:after="460" w:line="254" w:lineRule="auto"/>
        <w:ind w:left="360" w:hanging="360"/>
      </w:pPr>
      <w: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rsidR="00525A34" w:rsidRDefault="00624584">
      <w:pPr>
        <w:pStyle w:val="Nadpis30"/>
        <w:keepNext/>
        <w:keepLines/>
        <w:shd w:val="clear" w:color="auto" w:fill="auto"/>
        <w:ind w:left="360" w:hanging="360"/>
      </w:pPr>
      <w:bookmarkStart w:id="12" w:name="bookmark11"/>
      <w:r>
        <w:t>ČLÁNEK IX. VZNIK, ZMĚNA A ZÁNIK SMLOUVY</w:t>
      </w:r>
      <w:bookmarkEnd w:id="12"/>
    </w:p>
    <w:p w:rsidR="00525A34" w:rsidRDefault="00624584">
      <w:pPr>
        <w:pStyle w:val="Zkladntext1"/>
        <w:numPr>
          <w:ilvl w:val="0"/>
          <w:numId w:val="14"/>
        </w:numPr>
        <w:shd w:val="clear" w:color="auto" w:fill="auto"/>
        <w:tabs>
          <w:tab w:val="left" w:pos="361"/>
        </w:tabs>
        <w:ind w:left="360" w:hanging="360"/>
      </w:pPr>
      <w:r>
        <w:t xml:space="preserve">Smlouva se uzavírá na dobu neurčitou s účinností od </w:t>
      </w:r>
      <w:r>
        <w:rPr>
          <w:b/>
          <w:bCs/>
        </w:rPr>
        <w:t>1.1. 2019</w:t>
      </w:r>
    </w:p>
    <w:p w:rsidR="00525A34" w:rsidRDefault="00624584">
      <w:pPr>
        <w:pStyle w:val="Zkladntext1"/>
        <w:numPr>
          <w:ilvl w:val="0"/>
          <w:numId w:val="14"/>
        </w:numPr>
        <w:shd w:val="clear" w:color="auto" w:fill="auto"/>
        <w:tabs>
          <w:tab w:val="left" w:pos="361"/>
        </w:tabs>
        <w:ind w:left="360" w:hanging="360"/>
      </w:pPr>
      <w:r>
        <w:t>Smlouvu lze ukončit písemnou dohodou smluvních stran. 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p w:rsidR="00525A34" w:rsidRDefault="00624584">
      <w:pPr>
        <w:pStyle w:val="Zkladntext1"/>
        <w:numPr>
          <w:ilvl w:val="0"/>
          <w:numId w:val="14"/>
        </w:numPr>
        <w:shd w:val="clear" w:color="auto" w:fill="auto"/>
        <w:tabs>
          <w:tab w:val="left" w:pos="361"/>
        </w:tabs>
        <w:ind w:left="360" w:hanging="360"/>
      </w:pPr>
      <w:r>
        <w:t>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15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rsidR="00525A34" w:rsidRDefault="00624584">
      <w:pPr>
        <w:pStyle w:val="Zkladntext1"/>
        <w:numPr>
          <w:ilvl w:val="0"/>
          <w:numId w:val="14"/>
        </w:numPr>
        <w:shd w:val="clear" w:color="auto" w:fill="auto"/>
        <w:tabs>
          <w:tab w:val="left" w:pos="361"/>
        </w:tabs>
        <w:ind w:left="360" w:hanging="360"/>
      </w:pPr>
      <w:r>
        <w:t>Kterákoli ze smluvních stran může písemně odstoupit od Smlouvy v případě, že druhá smluvní strana bude v prodlení delším než 15 dnů s plněním kteréhokoli závazku či povinnosti dle této Smlouvy, a dotčený závazek či povinnost nesplní ani následné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r>
        <w:br w:type="page"/>
      </w:r>
    </w:p>
    <w:p w:rsidR="00525A34" w:rsidRDefault="00624584">
      <w:pPr>
        <w:pStyle w:val="Nadpis30"/>
        <w:keepNext/>
        <w:keepLines/>
        <w:shd w:val="clear" w:color="auto" w:fill="auto"/>
        <w:spacing w:after="120"/>
        <w:ind w:left="360" w:hanging="360"/>
      </w:pPr>
      <w:bookmarkStart w:id="13" w:name="bookmark12"/>
      <w:r>
        <w:lastRenderedPageBreak/>
        <w:t>ČLÁNEK X. OSTATNÍ UJEDNÁNÍ</w:t>
      </w:r>
      <w:bookmarkEnd w:id="13"/>
    </w:p>
    <w:p w:rsidR="00525A34" w:rsidRDefault="00624584">
      <w:pPr>
        <w:pStyle w:val="Zkladntext1"/>
        <w:numPr>
          <w:ilvl w:val="0"/>
          <w:numId w:val="15"/>
        </w:numPr>
        <w:shd w:val="clear" w:color="auto" w:fill="auto"/>
        <w:tabs>
          <w:tab w:val="left" w:pos="363"/>
        </w:tabs>
        <w:spacing w:line="240" w:lineRule="auto"/>
        <w:ind w:left="360" w:hanging="360"/>
      </w:pPr>
      <w:r>
        <w:t>Ke zrněné nebo doplnění této Smlouvy může dojít, pokud není ve Smlouvě výslovně sjednáno jinak, jen po písemné dohodě obou smluvních stran. Změna Smlouvy jinou než písemnou formou se nepřipouští.</w:t>
      </w:r>
    </w:p>
    <w:p w:rsidR="00525A34" w:rsidRDefault="00624584">
      <w:pPr>
        <w:pStyle w:val="Zkladntext1"/>
        <w:numPr>
          <w:ilvl w:val="0"/>
          <w:numId w:val="15"/>
        </w:numPr>
        <w:shd w:val="clear" w:color="auto" w:fill="auto"/>
        <w:tabs>
          <w:tab w:val="left" w:pos="363"/>
        </w:tabs>
        <w:ind w:left="360" w:hanging="360"/>
      </w:pPr>
      <w: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525A34" w:rsidRDefault="00624584">
      <w:pPr>
        <w:pStyle w:val="Zkladntext1"/>
        <w:numPr>
          <w:ilvl w:val="0"/>
          <w:numId w:val="15"/>
        </w:numPr>
        <w:shd w:val="clear" w:color="auto" w:fill="auto"/>
        <w:tabs>
          <w:tab w:val="left" w:pos="363"/>
        </w:tabs>
        <w:ind w:left="360" w:hanging="360"/>
      </w:pPr>
      <w:r>
        <w:t>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525A34" w:rsidRDefault="00624584">
      <w:pPr>
        <w:pStyle w:val="Zkladntext1"/>
        <w:numPr>
          <w:ilvl w:val="0"/>
          <w:numId w:val="15"/>
        </w:numPr>
        <w:shd w:val="clear" w:color="auto" w:fill="auto"/>
        <w:tabs>
          <w:tab w:val="left" w:pos="363"/>
        </w:tabs>
        <w:ind w:left="360" w:hanging="360"/>
      </w:pPr>
      <w:r>
        <w:t>Objednatel prohlašuje, že se ve smyslu § 1794 odst. 2 občanského zákoníku souhlasí se sjednanou cenou za služby dle této Smlouvy, a to bez ohledu na to, zda se by se byť i potenciálně mohlo jednat o cenu neúměrnou. Objednatel prohlašuje, že je mu známa obvyklá cena plnění sjednaných služeb.</w:t>
      </w:r>
    </w:p>
    <w:p w:rsidR="00525A34" w:rsidRDefault="00624584">
      <w:pPr>
        <w:pStyle w:val="Zkladntext1"/>
        <w:numPr>
          <w:ilvl w:val="0"/>
          <w:numId w:val="15"/>
        </w:numPr>
        <w:shd w:val="clear" w:color="auto" w:fill="auto"/>
        <w:tabs>
          <w:tab w:val="left" w:pos="363"/>
        </w:tabs>
        <w:ind w:left="360" w:hanging="360"/>
      </w:pPr>
      <w: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rsidR="00525A34" w:rsidRDefault="00624584">
      <w:pPr>
        <w:pStyle w:val="Zkladntext1"/>
        <w:numPr>
          <w:ilvl w:val="0"/>
          <w:numId w:val="15"/>
        </w:numPr>
        <w:shd w:val="clear" w:color="auto" w:fill="auto"/>
        <w:tabs>
          <w:tab w:val="left" w:pos="363"/>
        </w:tabs>
        <w:spacing w:line="240" w:lineRule="auto"/>
        <w:ind w:left="360" w:hanging="360"/>
      </w:pPr>
      <w:r>
        <w:t>Vztah mezi smluvními stranami se řídí platnými právními předpisy České republiky, zejména ustanoveními § 2586 a násl. občanského zákoníku.</w:t>
      </w:r>
    </w:p>
    <w:p w:rsidR="00525A34" w:rsidRDefault="00624584">
      <w:pPr>
        <w:pStyle w:val="Zkladntext1"/>
        <w:numPr>
          <w:ilvl w:val="0"/>
          <w:numId w:val="15"/>
        </w:numPr>
        <w:shd w:val="clear" w:color="auto" w:fill="auto"/>
        <w:tabs>
          <w:tab w:val="left" w:pos="363"/>
        </w:tabs>
        <w:spacing w:after="500" w:line="240" w:lineRule="auto"/>
        <w:ind w:left="360" w:hanging="360"/>
      </w:pPr>
      <w:r>
        <w:t>Smlouva byla vyhotovena ve dvou stejnopisech, z nichž každá má stejnou platnost a každá ze smluvních stran obdrží její jedno vyhotovení. Tato Smlouva je projevem shodné a svobodné vůle obou smluvních stran, které se Smlouvou i se všemi přílohami seznámily a s jejich zněním souhlasí, což potvrzují svými vlastnoručními podpisy.</w:t>
      </w:r>
    </w:p>
    <w:p w:rsidR="00525A34" w:rsidRDefault="00624584">
      <w:pPr>
        <w:pStyle w:val="Zkladntext1"/>
        <w:shd w:val="clear" w:color="auto" w:fill="auto"/>
        <w:spacing w:after="60" w:line="240" w:lineRule="auto"/>
        <w:ind w:left="360" w:firstLine="20"/>
        <w:jc w:val="left"/>
      </w:pPr>
      <w:r>
        <w:t>Nedílnou součástí této Smlouvy je příloha č. 1 - Ceník poskytovaných služeb</w:t>
      </w:r>
    </w:p>
    <w:p w:rsidR="001D5F4B" w:rsidRDefault="001D5F4B">
      <w:pPr>
        <w:pStyle w:val="Zkladntext1"/>
        <w:shd w:val="clear" w:color="auto" w:fill="auto"/>
        <w:spacing w:after="60" w:line="240" w:lineRule="auto"/>
        <w:ind w:left="360" w:firstLine="20"/>
        <w:jc w:val="left"/>
      </w:pPr>
    </w:p>
    <w:p w:rsidR="001D5F4B" w:rsidRDefault="001D5F4B">
      <w:pPr>
        <w:pStyle w:val="Zkladntext1"/>
        <w:shd w:val="clear" w:color="auto" w:fill="auto"/>
        <w:spacing w:after="60" w:line="240" w:lineRule="auto"/>
        <w:ind w:left="360" w:firstLine="20"/>
        <w:jc w:val="left"/>
      </w:pPr>
    </w:p>
    <w:p w:rsidR="001D5F4B" w:rsidRDefault="001D5F4B">
      <w:pPr>
        <w:pStyle w:val="Zkladntext1"/>
        <w:shd w:val="clear" w:color="auto" w:fill="auto"/>
        <w:spacing w:after="60" w:line="240" w:lineRule="auto"/>
        <w:ind w:left="360" w:firstLine="20"/>
        <w:jc w:val="left"/>
      </w:pPr>
    </w:p>
    <w:p w:rsidR="001D5F4B" w:rsidRDefault="001D5F4B">
      <w:pPr>
        <w:spacing w:line="14" w:lineRule="exact"/>
      </w:pPr>
    </w:p>
    <w:p w:rsidR="00525A34" w:rsidRDefault="00624584">
      <w:pPr>
        <w:spacing w:line="14" w:lineRule="exact"/>
      </w:pPr>
      <w:r>
        <w:rPr>
          <w:rFonts w:ascii="Arial" w:eastAsia="Arial" w:hAnsi="Arial" w:cs="Arial"/>
          <w:noProof/>
          <w:sz w:val="19"/>
          <w:szCs w:val="19"/>
          <w:lang w:bidi="ar-SA"/>
        </w:rPr>
        <mc:AlternateContent>
          <mc:Choice Requires="wps">
            <w:drawing>
              <wp:anchor distT="0" distB="0" distL="114300" distR="3449320" simplePos="0" relativeHeight="125829378" behindDoc="0" locked="0" layoutInCell="1" allowOverlap="1">
                <wp:simplePos x="0" y="0"/>
                <wp:positionH relativeFrom="page">
                  <wp:posOffset>901700</wp:posOffset>
                </wp:positionH>
                <wp:positionV relativeFrom="paragraph">
                  <wp:posOffset>8890</wp:posOffset>
                </wp:positionV>
                <wp:extent cx="1563370" cy="23304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563370" cy="233045"/>
                        </a:xfrm>
                        <a:prstGeom prst="rect">
                          <a:avLst/>
                        </a:prstGeom>
                        <a:noFill/>
                      </wps:spPr>
                      <wps:txbx>
                        <w:txbxContent>
                          <w:p w:rsidR="00525A34" w:rsidRDefault="00624584">
                            <w:pPr>
                              <w:pStyle w:val="Zkladntext1"/>
                              <w:shd w:val="clear" w:color="auto" w:fill="auto"/>
                              <w:tabs>
                                <w:tab w:val="left" w:pos="1307"/>
                              </w:tabs>
                              <w:spacing w:after="0" w:line="240" w:lineRule="auto"/>
                            </w:pPr>
                            <w:r>
                              <w:t>V</w:t>
                            </w:r>
                            <w:r w:rsidR="008405BB">
                              <w:t xml:space="preserve"> Plzni, </w:t>
                            </w:r>
                            <w:r>
                              <w:t xml:space="preserve">dne </w:t>
                            </w:r>
                            <w:r w:rsidR="008405BB" w:rsidRPr="008405BB">
                              <w:t>27.12.2018</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71pt;margin-top:.7pt;width:123.1pt;height:18.35pt;z-index:125829378;visibility:visible;mso-wrap-style:square;mso-wrap-distance-left:9pt;mso-wrap-distance-top:0;mso-wrap-distance-right:271.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" filled="f" stroked="f">
                <v:textbox inset="0,0,0,0">
                  <w:txbxContent>
                    <w:p w:rsidR="00525A34" w:rsidRDefault="00624584">
                      <w:pPr>
                        <w:pStyle w:val="Zkladntext1"/>
                        <w:shd w:val="clear" w:color="auto" w:fill="auto"/>
                        <w:tabs>
                          <w:tab w:val="left" w:pos="1307"/>
                        </w:tabs>
                        <w:spacing w:after="0" w:line="240" w:lineRule="auto"/>
                      </w:pPr>
                      <w:r>
                        <w:t>V</w:t>
                      </w:r>
                      <w:r w:rsidR="008405BB">
                        <w:t xml:space="preserve"> Plzni, </w:t>
                      </w:r>
                      <w:r>
                        <w:t xml:space="preserve">dne </w:t>
                      </w:r>
                      <w:proofErr w:type="gramStart"/>
                      <w:r w:rsidR="008405BB" w:rsidRPr="008405BB">
                        <w:t>27.12.2018</w:t>
                      </w:r>
                      <w:proofErr w:type="gramEnd"/>
                    </w:p>
                  </w:txbxContent>
                </v:textbox>
                <w10:wrap type="topAndBottom" anchorx="page"/>
              </v:shape>
            </w:pict>
          </mc:Fallback>
        </mc:AlternateContent>
      </w:r>
      <w:r>
        <w:rPr>
          <w:rFonts w:ascii="Arial" w:eastAsia="Arial" w:hAnsi="Arial" w:cs="Arial"/>
          <w:noProof/>
          <w:sz w:val="19"/>
          <w:szCs w:val="19"/>
          <w:lang w:bidi="ar-SA"/>
        </w:rPr>
        <mc:AlternateContent>
          <mc:Choice Requires="wps">
            <w:drawing>
              <wp:anchor distT="64135" distB="0" distL="3214370" distR="114300" simplePos="0" relativeHeight="125829380" behindDoc="0" locked="0" layoutInCell="1" allowOverlap="1">
                <wp:simplePos x="0" y="0"/>
                <wp:positionH relativeFrom="page">
                  <wp:posOffset>4001770</wp:posOffset>
                </wp:positionH>
                <wp:positionV relativeFrom="paragraph">
                  <wp:posOffset>73025</wp:posOffset>
                </wp:positionV>
                <wp:extent cx="1798955" cy="1670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98955" cy="167005"/>
                        </a:xfrm>
                        <a:prstGeom prst="rect">
                          <a:avLst/>
                        </a:prstGeom>
                        <a:noFill/>
                      </wps:spPr>
                      <wps:txbx>
                        <w:txbxContent>
                          <w:p w:rsidR="00525A34" w:rsidRDefault="008405BB">
                            <w:pPr>
                              <w:pStyle w:val="Zkladntext1"/>
                              <w:shd w:val="clear" w:color="auto" w:fill="auto"/>
                              <w:spacing w:after="0" w:line="240" w:lineRule="auto"/>
                              <w:jc w:val="left"/>
                            </w:pPr>
                            <w:r>
                              <w:t>V Kra</w:t>
                            </w:r>
                            <w:r w:rsidR="00624584">
                              <w:t>lovicích, dne 21. 12. 2018</w:t>
                            </w:r>
                          </w:p>
                        </w:txbxContent>
                      </wps:txbx>
                      <wps:bodyPr lIns="0" tIns="0" rIns="0" bIns="0"/>
                    </wps:wsp>
                  </a:graphicData>
                </a:graphic>
              </wp:anchor>
            </w:drawing>
          </mc:Choice>
          <mc:Fallback>
            <w:pict>
              <v:shape id="Shape 9" o:spid="_x0000_s1027" type="#_x0000_t202" style="position:absolute;margin-left:315.1pt;margin-top:5.75pt;width:141.65pt;height:13.15pt;z-index:125829380;visibility:visible;mso-wrap-style:square;mso-wrap-distance-left:253.1pt;mso-wrap-distance-top:5.0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" filled="f" stroked="f">
                <v:textbox inset="0,0,0,0">
                  <w:txbxContent>
                    <w:p w:rsidR="00525A34" w:rsidRDefault="008405BB">
                      <w:pPr>
                        <w:pStyle w:val="Zkladntext1"/>
                        <w:shd w:val="clear" w:color="auto" w:fill="auto"/>
                        <w:spacing w:after="0" w:line="240" w:lineRule="auto"/>
                        <w:jc w:val="left"/>
                      </w:pPr>
                      <w:r>
                        <w:t>V Kra</w:t>
                      </w:r>
                      <w:r w:rsidR="00624584">
                        <w:t>lovicích, dne 21. 12. 2018</w:t>
                      </w:r>
                    </w:p>
                  </w:txbxContent>
                </v:textbox>
                <w10:wrap type="topAndBottom" anchorx="page"/>
              </v:shape>
            </w:pict>
          </mc:Fallback>
        </mc:AlternateContent>
      </w:r>
    </w:p>
    <w:p w:rsidR="00525A34" w:rsidRDefault="00624584">
      <w:pPr>
        <w:pStyle w:val="Zkladntext40"/>
        <w:shd w:val="clear" w:color="auto" w:fill="auto"/>
      </w:pPr>
      <w:r>
        <w:rPr>
          <w:noProof/>
          <w:lang w:bidi="ar-SA"/>
        </w:rPr>
        <mc:AlternateContent>
          <mc:Choice Requires="wps">
            <w:drawing>
              <wp:anchor distT="0" distB="0" distL="0" distR="0" simplePos="0" relativeHeight="125829383" behindDoc="0" locked="0" layoutInCell="1" allowOverlap="1">
                <wp:simplePos x="0" y="0"/>
                <wp:positionH relativeFrom="page">
                  <wp:posOffset>4058920</wp:posOffset>
                </wp:positionH>
                <wp:positionV relativeFrom="margin">
                  <wp:posOffset>7804785</wp:posOffset>
                </wp:positionV>
                <wp:extent cx="845820" cy="16700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845820" cy="167005"/>
                        </a:xfrm>
                        <a:prstGeom prst="rect">
                          <a:avLst/>
                        </a:prstGeom>
                        <a:noFill/>
                      </wps:spPr>
                      <wps:txbx>
                        <w:txbxContent>
                          <w:p w:rsidR="00525A34" w:rsidRDefault="00624584">
                            <w:pPr>
                              <w:pStyle w:val="Titulekobrzku0"/>
                              <w:shd w:val="clear" w:color="auto" w:fill="auto"/>
                              <w:spacing w:line="240" w:lineRule="auto"/>
                              <w:jc w:val="left"/>
                              <w:rPr>
                                <w:sz w:val="19"/>
                                <w:szCs w:val="19"/>
                              </w:rPr>
                            </w:pPr>
                            <w:r>
                              <w:rPr>
                                <w:color w:val="000000"/>
                                <w:sz w:val="19"/>
                                <w:szCs w:val="19"/>
                              </w:rPr>
                              <w:t>Za zhotovitele:</w:t>
                            </w:r>
                          </w:p>
                        </w:txbxContent>
                      </wps:txbx>
                      <wps:bodyPr lIns="0" tIns="0" rIns="0" bIns="0">
                        <a:spAutoFit/>
                      </wps:bodyPr>
                    </wps:wsp>
                  </a:graphicData>
                </a:graphic>
              </wp:anchor>
            </w:drawing>
          </mc:Choice>
          <mc:Fallback>
            <w:pict>
              <v:shape id="Shape 13" o:spid="_x0000_s1028" type="#_x0000_t202" style="position:absolute;left:0;text-align:left;margin-left:319.6pt;margin-top:614.55pt;width:66.6pt;height:13.15pt;z-index:12582938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" filled="f" stroked="f">
                <v:textbox style="mso-fit-shape-to-text:t" inset="0,0,0,0">
                  <w:txbxContent>
                    <w:p w:rsidR="00525A34" w:rsidRDefault="00624584">
                      <w:pPr>
                        <w:pStyle w:val="Titulekobrzku0"/>
                        <w:shd w:val="clear" w:color="auto" w:fill="auto"/>
                        <w:spacing w:line="240" w:lineRule="auto"/>
                        <w:jc w:val="left"/>
                        <w:rPr>
                          <w:sz w:val="19"/>
                          <w:szCs w:val="19"/>
                        </w:rPr>
                      </w:pPr>
                      <w:r>
                        <w:rPr>
                          <w:color w:val="000000"/>
                          <w:sz w:val="19"/>
                          <w:szCs w:val="19"/>
                        </w:rPr>
                        <w:t>Za zhotovitele:</w:t>
                      </w: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4614545</wp:posOffset>
                </wp:positionH>
                <wp:positionV relativeFrom="margin">
                  <wp:posOffset>8751570</wp:posOffset>
                </wp:positionV>
                <wp:extent cx="388620" cy="18034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388620" cy="180340"/>
                        </a:xfrm>
                        <a:prstGeom prst="rect">
                          <a:avLst/>
                        </a:prstGeom>
                        <a:noFill/>
                      </wps:spPr>
                      <wps:txbx>
                        <w:txbxContent>
                          <w:p w:rsidR="00525A34" w:rsidRDefault="00525A34">
                            <w:pPr>
                              <w:pStyle w:val="Titulekobrzku0"/>
                              <w:shd w:val="clear" w:color="auto" w:fill="auto"/>
                              <w:spacing w:line="240" w:lineRule="auto"/>
                              <w:jc w:val="left"/>
                              <w:rPr>
                                <w:sz w:val="20"/>
                                <w:szCs w:val="20"/>
                              </w:rPr>
                            </w:pPr>
                          </w:p>
                        </w:txbxContent>
                      </wps:txbx>
                      <wps:bodyPr lIns="0" tIns="0" rIns="0" bIns="0">
                        <a:spAutoFit/>
                      </wps:bodyPr>
                    </wps:wsp>
                  </a:graphicData>
                </a:graphic>
              </wp:anchor>
            </w:drawing>
          </mc:Choice>
          <mc:Fallback>
            <w:pict>
              <v:shape id="Shape 15" o:spid="_x0000_s1029" type="#_x0000_t202" style="position:absolute;left:0;text-align:left;margin-left:363.35pt;margin-top:689.1pt;width:30.6pt;height:14.2pt;z-index:12582938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" filled="f" stroked="f">
                <v:textbox style="mso-fit-shape-to-text:t" inset="0,0,0,0">
                  <w:txbxContent>
                    <w:p w:rsidR="00525A34" w:rsidRDefault="00525A34">
                      <w:pPr>
                        <w:pStyle w:val="Titulekobrzku0"/>
                        <w:shd w:val="clear" w:color="auto" w:fill="auto"/>
                        <w:spacing w:line="240" w:lineRule="auto"/>
                        <w:jc w:val="left"/>
                        <w:rPr>
                          <w:sz w:val="20"/>
                          <w:szCs w:val="20"/>
                        </w:rPr>
                      </w:pPr>
                    </w:p>
                  </w:txbxContent>
                </v:textbox>
                <w10:wrap type="square" side="right" anchorx="page" anchory="margin"/>
              </v:shape>
            </w:pict>
          </mc:Fallback>
        </mc:AlternateContent>
      </w:r>
      <w:r>
        <w:rPr>
          <w:noProof/>
          <w:lang w:bidi="ar-SA"/>
        </w:rPr>
        <mc:AlternateContent>
          <mc:Choice Requires="wps">
            <w:drawing>
              <wp:anchor distT="0" distB="1223010" distL="114300" distR="1449070" simplePos="0" relativeHeight="125829387" behindDoc="0" locked="0" layoutInCell="1" allowOverlap="1">
                <wp:simplePos x="0" y="0"/>
                <wp:positionH relativeFrom="page">
                  <wp:posOffset>899795</wp:posOffset>
                </wp:positionH>
                <wp:positionV relativeFrom="margin">
                  <wp:posOffset>7798435</wp:posOffset>
                </wp:positionV>
                <wp:extent cx="895985" cy="17399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895985" cy="173990"/>
                        </a:xfrm>
                        <a:prstGeom prst="rect">
                          <a:avLst/>
                        </a:prstGeom>
                        <a:noFill/>
                      </wps:spPr>
                      <wps:txbx>
                        <w:txbxContent>
                          <w:p w:rsidR="00525A34" w:rsidRDefault="00624584">
                            <w:pPr>
                              <w:pStyle w:val="Zkladntext1"/>
                              <w:shd w:val="clear" w:color="auto" w:fill="auto"/>
                              <w:spacing w:after="0" w:line="240" w:lineRule="auto"/>
                              <w:jc w:val="left"/>
                            </w:pPr>
                            <w:r>
                              <w:t>Za objednatele:</w:t>
                            </w:r>
                          </w:p>
                        </w:txbxContent>
                      </wps:txbx>
                      <wps:bodyPr lIns="0" tIns="0" rIns="0" bIns="0">
                        <a:spAutoFit/>
                      </wps:bodyPr>
                    </wps:wsp>
                  </a:graphicData>
                </a:graphic>
              </wp:anchor>
            </w:drawing>
          </mc:Choice>
          <mc:Fallback>
            <w:pict>
              <v:shape id="Shape 17" o:spid="_x0000_s1030" type="#_x0000_t202" style="position:absolute;left:0;text-align:left;margin-left:70.85pt;margin-top:614.05pt;width:70.55pt;height:13.7pt;z-index:125829387;visibility:visible;mso-wrap-style:square;mso-wrap-distance-left:9pt;mso-wrap-distance-top:0;mso-wrap-distance-right:114.1pt;mso-wrap-distance-bottom:96.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" filled="f" stroked="f">
                <v:textbox style="mso-fit-shape-to-text:t" inset="0,0,0,0">
                  <w:txbxContent>
                    <w:p w:rsidR="00525A34" w:rsidRDefault="00624584">
                      <w:pPr>
                        <w:pStyle w:val="Zkladntext1"/>
                        <w:shd w:val="clear" w:color="auto" w:fill="auto"/>
                        <w:spacing w:after="0" w:line="240" w:lineRule="auto"/>
                        <w:jc w:val="left"/>
                      </w:pPr>
                      <w:r>
                        <w:t>Za objednatele:</w:t>
                      </w: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390" behindDoc="0" locked="0" layoutInCell="1" allowOverlap="1">
                <wp:simplePos x="0" y="0"/>
                <wp:positionH relativeFrom="page">
                  <wp:posOffset>899795</wp:posOffset>
                </wp:positionH>
                <wp:positionV relativeFrom="margin">
                  <wp:posOffset>8472805</wp:posOffset>
                </wp:positionV>
                <wp:extent cx="2231390" cy="72263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2231390" cy="722630"/>
                        </a:xfrm>
                        <a:prstGeom prst="rect">
                          <a:avLst/>
                        </a:prstGeom>
                        <a:noFill/>
                      </wps:spPr>
                      <wps:txbx>
                        <w:txbxContent>
                          <w:p w:rsidR="00525A34" w:rsidRDefault="00525A34">
                            <w:pPr>
                              <w:pStyle w:val="Titulekobrzku0"/>
                              <w:shd w:val="clear" w:color="auto" w:fill="auto"/>
                              <w:ind w:right="480"/>
                            </w:pPr>
                          </w:p>
                        </w:txbxContent>
                      </wps:txbx>
                      <wps:bodyPr lIns="0" tIns="0" rIns="0" bIns="0">
                        <a:spAutoFit/>
                      </wps:bodyPr>
                    </wps:wsp>
                  </a:graphicData>
                </a:graphic>
              </wp:anchor>
            </w:drawing>
          </mc:Choice>
          <mc:Fallback>
            <w:pict>
              <v:shape id="Shape 21" o:spid="_x0000_s1031" type="#_x0000_t202" style="position:absolute;left:0;text-align:left;margin-left:70.85pt;margin-top:667.15pt;width:175.7pt;height:56.9pt;z-index:12582939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" filled="f" stroked="f">
                <v:textbox style="mso-fit-shape-to-text:t" inset="0,0,0,0">
                  <w:txbxContent>
                    <w:p w:rsidR="00525A34" w:rsidRDefault="00525A34">
                      <w:pPr>
                        <w:pStyle w:val="Titulekobrzku0"/>
                        <w:shd w:val="clear" w:color="auto" w:fill="auto"/>
                        <w:ind w:right="480"/>
                      </w:pPr>
                    </w:p>
                  </w:txbxContent>
                </v:textbox>
                <w10:wrap type="square" side="right" anchorx="page" anchory="margin"/>
              </v:shape>
            </w:pict>
          </mc:Fallback>
        </mc:AlternateContent>
      </w:r>
    </w:p>
    <w:p w:rsidR="00525A34" w:rsidRDefault="00624584">
      <w:pPr>
        <w:pStyle w:val="Zkladntext20"/>
        <w:shd w:val="clear" w:color="auto" w:fill="auto"/>
      </w:pPr>
      <w:r>
        <w:br w:type="page"/>
      </w:r>
    </w:p>
    <w:p w:rsidR="00525A34" w:rsidRDefault="00624584">
      <w:pPr>
        <w:pStyle w:val="Nadpis20"/>
        <w:keepNext/>
        <w:keepLines/>
        <w:pBdr>
          <w:top w:val="single" w:sz="0" w:space="0" w:color="0B46C7"/>
          <w:left w:val="single" w:sz="0" w:space="0" w:color="0B46C7"/>
          <w:bottom w:val="single" w:sz="0" w:space="0" w:color="0B46C7"/>
          <w:right w:val="single" w:sz="0" w:space="0" w:color="0B46C7"/>
        </w:pBdr>
        <w:shd w:val="clear" w:color="auto" w:fill="0B46C7"/>
        <w:spacing w:after="400" w:line="257" w:lineRule="auto"/>
        <w:ind w:left="300" w:firstLine="40"/>
      </w:pPr>
      <w:bookmarkStart w:id="14" w:name="bookmark13"/>
      <w:r>
        <w:lastRenderedPageBreak/>
        <w:t>PŘÍLOHA Č. 1 CENÍK POSKYTOVANÝCH SLUŽEB</w:t>
      </w:r>
      <w:bookmarkEnd w:id="14"/>
    </w:p>
    <w:p w:rsidR="00525A34" w:rsidRDefault="00624584">
      <w:pPr>
        <w:pStyle w:val="Zkladntext1"/>
        <w:shd w:val="clear" w:color="auto" w:fill="auto"/>
        <w:spacing w:after="0" w:line="240" w:lineRule="auto"/>
        <w:ind w:left="300" w:firstLine="40"/>
        <w:jc w:val="left"/>
      </w:pPr>
      <w:r>
        <w:rPr>
          <w:noProof/>
          <w:color w:val="CCE7FA"/>
          <w:lang w:bidi="ar-SA"/>
        </w:rPr>
        <mc:AlternateContent>
          <mc:Choice Requires="wps">
            <w:drawing>
              <wp:anchor distT="0" distB="0" distL="114300" distR="114300" simplePos="0" relativeHeight="125829392" behindDoc="0" locked="0" layoutInCell="1" allowOverlap="1">
                <wp:simplePos x="0" y="0"/>
                <wp:positionH relativeFrom="page">
                  <wp:posOffset>3964940</wp:posOffset>
                </wp:positionH>
                <wp:positionV relativeFrom="margin">
                  <wp:posOffset>444500</wp:posOffset>
                </wp:positionV>
                <wp:extent cx="2304415" cy="349885"/>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2304415" cy="349885"/>
                        </a:xfrm>
                        <a:prstGeom prst="rect">
                          <a:avLst/>
                        </a:prstGeom>
                        <a:noFill/>
                      </wps:spPr>
                      <wps:txbx>
                        <w:txbxContent>
                          <w:p w:rsidR="00525A34" w:rsidRDefault="00624584">
                            <w:pPr>
                              <w:pStyle w:val="Zkladntext30"/>
                              <w:shd w:val="clear" w:color="auto" w:fill="auto"/>
                            </w:pPr>
                            <w:r>
                              <w:t>Marius Pedersen</w:t>
                            </w:r>
                          </w:p>
                        </w:txbxContent>
                      </wps:txbx>
                      <wps:bodyPr lIns="0" tIns="0" rIns="0" bIns="0">
                        <a:spAutoFit/>
                      </wps:bodyPr>
                    </wps:wsp>
                  </a:graphicData>
                </a:graphic>
              </wp:anchor>
            </w:drawing>
          </mc:Choice>
          <mc:Fallback>
            <w:pict>
              <v:shape id="Shape 23" o:spid="_x0000_s1032" type="#_x0000_t202" style="position:absolute;left:0;text-align:left;margin-left:312.2pt;margin-top:35pt;width:181.45pt;height:27.55pt;z-index:12582939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" filled="f" stroked="f">
                <v:textbox style="mso-fit-shape-to-text:t" inset="0,0,0,0">
                  <w:txbxContent>
                    <w:p w:rsidR="00525A34" w:rsidRDefault="00624584">
                      <w:pPr>
                        <w:pStyle w:val="Zkladntext30"/>
                        <w:shd w:val="clear" w:color="auto" w:fill="auto"/>
                      </w:pPr>
                      <w:r>
                        <w:t>Marius Pedersen</w:t>
                      </w:r>
                    </w:p>
                  </w:txbxContent>
                </v:textbox>
                <w10:wrap type="square" side="left" anchorx="page" anchory="margin"/>
              </v:shape>
            </w:pict>
          </mc:Fallback>
        </mc:AlternateContent>
      </w:r>
      <w:r>
        <w:t>V této příloze č. 1, která je nedílnou součástí smlouvy jsou uvedeny typy poskytovaných služeb, které bude zhotovitel pro objednatele vykonávat.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0"/>
        <w:gridCol w:w="1102"/>
        <w:gridCol w:w="1094"/>
        <w:gridCol w:w="958"/>
        <w:gridCol w:w="439"/>
        <w:gridCol w:w="932"/>
        <w:gridCol w:w="551"/>
        <w:gridCol w:w="1703"/>
        <w:gridCol w:w="2182"/>
      </w:tblGrid>
      <w:tr w:rsidR="00525A34">
        <w:trPr>
          <w:trHeight w:hRule="exact" w:val="374"/>
          <w:jc w:val="center"/>
        </w:trPr>
        <w:tc>
          <w:tcPr>
            <w:tcW w:w="10401" w:type="dxa"/>
            <w:gridSpan w:val="9"/>
            <w:tcBorders>
              <w:top w:val="single" w:sz="4" w:space="0" w:color="auto"/>
              <w:left w:val="single" w:sz="4" w:space="0" w:color="auto"/>
              <w:right w:val="single" w:sz="4" w:space="0" w:color="auto"/>
            </w:tcBorders>
            <w:shd w:val="clear" w:color="auto" w:fill="FFFFFF"/>
            <w:vAlign w:val="bottom"/>
          </w:tcPr>
          <w:p w:rsidR="00525A34" w:rsidRDefault="00624584">
            <w:pPr>
              <w:pStyle w:val="Jin0"/>
              <w:shd w:val="clear" w:color="auto" w:fill="auto"/>
              <w:spacing w:after="0" w:line="240" w:lineRule="auto"/>
              <w:ind w:left="140"/>
              <w:jc w:val="left"/>
            </w:pPr>
            <w:r>
              <w:rPr>
                <w:b/>
                <w:bCs/>
              </w:rPr>
              <w:t>Odstranění odpadů</w:t>
            </w:r>
          </w:p>
        </w:tc>
      </w:tr>
      <w:tr w:rsidR="00525A34">
        <w:trPr>
          <w:trHeight w:hRule="exact" w:val="598"/>
          <w:jc w:val="center"/>
        </w:trPr>
        <w:tc>
          <w:tcPr>
            <w:tcW w:w="1440" w:type="dxa"/>
            <w:tcBorders>
              <w:top w:val="single" w:sz="4" w:space="0" w:color="auto"/>
              <w:left w:val="single" w:sz="4" w:space="0" w:color="auto"/>
            </w:tcBorders>
            <w:shd w:val="clear" w:color="auto" w:fill="FFFFFF"/>
            <w:vAlign w:val="center"/>
          </w:tcPr>
          <w:p w:rsidR="00525A34" w:rsidRDefault="00624584">
            <w:pPr>
              <w:pStyle w:val="Jin0"/>
              <w:shd w:val="clear" w:color="auto" w:fill="auto"/>
              <w:spacing w:after="0" w:line="240" w:lineRule="auto"/>
              <w:jc w:val="left"/>
            </w:pPr>
            <w:r>
              <w:rPr>
                <w:b/>
                <w:bCs/>
              </w:rPr>
              <w:t>Stanoviště</w:t>
            </w:r>
          </w:p>
        </w:tc>
        <w:tc>
          <w:tcPr>
            <w:tcW w:w="1102" w:type="dxa"/>
            <w:tcBorders>
              <w:top w:val="single" w:sz="4" w:space="0" w:color="auto"/>
              <w:left w:val="single" w:sz="4" w:space="0" w:color="auto"/>
            </w:tcBorders>
            <w:shd w:val="clear" w:color="auto" w:fill="FFFFFF"/>
            <w:vAlign w:val="center"/>
          </w:tcPr>
          <w:p w:rsidR="00525A34" w:rsidRDefault="00624584">
            <w:pPr>
              <w:pStyle w:val="Jin0"/>
              <w:shd w:val="clear" w:color="auto" w:fill="auto"/>
              <w:spacing w:after="0" w:line="240" w:lineRule="auto"/>
              <w:jc w:val="left"/>
            </w:pPr>
            <w:r>
              <w:rPr>
                <w:b/>
                <w:bCs/>
              </w:rPr>
              <w:t>zahájení</w:t>
            </w:r>
          </w:p>
        </w:tc>
        <w:tc>
          <w:tcPr>
            <w:tcW w:w="1094" w:type="dxa"/>
            <w:tcBorders>
              <w:top w:val="single" w:sz="4" w:space="0" w:color="auto"/>
              <w:left w:val="single" w:sz="4" w:space="0" w:color="auto"/>
            </w:tcBorders>
            <w:shd w:val="clear" w:color="auto" w:fill="FFFFFF"/>
            <w:vAlign w:val="center"/>
          </w:tcPr>
          <w:p w:rsidR="00525A34" w:rsidRDefault="00624584">
            <w:pPr>
              <w:pStyle w:val="Jin0"/>
              <w:shd w:val="clear" w:color="auto" w:fill="auto"/>
              <w:spacing w:after="0" w:line="240" w:lineRule="auto"/>
              <w:jc w:val="right"/>
            </w:pPr>
            <w:r>
              <w:rPr>
                <w:b/>
                <w:bCs/>
              </w:rPr>
              <w:t>ukončení</w:t>
            </w:r>
          </w:p>
        </w:tc>
        <w:tc>
          <w:tcPr>
            <w:tcW w:w="958" w:type="dxa"/>
            <w:tcBorders>
              <w:top w:val="single" w:sz="4" w:space="0" w:color="auto"/>
              <w:left w:val="single" w:sz="4" w:space="0" w:color="auto"/>
            </w:tcBorders>
            <w:shd w:val="clear" w:color="auto" w:fill="FFFFFF"/>
            <w:vAlign w:val="center"/>
          </w:tcPr>
          <w:p w:rsidR="00525A34" w:rsidRDefault="00624584">
            <w:pPr>
              <w:pStyle w:val="Jin0"/>
              <w:shd w:val="clear" w:color="auto" w:fill="auto"/>
              <w:spacing w:after="0" w:line="240" w:lineRule="auto"/>
              <w:jc w:val="left"/>
            </w:pPr>
            <w:r>
              <w:rPr>
                <w:b/>
                <w:bCs/>
              </w:rPr>
              <w:t>Nádoba</w:t>
            </w:r>
          </w:p>
        </w:tc>
        <w:tc>
          <w:tcPr>
            <w:tcW w:w="439" w:type="dxa"/>
            <w:tcBorders>
              <w:top w:val="single" w:sz="4" w:space="0" w:color="auto"/>
              <w:left w:val="single" w:sz="4" w:space="0" w:color="auto"/>
            </w:tcBorders>
            <w:shd w:val="clear" w:color="auto" w:fill="FFFFFF"/>
            <w:vAlign w:val="center"/>
          </w:tcPr>
          <w:p w:rsidR="00525A34" w:rsidRDefault="00624584">
            <w:pPr>
              <w:pStyle w:val="Jin0"/>
              <w:shd w:val="clear" w:color="auto" w:fill="auto"/>
              <w:spacing w:after="0" w:line="240" w:lineRule="auto"/>
              <w:jc w:val="right"/>
            </w:pPr>
            <w:r>
              <w:rPr>
                <w:b/>
                <w:bCs/>
              </w:rPr>
              <w:t>ks</w:t>
            </w:r>
          </w:p>
        </w:tc>
        <w:tc>
          <w:tcPr>
            <w:tcW w:w="932" w:type="dxa"/>
            <w:tcBorders>
              <w:top w:val="single" w:sz="4" w:space="0" w:color="auto"/>
              <w:left w:val="single" w:sz="4" w:space="0" w:color="auto"/>
            </w:tcBorders>
            <w:shd w:val="clear" w:color="auto" w:fill="FFFFFF"/>
            <w:vAlign w:val="center"/>
          </w:tcPr>
          <w:p w:rsidR="00525A34" w:rsidRDefault="00624584">
            <w:pPr>
              <w:pStyle w:val="Jin0"/>
              <w:shd w:val="clear" w:color="auto" w:fill="auto"/>
              <w:spacing w:after="0" w:line="240" w:lineRule="auto"/>
              <w:jc w:val="center"/>
            </w:pPr>
            <w:r>
              <w:rPr>
                <w:b/>
                <w:bCs/>
              </w:rPr>
              <w:t>interval</w:t>
            </w:r>
          </w:p>
        </w:tc>
        <w:tc>
          <w:tcPr>
            <w:tcW w:w="551" w:type="dxa"/>
            <w:tcBorders>
              <w:top w:val="single" w:sz="4" w:space="0" w:color="auto"/>
              <w:left w:val="single" w:sz="4" w:space="0" w:color="auto"/>
            </w:tcBorders>
            <w:shd w:val="clear" w:color="auto" w:fill="FFFFFF"/>
            <w:vAlign w:val="center"/>
          </w:tcPr>
          <w:p w:rsidR="00525A34" w:rsidRDefault="00624584">
            <w:pPr>
              <w:pStyle w:val="Jin0"/>
              <w:shd w:val="clear" w:color="auto" w:fill="auto"/>
              <w:spacing w:after="0" w:line="240" w:lineRule="auto"/>
              <w:jc w:val="center"/>
            </w:pPr>
            <w:r>
              <w:rPr>
                <w:b/>
                <w:bCs/>
              </w:rPr>
              <w:t>/MJ</w:t>
            </w:r>
          </w:p>
        </w:tc>
        <w:tc>
          <w:tcPr>
            <w:tcW w:w="1703" w:type="dxa"/>
            <w:tcBorders>
              <w:top w:val="single" w:sz="4" w:space="0" w:color="auto"/>
              <w:left w:val="single" w:sz="4" w:space="0" w:color="auto"/>
            </w:tcBorders>
            <w:shd w:val="clear" w:color="auto" w:fill="FFFFFF"/>
            <w:vAlign w:val="bottom"/>
          </w:tcPr>
          <w:p w:rsidR="00525A34" w:rsidRDefault="00624584">
            <w:pPr>
              <w:pStyle w:val="Jin0"/>
              <w:shd w:val="clear" w:color="auto" w:fill="auto"/>
              <w:spacing w:after="0"/>
              <w:jc w:val="center"/>
            </w:pPr>
            <w:r>
              <w:rPr>
                <w:b/>
                <w:bCs/>
              </w:rPr>
              <w:t>Cena za MJ bez DPH</w:t>
            </w:r>
          </w:p>
        </w:tc>
        <w:tc>
          <w:tcPr>
            <w:tcW w:w="2182" w:type="dxa"/>
            <w:tcBorders>
              <w:top w:val="single" w:sz="4" w:space="0" w:color="auto"/>
              <w:left w:val="single" w:sz="4" w:space="0" w:color="auto"/>
              <w:right w:val="single" w:sz="4" w:space="0" w:color="auto"/>
            </w:tcBorders>
            <w:shd w:val="clear" w:color="auto" w:fill="FFFFFF"/>
            <w:vAlign w:val="center"/>
          </w:tcPr>
          <w:p w:rsidR="00525A34" w:rsidRDefault="00624584">
            <w:pPr>
              <w:pStyle w:val="Jin0"/>
              <w:shd w:val="clear" w:color="auto" w:fill="auto"/>
              <w:spacing w:after="0" w:line="240" w:lineRule="auto"/>
              <w:jc w:val="center"/>
            </w:pPr>
            <w:r>
              <w:rPr>
                <w:b/>
                <w:bCs/>
              </w:rPr>
              <w:t>odpad</w:t>
            </w:r>
          </w:p>
        </w:tc>
      </w:tr>
      <w:tr w:rsidR="00525A34">
        <w:trPr>
          <w:trHeight w:hRule="exact" w:val="1253"/>
          <w:jc w:val="center"/>
        </w:trPr>
        <w:tc>
          <w:tcPr>
            <w:tcW w:w="1440" w:type="dxa"/>
            <w:tcBorders>
              <w:top w:val="single" w:sz="4" w:space="0" w:color="auto"/>
              <w:left w:val="single" w:sz="4" w:space="0" w:color="auto"/>
            </w:tcBorders>
            <w:shd w:val="clear" w:color="auto" w:fill="FFFFFF"/>
          </w:tcPr>
          <w:p w:rsidR="00525A34" w:rsidRDefault="00624584">
            <w:pPr>
              <w:pStyle w:val="Jin0"/>
              <w:shd w:val="clear" w:color="auto" w:fill="auto"/>
              <w:spacing w:after="0" w:line="240" w:lineRule="auto"/>
              <w:jc w:val="left"/>
              <w:rPr>
                <w:sz w:val="18"/>
                <w:szCs w:val="18"/>
              </w:rPr>
            </w:pPr>
            <w:r>
              <w:rPr>
                <w:color w:val="55430B"/>
                <w:sz w:val="18"/>
                <w:szCs w:val="18"/>
              </w:rPr>
              <w:t>Finanční úřad Královice</w:t>
            </w:r>
          </w:p>
          <w:p w:rsidR="00525A34" w:rsidRDefault="00624584">
            <w:pPr>
              <w:pStyle w:val="Jin0"/>
              <w:shd w:val="clear" w:color="auto" w:fill="auto"/>
              <w:spacing w:after="0" w:line="240" w:lineRule="auto"/>
              <w:jc w:val="left"/>
              <w:rPr>
                <w:sz w:val="18"/>
                <w:szCs w:val="18"/>
              </w:rPr>
            </w:pPr>
            <w:r>
              <w:rPr>
                <w:color w:val="55430B"/>
                <w:sz w:val="18"/>
                <w:szCs w:val="18"/>
              </w:rPr>
              <w:t>Nám.</w:t>
            </w:r>
          </w:p>
          <w:p w:rsidR="00525A34" w:rsidRDefault="00624584">
            <w:pPr>
              <w:pStyle w:val="Jin0"/>
              <w:shd w:val="clear" w:color="auto" w:fill="auto"/>
              <w:spacing w:after="0" w:line="240" w:lineRule="auto"/>
              <w:jc w:val="left"/>
              <w:rPr>
                <w:sz w:val="18"/>
                <w:szCs w:val="18"/>
              </w:rPr>
            </w:pPr>
            <w:r>
              <w:rPr>
                <w:color w:val="55430B"/>
                <w:sz w:val="18"/>
                <w:szCs w:val="18"/>
              </w:rPr>
              <w:t>Osvobození</w:t>
            </w:r>
          </w:p>
          <w:p w:rsidR="00525A34" w:rsidRDefault="00624584">
            <w:pPr>
              <w:pStyle w:val="Jin0"/>
              <w:shd w:val="clear" w:color="auto" w:fill="auto"/>
              <w:spacing w:after="0" w:line="240" w:lineRule="auto"/>
              <w:jc w:val="left"/>
              <w:rPr>
                <w:sz w:val="18"/>
                <w:szCs w:val="18"/>
              </w:rPr>
            </w:pPr>
            <w:r>
              <w:rPr>
                <w:color w:val="55430B"/>
                <w:sz w:val="18"/>
                <w:szCs w:val="18"/>
              </w:rPr>
              <w:t>886,33141 Královice</w:t>
            </w:r>
          </w:p>
        </w:tc>
        <w:tc>
          <w:tcPr>
            <w:tcW w:w="1102"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left"/>
            </w:pPr>
            <w:r>
              <w:rPr>
                <w:color w:val="55430B"/>
              </w:rPr>
              <w:t>1. 1. 2019</w:t>
            </w:r>
          </w:p>
        </w:tc>
        <w:tc>
          <w:tcPr>
            <w:tcW w:w="1094" w:type="dxa"/>
            <w:tcBorders>
              <w:top w:val="single" w:sz="4" w:space="0" w:color="auto"/>
              <w:left w:val="single" w:sz="4" w:space="0" w:color="auto"/>
            </w:tcBorders>
            <w:shd w:val="clear" w:color="auto" w:fill="FFFFFF"/>
          </w:tcPr>
          <w:p w:rsidR="00525A34" w:rsidRDefault="00525A34">
            <w:pPr>
              <w:rPr>
                <w:sz w:val="10"/>
                <w:szCs w:val="10"/>
              </w:rPr>
            </w:pPr>
          </w:p>
        </w:tc>
        <w:tc>
          <w:tcPr>
            <w:tcW w:w="958"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left"/>
            </w:pPr>
            <w:r>
              <w:rPr>
                <w:color w:val="55430B"/>
              </w:rPr>
              <w:t>120 I</w:t>
            </w:r>
          </w:p>
        </w:tc>
        <w:tc>
          <w:tcPr>
            <w:tcW w:w="439"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ind w:left="120"/>
              <w:jc w:val="center"/>
            </w:pPr>
            <w:r>
              <w:rPr>
                <w:color w:val="55430B"/>
              </w:rPr>
              <w:t>1</w:t>
            </w:r>
          </w:p>
        </w:tc>
        <w:tc>
          <w:tcPr>
            <w:tcW w:w="932"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center"/>
            </w:pPr>
            <w:r>
              <w:rPr>
                <w:color w:val="55430B"/>
              </w:rPr>
              <w:t>1x7</w:t>
            </w:r>
          </w:p>
        </w:tc>
        <w:tc>
          <w:tcPr>
            <w:tcW w:w="551"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center"/>
            </w:pPr>
            <w:r>
              <w:rPr>
                <w:color w:val="55430B"/>
              </w:rPr>
              <w:t>rok</w:t>
            </w:r>
          </w:p>
        </w:tc>
        <w:tc>
          <w:tcPr>
            <w:tcW w:w="1703"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center"/>
            </w:pPr>
            <w:r>
              <w:rPr>
                <w:color w:val="55430B"/>
              </w:rPr>
              <w:t>2278,- Kč / rok</w:t>
            </w:r>
          </w:p>
        </w:tc>
        <w:tc>
          <w:tcPr>
            <w:tcW w:w="2182" w:type="dxa"/>
            <w:tcBorders>
              <w:top w:val="single" w:sz="4" w:space="0" w:color="auto"/>
              <w:left w:val="single" w:sz="4" w:space="0" w:color="auto"/>
              <w:right w:val="single" w:sz="4" w:space="0" w:color="auto"/>
            </w:tcBorders>
            <w:shd w:val="clear" w:color="auto" w:fill="FFFFFF"/>
            <w:vAlign w:val="center"/>
          </w:tcPr>
          <w:p w:rsidR="00525A34" w:rsidRDefault="00624584">
            <w:pPr>
              <w:pStyle w:val="Jin0"/>
              <w:shd w:val="clear" w:color="auto" w:fill="auto"/>
              <w:spacing w:after="100"/>
              <w:jc w:val="center"/>
            </w:pPr>
            <w:r>
              <w:rPr>
                <w:color w:val="55430B"/>
              </w:rPr>
              <w:t>200301</w:t>
            </w:r>
          </w:p>
          <w:p w:rsidR="00525A34" w:rsidRDefault="00624584">
            <w:pPr>
              <w:pStyle w:val="Jin0"/>
              <w:shd w:val="clear" w:color="auto" w:fill="auto"/>
              <w:spacing w:after="0"/>
              <w:jc w:val="center"/>
            </w:pPr>
            <w:r>
              <w:rPr>
                <w:color w:val="55430B"/>
              </w:rPr>
              <w:t>Směsný komunální odpad</w:t>
            </w:r>
          </w:p>
        </w:tc>
      </w:tr>
      <w:tr w:rsidR="00525A34">
        <w:trPr>
          <w:trHeight w:hRule="exact" w:val="1260"/>
          <w:jc w:val="center"/>
        </w:trPr>
        <w:tc>
          <w:tcPr>
            <w:tcW w:w="1440" w:type="dxa"/>
            <w:tcBorders>
              <w:top w:val="single" w:sz="4" w:space="0" w:color="auto"/>
              <w:left w:val="single" w:sz="4" w:space="0" w:color="auto"/>
            </w:tcBorders>
            <w:shd w:val="clear" w:color="auto" w:fill="FFFFFF"/>
          </w:tcPr>
          <w:p w:rsidR="00525A34" w:rsidRDefault="00624584">
            <w:pPr>
              <w:pStyle w:val="Jin0"/>
              <w:shd w:val="clear" w:color="auto" w:fill="auto"/>
              <w:spacing w:after="0" w:line="240" w:lineRule="auto"/>
              <w:jc w:val="left"/>
              <w:rPr>
                <w:sz w:val="18"/>
                <w:szCs w:val="18"/>
              </w:rPr>
            </w:pPr>
            <w:r>
              <w:rPr>
                <w:color w:val="55430B"/>
                <w:sz w:val="18"/>
                <w:szCs w:val="18"/>
              </w:rPr>
              <w:t>Finanční úřad Královice</w:t>
            </w:r>
          </w:p>
          <w:p w:rsidR="00525A34" w:rsidRDefault="00624584">
            <w:pPr>
              <w:pStyle w:val="Jin0"/>
              <w:shd w:val="clear" w:color="auto" w:fill="auto"/>
              <w:spacing w:after="0" w:line="240" w:lineRule="auto"/>
              <w:jc w:val="left"/>
              <w:rPr>
                <w:sz w:val="18"/>
                <w:szCs w:val="18"/>
              </w:rPr>
            </w:pPr>
            <w:r>
              <w:rPr>
                <w:color w:val="55430B"/>
                <w:sz w:val="18"/>
                <w:szCs w:val="18"/>
              </w:rPr>
              <w:t>Nám.</w:t>
            </w:r>
          </w:p>
          <w:p w:rsidR="00525A34" w:rsidRDefault="00624584">
            <w:pPr>
              <w:pStyle w:val="Jin0"/>
              <w:shd w:val="clear" w:color="auto" w:fill="auto"/>
              <w:spacing w:after="0" w:line="240" w:lineRule="auto"/>
              <w:jc w:val="left"/>
              <w:rPr>
                <w:sz w:val="18"/>
                <w:szCs w:val="18"/>
              </w:rPr>
            </w:pPr>
            <w:r>
              <w:rPr>
                <w:color w:val="55430B"/>
                <w:sz w:val="18"/>
                <w:szCs w:val="18"/>
              </w:rPr>
              <w:t>Osvobozeni</w:t>
            </w:r>
          </w:p>
          <w:p w:rsidR="00525A34" w:rsidRDefault="00624584">
            <w:pPr>
              <w:pStyle w:val="Jin0"/>
              <w:shd w:val="clear" w:color="auto" w:fill="auto"/>
              <w:spacing w:after="0" w:line="240" w:lineRule="auto"/>
              <w:jc w:val="left"/>
              <w:rPr>
                <w:sz w:val="18"/>
                <w:szCs w:val="18"/>
              </w:rPr>
            </w:pPr>
            <w:r>
              <w:rPr>
                <w:color w:val="55430B"/>
                <w:sz w:val="18"/>
                <w:szCs w:val="18"/>
              </w:rPr>
              <w:t>886,33141 Královice</w:t>
            </w:r>
          </w:p>
        </w:tc>
        <w:tc>
          <w:tcPr>
            <w:tcW w:w="1102"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left"/>
            </w:pPr>
            <w:r>
              <w:rPr>
                <w:color w:val="55430B"/>
              </w:rPr>
              <w:t>1. 1. 2019</w:t>
            </w:r>
          </w:p>
        </w:tc>
        <w:tc>
          <w:tcPr>
            <w:tcW w:w="1094" w:type="dxa"/>
            <w:tcBorders>
              <w:top w:val="single" w:sz="4" w:space="0" w:color="auto"/>
              <w:left w:val="single" w:sz="4" w:space="0" w:color="auto"/>
            </w:tcBorders>
            <w:shd w:val="clear" w:color="auto" w:fill="FFFFFF"/>
          </w:tcPr>
          <w:p w:rsidR="00525A34" w:rsidRDefault="00525A34">
            <w:pPr>
              <w:rPr>
                <w:sz w:val="10"/>
                <w:szCs w:val="10"/>
              </w:rPr>
            </w:pPr>
          </w:p>
        </w:tc>
        <w:tc>
          <w:tcPr>
            <w:tcW w:w="958"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left"/>
            </w:pPr>
            <w:r>
              <w:rPr>
                <w:color w:val="55430B"/>
              </w:rPr>
              <w:t>240 I</w:t>
            </w:r>
          </w:p>
        </w:tc>
        <w:tc>
          <w:tcPr>
            <w:tcW w:w="439"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ind w:left="120"/>
              <w:jc w:val="center"/>
            </w:pPr>
            <w:r>
              <w:rPr>
                <w:color w:val="55430B"/>
              </w:rPr>
              <w:t>1</w:t>
            </w:r>
          </w:p>
        </w:tc>
        <w:tc>
          <w:tcPr>
            <w:tcW w:w="932"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center"/>
            </w:pPr>
            <w:r>
              <w:rPr>
                <w:color w:val="55430B"/>
              </w:rPr>
              <w:t>výzva</w:t>
            </w:r>
          </w:p>
        </w:tc>
        <w:tc>
          <w:tcPr>
            <w:tcW w:w="551"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center"/>
            </w:pPr>
            <w:r>
              <w:rPr>
                <w:color w:val="55430B"/>
              </w:rPr>
              <w:t>Ks</w:t>
            </w:r>
          </w:p>
        </w:tc>
        <w:tc>
          <w:tcPr>
            <w:tcW w:w="1703" w:type="dxa"/>
            <w:tcBorders>
              <w:top w:val="single" w:sz="4" w:space="0" w:color="auto"/>
              <w:left w:val="single" w:sz="4" w:space="0" w:color="auto"/>
            </w:tcBorders>
            <w:shd w:val="clear" w:color="auto" w:fill="FFFFFF"/>
          </w:tcPr>
          <w:p w:rsidR="00525A34" w:rsidRDefault="00624584">
            <w:pPr>
              <w:pStyle w:val="Jin0"/>
              <w:shd w:val="clear" w:color="auto" w:fill="auto"/>
              <w:spacing w:before="120" w:after="0" w:line="240" w:lineRule="auto"/>
              <w:jc w:val="center"/>
            </w:pPr>
            <w:r>
              <w:rPr>
                <w:color w:val="55430B"/>
              </w:rPr>
              <w:t>89,- Kč / výsyp</w:t>
            </w:r>
          </w:p>
        </w:tc>
        <w:tc>
          <w:tcPr>
            <w:tcW w:w="2182" w:type="dxa"/>
            <w:tcBorders>
              <w:top w:val="single" w:sz="4" w:space="0" w:color="auto"/>
              <w:left w:val="single" w:sz="4" w:space="0" w:color="auto"/>
              <w:right w:val="single" w:sz="4" w:space="0" w:color="auto"/>
            </w:tcBorders>
            <w:shd w:val="clear" w:color="auto" w:fill="FFFFFF"/>
          </w:tcPr>
          <w:p w:rsidR="00525A34" w:rsidRDefault="00624584">
            <w:pPr>
              <w:pStyle w:val="Jin0"/>
              <w:shd w:val="clear" w:color="auto" w:fill="auto"/>
              <w:spacing w:before="140" w:line="240" w:lineRule="auto"/>
              <w:jc w:val="center"/>
            </w:pPr>
            <w:r>
              <w:rPr>
                <w:color w:val="55430B"/>
              </w:rPr>
              <w:t>150102</w:t>
            </w:r>
          </w:p>
          <w:p w:rsidR="00525A34" w:rsidRDefault="00624584">
            <w:pPr>
              <w:pStyle w:val="Jin0"/>
              <w:shd w:val="clear" w:color="auto" w:fill="auto"/>
              <w:spacing w:after="0" w:line="240" w:lineRule="auto"/>
              <w:jc w:val="center"/>
            </w:pPr>
            <w:r>
              <w:rPr>
                <w:color w:val="55430B"/>
              </w:rPr>
              <w:t>Plastové obaly</w:t>
            </w:r>
          </w:p>
        </w:tc>
      </w:tr>
      <w:tr w:rsidR="00525A34">
        <w:trPr>
          <w:trHeight w:hRule="exact" w:val="1267"/>
          <w:jc w:val="center"/>
        </w:trPr>
        <w:tc>
          <w:tcPr>
            <w:tcW w:w="1440" w:type="dxa"/>
            <w:tcBorders>
              <w:top w:val="single" w:sz="4" w:space="0" w:color="auto"/>
              <w:left w:val="single" w:sz="4" w:space="0" w:color="auto"/>
              <w:bottom w:val="single" w:sz="4" w:space="0" w:color="auto"/>
            </w:tcBorders>
            <w:shd w:val="clear" w:color="auto" w:fill="FFFFFF"/>
          </w:tcPr>
          <w:p w:rsidR="00525A34" w:rsidRDefault="00624584">
            <w:pPr>
              <w:pStyle w:val="Jin0"/>
              <w:shd w:val="clear" w:color="auto" w:fill="auto"/>
              <w:spacing w:after="0" w:line="240" w:lineRule="auto"/>
              <w:jc w:val="left"/>
              <w:rPr>
                <w:sz w:val="18"/>
                <w:szCs w:val="18"/>
              </w:rPr>
            </w:pPr>
            <w:r>
              <w:rPr>
                <w:color w:val="55430B"/>
                <w:sz w:val="18"/>
                <w:szCs w:val="18"/>
              </w:rPr>
              <w:t>Finanční úřad Královice</w:t>
            </w:r>
          </w:p>
          <w:p w:rsidR="00525A34" w:rsidRDefault="00624584">
            <w:pPr>
              <w:pStyle w:val="Jin0"/>
              <w:shd w:val="clear" w:color="auto" w:fill="auto"/>
              <w:spacing w:after="0" w:line="240" w:lineRule="auto"/>
              <w:jc w:val="left"/>
              <w:rPr>
                <w:sz w:val="18"/>
                <w:szCs w:val="18"/>
              </w:rPr>
            </w:pPr>
            <w:r>
              <w:rPr>
                <w:color w:val="55430B"/>
                <w:sz w:val="18"/>
                <w:szCs w:val="18"/>
              </w:rPr>
              <w:t>Nám.</w:t>
            </w:r>
          </w:p>
          <w:p w:rsidR="00525A34" w:rsidRDefault="00624584">
            <w:pPr>
              <w:pStyle w:val="Jin0"/>
              <w:shd w:val="clear" w:color="auto" w:fill="auto"/>
              <w:spacing w:after="0" w:line="240" w:lineRule="auto"/>
              <w:jc w:val="left"/>
              <w:rPr>
                <w:sz w:val="18"/>
                <w:szCs w:val="18"/>
              </w:rPr>
            </w:pPr>
            <w:r>
              <w:rPr>
                <w:color w:val="55430B"/>
                <w:sz w:val="18"/>
                <w:szCs w:val="18"/>
              </w:rPr>
              <w:t>Osvobození</w:t>
            </w:r>
          </w:p>
          <w:p w:rsidR="00525A34" w:rsidRDefault="00624584">
            <w:pPr>
              <w:pStyle w:val="Jin0"/>
              <w:shd w:val="clear" w:color="auto" w:fill="auto"/>
              <w:spacing w:after="0" w:line="240" w:lineRule="auto"/>
              <w:jc w:val="left"/>
              <w:rPr>
                <w:sz w:val="18"/>
                <w:szCs w:val="18"/>
              </w:rPr>
            </w:pPr>
            <w:r>
              <w:rPr>
                <w:color w:val="55430B"/>
                <w:sz w:val="18"/>
                <w:szCs w:val="18"/>
              </w:rPr>
              <w:t>886,33141 Královice</w:t>
            </w:r>
          </w:p>
        </w:tc>
        <w:tc>
          <w:tcPr>
            <w:tcW w:w="1102" w:type="dxa"/>
            <w:tcBorders>
              <w:top w:val="single" w:sz="4" w:space="0" w:color="auto"/>
              <w:left w:val="single" w:sz="4" w:space="0" w:color="auto"/>
              <w:bottom w:val="single" w:sz="4" w:space="0" w:color="auto"/>
            </w:tcBorders>
            <w:shd w:val="clear" w:color="auto" w:fill="FFFFFF"/>
          </w:tcPr>
          <w:p w:rsidR="00525A34" w:rsidRDefault="00624584">
            <w:pPr>
              <w:pStyle w:val="Jin0"/>
              <w:shd w:val="clear" w:color="auto" w:fill="auto"/>
              <w:spacing w:before="120" w:after="0" w:line="240" w:lineRule="auto"/>
              <w:jc w:val="left"/>
            </w:pPr>
            <w:r>
              <w:rPr>
                <w:color w:val="55430B"/>
              </w:rPr>
              <w:t>1. 1. 2019</w:t>
            </w:r>
          </w:p>
        </w:tc>
        <w:tc>
          <w:tcPr>
            <w:tcW w:w="1094" w:type="dxa"/>
            <w:tcBorders>
              <w:top w:val="single" w:sz="4" w:space="0" w:color="auto"/>
              <w:left w:val="single" w:sz="4" w:space="0" w:color="auto"/>
              <w:bottom w:val="single" w:sz="4" w:space="0" w:color="auto"/>
            </w:tcBorders>
            <w:shd w:val="clear" w:color="auto" w:fill="FFFFFF"/>
          </w:tcPr>
          <w:p w:rsidR="00525A34" w:rsidRDefault="00525A34">
            <w:pPr>
              <w:rPr>
                <w:sz w:val="10"/>
                <w:szCs w:val="10"/>
              </w:rPr>
            </w:pPr>
          </w:p>
        </w:tc>
        <w:tc>
          <w:tcPr>
            <w:tcW w:w="958" w:type="dxa"/>
            <w:tcBorders>
              <w:top w:val="single" w:sz="4" w:space="0" w:color="auto"/>
              <w:left w:val="single" w:sz="4" w:space="0" w:color="auto"/>
              <w:bottom w:val="single" w:sz="4" w:space="0" w:color="auto"/>
            </w:tcBorders>
            <w:shd w:val="clear" w:color="auto" w:fill="FFFFFF"/>
          </w:tcPr>
          <w:p w:rsidR="00525A34" w:rsidRDefault="00624584">
            <w:pPr>
              <w:pStyle w:val="Jin0"/>
              <w:shd w:val="clear" w:color="auto" w:fill="auto"/>
              <w:spacing w:before="120" w:after="0" w:line="240" w:lineRule="auto"/>
              <w:jc w:val="left"/>
            </w:pPr>
            <w:r>
              <w:rPr>
                <w:color w:val="55430B"/>
              </w:rPr>
              <w:t xml:space="preserve">240 </w:t>
            </w:r>
            <w:r>
              <w:rPr>
                <w:color w:val="64323F"/>
              </w:rPr>
              <w:t>I</w:t>
            </w:r>
          </w:p>
        </w:tc>
        <w:tc>
          <w:tcPr>
            <w:tcW w:w="439" w:type="dxa"/>
            <w:tcBorders>
              <w:top w:val="single" w:sz="4" w:space="0" w:color="auto"/>
              <w:left w:val="single" w:sz="4" w:space="0" w:color="auto"/>
              <w:bottom w:val="single" w:sz="4" w:space="0" w:color="auto"/>
            </w:tcBorders>
            <w:shd w:val="clear" w:color="auto" w:fill="FFFFFF"/>
          </w:tcPr>
          <w:p w:rsidR="00525A34" w:rsidRDefault="00624584">
            <w:pPr>
              <w:pStyle w:val="Jin0"/>
              <w:shd w:val="clear" w:color="auto" w:fill="auto"/>
              <w:spacing w:before="120" w:after="0" w:line="240" w:lineRule="auto"/>
              <w:ind w:left="120"/>
              <w:jc w:val="center"/>
            </w:pPr>
            <w:r>
              <w:rPr>
                <w:color w:val="55430B"/>
              </w:rPr>
              <w:t>1</w:t>
            </w:r>
          </w:p>
        </w:tc>
        <w:tc>
          <w:tcPr>
            <w:tcW w:w="932" w:type="dxa"/>
            <w:tcBorders>
              <w:top w:val="single" w:sz="4" w:space="0" w:color="auto"/>
              <w:left w:val="single" w:sz="4" w:space="0" w:color="auto"/>
              <w:bottom w:val="single" w:sz="4" w:space="0" w:color="auto"/>
            </w:tcBorders>
            <w:shd w:val="clear" w:color="auto" w:fill="FFFFFF"/>
          </w:tcPr>
          <w:p w:rsidR="00525A34" w:rsidRDefault="00624584">
            <w:pPr>
              <w:pStyle w:val="Jin0"/>
              <w:shd w:val="clear" w:color="auto" w:fill="auto"/>
              <w:spacing w:before="120" w:after="0" w:line="240" w:lineRule="auto"/>
              <w:jc w:val="center"/>
            </w:pPr>
            <w:r>
              <w:rPr>
                <w:color w:val="55430B"/>
              </w:rPr>
              <w:t>výzva</w:t>
            </w:r>
          </w:p>
        </w:tc>
        <w:tc>
          <w:tcPr>
            <w:tcW w:w="551" w:type="dxa"/>
            <w:tcBorders>
              <w:top w:val="single" w:sz="4" w:space="0" w:color="auto"/>
              <w:left w:val="single" w:sz="4" w:space="0" w:color="auto"/>
              <w:bottom w:val="single" w:sz="4" w:space="0" w:color="auto"/>
            </w:tcBorders>
            <w:shd w:val="clear" w:color="auto" w:fill="FFFFFF"/>
          </w:tcPr>
          <w:p w:rsidR="00525A34" w:rsidRDefault="00624584">
            <w:pPr>
              <w:pStyle w:val="Jin0"/>
              <w:shd w:val="clear" w:color="auto" w:fill="auto"/>
              <w:spacing w:before="120" w:after="0" w:line="240" w:lineRule="auto"/>
              <w:jc w:val="center"/>
            </w:pPr>
            <w:r>
              <w:rPr>
                <w:color w:val="55430B"/>
              </w:rPr>
              <w:t>Ks</w:t>
            </w:r>
          </w:p>
        </w:tc>
        <w:tc>
          <w:tcPr>
            <w:tcW w:w="1703" w:type="dxa"/>
            <w:tcBorders>
              <w:top w:val="single" w:sz="4" w:space="0" w:color="auto"/>
              <w:left w:val="single" w:sz="4" w:space="0" w:color="auto"/>
              <w:bottom w:val="single" w:sz="4" w:space="0" w:color="auto"/>
            </w:tcBorders>
            <w:shd w:val="clear" w:color="auto" w:fill="FFFFFF"/>
          </w:tcPr>
          <w:p w:rsidR="00525A34" w:rsidRDefault="00624584">
            <w:pPr>
              <w:pStyle w:val="Jin0"/>
              <w:shd w:val="clear" w:color="auto" w:fill="auto"/>
              <w:spacing w:before="120" w:after="0" w:line="240" w:lineRule="auto"/>
              <w:jc w:val="center"/>
            </w:pPr>
            <w:r>
              <w:rPr>
                <w:color w:val="55430B"/>
              </w:rPr>
              <w:t>89,- Kč / výsyp</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rsidR="00525A34" w:rsidRDefault="00624584">
            <w:pPr>
              <w:pStyle w:val="Jin0"/>
              <w:shd w:val="clear" w:color="auto" w:fill="auto"/>
              <w:spacing w:after="100"/>
              <w:jc w:val="center"/>
            </w:pPr>
            <w:r>
              <w:rPr>
                <w:color w:val="55430B"/>
              </w:rPr>
              <w:t>150101</w:t>
            </w:r>
          </w:p>
          <w:p w:rsidR="00525A34" w:rsidRDefault="00624584">
            <w:pPr>
              <w:pStyle w:val="Jin0"/>
              <w:shd w:val="clear" w:color="auto" w:fill="auto"/>
              <w:spacing w:after="0"/>
              <w:jc w:val="center"/>
            </w:pPr>
            <w:r>
              <w:rPr>
                <w:color w:val="55430B"/>
              </w:rPr>
              <w:t>Papírové a lepenkové obaly</w:t>
            </w:r>
          </w:p>
        </w:tc>
      </w:tr>
    </w:tbl>
    <w:p w:rsidR="00525A34" w:rsidRDefault="00624584">
      <w:pPr>
        <w:pStyle w:val="Titulektabulky0"/>
        <w:shd w:val="clear" w:color="auto" w:fill="auto"/>
        <w:ind w:left="277"/>
      </w:pPr>
      <w:r>
        <w:t>K výše uvedeným cenám bude připočteno DPH v zákonné výši.</w:t>
      </w:r>
    </w:p>
    <w:p w:rsidR="00525A34" w:rsidRDefault="00525A34">
      <w:pPr>
        <w:spacing w:after="1606" w:line="14" w:lineRule="exact"/>
      </w:pPr>
    </w:p>
    <w:p w:rsidR="00525A34" w:rsidRDefault="00624584">
      <w:pPr>
        <w:pStyle w:val="Zkladntext1"/>
        <w:shd w:val="clear" w:color="auto" w:fill="auto"/>
        <w:spacing w:after="0" w:line="240" w:lineRule="auto"/>
        <w:ind w:left="6060"/>
        <w:jc w:val="left"/>
        <w:sectPr w:rsidR="00525A34">
          <w:pgSz w:w="11900" w:h="16840"/>
          <w:pgMar w:top="420" w:right="915" w:bottom="1076" w:left="560" w:header="0" w:footer="3" w:gutter="0"/>
          <w:cols w:space="720"/>
          <w:noEndnote/>
          <w:docGrid w:linePitch="360"/>
        </w:sectPr>
      </w:pPr>
      <w:r>
        <w:t>Kr</w:t>
      </w:r>
      <w:r w:rsidR="008405BB">
        <w:t>a</w:t>
      </w:r>
      <w:r>
        <w:t>lovicích, dne 21. 12. 2018</w:t>
      </w:r>
    </w:p>
    <w:p w:rsidR="00525A34" w:rsidRDefault="00525A34">
      <w:pPr>
        <w:spacing w:line="240" w:lineRule="exact"/>
        <w:rPr>
          <w:sz w:val="19"/>
          <w:szCs w:val="19"/>
        </w:rPr>
      </w:pPr>
    </w:p>
    <w:p w:rsidR="00525A34" w:rsidRDefault="00525A34">
      <w:pPr>
        <w:spacing w:line="240" w:lineRule="exact"/>
        <w:rPr>
          <w:sz w:val="19"/>
          <w:szCs w:val="19"/>
        </w:rPr>
      </w:pPr>
    </w:p>
    <w:p w:rsidR="00525A34" w:rsidRDefault="00525A34">
      <w:pPr>
        <w:spacing w:line="240" w:lineRule="exact"/>
        <w:rPr>
          <w:sz w:val="19"/>
          <w:szCs w:val="19"/>
        </w:rPr>
      </w:pPr>
    </w:p>
    <w:p w:rsidR="00525A34" w:rsidRDefault="00525A34">
      <w:pPr>
        <w:spacing w:before="33" w:after="33" w:line="240" w:lineRule="exact"/>
        <w:rPr>
          <w:sz w:val="19"/>
          <w:szCs w:val="19"/>
        </w:rPr>
      </w:pPr>
    </w:p>
    <w:p w:rsidR="00525A34" w:rsidRDefault="00525A34">
      <w:pPr>
        <w:spacing w:line="14" w:lineRule="exact"/>
        <w:sectPr w:rsidR="00525A34">
          <w:type w:val="continuous"/>
          <w:pgSz w:w="11900" w:h="16840"/>
          <w:pgMar w:top="1038" w:right="0" w:bottom="840" w:left="0" w:header="0" w:footer="3" w:gutter="0"/>
          <w:cols w:space="720"/>
          <w:noEndnote/>
          <w:docGrid w:linePitch="360"/>
        </w:sectPr>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360" w:lineRule="exact"/>
      </w:pPr>
    </w:p>
    <w:p w:rsidR="00525A34" w:rsidRDefault="00525A34">
      <w:pPr>
        <w:spacing w:line="529" w:lineRule="exact"/>
      </w:pPr>
    </w:p>
    <w:p w:rsidR="00525A34" w:rsidRDefault="00525A34">
      <w:pPr>
        <w:spacing w:line="14" w:lineRule="exact"/>
      </w:pPr>
    </w:p>
    <w:sectPr w:rsidR="00525A34">
      <w:type w:val="continuous"/>
      <w:pgSz w:w="11900" w:h="16840"/>
      <w:pgMar w:top="1038" w:right="933" w:bottom="840" w:left="50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565" w:rsidRDefault="00DB5565">
      <w:r>
        <w:separator/>
      </w:r>
    </w:p>
  </w:endnote>
  <w:endnote w:type="continuationSeparator" w:id="0">
    <w:p w:rsidR="00DB5565" w:rsidRDefault="00DB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A34" w:rsidRDefault="00624584">
    <w:pPr>
      <w:spacing w:line="14"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6129655</wp:posOffset>
              </wp:positionH>
              <wp:positionV relativeFrom="page">
                <wp:posOffset>10078720</wp:posOffset>
              </wp:positionV>
              <wp:extent cx="791210" cy="84455"/>
              <wp:effectExtent l="0" t="0" r="0" b="0"/>
              <wp:wrapNone/>
              <wp:docPr id="3" name="Shape 3"/>
              <wp:cNvGraphicFramePr/>
              <a:graphic xmlns:a="http://schemas.openxmlformats.org/drawingml/2006/main">
                <a:graphicData uri="http://schemas.microsoft.com/office/word/2010/wordprocessingShape">
                  <wps:wsp>
                    <wps:cNvSpPr txBox="1"/>
                    <wps:spPr>
                      <a:xfrm>
                        <a:off x="0" y="0"/>
                        <a:ext cx="791210" cy="84455"/>
                      </a:xfrm>
                      <a:prstGeom prst="rect">
                        <a:avLst/>
                      </a:prstGeom>
                      <a:noFill/>
                    </wps:spPr>
                    <wps:txbx>
                      <w:txbxContent>
                        <w:p w:rsidR="00525A34" w:rsidRDefault="00624584">
                          <w:pPr>
                            <w:pStyle w:val="Zhlavnebozpat20"/>
                            <w:shd w:val="clear" w:color="auto" w:fill="auto"/>
                            <w:rPr>
                              <w:sz w:val="18"/>
                              <w:szCs w:val="18"/>
                            </w:rPr>
                          </w:pPr>
                          <w:r>
                            <w:rPr>
                              <w:rFonts w:ascii="Arial" w:eastAsia="Arial" w:hAnsi="Arial" w:cs="Arial"/>
                              <w:sz w:val="18"/>
                              <w:szCs w:val="18"/>
                            </w:rPr>
                            <w:t xml:space="preserve">Stránka </w:t>
                          </w: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B54B4F">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3" type="#_x0000_t202" style="position:absolute;margin-left:482.65pt;margin-top:793.6pt;width:62.3pt;height:6.6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" filled="f" stroked="f">
              <v:textbox style="mso-fit-shape-to-text:t" inset="0,0,0,0">
                <w:txbxContent>
                  <w:p w:rsidR="00525A34" w:rsidRDefault="00624584">
                    <w:pPr>
                      <w:pStyle w:val="Zhlavnebozpat20"/>
                      <w:shd w:val="clear" w:color="auto" w:fill="auto"/>
                      <w:rPr>
                        <w:sz w:val="18"/>
                        <w:szCs w:val="18"/>
                      </w:rPr>
                    </w:pPr>
                    <w:r>
                      <w:rPr>
                        <w:rFonts w:ascii="Arial" w:eastAsia="Arial" w:hAnsi="Arial" w:cs="Arial"/>
                        <w:sz w:val="18"/>
                        <w:szCs w:val="18"/>
                      </w:rPr>
                      <w:t xml:space="preserve">Stránka </w:t>
                    </w: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B54B4F">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z 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A34" w:rsidRDefault="00624584">
    <w:pPr>
      <w:spacing w:line="14"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6129655</wp:posOffset>
              </wp:positionH>
              <wp:positionV relativeFrom="page">
                <wp:posOffset>10078720</wp:posOffset>
              </wp:positionV>
              <wp:extent cx="791210" cy="84455"/>
              <wp:effectExtent l="0" t="0" r="0" b="0"/>
              <wp:wrapNone/>
              <wp:docPr id="5" name="Shape 5"/>
              <wp:cNvGraphicFramePr/>
              <a:graphic xmlns:a="http://schemas.openxmlformats.org/drawingml/2006/main">
                <a:graphicData uri="http://schemas.microsoft.com/office/word/2010/wordprocessingShape">
                  <wps:wsp>
                    <wps:cNvSpPr txBox="1"/>
                    <wps:spPr>
                      <a:xfrm>
                        <a:off x="0" y="0"/>
                        <a:ext cx="791210" cy="84455"/>
                      </a:xfrm>
                      <a:prstGeom prst="rect">
                        <a:avLst/>
                      </a:prstGeom>
                      <a:noFill/>
                    </wps:spPr>
                    <wps:txbx>
                      <w:txbxContent>
                        <w:p w:rsidR="00525A34" w:rsidRDefault="00624584">
                          <w:pPr>
                            <w:pStyle w:val="Zhlavnebozpat20"/>
                            <w:shd w:val="clear" w:color="auto" w:fill="auto"/>
                            <w:rPr>
                              <w:sz w:val="18"/>
                              <w:szCs w:val="18"/>
                            </w:rPr>
                          </w:pPr>
                          <w:r>
                            <w:rPr>
                              <w:rFonts w:ascii="Arial" w:eastAsia="Arial" w:hAnsi="Arial" w:cs="Arial"/>
                              <w:sz w:val="18"/>
                              <w:szCs w:val="18"/>
                            </w:rPr>
                            <w:t xml:space="preserve">Stránka </w:t>
                          </w: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B54B4F">
                            <w:rPr>
                              <w:rFonts w:ascii="Arial" w:eastAsia="Arial" w:hAnsi="Arial" w:cs="Arial"/>
                              <w:noProof/>
                              <w:sz w:val="18"/>
                              <w:szCs w:val="18"/>
                            </w:rPr>
                            <w:t>10</w:t>
                          </w:r>
                          <w:r>
                            <w:rPr>
                              <w:rFonts w:ascii="Arial" w:eastAsia="Arial" w:hAnsi="Arial" w:cs="Arial"/>
                              <w:sz w:val="18"/>
                              <w:szCs w:val="18"/>
                            </w:rPr>
                            <w:fldChar w:fldCharType="end"/>
                          </w:r>
                          <w:r>
                            <w:rPr>
                              <w:rFonts w:ascii="Arial" w:eastAsia="Arial" w:hAnsi="Arial" w:cs="Arial"/>
                              <w:sz w:val="18"/>
                              <w:szCs w:val="18"/>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4" type="#_x0000_t202" style="position:absolute;margin-left:482.65pt;margin-top:793.6pt;width:62.3pt;height:6.6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" filled="f" stroked="f">
              <v:textbox style="mso-fit-shape-to-text:t" inset="0,0,0,0">
                <w:txbxContent>
                  <w:p w:rsidR="00525A34" w:rsidRDefault="00624584">
                    <w:pPr>
                      <w:pStyle w:val="Zhlavnebozpat20"/>
                      <w:shd w:val="clear" w:color="auto" w:fill="auto"/>
                      <w:rPr>
                        <w:sz w:val="18"/>
                        <w:szCs w:val="18"/>
                      </w:rPr>
                    </w:pPr>
                    <w:r>
                      <w:rPr>
                        <w:rFonts w:ascii="Arial" w:eastAsia="Arial" w:hAnsi="Arial" w:cs="Arial"/>
                        <w:sz w:val="18"/>
                        <w:szCs w:val="18"/>
                      </w:rPr>
                      <w:t xml:space="preserve">Stránka </w:t>
                    </w: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B54B4F">
                      <w:rPr>
                        <w:rFonts w:ascii="Arial" w:eastAsia="Arial" w:hAnsi="Arial" w:cs="Arial"/>
                        <w:noProof/>
                        <w:sz w:val="18"/>
                        <w:szCs w:val="18"/>
                      </w:rPr>
                      <w:t>10</w:t>
                    </w:r>
                    <w:r>
                      <w:rPr>
                        <w:rFonts w:ascii="Arial" w:eastAsia="Arial" w:hAnsi="Arial" w:cs="Arial"/>
                        <w:sz w:val="18"/>
                        <w:szCs w:val="18"/>
                      </w:rPr>
                      <w:fldChar w:fldCharType="end"/>
                    </w:r>
                    <w:r>
                      <w:rPr>
                        <w:rFonts w:ascii="Arial" w:eastAsia="Arial" w:hAnsi="Arial" w:cs="Arial"/>
                        <w:sz w:val="18"/>
                        <w:szCs w:val="18"/>
                      </w:rPr>
                      <w:t xml:space="preserve"> z 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565" w:rsidRDefault="00DB5565"/>
  </w:footnote>
  <w:footnote w:type="continuationSeparator" w:id="0">
    <w:p w:rsidR="00DB5565" w:rsidRDefault="00DB55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421B"/>
    <w:multiLevelType w:val="multilevel"/>
    <w:tmpl w:val="926802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7309FE"/>
    <w:multiLevelType w:val="multilevel"/>
    <w:tmpl w:val="07824C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147503"/>
    <w:multiLevelType w:val="multilevel"/>
    <w:tmpl w:val="6E6EE6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B56714"/>
    <w:multiLevelType w:val="multilevel"/>
    <w:tmpl w:val="7DCC98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DF0D4B"/>
    <w:multiLevelType w:val="multilevel"/>
    <w:tmpl w:val="5CA21F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5B601F"/>
    <w:multiLevelType w:val="multilevel"/>
    <w:tmpl w:val="A02E7B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B00B9D"/>
    <w:multiLevelType w:val="multilevel"/>
    <w:tmpl w:val="62B2D4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7427F1"/>
    <w:multiLevelType w:val="multilevel"/>
    <w:tmpl w:val="0A940D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462831"/>
    <w:multiLevelType w:val="multilevel"/>
    <w:tmpl w:val="55C289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D27F53"/>
    <w:multiLevelType w:val="multilevel"/>
    <w:tmpl w:val="B3C883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3807D0"/>
    <w:multiLevelType w:val="multilevel"/>
    <w:tmpl w:val="BA003E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D86CA0"/>
    <w:multiLevelType w:val="multilevel"/>
    <w:tmpl w:val="021437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C51EB0"/>
    <w:multiLevelType w:val="multilevel"/>
    <w:tmpl w:val="0BB0E0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A20A9E"/>
    <w:multiLevelType w:val="multilevel"/>
    <w:tmpl w:val="2104ED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7F60DF"/>
    <w:multiLevelType w:val="multilevel"/>
    <w:tmpl w:val="35CC45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13"/>
  </w:num>
  <w:num w:numId="4">
    <w:abstractNumId w:val="12"/>
  </w:num>
  <w:num w:numId="5">
    <w:abstractNumId w:val="11"/>
  </w:num>
  <w:num w:numId="6">
    <w:abstractNumId w:val="10"/>
  </w:num>
  <w:num w:numId="7">
    <w:abstractNumId w:val="4"/>
  </w:num>
  <w:num w:numId="8">
    <w:abstractNumId w:val="8"/>
  </w:num>
  <w:num w:numId="9">
    <w:abstractNumId w:val="2"/>
  </w:num>
  <w:num w:numId="10">
    <w:abstractNumId w:val="6"/>
  </w:num>
  <w:num w:numId="11">
    <w:abstractNumId w:val="0"/>
  </w:num>
  <w:num w:numId="12">
    <w:abstractNumId w:val="9"/>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34"/>
    <w:rsid w:val="001D5F4B"/>
    <w:rsid w:val="00525A34"/>
    <w:rsid w:val="00624584"/>
    <w:rsid w:val="007F266C"/>
    <w:rsid w:val="008405BB"/>
    <w:rsid w:val="00B54B4F"/>
    <w:rsid w:val="00DB5565"/>
    <w:rsid w:val="00DD31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0E59E-7E9F-44AD-AEB8-EBDB8201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CCE7FA"/>
      <w:sz w:val="24"/>
      <w:szCs w:val="2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4"/>
      <w:szCs w:val="44"/>
      <w:u w:val="none"/>
      <w:lang w:val="en-US" w:eastAsia="en-US" w:bidi="en-US"/>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8F98C7"/>
      <w:sz w:val="15"/>
      <w:szCs w:val="15"/>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44"/>
      <w:szCs w:val="44"/>
      <w:u w:val="none"/>
      <w:lang w:val="en-US" w:eastAsia="en-US" w:bidi="en-US"/>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8F98C7"/>
      <w:sz w:val="16"/>
      <w:szCs w:val="1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8F98C7"/>
      <w:sz w:val="13"/>
      <w:szCs w:val="13"/>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00" w:line="247" w:lineRule="auto"/>
      <w:ind w:left="150" w:firstLine="20"/>
      <w:outlineLvl w:val="1"/>
    </w:pPr>
    <w:rPr>
      <w:rFonts w:ascii="Arial" w:eastAsia="Arial" w:hAnsi="Arial" w:cs="Arial"/>
      <w:color w:val="CCE7FA"/>
    </w:rPr>
  </w:style>
  <w:style w:type="paragraph" w:customStyle="1" w:styleId="Nadpis10">
    <w:name w:val="Nadpis #1"/>
    <w:basedOn w:val="Normln"/>
    <w:link w:val="Nadpis1"/>
    <w:pPr>
      <w:shd w:val="clear" w:color="auto" w:fill="FFFFFF"/>
      <w:outlineLvl w:val="0"/>
    </w:pPr>
    <w:rPr>
      <w:rFonts w:ascii="Arial" w:eastAsia="Arial" w:hAnsi="Arial" w:cs="Arial"/>
      <w:b/>
      <w:bCs/>
      <w:sz w:val="44"/>
      <w:szCs w:val="44"/>
      <w:lang w:val="en-US" w:eastAsia="en-US" w:bidi="en-US"/>
    </w:rPr>
  </w:style>
  <w:style w:type="paragraph" w:customStyle="1" w:styleId="Nadpis30">
    <w:name w:val="Nadpis #3"/>
    <w:basedOn w:val="Normln"/>
    <w:link w:val="Nadpis3"/>
    <w:pPr>
      <w:shd w:val="clear" w:color="auto" w:fill="FFFFFF"/>
      <w:spacing w:after="160"/>
      <w:ind w:left="390" w:hanging="390"/>
      <w:jc w:val="both"/>
      <w:outlineLvl w:val="2"/>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120" w:line="252" w:lineRule="auto"/>
      <w:jc w:val="both"/>
    </w:pPr>
    <w:rPr>
      <w:rFonts w:ascii="Arial" w:eastAsia="Arial" w:hAnsi="Arial" w:cs="Arial"/>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Titulekobrzku0">
    <w:name w:val="Titulek obrázku"/>
    <w:basedOn w:val="Normln"/>
    <w:link w:val="Titulekobrzku"/>
    <w:pPr>
      <w:shd w:val="clear" w:color="auto" w:fill="FFFFFF"/>
      <w:spacing w:line="276" w:lineRule="auto"/>
      <w:jc w:val="center"/>
    </w:pPr>
    <w:rPr>
      <w:rFonts w:ascii="Arial" w:eastAsia="Arial" w:hAnsi="Arial" w:cs="Arial"/>
      <w:color w:val="8F98C7"/>
      <w:sz w:val="15"/>
      <w:szCs w:val="15"/>
    </w:rPr>
  </w:style>
  <w:style w:type="paragraph" w:customStyle="1" w:styleId="Zkladntext30">
    <w:name w:val="Základní text (3)"/>
    <w:basedOn w:val="Normln"/>
    <w:link w:val="Zkladntext3"/>
    <w:pPr>
      <w:shd w:val="clear" w:color="auto" w:fill="FFFFFF"/>
    </w:pPr>
    <w:rPr>
      <w:rFonts w:ascii="Arial" w:eastAsia="Arial" w:hAnsi="Arial" w:cs="Arial"/>
      <w:b/>
      <w:bCs/>
      <w:sz w:val="44"/>
      <w:szCs w:val="44"/>
      <w:lang w:val="en-US" w:eastAsia="en-US" w:bidi="en-US"/>
    </w:rPr>
  </w:style>
  <w:style w:type="paragraph" w:customStyle="1" w:styleId="Jin0">
    <w:name w:val="Jiné"/>
    <w:basedOn w:val="Normln"/>
    <w:link w:val="Jin"/>
    <w:pPr>
      <w:shd w:val="clear" w:color="auto" w:fill="FFFFFF"/>
      <w:spacing w:after="120" w:line="252" w:lineRule="auto"/>
      <w:jc w:val="both"/>
    </w:pPr>
    <w:rPr>
      <w:rFonts w:ascii="Arial" w:eastAsia="Arial" w:hAnsi="Arial" w:cs="Arial"/>
      <w:sz w:val="19"/>
      <w:szCs w:val="19"/>
    </w:rPr>
  </w:style>
  <w:style w:type="paragraph" w:customStyle="1" w:styleId="Zkladntext40">
    <w:name w:val="Základní text (4)"/>
    <w:basedOn w:val="Normln"/>
    <w:link w:val="Zkladntext4"/>
    <w:pPr>
      <w:shd w:val="clear" w:color="auto" w:fill="FFFFFF"/>
      <w:jc w:val="both"/>
    </w:pPr>
    <w:rPr>
      <w:rFonts w:ascii="Arial" w:eastAsia="Arial" w:hAnsi="Arial" w:cs="Arial"/>
      <w:b/>
      <w:bCs/>
      <w:color w:val="8F98C7"/>
      <w:sz w:val="16"/>
      <w:szCs w:val="16"/>
    </w:rPr>
  </w:style>
  <w:style w:type="paragraph" w:customStyle="1" w:styleId="Zkladntext20">
    <w:name w:val="Základní text (2)"/>
    <w:basedOn w:val="Normln"/>
    <w:link w:val="Zkladntext2"/>
    <w:pPr>
      <w:shd w:val="clear" w:color="auto" w:fill="FFFFFF"/>
      <w:spacing w:line="295" w:lineRule="auto"/>
      <w:ind w:left="3560" w:right="580" w:hanging="3560"/>
    </w:pPr>
    <w:rPr>
      <w:rFonts w:ascii="Arial" w:eastAsia="Arial" w:hAnsi="Arial" w:cs="Arial"/>
      <w:b/>
      <w:bCs/>
      <w:color w:val="8F98C7"/>
      <w:sz w:val="13"/>
      <w:szCs w:val="13"/>
    </w:rPr>
  </w:style>
  <w:style w:type="paragraph" w:styleId="Textbubliny">
    <w:name w:val="Balloon Text"/>
    <w:basedOn w:val="Normln"/>
    <w:link w:val="TextbublinyChar"/>
    <w:uiPriority w:val="99"/>
    <w:semiHidden/>
    <w:unhideWhenUsed/>
    <w:rsid w:val="00DB55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56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roslav.cerny@mariuspederse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5413</Words>
  <Characters>31939</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Finanční správa</Company>
  <LinksUpToDate>false</LinksUpToDate>
  <CharactersWithSpaces>37278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Janátová Petra Mgr. (GFŘ)</dc:creator>
  <cp:lastModifiedBy>Janátová Petra Mgr. (GFŘ)</cp:lastModifiedBy>
  <cp:revision>2</cp:revision>
  <dcterms:created xsi:type="dcterms:W3CDTF">2019-04-16T08:31:00Z</dcterms:created>
  <dcterms:modified xsi:type="dcterms:W3CDTF">2019-04-16T08:31:00Z</dcterms:modified>
</cp:coreProperties>
</file>