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:rsidR="003B124A" w:rsidRDefault="00AD6229">
            <w:r>
              <w:rPr>
                <w:noProof/>
              </w:rPr>
              <w:drawing>
                <wp:inline distT="0" distB="0" distL="0" distR="0">
                  <wp:extent cx="858520" cy="1081405"/>
                  <wp:effectExtent l="0" t="0" r="0" b="444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>
        <w:trPr>
          <w:cantSplit/>
          <w:trHeight w:hRule="exact" w:val="541"/>
        </w:trPr>
        <w:tc>
          <w:tcPr>
            <w:tcW w:w="7810" w:type="dxa"/>
            <w:gridSpan w:val="3"/>
          </w:tcPr>
          <w:p w:rsidR="003B124A" w:rsidRDefault="00AD622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5715" t="6350" r="13335" b="127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D2160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  <w:p w:rsidR="003B124A" w:rsidRDefault="003B124A"/>
        </w:tc>
        <w:tc>
          <w:tcPr>
            <w:tcW w:w="1829" w:type="dxa"/>
            <w:gridSpan w:val="2"/>
            <w:vMerge/>
          </w:tcPr>
          <w:p w:rsidR="003B124A" w:rsidRDefault="003B124A"/>
        </w:tc>
      </w:tr>
      <w:tr w:rsidR="003B124A" w:rsidRPr="008A1942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:rsidR="003B124A" w:rsidRPr="008A1942" w:rsidRDefault="007B4F0A">
            <w:r w:rsidRPr="007B4F0A">
              <w:rPr>
                <w:rFonts w:ascii="CKGinis" w:hAnsi="CKGinis" w:cs="Arial"/>
                <w:bCs/>
                <w:sz w:val="56"/>
                <w:szCs w:val="56"/>
              </w:rPr>
              <w:t>*MMOPP00</w:t>
            </w:r>
            <w:r w:rsidR="008548F6">
              <w:rPr>
                <w:rFonts w:ascii="CKGinis" w:hAnsi="CKGinis" w:cs="Arial"/>
                <w:bCs/>
                <w:sz w:val="56"/>
                <w:szCs w:val="56"/>
              </w:rPr>
              <w:t>BGUXW</w:t>
            </w:r>
            <w:r w:rsidRPr="007B4F0A">
              <w:rPr>
                <w:rFonts w:ascii="CKGinis" w:hAnsi="CKGinis" w:cs="Arial"/>
                <w:bCs/>
                <w:sz w:val="56"/>
                <w:szCs w:val="56"/>
              </w:rPr>
              <w:t>*</w:t>
            </w:r>
          </w:p>
        </w:tc>
        <w:tc>
          <w:tcPr>
            <w:tcW w:w="3235" w:type="dxa"/>
            <w:gridSpan w:val="2"/>
            <w:vAlign w:val="center"/>
          </w:tcPr>
          <w:p w:rsidR="003B124A" w:rsidRPr="008A1942" w:rsidRDefault="003B124A">
            <w:pPr>
              <w:pStyle w:val="Nadpis1"/>
              <w:rPr>
                <w:b w:val="0"/>
                <w:bCs w:val="0"/>
              </w:rPr>
            </w:pPr>
          </w:p>
        </w:tc>
        <w:tc>
          <w:tcPr>
            <w:tcW w:w="389" w:type="dxa"/>
            <w:vMerge w:val="restart"/>
          </w:tcPr>
          <w:p w:rsidR="003B124A" w:rsidRPr="008A1942" w:rsidRDefault="003B124A"/>
        </w:tc>
      </w:tr>
      <w:tr w:rsidR="003B124A">
        <w:trPr>
          <w:cantSplit/>
          <w:trHeight w:val="360"/>
        </w:trPr>
        <w:tc>
          <w:tcPr>
            <w:tcW w:w="6015" w:type="dxa"/>
            <w:gridSpan w:val="2"/>
            <w:vMerge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754241" w:rsidRPr="00754241" w:rsidRDefault="00F84173" w:rsidP="007542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4173">
              <w:rPr>
                <w:rFonts w:ascii="Arial" w:hAnsi="Arial" w:cs="Arial"/>
                <w:bCs/>
                <w:sz w:val="20"/>
                <w:szCs w:val="20"/>
              </w:rPr>
              <w:t>*MMOPP00</w:t>
            </w:r>
            <w:r w:rsidR="008548F6">
              <w:rPr>
                <w:rFonts w:ascii="Arial" w:hAnsi="Arial" w:cs="Arial"/>
                <w:bCs/>
                <w:sz w:val="20"/>
                <w:szCs w:val="20"/>
              </w:rPr>
              <w:t>BGUXW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:rsidR="003B124A" w:rsidRDefault="003B124A"/>
        </w:tc>
      </w:tr>
      <w:tr w:rsidR="003B124A">
        <w:trPr>
          <w:trHeight w:val="1039"/>
        </w:trPr>
        <w:tc>
          <w:tcPr>
            <w:tcW w:w="9639" w:type="dxa"/>
            <w:gridSpan w:val="5"/>
            <w:vAlign w:val="bottom"/>
          </w:tcPr>
          <w:p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="00716027"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center"/>
          </w:tcPr>
          <w:p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  <w:r w:rsidR="00860F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124A">
        <w:trPr>
          <w:trHeight w:val="553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:rsidTr="009D4A9A">
        <w:trPr>
          <w:trHeight w:val="291"/>
        </w:trPr>
        <w:tc>
          <w:tcPr>
            <w:tcW w:w="9639" w:type="dxa"/>
            <w:gridSpan w:val="5"/>
          </w:tcPr>
          <w:p w:rsidR="003B124A" w:rsidRDefault="003B124A"/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>69,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 xml:space="preserve"> Město,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746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 w:rsidRPr="00F9192D">
              <w:rPr>
                <w:rFonts w:ascii="Arial" w:hAnsi="Arial"/>
                <w:b/>
                <w:color w:val="D9D9D9" w:themeColor="background1" w:themeShade="D9"/>
                <w:sz w:val="20"/>
                <w:szCs w:val="20"/>
                <w:highlight w:val="lightGray"/>
              </w:rPr>
              <w:t>27-1842619349/0800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:rsidTr="00317B39">
        <w:trPr>
          <w:trHeight w:val="733"/>
        </w:trPr>
        <w:tc>
          <w:tcPr>
            <w:tcW w:w="2320" w:type="dxa"/>
          </w:tcPr>
          <w:p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5532C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Městskou částí Zlatníky</w:t>
            </w:r>
          </w:p>
          <w:p w:rsidR="00F8417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6. května 52/22, </w:t>
            </w:r>
            <w:r w:rsidR="005532C3">
              <w:rPr>
                <w:rFonts w:ascii="Arial" w:hAnsi="Arial"/>
                <w:b/>
                <w:sz w:val="20"/>
                <w:szCs w:val="20"/>
              </w:rPr>
              <w:t xml:space="preserve">Zlatníky, </w:t>
            </w:r>
            <w:r>
              <w:rPr>
                <w:rFonts w:ascii="Arial" w:hAnsi="Arial"/>
                <w:b/>
                <w:sz w:val="20"/>
                <w:szCs w:val="20"/>
              </w:rPr>
              <w:t>746 01 Opava</w:t>
            </w:r>
          </w:p>
          <w:p w:rsidR="00724773" w:rsidRPr="001255DA" w:rsidRDefault="00F84173" w:rsidP="00F841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r w:rsidR="00880755" w:rsidRPr="00F9192D">
              <w:rPr>
                <w:rFonts w:ascii="Arial" w:hAnsi="Arial"/>
                <w:b/>
                <w:color w:val="D9D9D9" w:themeColor="background1" w:themeShade="D9"/>
                <w:sz w:val="20"/>
                <w:szCs w:val="20"/>
                <w:highlight w:val="lightGray"/>
              </w:rPr>
              <w:t>Martinem Šoltisem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starostou </w:t>
            </w:r>
            <w:r w:rsidR="007B4EF8">
              <w:rPr>
                <w:rFonts w:ascii="Arial" w:hAnsi="Arial"/>
                <w:b/>
                <w:sz w:val="20"/>
                <w:szCs w:val="20"/>
              </w:rPr>
              <w:t>m</w:t>
            </w:r>
            <w:r>
              <w:rPr>
                <w:rFonts w:ascii="Arial" w:hAnsi="Arial"/>
                <w:b/>
                <w:sz w:val="20"/>
                <w:szCs w:val="20"/>
              </w:rPr>
              <w:t>ěstské části</w:t>
            </w:r>
          </w:p>
        </w:tc>
      </w:tr>
      <w:tr w:rsidR="00F6616F">
        <w:trPr>
          <w:trHeight w:val="357"/>
        </w:trPr>
        <w:tc>
          <w:tcPr>
            <w:tcW w:w="2320" w:type="dxa"/>
          </w:tcPr>
          <w:p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:rsidR="00F6616F" w:rsidRPr="00F84173" w:rsidRDefault="008A1942" w:rsidP="000C4EC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h2aarnb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75760">
        <w:trPr>
          <w:trHeight w:val="357"/>
        </w:trPr>
        <w:tc>
          <w:tcPr>
            <w:tcW w:w="2320" w:type="dxa"/>
          </w:tcPr>
          <w:p w:rsidR="00975760" w:rsidRDefault="00975760" w:rsidP="009757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:rsidR="00975760" w:rsidRDefault="00975760" w:rsidP="0097576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Římskokatolická farnost Stěbořice </w:t>
            </w:r>
          </w:p>
        </w:tc>
      </w:tr>
      <w:tr w:rsidR="00975760">
        <w:trPr>
          <w:trHeight w:val="357"/>
        </w:trPr>
        <w:tc>
          <w:tcPr>
            <w:tcW w:w="2320" w:type="dxa"/>
          </w:tcPr>
          <w:p w:rsidR="00975760" w:rsidRDefault="00975760" w:rsidP="009757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975760" w:rsidRDefault="00975760" w:rsidP="0097576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Stěbořice 27, PSČ: 747 51 </w:t>
            </w:r>
          </w:p>
        </w:tc>
      </w:tr>
      <w:tr w:rsidR="00975760" w:rsidTr="0063366F">
        <w:trPr>
          <w:trHeight w:val="357"/>
        </w:trPr>
        <w:tc>
          <w:tcPr>
            <w:tcW w:w="2320" w:type="dxa"/>
          </w:tcPr>
          <w:p w:rsidR="00975760" w:rsidRDefault="00975760" w:rsidP="009757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975760" w:rsidRDefault="00975760" w:rsidP="0097576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47810556</w:t>
            </w:r>
          </w:p>
        </w:tc>
      </w:tr>
      <w:tr w:rsidR="00975760">
        <w:trPr>
          <w:trHeight w:val="357"/>
        </w:trPr>
        <w:tc>
          <w:tcPr>
            <w:tcW w:w="2320" w:type="dxa"/>
          </w:tcPr>
          <w:p w:rsidR="00975760" w:rsidRDefault="00975760" w:rsidP="009757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:rsidR="00975760" w:rsidRDefault="00975760" w:rsidP="0097576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 rejstříku evidovaných právnických osob, č. evidence 8/1-08-215/1994 </w:t>
            </w:r>
          </w:p>
        </w:tc>
      </w:tr>
      <w:tr w:rsidR="00975760">
        <w:trPr>
          <w:trHeight w:val="357"/>
        </w:trPr>
        <w:tc>
          <w:tcPr>
            <w:tcW w:w="2320" w:type="dxa"/>
          </w:tcPr>
          <w:p w:rsidR="00975760" w:rsidRDefault="00975760" w:rsidP="009757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975760" w:rsidRDefault="00975760" w:rsidP="00975760">
            <w:pPr>
              <w:rPr>
                <w:rFonts w:ascii="Arial" w:hAnsi="Arial"/>
                <w:b/>
                <w:sz w:val="20"/>
                <w:szCs w:val="20"/>
              </w:rPr>
            </w:pPr>
            <w:r w:rsidRPr="00F9192D">
              <w:rPr>
                <w:rFonts w:ascii="Arial" w:hAnsi="Arial"/>
                <w:b/>
                <w:color w:val="D9D9D9" w:themeColor="background1" w:themeShade="D9"/>
                <w:sz w:val="20"/>
                <w:szCs w:val="20"/>
                <w:highlight w:val="lightGray"/>
              </w:rPr>
              <w:t>185263471/0300</w:t>
            </w:r>
            <w:r w:rsidRPr="00F9192D">
              <w:rPr>
                <w:rFonts w:ascii="Arial" w:hAnsi="Arial"/>
                <w:b/>
                <w:color w:val="D9D9D9" w:themeColor="background1" w:themeShade="D9"/>
                <w:sz w:val="20"/>
                <w:szCs w:val="20"/>
              </w:rPr>
              <w:t xml:space="preserve">  </w:t>
            </w:r>
          </w:p>
        </w:tc>
      </w:tr>
      <w:tr w:rsidR="00975760">
        <w:trPr>
          <w:trHeight w:val="357"/>
        </w:trPr>
        <w:tc>
          <w:tcPr>
            <w:tcW w:w="2320" w:type="dxa"/>
          </w:tcPr>
          <w:p w:rsidR="00975760" w:rsidRDefault="00975760" w:rsidP="009757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975760" w:rsidRDefault="00975760" w:rsidP="0097576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Československá obchodní banka, a. s.</w:t>
            </w:r>
          </w:p>
        </w:tc>
      </w:tr>
      <w:tr w:rsidR="00975760">
        <w:trPr>
          <w:trHeight w:val="357"/>
        </w:trPr>
        <w:tc>
          <w:tcPr>
            <w:tcW w:w="2320" w:type="dxa"/>
          </w:tcPr>
          <w:p w:rsidR="00975760" w:rsidRDefault="00975760" w:rsidP="009757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:rsidR="00975760" w:rsidRPr="001255DA" w:rsidRDefault="00975760" w:rsidP="00975760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F9192D">
              <w:rPr>
                <w:rFonts w:ascii="Arial" w:hAnsi="Arial"/>
                <w:b/>
                <w:color w:val="D9D9D9" w:themeColor="background1" w:themeShade="D9"/>
                <w:sz w:val="20"/>
                <w:szCs w:val="20"/>
                <w:highlight w:val="lightGray"/>
              </w:rPr>
              <w:t>Mgr. Klementem Rečlem</w:t>
            </w:r>
            <w:r>
              <w:rPr>
                <w:rFonts w:ascii="Arial" w:hAnsi="Arial"/>
                <w:b/>
                <w:sz w:val="20"/>
                <w:szCs w:val="20"/>
              </w:rPr>
              <w:t>, administrátorem</w:t>
            </w:r>
            <w:r w:rsidRPr="001C785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975760">
        <w:trPr>
          <w:trHeight w:val="357"/>
        </w:trPr>
        <w:tc>
          <w:tcPr>
            <w:tcW w:w="2320" w:type="dxa"/>
          </w:tcPr>
          <w:p w:rsidR="00975760" w:rsidRDefault="00975760" w:rsidP="009757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7319" w:type="dxa"/>
            <w:gridSpan w:val="4"/>
          </w:tcPr>
          <w:p w:rsidR="00975760" w:rsidRDefault="00975760" w:rsidP="00975760">
            <w:pPr>
              <w:rPr>
                <w:rFonts w:ascii="Arial" w:hAnsi="Arial"/>
                <w:b/>
                <w:sz w:val="20"/>
                <w:szCs w:val="20"/>
              </w:rPr>
            </w:pPr>
            <w:r w:rsidRPr="00F9192D">
              <w:rPr>
                <w:rFonts w:ascii="Arial" w:hAnsi="Arial"/>
                <w:b/>
                <w:color w:val="D9D9D9" w:themeColor="background1" w:themeShade="D9"/>
                <w:sz w:val="20"/>
                <w:szCs w:val="20"/>
                <w:highlight w:val="lightGray"/>
              </w:rPr>
              <w:t>rkf.steborice@doo.cz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Default="003B124A"/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3E388E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:rsidR="003B124A" w:rsidRDefault="003B124A"/>
    <w:p w:rsidR="003B124A" w:rsidRDefault="003B124A"/>
    <w:p w:rsidR="003B124A" w:rsidRDefault="003B124A">
      <w:pPr>
        <w:sectPr w:rsidR="003B124A" w:rsidSect="00AA7851">
          <w:footerReference w:type="even" r:id="rId9"/>
          <w:footerReference w:type="default" r:id="rId10"/>
          <w:footerReference w:type="first" r:id="rId11"/>
          <w:pgSz w:w="11906" w:h="16838" w:code="9"/>
          <w:pgMar w:top="567" w:right="1134" w:bottom="720" w:left="1134" w:header="709" w:footer="567" w:gutter="0"/>
          <w:cols w:space="708"/>
          <w:docGrid w:linePitch="360"/>
        </w:sectPr>
      </w:pPr>
    </w:p>
    <w:p w:rsidR="008509EA" w:rsidRDefault="008509EA" w:rsidP="003F0DC7">
      <w:pPr>
        <w:pStyle w:val="clnek"/>
      </w:pPr>
      <w:r>
        <w:lastRenderedPageBreak/>
        <w:t>Článek II.</w:t>
      </w:r>
    </w:p>
    <w:p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>o finanční kontrole), se všemi právními důsledky s tím spojenými.</w:t>
      </w:r>
    </w:p>
    <w:p w:rsidR="00F156C5" w:rsidRPr="003E5CF2" w:rsidRDefault="00B71948" w:rsidP="00142AE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:rsidR="008509EA" w:rsidRDefault="008509EA" w:rsidP="003F0DC7">
      <w:pPr>
        <w:pStyle w:val="lnek"/>
      </w:pPr>
      <w:r>
        <w:t>Článek III.</w:t>
      </w:r>
    </w:p>
    <w:p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3E0009" w:rsidRDefault="008509EA" w:rsidP="004753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1C7850">
        <w:rPr>
          <w:rFonts w:ascii="Arial" w:hAnsi="Arial" w:cs="Arial"/>
          <w:sz w:val="20"/>
          <w:szCs w:val="20"/>
        </w:rPr>
        <w:t>neinvestiční</w:t>
      </w:r>
      <w:r w:rsidR="0038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A07926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4985">
        <w:rPr>
          <w:rFonts w:ascii="Arial" w:hAnsi="Arial" w:cs="Arial"/>
          <w:sz w:val="20"/>
          <w:szCs w:val="20"/>
        </w:rPr>
        <w:t xml:space="preserve">Zlatníky </w:t>
      </w:r>
      <w:r w:rsidR="00A07926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:rsidR="008509EA" w:rsidRDefault="008509EA" w:rsidP="003F0DC7">
      <w:pPr>
        <w:pStyle w:val="lnek"/>
      </w:pPr>
      <w:r>
        <w:t>Článek IV.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:rsidR="001B0434" w:rsidRPr="001B0434" w:rsidRDefault="00946B9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C018A2">
        <w:rPr>
          <w:rFonts w:ascii="Arial" w:hAnsi="Arial" w:cs="Arial"/>
          <w:bCs/>
          <w:sz w:val="20"/>
          <w:szCs w:val="20"/>
        </w:rPr>
        <w:t xml:space="preserve"> </w:t>
      </w:r>
      <w:r w:rsidR="00902720">
        <w:rPr>
          <w:rFonts w:ascii="Arial" w:hAnsi="Arial" w:cs="Arial"/>
          <w:b/>
          <w:bCs/>
          <w:sz w:val="20"/>
          <w:szCs w:val="20"/>
        </w:rPr>
        <w:t>1</w:t>
      </w:r>
      <w:r w:rsidR="00975760">
        <w:rPr>
          <w:rFonts w:ascii="Arial" w:hAnsi="Arial" w:cs="Arial"/>
          <w:b/>
          <w:bCs/>
          <w:sz w:val="20"/>
          <w:szCs w:val="20"/>
        </w:rPr>
        <w:t>0</w:t>
      </w:r>
      <w:r w:rsidR="0041334C" w:rsidRPr="001C7850">
        <w:rPr>
          <w:rFonts w:ascii="Arial" w:hAnsi="Arial" w:cs="Arial"/>
          <w:b/>
          <w:bCs/>
          <w:sz w:val="20"/>
          <w:szCs w:val="20"/>
        </w:rPr>
        <w:t>.000</w:t>
      </w:r>
      <w:r w:rsidR="0041334C" w:rsidRPr="0041334C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:rsidR="008509EA" w:rsidRDefault="008509EA" w:rsidP="003F0DC7">
      <w:pPr>
        <w:pStyle w:val="lnek"/>
        <w:rPr>
          <w:b/>
        </w:rPr>
      </w:pPr>
      <w:r>
        <w:t>Článek 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:rsidR="00CF0968" w:rsidRDefault="008509E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</w:t>
      </w:r>
      <w:r w:rsidR="00810EE3">
        <w:rPr>
          <w:rFonts w:ascii="Arial" w:hAnsi="Arial" w:cs="Arial"/>
          <w:sz w:val="20"/>
          <w:szCs w:val="20"/>
        </w:rPr>
        <w:t xml:space="preserve">použít výhradně k tomuto účelu: </w:t>
      </w:r>
      <w:r w:rsidR="00975760">
        <w:rPr>
          <w:rFonts w:ascii="Arial" w:hAnsi="Arial" w:cs="Arial"/>
          <w:sz w:val="20"/>
          <w:szCs w:val="20"/>
        </w:rPr>
        <w:t>na zakoupení vybavení do farního sálu.</w:t>
      </w:r>
    </w:p>
    <w:p w:rsidR="00975760" w:rsidRDefault="00975760" w:rsidP="001B0434">
      <w:pPr>
        <w:jc w:val="both"/>
        <w:rPr>
          <w:rFonts w:ascii="Arial" w:hAnsi="Arial" w:cs="Arial"/>
          <w:sz w:val="20"/>
          <w:szCs w:val="20"/>
        </w:rPr>
      </w:pPr>
    </w:p>
    <w:p w:rsidR="00D54261" w:rsidRDefault="008509EA" w:rsidP="003F0DC7">
      <w:pPr>
        <w:pStyle w:val="lnek"/>
        <w:rPr>
          <w:b/>
        </w:rPr>
      </w:pPr>
      <w:r>
        <w:t>Článek VI.</w:t>
      </w:r>
      <w:r w:rsidR="00D54261" w:rsidRPr="00D54261">
        <w:rPr>
          <w:b/>
        </w:rPr>
        <w:t xml:space="preserve"> 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:rsidR="00387BE7" w:rsidRDefault="00D54261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>
        <w:rPr>
          <w:rFonts w:ascii="Arial" w:hAnsi="Arial" w:cs="Arial"/>
          <w:sz w:val="20"/>
          <w:szCs w:val="20"/>
        </w:rPr>
        <w:t xml:space="preserve">do dne </w:t>
      </w:r>
      <w:r w:rsidR="00006C50" w:rsidRPr="00810EE3">
        <w:rPr>
          <w:rFonts w:ascii="Arial" w:hAnsi="Arial" w:cs="Arial"/>
          <w:sz w:val="20"/>
          <w:szCs w:val="20"/>
        </w:rPr>
        <w:t>31. 12. 201</w:t>
      </w:r>
      <w:r w:rsidR="00880755">
        <w:rPr>
          <w:rFonts w:ascii="Arial" w:hAnsi="Arial" w:cs="Arial"/>
          <w:sz w:val="20"/>
          <w:szCs w:val="20"/>
        </w:rPr>
        <w:t>9</w:t>
      </w:r>
      <w:r w:rsidR="00EB2AB7">
        <w:rPr>
          <w:rFonts w:ascii="Arial" w:hAnsi="Arial" w:cs="Arial"/>
          <w:sz w:val="20"/>
          <w:szCs w:val="20"/>
        </w:rPr>
        <w:t xml:space="preserve">, </w:t>
      </w:r>
      <w:r w:rsidR="002C56E9">
        <w:rPr>
          <w:rFonts w:ascii="Arial" w:hAnsi="Arial" w:cs="Arial"/>
          <w:sz w:val="20"/>
          <w:szCs w:val="20"/>
        </w:rPr>
        <w:t>a</w:t>
      </w:r>
      <w:r w:rsidR="008A23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pouze na úhradu nákladů </w:t>
      </w:r>
      <w:r w:rsidR="00006FF0">
        <w:rPr>
          <w:rFonts w:ascii="Arial" w:hAnsi="Arial" w:cs="Arial"/>
          <w:sz w:val="20"/>
          <w:szCs w:val="20"/>
        </w:rPr>
        <w:t>vzniklých v</w:t>
      </w:r>
      <w:r w:rsidR="00EB2AB7">
        <w:rPr>
          <w:rFonts w:ascii="Arial" w:hAnsi="Arial" w:cs="Arial"/>
          <w:sz w:val="20"/>
          <w:szCs w:val="20"/>
        </w:rPr>
        <w:t> </w:t>
      </w:r>
      <w:r w:rsidR="00006FF0">
        <w:rPr>
          <w:rFonts w:ascii="Arial" w:hAnsi="Arial" w:cs="Arial"/>
          <w:sz w:val="20"/>
          <w:szCs w:val="20"/>
        </w:rPr>
        <w:t>období</w:t>
      </w:r>
      <w:r w:rsidR="00EB2AB7">
        <w:rPr>
          <w:rFonts w:ascii="Arial" w:hAnsi="Arial" w:cs="Arial"/>
          <w:sz w:val="20"/>
          <w:szCs w:val="20"/>
        </w:rPr>
        <w:t xml:space="preserve"> </w:t>
      </w:r>
      <w:r w:rsidR="00501F1B">
        <w:rPr>
          <w:rFonts w:ascii="Arial" w:hAnsi="Arial" w:cs="Arial"/>
          <w:sz w:val="20"/>
          <w:szCs w:val="20"/>
        </w:rPr>
        <w:br/>
      </w:r>
      <w:r w:rsidR="00006C50" w:rsidRPr="00810EE3">
        <w:rPr>
          <w:rFonts w:ascii="Arial" w:hAnsi="Arial" w:cs="Arial"/>
          <w:sz w:val="20"/>
          <w:szCs w:val="20"/>
        </w:rPr>
        <w:t>1. 1. 201</w:t>
      </w:r>
      <w:r w:rsidR="00880755">
        <w:rPr>
          <w:rFonts w:ascii="Arial" w:hAnsi="Arial" w:cs="Arial"/>
          <w:sz w:val="20"/>
          <w:szCs w:val="20"/>
        </w:rPr>
        <w:t>9</w:t>
      </w:r>
      <w:r w:rsidR="00006C50" w:rsidRPr="00810EE3">
        <w:rPr>
          <w:rFonts w:ascii="Arial" w:hAnsi="Arial" w:cs="Arial"/>
          <w:sz w:val="20"/>
          <w:szCs w:val="20"/>
        </w:rPr>
        <w:t xml:space="preserve"> – 31. 12. 201</w:t>
      </w:r>
      <w:r w:rsidR="00880755">
        <w:rPr>
          <w:rFonts w:ascii="Arial" w:hAnsi="Arial" w:cs="Arial"/>
          <w:sz w:val="20"/>
          <w:szCs w:val="20"/>
        </w:rPr>
        <w:t>9</w:t>
      </w:r>
      <w:r w:rsidR="00006FF0">
        <w:rPr>
          <w:rFonts w:ascii="Arial" w:hAnsi="Arial" w:cs="Arial"/>
          <w:sz w:val="20"/>
          <w:szCs w:val="20"/>
        </w:rPr>
        <w:t>.</w:t>
      </w:r>
    </w:p>
    <w:p w:rsidR="00766C30" w:rsidRDefault="00766C30" w:rsidP="003F0DC7">
      <w:pPr>
        <w:pStyle w:val="lnek"/>
        <w:rPr>
          <w:b/>
        </w:rPr>
      </w:pPr>
      <w:r>
        <w:t>Článek VII.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:rsidR="00042E47" w:rsidRDefault="00042E47" w:rsidP="00A9300F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C0797D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C0797D">
        <w:rPr>
          <w:rFonts w:ascii="Arial" w:hAnsi="Arial" w:cs="Arial"/>
          <w:sz w:val="20"/>
          <w:szCs w:val="20"/>
        </w:rPr>
        <w:t>od</w:t>
      </w:r>
      <w:r w:rsidR="00A07926">
        <w:rPr>
          <w:rFonts w:ascii="Arial" w:hAnsi="Arial" w:cs="Arial"/>
          <w:sz w:val="20"/>
          <w:szCs w:val="20"/>
        </w:rPr>
        <w:t>e dne</w:t>
      </w:r>
      <w:r w:rsidR="00C0797D">
        <w:rPr>
          <w:rFonts w:ascii="Arial" w:hAnsi="Arial" w:cs="Arial"/>
          <w:sz w:val="20"/>
          <w:szCs w:val="20"/>
        </w:rPr>
        <w:t xml:space="preserve"> uveřejnění této smlouvy v registru smluv.</w:t>
      </w:r>
    </w:p>
    <w:p w:rsidR="008509EA" w:rsidRDefault="008509EA" w:rsidP="003F0DC7">
      <w:pPr>
        <w:pStyle w:val="lnek"/>
        <w:rPr>
          <w:b/>
        </w:rPr>
      </w:pPr>
      <w:r>
        <w:t>Článek VIII.</w:t>
      </w:r>
    </w:p>
    <w:p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 w:rsidR="00550F08">
        <w:rPr>
          <w:rFonts w:ascii="Arial" w:hAnsi="Arial" w:cs="Arial"/>
          <w:sz w:val="20"/>
          <w:szCs w:val="20"/>
        </w:rPr>
        <w:t xml:space="preserve"> </w:t>
      </w:r>
    </w:p>
    <w:p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880755">
        <w:rPr>
          <w:rFonts w:ascii="Arial" w:hAnsi="Arial" w:cs="Arial"/>
          <w:sz w:val="20"/>
          <w:szCs w:val="20"/>
        </w:rPr>
        <w:t>,</w:t>
      </w:r>
      <w:r w:rsidR="006C4598">
        <w:rPr>
          <w:rFonts w:ascii="Arial" w:hAnsi="Arial" w:cs="Arial"/>
          <w:sz w:val="20"/>
          <w:szCs w:val="20"/>
        </w:rPr>
        <w:t xml:space="preserve"> číslo účtu </w:t>
      </w:r>
      <w:r w:rsidR="008A1942">
        <w:rPr>
          <w:rFonts w:ascii="Arial" w:hAnsi="Arial" w:cs="Arial"/>
          <w:sz w:val="20"/>
          <w:szCs w:val="20"/>
        </w:rPr>
        <w:t>27-</w:t>
      </w:r>
      <w:r w:rsidR="006C4598">
        <w:rPr>
          <w:rFonts w:ascii="Arial" w:hAnsi="Arial" w:cs="Arial"/>
          <w:sz w:val="20"/>
          <w:szCs w:val="20"/>
        </w:rPr>
        <w:t>1842619349/0800</w:t>
      </w:r>
      <w:r w:rsidR="00FA214D">
        <w:rPr>
          <w:rFonts w:ascii="Arial" w:hAnsi="Arial" w:cs="Arial"/>
          <w:sz w:val="20"/>
          <w:szCs w:val="20"/>
        </w:rPr>
        <w:t xml:space="preserve">, </w:t>
      </w:r>
      <w:r w:rsidR="00C34FF3" w:rsidRPr="00353315">
        <w:rPr>
          <w:rFonts w:ascii="Arial" w:hAnsi="Arial" w:cs="Arial"/>
          <w:sz w:val="20"/>
          <w:szCs w:val="20"/>
        </w:rPr>
        <w:t>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3E5CF2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3E5CF2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="00C34FF3">
        <w:rPr>
          <w:rFonts w:ascii="Arial" w:hAnsi="Arial" w:cs="Arial"/>
          <w:sz w:val="20"/>
          <w:szCs w:val="20"/>
        </w:rPr>
        <w:t>,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nesouvisející s účelovým určením dotace dle čl. V.</w:t>
      </w:r>
      <w:r w:rsidR="00734E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 xml:space="preserve">výdaje </w:t>
      </w:r>
      <w:r>
        <w:rPr>
          <w:rFonts w:ascii="Arial" w:hAnsi="Arial" w:cs="Arial"/>
          <w:sz w:val="20"/>
          <w:szCs w:val="20"/>
        </w:rPr>
        <w:t>na pořízení nebo technické zhodnocení dlouhodobého hmotného a nehmotného majetku (dlouhodobým hmotným majetkem se rozumí majetek, jehož doba použitelnosti je delší než jeden rok a vstupní cena vyšší než 40.000,00 Kč, dlouhodobým nehmotným majetkem 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je delší než jeden rok a vstupní cena vyšší než 60.000,00 Kč),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odpisy majetku a ostatní náklady spadající pod účtovou skupinu </w:t>
      </w:r>
      <w:r w:rsidR="003E5CF2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:rsidR="006470BD" w:rsidRPr="00121043" w:rsidRDefault="006470BD" w:rsidP="005C73B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 w:rsidRPr="00121043">
        <w:rPr>
          <w:rFonts w:ascii="Arial" w:hAnsi="Arial" w:cs="Arial"/>
          <w:sz w:val="20"/>
          <w:szCs w:val="20"/>
        </w:rPr>
        <w:t xml:space="preserve"> 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5C73B0">
      <w:p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na činnost funkcionářů např. odměny členů statutárních orgánů a dalších orgánů právnických</w:t>
      </w:r>
      <w:r w:rsidR="00880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>e, či plynoucí mimo tento zákon,</w:t>
      </w:r>
    </w:p>
    <w:p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4.6. ostatní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58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 xml:space="preserve">splátky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53 – daň silniční, daň z</w:t>
      </w:r>
      <w:r w:rsidR="00EB5EC8">
        <w:rPr>
          <w:rFonts w:ascii="Arial" w:hAnsi="Arial" w:cs="Arial"/>
          <w:sz w:val="20"/>
          <w:szCs w:val="20"/>
        </w:rPr>
        <w:t> </w:t>
      </w:r>
      <w:r w:rsidR="00521DA8">
        <w:rPr>
          <w:rFonts w:ascii="Arial" w:hAnsi="Arial" w:cs="Arial"/>
          <w:sz w:val="20"/>
          <w:szCs w:val="20"/>
        </w:rPr>
        <w:t>nemovitostí</w:t>
      </w:r>
      <w:r w:rsidR="00EB5EC8">
        <w:rPr>
          <w:rFonts w:ascii="Arial" w:hAnsi="Arial" w:cs="Arial"/>
          <w:sz w:val="20"/>
          <w:szCs w:val="20"/>
        </w:rPr>
        <w:t xml:space="preserve">, </w:t>
      </w:r>
      <w:r w:rsidR="006C4598">
        <w:rPr>
          <w:rFonts w:ascii="Arial" w:hAnsi="Arial" w:cs="Arial"/>
          <w:sz w:val="20"/>
          <w:szCs w:val="20"/>
        </w:rPr>
        <w:t>jiné</w:t>
      </w:r>
      <w:r>
        <w:rPr>
          <w:rFonts w:ascii="Arial" w:hAnsi="Arial" w:cs="Arial"/>
          <w:sz w:val="20"/>
          <w:szCs w:val="20"/>
        </w:rPr>
        <w:t xml:space="preserve"> daně a poplatky (tj.</w:t>
      </w:r>
      <w:r w:rsidR="003E5CF2">
        <w:rPr>
          <w:rFonts w:ascii="Arial" w:hAnsi="Arial" w:cs="Arial"/>
          <w:sz w:val="20"/>
          <w:szCs w:val="20"/>
        </w:rPr>
        <w:t> </w:t>
      </w:r>
      <w:r w:rsidR="006C4598">
        <w:rPr>
          <w:rFonts w:ascii="Arial" w:hAnsi="Arial" w:cs="Arial"/>
          <w:sz w:val="20"/>
          <w:szCs w:val="20"/>
        </w:rPr>
        <w:t xml:space="preserve">soudní a </w:t>
      </w:r>
      <w:r>
        <w:rPr>
          <w:rFonts w:ascii="Arial" w:hAnsi="Arial" w:cs="Arial"/>
          <w:sz w:val="20"/>
          <w:szCs w:val="20"/>
        </w:rPr>
        <w:t>správní poplatky, poplatky za znečištění ovzduší, poplatky za televizi a rozhlas apod.)</w:t>
      </w:r>
      <w:r w:rsidR="00734E83">
        <w:rPr>
          <w:rFonts w:ascii="Arial" w:hAnsi="Arial" w:cs="Arial"/>
          <w:sz w:val="20"/>
          <w:szCs w:val="20"/>
        </w:rPr>
        <w:t>,</w:t>
      </w:r>
    </w:p>
    <w:p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</w:t>
      </w:r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 smluvní pokuty, úroky z prodlení, ostatní pokuty a penále, odpisy nedobytných pohledávek,</w:t>
      </w:r>
      <w:r w:rsidR="005C7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3E5CF2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 xml:space="preserve">zastoupení, </w:t>
      </w:r>
    </w:p>
    <w:p w:rsidR="00BC4E8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 nespecifikované výdaje (tj. výdaje, které nelze účetně doložit).</w:t>
      </w:r>
    </w:p>
    <w:p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6A4804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 w:rsidRPr="006A4804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:rsidR="0052533B" w:rsidRPr="00E2091F" w:rsidRDefault="00203200" w:rsidP="008B0B0F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3E5CF2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:rsidR="008B0B0F" w:rsidRPr="00E2091F" w:rsidRDefault="008B0B0F" w:rsidP="003F0DC7">
      <w:pPr>
        <w:pStyle w:val="lnek"/>
      </w:pPr>
      <w:r w:rsidRPr="00E2091F">
        <w:t>Článek IX.</w:t>
      </w:r>
    </w:p>
    <w:p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:rsidR="008B0B0F" w:rsidRDefault="008B0B0F" w:rsidP="0088493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>
        <w:rPr>
          <w:rFonts w:ascii="Arial" w:hAnsi="Arial" w:cs="Arial"/>
          <w:sz w:val="20"/>
          <w:szCs w:val="20"/>
        </w:rPr>
        <w:t xml:space="preserve">í poskytnuté dotace ve lhůtě do </w:t>
      </w:r>
      <w:r w:rsidR="00810EE3">
        <w:rPr>
          <w:rFonts w:ascii="Arial" w:hAnsi="Arial" w:cs="Arial"/>
          <w:sz w:val="20"/>
          <w:szCs w:val="20"/>
        </w:rPr>
        <w:t>31</w:t>
      </w:r>
      <w:r w:rsidR="00674792" w:rsidRPr="00810EE3">
        <w:rPr>
          <w:rFonts w:ascii="Arial" w:hAnsi="Arial" w:cs="Arial"/>
          <w:sz w:val="20"/>
          <w:szCs w:val="20"/>
        </w:rPr>
        <w:t>. 1. 20</w:t>
      </w:r>
      <w:r w:rsidR="007B4EF8">
        <w:rPr>
          <w:rFonts w:ascii="Arial" w:hAnsi="Arial" w:cs="Arial"/>
          <w:sz w:val="20"/>
          <w:szCs w:val="20"/>
        </w:rPr>
        <w:t>20</w:t>
      </w:r>
      <w:r w:rsidR="00810B6F">
        <w:rPr>
          <w:rFonts w:ascii="Arial" w:hAnsi="Arial" w:cs="Arial"/>
          <w:sz w:val="20"/>
          <w:szCs w:val="20"/>
        </w:rPr>
        <w:t xml:space="preserve">. </w:t>
      </w:r>
      <w:r w:rsidR="00FA214D">
        <w:rPr>
          <w:rFonts w:ascii="Arial" w:hAnsi="Arial" w:cs="Arial"/>
          <w:sz w:val="20"/>
          <w:szCs w:val="20"/>
        </w:rPr>
        <w:t xml:space="preserve"> </w:t>
      </w:r>
    </w:p>
    <w:p w:rsidR="00C34FF3" w:rsidRDefault="008B0B0F" w:rsidP="008B0B0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Vyúčtováním dotace se rozumí komplexní zpráva příjemce o skutečném použití poskytnuté dotace, která obsahuje přesné určení, na co a kdy byla dotace použita, a jejíž přílohou jsou dokumenty prokazující tvrzení uvedená v této zprávě</w:t>
      </w:r>
      <w:r w:rsidR="0080530F">
        <w:rPr>
          <w:rFonts w:ascii="Arial" w:hAnsi="Arial" w:cs="Arial"/>
          <w:sz w:val="20"/>
          <w:szCs w:val="20"/>
        </w:rPr>
        <w:t xml:space="preserve"> (např. fotokopie</w:t>
      </w:r>
      <w:r w:rsidR="0080530F" w:rsidRPr="00802096">
        <w:rPr>
          <w:rFonts w:ascii="Arial" w:hAnsi="Arial" w:cs="Arial"/>
          <w:sz w:val="20"/>
          <w:szCs w:val="20"/>
        </w:rPr>
        <w:t xml:space="preserve"> dokladů s označením </w:t>
      </w:r>
      <w:r w:rsidR="0080530F">
        <w:rPr>
          <w:rFonts w:ascii="Arial" w:hAnsi="Arial" w:cs="Arial"/>
          <w:sz w:val="20"/>
          <w:szCs w:val="20"/>
        </w:rPr>
        <w:t xml:space="preserve">položek </w:t>
      </w:r>
      <w:r w:rsidR="0080530F" w:rsidRPr="00802096">
        <w:rPr>
          <w:rFonts w:ascii="Arial" w:hAnsi="Arial" w:cs="Arial"/>
          <w:sz w:val="20"/>
          <w:szCs w:val="20"/>
        </w:rPr>
        <w:t>hrazených z</w:t>
      </w:r>
      <w:r w:rsidR="00F3329F">
        <w:rPr>
          <w:rFonts w:ascii="Arial" w:hAnsi="Arial" w:cs="Arial"/>
          <w:sz w:val="20"/>
          <w:szCs w:val="20"/>
        </w:rPr>
        <w:t> </w:t>
      </w:r>
      <w:r w:rsidR="0080530F" w:rsidRPr="00802096">
        <w:rPr>
          <w:rFonts w:ascii="Arial" w:hAnsi="Arial" w:cs="Arial"/>
          <w:sz w:val="20"/>
          <w:szCs w:val="20"/>
        </w:rPr>
        <w:t>dotace</w:t>
      </w:r>
      <w:r w:rsidR="00F3329F">
        <w:rPr>
          <w:rFonts w:ascii="Arial" w:hAnsi="Arial" w:cs="Arial"/>
          <w:sz w:val="20"/>
          <w:szCs w:val="20"/>
        </w:rPr>
        <w:t>,</w:t>
      </w:r>
      <w:r w:rsidR="0080530F">
        <w:rPr>
          <w:rFonts w:ascii="Arial" w:hAnsi="Arial" w:cs="Arial"/>
          <w:sz w:val="20"/>
          <w:szCs w:val="20"/>
        </w:rPr>
        <w:t xml:space="preserve"> fotografie či nahrávky dokládající </w:t>
      </w:r>
      <w:r w:rsidR="0080530F" w:rsidRPr="00802096">
        <w:rPr>
          <w:rFonts w:ascii="Arial" w:hAnsi="Arial" w:cs="Arial"/>
          <w:sz w:val="20"/>
          <w:szCs w:val="20"/>
        </w:rPr>
        <w:t>prezentac</w:t>
      </w:r>
      <w:r w:rsidR="0080530F">
        <w:rPr>
          <w:rFonts w:ascii="Arial" w:hAnsi="Arial" w:cs="Arial"/>
          <w:sz w:val="20"/>
          <w:szCs w:val="20"/>
        </w:rPr>
        <w:t>i</w:t>
      </w:r>
      <w:r w:rsidR="0080530F" w:rsidRPr="00802096">
        <w:rPr>
          <w:rFonts w:ascii="Arial" w:hAnsi="Arial" w:cs="Arial"/>
          <w:sz w:val="20"/>
          <w:szCs w:val="20"/>
        </w:rPr>
        <w:t xml:space="preserve"> finanční spoluúčasti </w:t>
      </w:r>
      <w:r w:rsidR="00D96808">
        <w:rPr>
          <w:rFonts w:ascii="Arial" w:hAnsi="Arial" w:cs="Arial"/>
          <w:sz w:val="20"/>
          <w:szCs w:val="20"/>
        </w:rPr>
        <w:t>poskytovatele</w:t>
      </w:r>
      <w:r w:rsidR="0080530F">
        <w:rPr>
          <w:rFonts w:ascii="Arial" w:hAnsi="Arial" w:cs="Arial"/>
          <w:sz w:val="20"/>
          <w:szCs w:val="20"/>
        </w:rPr>
        <w:t xml:space="preserve"> apod.)</w:t>
      </w:r>
      <w:r>
        <w:rPr>
          <w:rFonts w:ascii="Arial" w:hAnsi="Arial" w:cs="Arial"/>
          <w:sz w:val="20"/>
          <w:szCs w:val="20"/>
        </w:rPr>
        <w:t xml:space="preserve"> </w:t>
      </w:r>
      <w:r w:rsidR="0053344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čestné prohlášení příjemce o pravdivosti, správnosti a úplnosti vyúčtování dotace.</w:t>
      </w:r>
    </w:p>
    <w:p w:rsidR="00533449" w:rsidRPr="00E2091F" w:rsidRDefault="00810B6F" w:rsidP="00533449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10B6F">
        <w:rPr>
          <w:rFonts w:ascii="Arial" w:hAnsi="Arial" w:cs="Arial"/>
          <w:sz w:val="20"/>
          <w:szCs w:val="20"/>
        </w:rPr>
        <w:t xml:space="preserve">Na výzvu poskytovatele je příjemce povinen v určené lhůtě poskytnout poskytovateli další vysvětlení </w:t>
      </w:r>
      <w:r>
        <w:rPr>
          <w:rFonts w:ascii="Arial" w:hAnsi="Arial" w:cs="Arial"/>
          <w:sz w:val="20"/>
          <w:szCs w:val="20"/>
        </w:rPr>
        <w:br/>
      </w:r>
      <w:r w:rsidRPr="00810B6F">
        <w:rPr>
          <w:rFonts w:ascii="Arial" w:hAnsi="Arial" w:cs="Arial"/>
          <w:sz w:val="20"/>
          <w:szCs w:val="20"/>
        </w:rPr>
        <w:t>a dokumenty, které si poskytovatel v souvislosti s ověřením řádného použití dotace vyžádá.</w:t>
      </w:r>
    </w:p>
    <w:p w:rsidR="007C6EA4" w:rsidRDefault="007C6EA4" w:rsidP="003F0DC7">
      <w:pPr>
        <w:pStyle w:val="lnek"/>
      </w:pPr>
      <w:r>
        <w:t>Článek X.</w:t>
      </w:r>
    </w:p>
    <w:p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za kterých je dotace poskytována, stanovených touto smlouvou: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výhradně ke stanovenému účelu, tzn.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použije-li </w:t>
      </w:r>
      <w:proofErr w:type="gramStart"/>
      <w:r>
        <w:rPr>
          <w:rFonts w:ascii="Arial" w:hAnsi="Arial" w:cs="Arial"/>
          <w:sz w:val="20"/>
          <w:szCs w:val="20"/>
        </w:rPr>
        <w:t>příjemce</w:t>
      </w:r>
      <w:proofErr w:type="gramEnd"/>
      <w:r>
        <w:rPr>
          <w:rFonts w:ascii="Arial" w:hAnsi="Arial" w:cs="Arial"/>
          <w:sz w:val="20"/>
          <w:szCs w:val="20"/>
        </w:rPr>
        <w:t xml:space="preserve"> byť i jen část peněžních prostředků tvořících dotaci k jinému než stanovenému účelu,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16"/>
          <w:szCs w:val="16"/>
        </w:rPr>
        <w:t xml:space="preserve"> 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>, 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rozpočtovou kázeň, je povinen provést odvod za porušení rozpočtové kázně do rozpočtu poskytovatele, který odpovídá: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1.1.</w:t>
      </w:r>
      <w:r w:rsidR="00486B46">
        <w:rPr>
          <w:rFonts w:ascii="Arial" w:hAnsi="Arial" w:cs="Arial"/>
          <w:sz w:val="20"/>
          <w:szCs w:val="20"/>
        </w:rPr>
        <w:t>, 1.2. a 1.3.</w:t>
      </w:r>
      <w:r>
        <w:rPr>
          <w:rFonts w:ascii="Arial" w:hAnsi="Arial" w:cs="Arial"/>
          <w:sz w:val="20"/>
          <w:szCs w:val="20"/>
        </w:rPr>
        <w:t xml:space="preserve"> </w:t>
      </w:r>
      <w:r w:rsidR="00486B46">
        <w:rPr>
          <w:rFonts w:ascii="Arial" w:hAnsi="Arial" w:cs="Arial"/>
          <w:sz w:val="20"/>
          <w:szCs w:val="20"/>
        </w:rPr>
        <w:t xml:space="preserve">této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uvedeném v odstavci 1.4. této smlouvy výši </w:t>
      </w: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 xml:space="preserve">této smlouvy </w:t>
      </w:r>
      <w:r>
        <w:rPr>
          <w:rFonts w:ascii="Arial" w:hAnsi="Arial" w:cs="Arial"/>
          <w:sz w:val="20"/>
          <w:szCs w:val="20"/>
        </w:rPr>
        <w:t>výši: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100%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:rsidR="0033518C" w:rsidRPr="007D0795" w:rsidRDefault="00066995" w:rsidP="005F5AF9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066995">
        <w:rPr>
          <w:rFonts w:ascii="Arial" w:hAnsi="Arial" w:cs="Arial"/>
          <w:sz w:val="20"/>
          <w:szCs w:val="20"/>
        </w:rPr>
        <w:t xml:space="preserve">Porušení rozpočtové kázně příjemcem může mít vliv na rozhodování poskytovatele o poskytnutí případných dalších dotací příjemci. </w:t>
      </w:r>
    </w:p>
    <w:p w:rsidR="008509EA" w:rsidRDefault="008509EA" w:rsidP="003F0DC7">
      <w:pPr>
        <w:pStyle w:val="lnek"/>
        <w:rPr>
          <w:b/>
        </w:rPr>
      </w:pPr>
      <w:r>
        <w:t>Článek X</w:t>
      </w:r>
      <w:r w:rsidR="00ED62EF">
        <w:t>I</w:t>
      </w:r>
      <w:r>
        <w:t>.</w:t>
      </w:r>
    </w:p>
    <w:p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E2091F">
        <w:rPr>
          <w:rFonts w:ascii="Arial" w:hAnsi="Arial" w:cs="Arial"/>
          <w:sz w:val="20"/>
          <w:szCs w:val="20"/>
        </w:rPr>
        <w:t xml:space="preserve"> a 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:rsidR="003376A5" w:rsidRPr="007D0795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  <w:r w:rsidR="009121ED">
        <w:rPr>
          <w:rFonts w:ascii="Arial" w:hAnsi="Arial" w:cs="Arial"/>
          <w:sz w:val="20"/>
          <w:szCs w:val="20"/>
        </w:rPr>
        <w:t xml:space="preserve"> </w:t>
      </w:r>
    </w:p>
    <w:p w:rsidR="008509EA" w:rsidRDefault="008509EA" w:rsidP="003F0DC7">
      <w:pPr>
        <w:pStyle w:val="lnek"/>
        <w:rPr>
          <w:b/>
        </w:rPr>
      </w:pPr>
      <w:r>
        <w:t>Článek XI</w:t>
      </w:r>
      <w:r w:rsidR="00ED62EF">
        <w:t>I</w:t>
      </w:r>
      <w:r>
        <w:t>.</w:t>
      </w:r>
    </w:p>
    <w:p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:rsidR="003F372F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</w:t>
      </w:r>
      <w:r w:rsidR="003376A5">
        <w:rPr>
          <w:rFonts w:ascii="Arial" w:hAnsi="Arial" w:cs="Arial"/>
          <w:sz w:val="20"/>
          <w:szCs w:val="20"/>
        </w:rPr>
        <w:t xml:space="preserve">dvou </w:t>
      </w:r>
      <w:r>
        <w:rPr>
          <w:rFonts w:ascii="Arial" w:hAnsi="Arial" w:cs="Arial"/>
          <w:sz w:val="20"/>
          <w:szCs w:val="20"/>
        </w:rPr>
        <w:t xml:space="preserve">stejnopisech s platností originálu, z nichž </w:t>
      </w:r>
      <w:r w:rsidR="003376A5">
        <w:rPr>
          <w:rFonts w:ascii="Arial" w:hAnsi="Arial" w:cs="Arial"/>
          <w:sz w:val="20"/>
          <w:szCs w:val="20"/>
        </w:rPr>
        <w:t>každá smluvní strana obdrží jedno vyhotovení.</w:t>
      </w:r>
    </w:p>
    <w:p w:rsidR="00E2091F" w:rsidRDefault="00E2091F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stran.</w:t>
      </w:r>
    </w:p>
    <w:p w:rsidR="003376A5" w:rsidRPr="00E2091F" w:rsidRDefault="003F372F" w:rsidP="00E2091F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2091F">
        <w:rPr>
          <w:rFonts w:ascii="Arial" w:hAnsi="Arial" w:cs="Arial"/>
          <w:sz w:val="20"/>
          <w:szCs w:val="20"/>
        </w:rPr>
        <w:t xml:space="preserve">Smluvní strany se dohodly, že tato smlouva nabývá účinností dnem jejího uveřejnění v registru smluv dle zákona č. 340/2015 </w:t>
      </w:r>
      <w:proofErr w:type="spellStart"/>
      <w:r w:rsidRPr="00E2091F">
        <w:rPr>
          <w:rFonts w:ascii="Arial" w:hAnsi="Arial" w:cs="Arial"/>
          <w:sz w:val="20"/>
          <w:szCs w:val="20"/>
        </w:rPr>
        <w:t>sb</w:t>
      </w:r>
      <w:r w:rsidR="00E2091F">
        <w:rPr>
          <w:rFonts w:ascii="Arial" w:hAnsi="Arial" w:cs="Arial"/>
          <w:sz w:val="20"/>
          <w:szCs w:val="20"/>
        </w:rPr>
        <w:t>.</w:t>
      </w:r>
      <w:r w:rsidRPr="00E2091F">
        <w:rPr>
          <w:rFonts w:ascii="Arial" w:hAnsi="Arial" w:cs="Arial"/>
          <w:sz w:val="20"/>
          <w:szCs w:val="20"/>
        </w:rPr>
        <w:t>Je-li</w:t>
      </w:r>
      <w:proofErr w:type="spellEnd"/>
      <w:r w:rsidRPr="00E2091F">
        <w:rPr>
          <w:rFonts w:ascii="Arial" w:hAnsi="Arial" w:cs="Arial"/>
          <w:sz w:val="20"/>
          <w:szCs w:val="20"/>
        </w:rPr>
        <w:t xml:space="preserve"> příjemcem právnická osoba, pak tato právnická osoba, resp. </w:t>
      </w:r>
      <w:r w:rsidR="00E2091F" w:rsidRPr="00E2091F">
        <w:rPr>
          <w:rFonts w:ascii="Arial" w:hAnsi="Arial" w:cs="Arial"/>
          <w:sz w:val="20"/>
          <w:szCs w:val="20"/>
        </w:rPr>
        <w:t>o</w:t>
      </w:r>
      <w:r w:rsidRPr="00E2091F">
        <w:rPr>
          <w:rFonts w:ascii="Arial" w:hAnsi="Arial" w:cs="Arial"/>
          <w:sz w:val="20"/>
          <w:szCs w:val="20"/>
        </w:rPr>
        <w:t>soba podepisující za ni tuto smlouvu prohlašuje, že byly splněny veškeré podmínky a náležitosti vyžadované právními předpisy, zakladatelským právním jednáním a případnými dalšími vnitřními předpisy</w:t>
      </w:r>
      <w:r w:rsidR="007D0795" w:rsidRPr="00E2091F">
        <w:rPr>
          <w:rFonts w:ascii="Arial" w:hAnsi="Arial" w:cs="Arial"/>
          <w:sz w:val="20"/>
          <w:szCs w:val="20"/>
        </w:rPr>
        <w:t xml:space="preserve"> </w:t>
      </w:r>
      <w:r w:rsidRPr="00E2091F">
        <w:rPr>
          <w:rFonts w:ascii="Arial" w:hAnsi="Arial" w:cs="Arial"/>
          <w:sz w:val="20"/>
          <w:szCs w:val="20"/>
        </w:rPr>
        <w:t>této právnické osoby</w:t>
      </w:r>
      <w:r w:rsidR="007D0795" w:rsidRPr="00E2091F">
        <w:rPr>
          <w:rFonts w:ascii="Arial" w:hAnsi="Arial" w:cs="Arial"/>
          <w:sz w:val="20"/>
          <w:szCs w:val="20"/>
        </w:rPr>
        <w:t xml:space="preserve"> pro řádné a platné uzavření této smlouvy</w:t>
      </w:r>
      <w:r w:rsidR="00E2091F" w:rsidRPr="00E2091F">
        <w:rPr>
          <w:rFonts w:ascii="Arial" w:hAnsi="Arial" w:cs="Arial"/>
          <w:sz w:val="20"/>
          <w:szCs w:val="20"/>
        </w:rPr>
        <w:t xml:space="preserve"> a že osoba podepisující za právnickou osobu tuto smlouvu</w:t>
      </w:r>
      <w:r w:rsidR="007D0795" w:rsidRPr="00E2091F">
        <w:rPr>
          <w:rFonts w:ascii="Arial" w:hAnsi="Arial" w:cs="Arial"/>
          <w:sz w:val="20"/>
          <w:szCs w:val="20"/>
        </w:rPr>
        <w:t xml:space="preserve"> je oprávněna tak učinit.</w:t>
      </w:r>
      <w:r w:rsidR="003376A5" w:rsidRPr="00E2091F">
        <w:rPr>
          <w:rFonts w:ascii="Arial" w:hAnsi="Arial" w:cs="Arial"/>
          <w:sz w:val="20"/>
          <w:szCs w:val="20"/>
        </w:rPr>
        <w:t xml:space="preserve"> </w:t>
      </w:r>
    </w:p>
    <w:p w:rsidR="00EC4239" w:rsidRPr="00EC4239" w:rsidRDefault="00EC4239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C4239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</w:t>
      </w:r>
      <w:r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 xml:space="preserve">o registru smluv, či nikoli – </w:t>
      </w:r>
      <w:r w:rsidR="00E2091F" w:rsidRPr="00CB6BD3">
        <w:rPr>
          <w:rFonts w:ascii="Arial" w:hAnsi="Arial" w:cs="Arial"/>
          <w:sz w:val="20"/>
          <w:szCs w:val="20"/>
        </w:rPr>
        <w:t>bude natrvalo uveřejněna v registru smluv, a to v celém rozsahu včetně příslušných metadat, s výjimkou údajů o fyzických osobách, kte</w:t>
      </w:r>
      <w:r w:rsidR="00E2091F">
        <w:rPr>
          <w:rFonts w:ascii="Arial" w:hAnsi="Arial" w:cs="Arial"/>
          <w:sz w:val="20"/>
          <w:szCs w:val="20"/>
        </w:rPr>
        <w:t>ré nejsou smluvními stranami, a </w:t>
      </w:r>
      <w:r w:rsidR="00E2091F"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</w:t>
      </w:r>
      <w:r w:rsidRPr="00EC4239">
        <w:rPr>
          <w:rFonts w:ascii="Arial" w:hAnsi="Arial" w:cs="Arial"/>
          <w:sz w:val="20"/>
          <w:szCs w:val="20"/>
        </w:rPr>
        <w:t xml:space="preserve"> Uveřejnění této smlouvy v registru smluv zajistí bez zbytečného odkladu po jejím uzavření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>tatu</w:t>
      </w:r>
      <w:r w:rsidR="009E2C1B">
        <w:rPr>
          <w:rFonts w:ascii="Arial" w:hAnsi="Arial" w:cs="Arial"/>
          <w:sz w:val="20"/>
          <w:szCs w:val="20"/>
        </w:rPr>
        <w:t>t</w:t>
      </w:r>
      <w:r w:rsidRPr="00EC4239">
        <w:rPr>
          <w:rFonts w:ascii="Arial" w:hAnsi="Arial" w:cs="Arial"/>
          <w:sz w:val="20"/>
          <w:szCs w:val="20"/>
        </w:rPr>
        <w:t xml:space="preserve">ární město Opava. Nezajistí-li však uveřejnění této smlouvy v registru smluv v souladu se zákonem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>tatutární město Opava nejpozději do 15 dnů od jejího uzavření, je uveřejnění povinna nejpozději do 30 dnů od uzavření této smlouvy v souladu se zákonem zajistit druhá smluvní strana. Strana uveřejňující smlouvu se zavazuje splnit podmínky pro to, aby správce registru smluv zaslal potvrzení o uveřejnění smlouvy také druhé smluvní straně.</w:t>
      </w:r>
    </w:p>
    <w:p w:rsidR="008509EA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724773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3376A5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3376A5">
        <w:rPr>
          <w:rFonts w:ascii="Arial" w:hAnsi="Arial" w:cs="Arial"/>
          <w:sz w:val="20"/>
          <w:szCs w:val="20"/>
        </w:rPr>
        <w:t xml:space="preserve"> </w:t>
      </w:r>
      <w:r w:rsidR="008548F6">
        <w:rPr>
          <w:rFonts w:ascii="Arial" w:hAnsi="Arial" w:cs="Arial"/>
          <w:sz w:val="20"/>
          <w:szCs w:val="20"/>
        </w:rPr>
        <w:t>11.02.2019</w:t>
      </w:r>
      <w:r w:rsidR="00E06819">
        <w:rPr>
          <w:rFonts w:ascii="Arial" w:hAnsi="Arial" w:cs="Arial"/>
          <w:sz w:val="20"/>
          <w:szCs w:val="20"/>
        </w:rPr>
        <w:t xml:space="preserve"> usnesením č. ZMČ</w:t>
      </w:r>
      <w:r w:rsidR="008548F6">
        <w:rPr>
          <w:rFonts w:ascii="Arial" w:hAnsi="Arial" w:cs="Arial"/>
          <w:sz w:val="20"/>
          <w:szCs w:val="20"/>
        </w:rPr>
        <w:t xml:space="preserve"> 05/5</w:t>
      </w:r>
      <w:r w:rsidR="00E06819">
        <w:rPr>
          <w:rFonts w:ascii="Arial" w:hAnsi="Arial" w:cs="Arial"/>
          <w:sz w:val="20"/>
          <w:szCs w:val="20"/>
        </w:rPr>
        <w:t>2019.</w:t>
      </w:r>
    </w:p>
    <w:p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:rsidR="003376A5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810EE3">
        <w:rPr>
          <w:rFonts w:ascii="Arial" w:hAnsi="Arial" w:cs="Arial"/>
          <w:sz w:val="20"/>
          <w:szCs w:val="20"/>
        </w:rPr>
        <w:t>V</w:t>
      </w:r>
      <w:r w:rsidR="00A55C7A" w:rsidRPr="00810EE3">
        <w:rPr>
          <w:rFonts w:ascii="Arial" w:hAnsi="Arial" w:cs="Arial"/>
          <w:sz w:val="20"/>
          <w:szCs w:val="20"/>
        </w:rPr>
        <w:t> </w:t>
      </w:r>
      <w:r w:rsidR="00724773" w:rsidRPr="00810EE3">
        <w:rPr>
          <w:rFonts w:ascii="Arial" w:hAnsi="Arial" w:cs="Arial"/>
          <w:sz w:val="20"/>
          <w:szCs w:val="20"/>
        </w:rPr>
        <w:t>……………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E966AB" w:rsidRPr="00810EE3">
        <w:rPr>
          <w:rFonts w:ascii="Arial" w:hAnsi="Arial" w:cs="Arial"/>
          <w:sz w:val="20"/>
          <w:szCs w:val="20"/>
        </w:rPr>
        <w:t>…</w:t>
      </w:r>
      <w:r w:rsidR="00724773" w:rsidRPr="00810EE3">
        <w:rPr>
          <w:rFonts w:ascii="Arial" w:hAnsi="Arial" w:cs="Arial"/>
          <w:sz w:val="20"/>
          <w:szCs w:val="20"/>
        </w:rPr>
        <w:t xml:space="preserve"> </w:t>
      </w:r>
      <w:r w:rsidR="00A55C7A" w:rsidRPr="00810EE3">
        <w:rPr>
          <w:rFonts w:ascii="Arial" w:hAnsi="Arial" w:cs="Arial"/>
          <w:sz w:val="20"/>
          <w:szCs w:val="20"/>
        </w:rPr>
        <w:t xml:space="preserve">dne ………………… </w:t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  <w:t>V 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A55C7A" w:rsidRPr="00810EE3">
        <w:rPr>
          <w:rFonts w:ascii="Arial" w:hAnsi="Arial" w:cs="Arial"/>
          <w:sz w:val="20"/>
          <w:szCs w:val="20"/>
        </w:rPr>
        <w:t>……… dne …………………</w:t>
      </w:r>
      <w:r w:rsidR="00A55C7A">
        <w:rPr>
          <w:rFonts w:ascii="Arial" w:hAnsi="Arial" w:cs="Arial"/>
          <w:sz w:val="20"/>
          <w:szCs w:val="20"/>
        </w:rPr>
        <w:t xml:space="preserve"> </w:t>
      </w:r>
    </w:p>
    <w:p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 dotace: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 příjemce dotace: </w:t>
      </w:r>
    </w:p>
    <w:p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5C73B0" w:rsidRDefault="00A55C7A" w:rsidP="003376A5">
      <w:pPr>
        <w:jc w:val="both"/>
        <w:rPr>
          <w:rFonts w:ascii="Arial" w:hAnsi="Arial" w:cs="Arial"/>
          <w:sz w:val="10"/>
          <w:szCs w:val="20"/>
        </w:rPr>
      </w:pPr>
      <w:r w:rsidRPr="005C73B0">
        <w:rPr>
          <w:rFonts w:ascii="Arial" w:hAnsi="Arial" w:cs="Arial"/>
          <w:sz w:val="10"/>
          <w:szCs w:val="20"/>
        </w:rPr>
        <w:t>_____________________</w:t>
      </w:r>
      <w:r w:rsidR="005C73B0">
        <w:rPr>
          <w:rFonts w:ascii="Arial" w:hAnsi="Arial" w:cs="Arial"/>
          <w:sz w:val="10"/>
          <w:szCs w:val="20"/>
        </w:rPr>
        <w:t>____________________________</w:t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Pr="005C73B0">
        <w:rPr>
          <w:rFonts w:ascii="Arial" w:hAnsi="Arial" w:cs="Arial"/>
          <w:sz w:val="10"/>
          <w:szCs w:val="20"/>
        </w:rPr>
        <w:t xml:space="preserve">_____________________ </w:t>
      </w:r>
    </w:p>
    <w:p w:rsidR="00A55C7A" w:rsidRPr="00810EE3" w:rsidRDefault="005C73B0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7851">
        <w:rPr>
          <w:rFonts w:ascii="Arial" w:hAnsi="Arial" w:cs="Arial"/>
          <w:sz w:val="20"/>
          <w:szCs w:val="20"/>
        </w:rPr>
        <w:t xml:space="preserve">     </w:t>
      </w:r>
      <w:r w:rsidRPr="00F9192D">
        <w:rPr>
          <w:rFonts w:ascii="Arial" w:hAnsi="Arial" w:cs="Arial"/>
          <w:color w:val="D9D9D9" w:themeColor="background1" w:themeShade="D9"/>
          <w:sz w:val="20"/>
          <w:szCs w:val="20"/>
          <w:highlight w:val="lightGray"/>
        </w:rPr>
        <w:t>Martin Šoltis</w:t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D763E9" w:rsidRPr="00810EE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 w:rsidR="00975760" w:rsidRPr="00F9192D">
        <w:rPr>
          <w:rFonts w:ascii="Arial" w:hAnsi="Arial" w:cs="Arial"/>
          <w:color w:val="D9D9D9" w:themeColor="background1" w:themeShade="D9"/>
          <w:sz w:val="20"/>
          <w:szCs w:val="20"/>
          <w:highlight w:val="lightGray"/>
        </w:rPr>
        <w:t xml:space="preserve">Mgr. Klement </w:t>
      </w:r>
      <w:proofErr w:type="spellStart"/>
      <w:r w:rsidR="00975760" w:rsidRPr="00F9192D">
        <w:rPr>
          <w:rFonts w:ascii="Arial" w:hAnsi="Arial" w:cs="Arial"/>
          <w:color w:val="D9D9D9" w:themeColor="background1" w:themeShade="D9"/>
          <w:sz w:val="20"/>
          <w:szCs w:val="20"/>
          <w:highlight w:val="lightGray"/>
        </w:rPr>
        <w:t>Rečlo</w:t>
      </w:r>
      <w:proofErr w:type="spellEnd"/>
      <w:r w:rsidR="00AE6372" w:rsidRPr="00F9192D">
        <w:rPr>
          <w:rFonts w:ascii="Arial" w:hAnsi="Arial" w:cs="Arial"/>
          <w:color w:val="D9D9D9" w:themeColor="background1" w:themeShade="D9"/>
          <w:sz w:val="20"/>
          <w:szCs w:val="20"/>
        </w:rPr>
        <w:t xml:space="preserve"> </w:t>
      </w:r>
    </w:p>
    <w:p w:rsidR="00D763E9" w:rsidRPr="003F0DC7" w:rsidRDefault="005C73B0" w:rsidP="00B54E1E">
      <w:pPr>
        <w:jc w:val="both"/>
        <w:rPr>
          <w:rFonts w:ascii="Arial" w:hAnsi="Arial" w:cs="Arial"/>
          <w:sz w:val="20"/>
          <w:szCs w:val="20"/>
        </w:rPr>
      </w:pPr>
      <w:r w:rsidRPr="003F0DC7">
        <w:rPr>
          <w:rFonts w:ascii="Arial" w:hAnsi="Arial" w:cs="Arial"/>
          <w:sz w:val="20"/>
          <w:szCs w:val="20"/>
        </w:rPr>
        <w:t xml:space="preserve">  </w:t>
      </w:r>
      <w:r w:rsidR="007B4EF8" w:rsidRPr="003F0DC7">
        <w:rPr>
          <w:rFonts w:ascii="Arial" w:hAnsi="Arial" w:cs="Arial"/>
          <w:sz w:val="20"/>
          <w:szCs w:val="20"/>
        </w:rPr>
        <w:t xml:space="preserve">       </w:t>
      </w:r>
      <w:r w:rsidR="00724773" w:rsidRPr="003F0DC7">
        <w:rPr>
          <w:rFonts w:ascii="Arial" w:hAnsi="Arial" w:cs="Arial"/>
          <w:sz w:val="20"/>
          <w:szCs w:val="20"/>
        </w:rPr>
        <w:t>staros</w:t>
      </w:r>
      <w:r w:rsidR="004F77A6" w:rsidRPr="003F0DC7">
        <w:rPr>
          <w:rFonts w:ascii="Arial" w:hAnsi="Arial" w:cs="Arial"/>
          <w:sz w:val="20"/>
          <w:szCs w:val="20"/>
        </w:rPr>
        <w:t>t</w:t>
      </w:r>
      <w:r w:rsidR="00724773" w:rsidRPr="003F0DC7">
        <w:rPr>
          <w:rFonts w:ascii="Arial" w:hAnsi="Arial" w:cs="Arial"/>
          <w:sz w:val="20"/>
          <w:szCs w:val="20"/>
        </w:rPr>
        <w:t xml:space="preserve">a </w:t>
      </w:r>
      <w:r w:rsidR="007B4EF8" w:rsidRPr="003F0DC7">
        <w:rPr>
          <w:rFonts w:ascii="Arial" w:hAnsi="Arial" w:cs="Arial"/>
          <w:sz w:val="20"/>
          <w:szCs w:val="20"/>
        </w:rPr>
        <w:t>městské části</w:t>
      </w:r>
      <w:r w:rsidR="00AE6372" w:rsidRPr="003F0DC7">
        <w:rPr>
          <w:rFonts w:ascii="Arial" w:hAnsi="Arial" w:cs="Arial"/>
          <w:sz w:val="20"/>
          <w:szCs w:val="20"/>
        </w:rPr>
        <w:t xml:space="preserve"> </w:t>
      </w:r>
      <w:r w:rsidR="0041334C" w:rsidRPr="003F0DC7">
        <w:rPr>
          <w:rFonts w:ascii="Arial" w:hAnsi="Arial" w:cs="Arial"/>
          <w:sz w:val="20"/>
          <w:szCs w:val="20"/>
        </w:rPr>
        <w:tab/>
      </w:r>
      <w:r w:rsidR="00487279" w:rsidRPr="003F0DC7">
        <w:rPr>
          <w:rFonts w:ascii="Arial" w:hAnsi="Arial" w:cs="Arial"/>
          <w:sz w:val="20"/>
          <w:szCs w:val="20"/>
        </w:rPr>
        <w:tab/>
      </w:r>
      <w:r w:rsidR="0041334C" w:rsidRPr="003F0DC7">
        <w:rPr>
          <w:rFonts w:ascii="Arial" w:hAnsi="Arial" w:cs="Arial"/>
          <w:sz w:val="20"/>
          <w:szCs w:val="20"/>
        </w:rPr>
        <w:tab/>
      </w:r>
      <w:r w:rsidR="00D763E9" w:rsidRPr="003F0DC7">
        <w:rPr>
          <w:rFonts w:ascii="Arial" w:hAnsi="Arial" w:cs="Arial"/>
          <w:sz w:val="20"/>
          <w:szCs w:val="20"/>
        </w:rPr>
        <w:tab/>
      </w:r>
      <w:r w:rsidR="00AA7851" w:rsidRPr="003F0DC7">
        <w:rPr>
          <w:rFonts w:ascii="Arial" w:hAnsi="Arial" w:cs="Arial"/>
          <w:sz w:val="20"/>
          <w:szCs w:val="20"/>
        </w:rPr>
        <w:tab/>
        <w:t xml:space="preserve"> </w:t>
      </w:r>
      <w:r w:rsidR="007B4EF8" w:rsidRPr="003F0DC7">
        <w:rPr>
          <w:rFonts w:ascii="Arial" w:hAnsi="Arial" w:cs="Arial"/>
          <w:sz w:val="20"/>
          <w:szCs w:val="20"/>
        </w:rPr>
        <w:t xml:space="preserve">                 </w:t>
      </w:r>
      <w:r w:rsidR="00975760">
        <w:rPr>
          <w:rFonts w:ascii="Arial" w:hAnsi="Arial" w:cs="Arial"/>
          <w:sz w:val="20"/>
          <w:szCs w:val="20"/>
        </w:rPr>
        <w:t xml:space="preserve"> administrátor</w:t>
      </w:r>
    </w:p>
    <w:sectPr w:rsidR="00D763E9" w:rsidRPr="003F0DC7" w:rsidSect="00AA7851">
      <w:pgSz w:w="11906" w:h="16838"/>
      <w:pgMar w:top="1135" w:right="1134" w:bottom="1276" w:left="1134" w:header="709" w:footer="6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F67" w:rsidRDefault="00BB3F67">
      <w:r>
        <w:separator/>
      </w:r>
    </w:p>
  </w:endnote>
  <w:endnote w:type="continuationSeparator" w:id="0">
    <w:p w:rsidR="00BB3F67" w:rsidRDefault="00BB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E2091F">
      <w:rPr>
        <w:rFonts w:ascii="Arial" w:hAnsi="Arial" w:cs="Arial"/>
        <w:noProof/>
        <w:color w:val="4472C4"/>
        <w:sz w:val="20"/>
      </w:rPr>
      <w:t>1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E2091F">
      <w:rPr>
        <w:rFonts w:ascii="Arial" w:hAnsi="Arial" w:cs="Arial"/>
        <w:noProof/>
        <w:color w:val="4472C4"/>
        <w:sz w:val="20"/>
      </w:rPr>
      <w:t>5</w:t>
    </w:r>
    <w:r w:rsidRPr="00AA7851">
      <w:rPr>
        <w:rFonts w:ascii="Arial" w:hAnsi="Arial" w:cs="Arial"/>
        <w:color w:val="4472C4"/>
        <w:sz w:val="20"/>
      </w:rPr>
      <w:fldChar w:fldCharType="end"/>
    </w:r>
  </w:p>
  <w:p w:rsidR="00CD62CB" w:rsidRDefault="00CD6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E2091F">
      <w:rPr>
        <w:rFonts w:ascii="Arial" w:hAnsi="Arial" w:cs="Arial"/>
        <w:noProof/>
        <w:color w:val="4472C4"/>
        <w:sz w:val="20"/>
      </w:rPr>
      <w:t>2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E2091F">
      <w:rPr>
        <w:rFonts w:ascii="Arial" w:hAnsi="Arial" w:cs="Arial"/>
        <w:noProof/>
        <w:color w:val="4472C4"/>
        <w:sz w:val="20"/>
      </w:rPr>
      <w:t>5</w:t>
    </w:r>
    <w:r w:rsidRPr="00AA7851">
      <w:rPr>
        <w:rFonts w:ascii="Arial" w:hAnsi="Arial" w:cs="Arial"/>
        <w:color w:val="4472C4"/>
        <w:sz w:val="20"/>
      </w:rPr>
      <w:fldChar w:fldCharType="end"/>
    </w:r>
  </w:p>
  <w:p w:rsidR="00AA7851" w:rsidRDefault="00AA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F67" w:rsidRDefault="00BB3F67">
      <w:r>
        <w:separator/>
      </w:r>
    </w:p>
  </w:footnote>
  <w:footnote w:type="continuationSeparator" w:id="0">
    <w:p w:rsidR="00BB3F67" w:rsidRDefault="00BB3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 w15:restartNumberingAfterBreak="0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6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0" w15:restartNumberingAfterBreak="0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0" w15:restartNumberingAfterBreak="0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7"/>
  </w:num>
  <w:num w:numId="5">
    <w:abstractNumId w:val="27"/>
  </w:num>
  <w:num w:numId="6">
    <w:abstractNumId w:val="13"/>
  </w:num>
  <w:num w:numId="7">
    <w:abstractNumId w:val="25"/>
  </w:num>
  <w:num w:numId="8">
    <w:abstractNumId w:val="5"/>
  </w:num>
  <w:num w:numId="9">
    <w:abstractNumId w:val="23"/>
  </w:num>
  <w:num w:numId="10">
    <w:abstractNumId w:val="24"/>
  </w:num>
  <w:num w:numId="11">
    <w:abstractNumId w:val="14"/>
  </w:num>
  <w:num w:numId="12">
    <w:abstractNumId w:val="15"/>
  </w:num>
  <w:num w:numId="13">
    <w:abstractNumId w:val="22"/>
  </w:num>
  <w:num w:numId="14">
    <w:abstractNumId w:val="20"/>
  </w:num>
  <w:num w:numId="15">
    <w:abstractNumId w:val="21"/>
  </w:num>
  <w:num w:numId="16">
    <w:abstractNumId w:val="10"/>
  </w:num>
  <w:num w:numId="17">
    <w:abstractNumId w:val="8"/>
  </w:num>
  <w:num w:numId="18">
    <w:abstractNumId w:val="26"/>
  </w:num>
  <w:num w:numId="19">
    <w:abstractNumId w:val="31"/>
  </w:num>
  <w:num w:numId="20">
    <w:abstractNumId w:val="2"/>
  </w:num>
  <w:num w:numId="21">
    <w:abstractNumId w:val="1"/>
  </w:num>
  <w:num w:numId="22">
    <w:abstractNumId w:val="12"/>
  </w:num>
  <w:num w:numId="23">
    <w:abstractNumId w:val="6"/>
  </w:num>
  <w:num w:numId="24">
    <w:abstractNumId w:val="0"/>
  </w:num>
  <w:num w:numId="25">
    <w:abstractNumId w:val="30"/>
  </w:num>
  <w:num w:numId="26">
    <w:abstractNumId w:val="22"/>
  </w:num>
  <w:num w:numId="2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CB"/>
    <w:rsid w:val="00003C70"/>
    <w:rsid w:val="00006765"/>
    <w:rsid w:val="00006C50"/>
    <w:rsid w:val="00006FF0"/>
    <w:rsid w:val="00010171"/>
    <w:rsid w:val="00016063"/>
    <w:rsid w:val="000216F5"/>
    <w:rsid w:val="00032E94"/>
    <w:rsid w:val="0003569E"/>
    <w:rsid w:val="00036A45"/>
    <w:rsid w:val="00042E47"/>
    <w:rsid w:val="00051BF0"/>
    <w:rsid w:val="00052F76"/>
    <w:rsid w:val="000531C7"/>
    <w:rsid w:val="00055326"/>
    <w:rsid w:val="00057C5E"/>
    <w:rsid w:val="0006404D"/>
    <w:rsid w:val="00066995"/>
    <w:rsid w:val="000672B3"/>
    <w:rsid w:val="00076676"/>
    <w:rsid w:val="00081ADC"/>
    <w:rsid w:val="000A180D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66734"/>
    <w:rsid w:val="00177643"/>
    <w:rsid w:val="001824A0"/>
    <w:rsid w:val="00184FA4"/>
    <w:rsid w:val="00190332"/>
    <w:rsid w:val="00191C01"/>
    <w:rsid w:val="001A2111"/>
    <w:rsid w:val="001A25B9"/>
    <w:rsid w:val="001A2B90"/>
    <w:rsid w:val="001A77AC"/>
    <w:rsid w:val="001B0434"/>
    <w:rsid w:val="001B1CA7"/>
    <w:rsid w:val="001B50D0"/>
    <w:rsid w:val="001C7850"/>
    <w:rsid w:val="001D0A7B"/>
    <w:rsid w:val="001E2ADC"/>
    <w:rsid w:val="001F1627"/>
    <w:rsid w:val="00203200"/>
    <w:rsid w:val="00212F5E"/>
    <w:rsid w:val="00222F54"/>
    <w:rsid w:val="00225520"/>
    <w:rsid w:val="00227CB3"/>
    <w:rsid w:val="00236B81"/>
    <w:rsid w:val="002370E7"/>
    <w:rsid w:val="00243D6D"/>
    <w:rsid w:val="0024466F"/>
    <w:rsid w:val="00251083"/>
    <w:rsid w:val="002547F7"/>
    <w:rsid w:val="00260EE2"/>
    <w:rsid w:val="00264F72"/>
    <w:rsid w:val="0026699B"/>
    <w:rsid w:val="002707D1"/>
    <w:rsid w:val="00273EA1"/>
    <w:rsid w:val="002751E8"/>
    <w:rsid w:val="0028490F"/>
    <w:rsid w:val="00286754"/>
    <w:rsid w:val="002A0A5F"/>
    <w:rsid w:val="002B2848"/>
    <w:rsid w:val="002C140D"/>
    <w:rsid w:val="002C56E9"/>
    <w:rsid w:val="002E7390"/>
    <w:rsid w:val="002F03CE"/>
    <w:rsid w:val="002F0601"/>
    <w:rsid w:val="0030436D"/>
    <w:rsid w:val="00305F63"/>
    <w:rsid w:val="003067B6"/>
    <w:rsid w:val="003174AD"/>
    <w:rsid w:val="00317B39"/>
    <w:rsid w:val="003222E7"/>
    <w:rsid w:val="00324E52"/>
    <w:rsid w:val="0033229D"/>
    <w:rsid w:val="0033518C"/>
    <w:rsid w:val="003376A5"/>
    <w:rsid w:val="00345C5B"/>
    <w:rsid w:val="003551BB"/>
    <w:rsid w:val="0036484C"/>
    <w:rsid w:val="003720BE"/>
    <w:rsid w:val="0037672F"/>
    <w:rsid w:val="0038431D"/>
    <w:rsid w:val="00387BE7"/>
    <w:rsid w:val="0039339A"/>
    <w:rsid w:val="003A0230"/>
    <w:rsid w:val="003A46AC"/>
    <w:rsid w:val="003B124A"/>
    <w:rsid w:val="003B1BB3"/>
    <w:rsid w:val="003D2B3D"/>
    <w:rsid w:val="003D337F"/>
    <w:rsid w:val="003D5D35"/>
    <w:rsid w:val="003E0009"/>
    <w:rsid w:val="003E388E"/>
    <w:rsid w:val="003E5CF2"/>
    <w:rsid w:val="003E7088"/>
    <w:rsid w:val="003F0DC7"/>
    <w:rsid w:val="003F372F"/>
    <w:rsid w:val="003F6C0C"/>
    <w:rsid w:val="004019F9"/>
    <w:rsid w:val="00410FA3"/>
    <w:rsid w:val="0041334C"/>
    <w:rsid w:val="004259C7"/>
    <w:rsid w:val="00426D1C"/>
    <w:rsid w:val="00446359"/>
    <w:rsid w:val="00451224"/>
    <w:rsid w:val="00451B7F"/>
    <w:rsid w:val="004522C9"/>
    <w:rsid w:val="00457307"/>
    <w:rsid w:val="00466993"/>
    <w:rsid w:val="00467909"/>
    <w:rsid w:val="00475389"/>
    <w:rsid w:val="004754BB"/>
    <w:rsid w:val="00481998"/>
    <w:rsid w:val="00486B46"/>
    <w:rsid w:val="00486BC5"/>
    <w:rsid w:val="00487279"/>
    <w:rsid w:val="004B4089"/>
    <w:rsid w:val="004B4CDF"/>
    <w:rsid w:val="004C2694"/>
    <w:rsid w:val="004C3FA9"/>
    <w:rsid w:val="004D3458"/>
    <w:rsid w:val="004D4194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13A55"/>
    <w:rsid w:val="00521DA8"/>
    <w:rsid w:val="00522A08"/>
    <w:rsid w:val="0052533B"/>
    <w:rsid w:val="00526BC1"/>
    <w:rsid w:val="00532C2C"/>
    <w:rsid w:val="00533449"/>
    <w:rsid w:val="00534543"/>
    <w:rsid w:val="00535E26"/>
    <w:rsid w:val="00542EC5"/>
    <w:rsid w:val="00543EC1"/>
    <w:rsid w:val="0055057C"/>
    <w:rsid w:val="005506D1"/>
    <w:rsid w:val="00550F08"/>
    <w:rsid w:val="005532C3"/>
    <w:rsid w:val="00562F96"/>
    <w:rsid w:val="00573EF1"/>
    <w:rsid w:val="00576D46"/>
    <w:rsid w:val="00581972"/>
    <w:rsid w:val="00585881"/>
    <w:rsid w:val="00586BD3"/>
    <w:rsid w:val="005959B6"/>
    <w:rsid w:val="005A000D"/>
    <w:rsid w:val="005A17F5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73B0"/>
    <w:rsid w:val="005C7752"/>
    <w:rsid w:val="005D4932"/>
    <w:rsid w:val="005F47D7"/>
    <w:rsid w:val="005F5AF9"/>
    <w:rsid w:val="005F6091"/>
    <w:rsid w:val="005F7B05"/>
    <w:rsid w:val="00601712"/>
    <w:rsid w:val="00612396"/>
    <w:rsid w:val="00615095"/>
    <w:rsid w:val="0063202F"/>
    <w:rsid w:val="00632AA5"/>
    <w:rsid w:val="0063366F"/>
    <w:rsid w:val="00633F05"/>
    <w:rsid w:val="006411EF"/>
    <w:rsid w:val="006470BD"/>
    <w:rsid w:val="00654445"/>
    <w:rsid w:val="00660710"/>
    <w:rsid w:val="0066385A"/>
    <w:rsid w:val="00664C9B"/>
    <w:rsid w:val="00667165"/>
    <w:rsid w:val="00670837"/>
    <w:rsid w:val="00674792"/>
    <w:rsid w:val="00681CEE"/>
    <w:rsid w:val="00682300"/>
    <w:rsid w:val="00686E45"/>
    <w:rsid w:val="0069048C"/>
    <w:rsid w:val="006A1631"/>
    <w:rsid w:val="006A3A64"/>
    <w:rsid w:val="006A4804"/>
    <w:rsid w:val="006C3897"/>
    <w:rsid w:val="006C4598"/>
    <w:rsid w:val="006C559B"/>
    <w:rsid w:val="006F30AB"/>
    <w:rsid w:val="006F5D47"/>
    <w:rsid w:val="006F6720"/>
    <w:rsid w:val="006F7586"/>
    <w:rsid w:val="00703F09"/>
    <w:rsid w:val="00716027"/>
    <w:rsid w:val="007212C3"/>
    <w:rsid w:val="00724773"/>
    <w:rsid w:val="00727D72"/>
    <w:rsid w:val="00734344"/>
    <w:rsid w:val="00734E83"/>
    <w:rsid w:val="007365FE"/>
    <w:rsid w:val="0074265D"/>
    <w:rsid w:val="00743E9F"/>
    <w:rsid w:val="0074539B"/>
    <w:rsid w:val="0075188B"/>
    <w:rsid w:val="00754241"/>
    <w:rsid w:val="00765110"/>
    <w:rsid w:val="00766C30"/>
    <w:rsid w:val="007733B5"/>
    <w:rsid w:val="0078092D"/>
    <w:rsid w:val="007865F1"/>
    <w:rsid w:val="00787ED2"/>
    <w:rsid w:val="00795659"/>
    <w:rsid w:val="007A54DF"/>
    <w:rsid w:val="007A6F12"/>
    <w:rsid w:val="007A7BA3"/>
    <w:rsid w:val="007B162D"/>
    <w:rsid w:val="007B4DB6"/>
    <w:rsid w:val="007B4EF8"/>
    <w:rsid w:val="007B4F0A"/>
    <w:rsid w:val="007B603A"/>
    <w:rsid w:val="007C2459"/>
    <w:rsid w:val="007C46AB"/>
    <w:rsid w:val="007C4CF5"/>
    <w:rsid w:val="007C5C81"/>
    <w:rsid w:val="007C6EA4"/>
    <w:rsid w:val="007D06F2"/>
    <w:rsid w:val="007D0795"/>
    <w:rsid w:val="007D0F04"/>
    <w:rsid w:val="007D13B0"/>
    <w:rsid w:val="007D18FC"/>
    <w:rsid w:val="007D1B7F"/>
    <w:rsid w:val="007D5B98"/>
    <w:rsid w:val="007D7A23"/>
    <w:rsid w:val="007E0105"/>
    <w:rsid w:val="007E0CCB"/>
    <w:rsid w:val="007E70B5"/>
    <w:rsid w:val="007E754A"/>
    <w:rsid w:val="007F0769"/>
    <w:rsid w:val="007F301F"/>
    <w:rsid w:val="0080412C"/>
    <w:rsid w:val="0080530F"/>
    <w:rsid w:val="00810B6F"/>
    <w:rsid w:val="00810EE3"/>
    <w:rsid w:val="008157FB"/>
    <w:rsid w:val="00817E67"/>
    <w:rsid w:val="00823008"/>
    <w:rsid w:val="00824B67"/>
    <w:rsid w:val="008300E3"/>
    <w:rsid w:val="00832A5D"/>
    <w:rsid w:val="00834985"/>
    <w:rsid w:val="00835CE8"/>
    <w:rsid w:val="00841092"/>
    <w:rsid w:val="0084264E"/>
    <w:rsid w:val="008473F2"/>
    <w:rsid w:val="008509EA"/>
    <w:rsid w:val="008548F6"/>
    <w:rsid w:val="00860F24"/>
    <w:rsid w:val="00862770"/>
    <w:rsid w:val="00874F73"/>
    <w:rsid w:val="008774BC"/>
    <w:rsid w:val="00880755"/>
    <w:rsid w:val="00881D70"/>
    <w:rsid w:val="00881FAC"/>
    <w:rsid w:val="00884931"/>
    <w:rsid w:val="008928B1"/>
    <w:rsid w:val="00892ECB"/>
    <w:rsid w:val="00896FE0"/>
    <w:rsid w:val="008A0332"/>
    <w:rsid w:val="008A1942"/>
    <w:rsid w:val="008A234A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4B58"/>
    <w:rsid w:val="008F6148"/>
    <w:rsid w:val="00902720"/>
    <w:rsid w:val="00907E3F"/>
    <w:rsid w:val="009121ED"/>
    <w:rsid w:val="00914A5F"/>
    <w:rsid w:val="0091559D"/>
    <w:rsid w:val="009212C6"/>
    <w:rsid w:val="00924EAA"/>
    <w:rsid w:val="00935F69"/>
    <w:rsid w:val="00946B9A"/>
    <w:rsid w:val="009505FD"/>
    <w:rsid w:val="00955B6F"/>
    <w:rsid w:val="00962781"/>
    <w:rsid w:val="00965E0F"/>
    <w:rsid w:val="00966037"/>
    <w:rsid w:val="00970A8F"/>
    <w:rsid w:val="00975760"/>
    <w:rsid w:val="00980CFF"/>
    <w:rsid w:val="009A0C25"/>
    <w:rsid w:val="009A2C54"/>
    <w:rsid w:val="009A7B2B"/>
    <w:rsid w:val="009C19BD"/>
    <w:rsid w:val="009C4146"/>
    <w:rsid w:val="009C5020"/>
    <w:rsid w:val="009D4A9A"/>
    <w:rsid w:val="009E001D"/>
    <w:rsid w:val="009E2C1B"/>
    <w:rsid w:val="009F0BD7"/>
    <w:rsid w:val="00A020B7"/>
    <w:rsid w:val="00A07926"/>
    <w:rsid w:val="00A132F3"/>
    <w:rsid w:val="00A14854"/>
    <w:rsid w:val="00A15765"/>
    <w:rsid w:val="00A2454C"/>
    <w:rsid w:val="00A30540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83689"/>
    <w:rsid w:val="00A847C0"/>
    <w:rsid w:val="00A87131"/>
    <w:rsid w:val="00A9300F"/>
    <w:rsid w:val="00AA17E0"/>
    <w:rsid w:val="00AA7851"/>
    <w:rsid w:val="00AA7D3C"/>
    <w:rsid w:val="00AB266F"/>
    <w:rsid w:val="00AC63FE"/>
    <w:rsid w:val="00AD0028"/>
    <w:rsid w:val="00AD6229"/>
    <w:rsid w:val="00AE038E"/>
    <w:rsid w:val="00AE3AFD"/>
    <w:rsid w:val="00AE6372"/>
    <w:rsid w:val="00AE6A8D"/>
    <w:rsid w:val="00AF31FB"/>
    <w:rsid w:val="00B2095B"/>
    <w:rsid w:val="00B21D02"/>
    <w:rsid w:val="00B22460"/>
    <w:rsid w:val="00B420D7"/>
    <w:rsid w:val="00B54E1E"/>
    <w:rsid w:val="00B64E2A"/>
    <w:rsid w:val="00B67FB4"/>
    <w:rsid w:val="00B71948"/>
    <w:rsid w:val="00B71DF4"/>
    <w:rsid w:val="00B72C68"/>
    <w:rsid w:val="00B86711"/>
    <w:rsid w:val="00B95E79"/>
    <w:rsid w:val="00B960FB"/>
    <w:rsid w:val="00BA0E6B"/>
    <w:rsid w:val="00BA2D58"/>
    <w:rsid w:val="00BB0445"/>
    <w:rsid w:val="00BB138B"/>
    <w:rsid w:val="00BB3F67"/>
    <w:rsid w:val="00BB7BEC"/>
    <w:rsid w:val="00BC4E87"/>
    <w:rsid w:val="00BD0F3D"/>
    <w:rsid w:val="00BD15D2"/>
    <w:rsid w:val="00BD525F"/>
    <w:rsid w:val="00BD5530"/>
    <w:rsid w:val="00BD6981"/>
    <w:rsid w:val="00BE4AEF"/>
    <w:rsid w:val="00BF11C0"/>
    <w:rsid w:val="00BF1551"/>
    <w:rsid w:val="00BF7421"/>
    <w:rsid w:val="00C0079B"/>
    <w:rsid w:val="00C018A2"/>
    <w:rsid w:val="00C0797D"/>
    <w:rsid w:val="00C123A4"/>
    <w:rsid w:val="00C13D8D"/>
    <w:rsid w:val="00C23C46"/>
    <w:rsid w:val="00C34FF3"/>
    <w:rsid w:val="00C3786A"/>
    <w:rsid w:val="00C41A98"/>
    <w:rsid w:val="00C41F11"/>
    <w:rsid w:val="00C51332"/>
    <w:rsid w:val="00C6269C"/>
    <w:rsid w:val="00C71A80"/>
    <w:rsid w:val="00C77DB2"/>
    <w:rsid w:val="00C80B78"/>
    <w:rsid w:val="00C81706"/>
    <w:rsid w:val="00C840B7"/>
    <w:rsid w:val="00C92402"/>
    <w:rsid w:val="00C93238"/>
    <w:rsid w:val="00C965E6"/>
    <w:rsid w:val="00CA518A"/>
    <w:rsid w:val="00CA53E3"/>
    <w:rsid w:val="00CB1F7B"/>
    <w:rsid w:val="00CB59F4"/>
    <w:rsid w:val="00CC4736"/>
    <w:rsid w:val="00CD32D2"/>
    <w:rsid w:val="00CD62CB"/>
    <w:rsid w:val="00CF0968"/>
    <w:rsid w:val="00CF111E"/>
    <w:rsid w:val="00CF2600"/>
    <w:rsid w:val="00CF4A4B"/>
    <w:rsid w:val="00D07056"/>
    <w:rsid w:val="00D15AD9"/>
    <w:rsid w:val="00D250B9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6289"/>
    <w:rsid w:val="00D675EE"/>
    <w:rsid w:val="00D70DE9"/>
    <w:rsid w:val="00D73BB0"/>
    <w:rsid w:val="00D763E9"/>
    <w:rsid w:val="00D96808"/>
    <w:rsid w:val="00D971FC"/>
    <w:rsid w:val="00DA17E4"/>
    <w:rsid w:val="00DA4E55"/>
    <w:rsid w:val="00DA5F3B"/>
    <w:rsid w:val="00DB109B"/>
    <w:rsid w:val="00DC05F1"/>
    <w:rsid w:val="00DC2DA8"/>
    <w:rsid w:val="00DC3512"/>
    <w:rsid w:val="00DC6A2D"/>
    <w:rsid w:val="00DD132A"/>
    <w:rsid w:val="00DD72FD"/>
    <w:rsid w:val="00DF13B3"/>
    <w:rsid w:val="00DF3E8A"/>
    <w:rsid w:val="00DF405B"/>
    <w:rsid w:val="00DF5821"/>
    <w:rsid w:val="00E026C7"/>
    <w:rsid w:val="00E06819"/>
    <w:rsid w:val="00E15E00"/>
    <w:rsid w:val="00E2091F"/>
    <w:rsid w:val="00E228D5"/>
    <w:rsid w:val="00E229DD"/>
    <w:rsid w:val="00E304DF"/>
    <w:rsid w:val="00E32914"/>
    <w:rsid w:val="00E34A81"/>
    <w:rsid w:val="00E36B5A"/>
    <w:rsid w:val="00E418FA"/>
    <w:rsid w:val="00E4475B"/>
    <w:rsid w:val="00E44CC3"/>
    <w:rsid w:val="00E46F61"/>
    <w:rsid w:val="00E52171"/>
    <w:rsid w:val="00E60F93"/>
    <w:rsid w:val="00E65211"/>
    <w:rsid w:val="00E700C8"/>
    <w:rsid w:val="00E75A37"/>
    <w:rsid w:val="00E779A8"/>
    <w:rsid w:val="00E8110D"/>
    <w:rsid w:val="00E867DB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62EF"/>
    <w:rsid w:val="00EF0750"/>
    <w:rsid w:val="00F019CB"/>
    <w:rsid w:val="00F0537B"/>
    <w:rsid w:val="00F13227"/>
    <w:rsid w:val="00F14656"/>
    <w:rsid w:val="00F156C5"/>
    <w:rsid w:val="00F15BB8"/>
    <w:rsid w:val="00F1715D"/>
    <w:rsid w:val="00F21C20"/>
    <w:rsid w:val="00F23098"/>
    <w:rsid w:val="00F24C0A"/>
    <w:rsid w:val="00F257BE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5558"/>
    <w:rsid w:val="00F6616F"/>
    <w:rsid w:val="00F80297"/>
    <w:rsid w:val="00F84173"/>
    <w:rsid w:val="00F84815"/>
    <w:rsid w:val="00F8712B"/>
    <w:rsid w:val="00F9192D"/>
    <w:rsid w:val="00F96D90"/>
    <w:rsid w:val="00FA0B6F"/>
    <w:rsid w:val="00FA214D"/>
    <w:rsid w:val="00FA5880"/>
    <w:rsid w:val="00FB1655"/>
    <w:rsid w:val="00FB1C88"/>
    <w:rsid w:val="00FB2D6A"/>
    <w:rsid w:val="00FB42AB"/>
    <w:rsid w:val="00FB4C1D"/>
    <w:rsid w:val="00FB5074"/>
    <w:rsid w:val="00FB6FEA"/>
    <w:rsid w:val="00FC5EF6"/>
    <w:rsid w:val="00FD4AFE"/>
    <w:rsid w:val="00FD70DD"/>
    <w:rsid w:val="00FE0DA4"/>
    <w:rsid w:val="00F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6E6119-E8FD-4AF8-991D-E44E08CE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AA7851"/>
    <w:rPr>
      <w:sz w:val="24"/>
      <w:szCs w:val="24"/>
    </w:rPr>
  </w:style>
  <w:style w:type="paragraph" w:customStyle="1" w:styleId="clnek">
    <w:name w:val="clánek"/>
    <w:basedOn w:val="Normln"/>
    <w:link w:val="clnekChar"/>
    <w:rsid w:val="003E5CF2"/>
    <w:pPr>
      <w:spacing w:before="240"/>
      <w:ind w:left="510" w:hanging="340"/>
      <w:jc w:val="center"/>
    </w:pPr>
    <w:rPr>
      <w:rFonts w:ascii="Arial" w:hAnsi="Arial"/>
      <w:sz w:val="20"/>
      <w:szCs w:val="20"/>
    </w:rPr>
  </w:style>
  <w:style w:type="paragraph" w:customStyle="1" w:styleId="lnek">
    <w:name w:val="článek"/>
    <w:basedOn w:val="clnek"/>
    <w:link w:val="lnekChar"/>
    <w:qFormat/>
    <w:rsid w:val="00E2091F"/>
    <w:pPr>
      <w:spacing w:before="120"/>
      <w:ind w:left="340"/>
    </w:pPr>
  </w:style>
  <w:style w:type="character" w:customStyle="1" w:styleId="clnekChar">
    <w:name w:val="clánek Char"/>
    <w:basedOn w:val="Standardnpsmoodstavce"/>
    <w:link w:val="clnek"/>
    <w:rsid w:val="00E2091F"/>
    <w:rPr>
      <w:rFonts w:ascii="Arial" w:hAnsi="Arial"/>
    </w:rPr>
  </w:style>
  <w:style w:type="character" w:customStyle="1" w:styleId="lnekChar">
    <w:name w:val="článek Char"/>
    <w:basedOn w:val="clnekChar"/>
    <w:link w:val="lnek"/>
    <w:rsid w:val="00E2091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3EEEE-2680-4DBB-9A9D-90C65B39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</Template>
  <TotalTime>0</TotalTime>
  <Pages>4</Pages>
  <Words>1940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MČ Zlatníky</cp:lastModifiedBy>
  <cp:revision>2</cp:revision>
  <cp:lastPrinted>2014-12-03T15:33:00Z</cp:lastPrinted>
  <dcterms:created xsi:type="dcterms:W3CDTF">2019-04-09T19:25:00Z</dcterms:created>
  <dcterms:modified xsi:type="dcterms:W3CDTF">2019-04-09T19:25:00Z</dcterms:modified>
</cp:coreProperties>
</file>