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93" w:rsidRDefault="00C53D76">
      <w:pPr>
        <w:pStyle w:val="Nadpis20"/>
        <w:keepNext/>
        <w:keepLines/>
        <w:shd w:val="clear" w:color="auto" w:fill="auto"/>
        <w:spacing w:after="0" w:line="240" w:lineRule="exact"/>
        <w:ind w:firstLine="0"/>
      </w:pPr>
      <w:bookmarkStart w:id="0" w:name="bookmark0"/>
      <w:r>
        <w:t>KUPNÍ SMLOUVA</w:t>
      </w:r>
      <w:bookmarkEnd w:id="0"/>
    </w:p>
    <w:p w:rsidR="00042B93" w:rsidRDefault="00C53D76">
      <w:pPr>
        <w:pStyle w:val="Zkladntext30"/>
        <w:shd w:val="clear" w:color="auto" w:fill="auto"/>
        <w:spacing w:before="0" w:after="233" w:line="240" w:lineRule="exact"/>
      </w:pPr>
      <w:r>
        <w:t>(dle § 2079 a násl. zákona ě. 89/2012 Sb., občanského zákoníku, v platném znění)</w:t>
      </w:r>
    </w:p>
    <w:p w:rsidR="00042B93" w:rsidRDefault="00C53D76">
      <w:pPr>
        <w:pStyle w:val="Zkladntext20"/>
        <w:shd w:val="clear" w:color="auto" w:fill="auto"/>
        <w:spacing w:before="0" w:after="201" w:line="240" w:lineRule="exact"/>
        <w:ind w:firstLine="0"/>
      </w:pPr>
      <w:r>
        <w:t>Smluvní strany:</w:t>
      </w:r>
    </w:p>
    <w:p w:rsidR="00042B93" w:rsidRDefault="00C53D7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  <w:spacing w:after="0" w:line="274" w:lineRule="exact"/>
        <w:ind w:left="460"/>
        <w:jc w:val="both"/>
      </w:pPr>
      <w:bookmarkStart w:id="1" w:name="bookmark1"/>
      <w:r>
        <w:t>Technická univerzita v Liberci</w:t>
      </w:r>
      <w:bookmarkEnd w:id="1"/>
    </w:p>
    <w:p w:rsidR="00881F88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 xml:space="preserve">Se sídlem v: Studentská 2, Liberec 1, 46117 </w:t>
      </w:r>
    </w:p>
    <w:p w:rsidR="00881F88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 xml:space="preserve">IČ: 46747885 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>DIČ: CZ46747885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Bankovní spojení: ČSOB a.s. Liberec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Účet číslo: 305 806 603/0300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zastoupena: prof. Dr. Ing. Petr Lenfeld, děkan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 xml:space="preserve">Osoba zodpovědná za smluvní vztah: </w:t>
      </w:r>
      <w:r w:rsidR="00683FA3">
        <w:t>XXXXXXXXX</w:t>
      </w:r>
    </w:p>
    <w:p w:rsidR="00042B93" w:rsidRDefault="00C53D76">
      <w:pPr>
        <w:pStyle w:val="Zkladntext20"/>
        <w:shd w:val="clear" w:color="auto" w:fill="auto"/>
        <w:spacing w:before="0" w:after="87" w:line="274" w:lineRule="exact"/>
        <w:ind w:left="760" w:right="1780" w:firstLine="0"/>
        <w:jc w:val="left"/>
      </w:pPr>
      <w:r>
        <w:t xml:space="preserve">Název zakázky: </w:t>
      </w:r>
      <w:r>
        <w:rPr>
          <w:rStyle w:val="Zkladntext2Tun"/>
        </w:rPr>
        <w:t xml:space="preserve">031_KV_Nákup multifunkční tiskárny pro KEZ </w:t>
      </w:r>
      <w:r>
        <w:t>Interní číslo VZ: 19/9615/031</w:t>
      </w:r>
    </w:p>
    <w:p w:rsidR="00042B93" w:rsidRDefault="00C53D76">
      <w:pPr>
        <w:pStyle w:val="Zkladntext20"/>
        <w:shd w:val="clear" w:color="auto" w:fill="auto"/>
        <w:spacing w:before="0" w:after="170" w:line="240" w:lineRule="exact"/>
        <w:ind w:left="760" w:firstLine="0"/>
        <w:jc w:val="left"/>
      </w:pPr>
      <w:r>
        <w:t xml:space="preserve">(dále jen </w:t>
      </w:r>
      <w:proofErr w:type="gramStart"/>
      <w:r>
        <w:t xml:space="preserve">jako </w:t>
      </w:r>
      <w:r>
        <w:rPr>
          <w:rStyle w:val="Zkladntext2Tun"/>
        </w:rPr>
        <w:t>,,kupující</w:t>
      </w:r>
      <w:proofErr w:type="gramEnd"/>
      <w:r>
        <w:rPr>
          <w:rStyle w:val="Zkladntext2Tun"/>
        </w:rPr>
        <w:t>“)</w:t>
      </w:r>
    </w:p>
    <w:p w:rsidR="00042B93" w:rsidRDefault="00C53D76">
      <w:pPr>
        <w:pStyle w:val="Zkladntext20"/>
        <w:shd w:val="clear" w:color="auto" w:fill="auto"/>
        <w:spacing w:before="0" w:after="86" w:line="240" w:lineRule="exact"/>
        <w:ind w:left="4880" w:firstLine="0"/>
        <w:jc w:val="left"/>
      </w:pPr>
      <w:r>
        <w:t>a</w:t>
      </w:r>
    </w:p>
    <w:p w:rsidR="00042B93" w:rsidRDefault="00C53D76">
      <w:pPr>
        <w:pStyle w:val="Zkladntext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0" w:line="274" w:lineRule="exact"/>
        <w:ind w:left="460"/>
        <w:jc w:val="both"/>
      </w:pPr>
      <w:r>
        <w:t>Název/Firma: TONER-COPY s.r.o.</w:t>
      </w:r>
    </w:p>
    <w:p w:rsidR="00881F88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>Se sídlem v: Valdštejnská 381/6, 460 01 Liber</w:t>
      </w:r>
      <w:r w:rsidR="00683FA3">
        <w:t>e</w:t>
      </w:r>
      <w:r>
        <w:t xml:space="preserve">c II - Nové město </w:t>
      </w:r>
    </w:p>
    <w:p w:rsidR="00881F88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 xml:space="preserve">IČ: 25291084 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right="1060" w:firstLine="0"/>
        <w:jc w:val="left"/>
      </w:pPr>
      <w:r>
        <w:t>DIČ: CZ25291084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Zapsaná: KS v Ústí nad Labem do oddílu C, vložka 17860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zastoupena:</w:t>
      </w:r>
      <w:r w:rsidR="00683FA3">
        <w:t xml:space="preserve"> </w:t>
      </w:r>
      <w:r>
        <w:t>Jiří Pešek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Bankovní spojení: Česká Spořitelna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Účet číslo: 5539764349/0800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760" w:firstLine="0"/>
        <w:jc w:val="left"/>
      </w:pPr>
      <w:r>
        <w:t>Plátce DPH: Ano</w:t>
      </w:r>
    </w:p>
    <w:p w:rsidR="00042B93" w:rsidRDefault="00C53D76">
      <w:pPr>
        <w:pStyle w:val="Zkladntext30"/>
        <w:shd w:val="clear" w:color="auto" w:fill="auto"/>
        <w:spacing w:before="0" w:after="304" w:line="274" w:lineRule="exact"/>
        <w:ind w:left="760"/>
        <w:jc w:val="left"/>
      </w:pPr>
      <w:r>
        <w:rPr>
          <w:rStyle w:val="Zkladntext3Netun"/>
        </w:rPr>
        <w:t xml:space="preserve">(dále jen jako </w:t>
      </w:r>
      <w:r>
        <w:t>„prodávající</w:t>
      </w:r>
      <w:r w:rsidR="00881F88">
        <w:t>“</w:t>
      </w:r>
      <w:r>
        <w:t>)</w:t>
      </w:r>
    </w:p>
    <w:p w:rsidR="00042B93" w:rsidRDefault="00C53D76">
      <w:pPr>
        <w:pStyle w:val="Zkladntext20"/>
        <w:shd w:val="clear" w:color="auto" w:fill="auto"/>
        <w:spacing w:before="0" w:after="323" w:line="269" w:lineRule="exact"/>
        <w:ind w:left="760" w:firstLine="0"/>
        <w:jc w:val="left"/>
      </w:pPr>
      <w:r>
        <w:t xml:space="preserve">v rámci výše uvedené zakázky mezi sebou uzavírají kupní smlouvu (dále jen </w:t>
      </w:r>
      <w:r>
        <w:rPr>
          <w:rStyle w:val="Zkladntext2Tun"/>
        </w:rPr>
        <w:t>„</w:t>
      </w:r>
      <w:proofErr w:type="gramStart"/>
      <w:r>
        <w:rPr>
          <w:rStyle w:val="Zkladntext2Tun"/>
        </w:rPr>
        <w:t>smlouva</w:t>
      </w:r>
      <w:r w:rsidR="00881F88">
        <w:rPr>
          <w:rStyle w:val="Zkladntext2Tun"/>
        </w:rPr>
        <w:t>“</w:t>
      </w:r>
      <w:r>
        <w:rPr>
          <w:rStyle w:val="Zkladntext2Tun"/>
        </w:rPr>
        <w:t>),:</w:t>
      </w:r>
      <w:proofErr w:type="gramEnd"/>
    </w:p>
    <w:p w:rsidR="00042B93" w:rsidRDefault="00C53D76">
      <w:pPr>
        <w:pStyle w:val="Zkladntext20"/>
        <w:shd w:val="clear" w:color="auto" w:fill="auto"/>
        <w:spacing w:before="0" w:after="0" w:line="240" w:lineRule="exact"/>
        <w:ind w:firstLine="0"/>
      </w:pPr>
      <w:r>
        <w:t>I.</w:t>
      </w:r>
    </w:p>
    <w:p w:rsidR="00042B93" w:rsidRDefault="00C53D76">
      <w:pPr>
        <w:pStyle w:val="Nadpis20"/>
        <w:keepNext/>
        <w:keepLines/>
        <w:shd w:val="clear" w:color="auto" w:fill="auto"/>
        <w:spacing w:after="206" w:line="240" w:lineRule="exact"/>
        <w:ind w:firstLine="0"/>
      </w:pPr>
      <w:bookmarkStart w:id="2" w:name="bookmark2"/>
      <w:r>
        <w:t>Předmět smlouvy</w:t>
      </w:r>
      <w:bookmarkEnd w:id="2"/>
    </w:p>
    <w:p w:rsidR="00042B93" w:rsidRDefault="00C53D76">
      <w:pPr>
        <w:pStyle w:val="Zkladntext40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460"/>
      </w:pPr>
      <w:r>
        <w:rPr>
          <w:rStyle w:val="Zkladntext4Nekurzva"/>
        </w:rPr>
        <w:t xml:space="preserve">Předmětem této smlouvy je převod vlastnického práva k movité věci, a to </w:t>
      </w:r>
      <w:r w:rsidR="00683FA3">
        <w:t>mul</w:t>
      </w:r>
      <w:r>
        <w:t xml:space="preserve">tifunkční barevný stroj KONICA MINOLTA </w:t>
      </w:r>
      <w:proofErr w:type="spellStart"/>
      <w:r>
        <w:t>bizhub</w:t>
      </w:r>
      <w:proofErr w:type="spellEnd"/>
      <w:r>
        <w:t xml:space="preserve"> C368 v konfiguraci s podavačem originálů DF- 629, stolkem pod zařízení DK-510, návod ke stroji na DVD , Kabel na 220V,doprava zařízení, instalace zařízení a první sada tonerů C/M/Y/K 100% (á</w:t>
      </w:r>
      <w:r>
        <w:rPr>
          <w:rStyle w:val="Zkladntext475ptNekurzva"/>
        </w:rPr>
        <w:t xml:space="preserve"> = </w:t>
      </w:r>
      <w:r w:rsidR="00881F88">
        <w:t xml:space="preserve">25.OOOstran při % </w:t>
      </w:r>
      <w:proofErr w:type="gramStart"/>
      <w:r w:rsidR="00881F88">
        <w:t>pokrytí )</w:t>
      </w:r>
      <w:r>
        <w:t>včetně</w:t>
      </w:r>
      <w:proofErr w:type="gramEnd"/>
      <w:r>
        <w:t xml:space="preserve"> zákonných poplatků ATP autorských</w:t>
      </w:r>
      <w:r>
        <w:rPr>
          <w:rStyle w:val="Zkladntext475ptNekurzva"/>
        </w:rPr>
        <w:t xml:space="preserve"> + </w:t>
      </w:r>
      <w:r>
        <w:t>E-Odpad.</w:t>
      </w:r>
    </w:p>
    <w:p w:rsidR="00042B93" w:rsidRDefault="00C53D76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74" w:lineRule="exact"/>
        <w:ind w:left="460"/>
        <w:jc w:val="both"/>
      </w:pPr>
      <w:r>
        <w:t>Prodávající touto smlouvou prodává a kupující touto smlouvou kupuje výše uvedenou movitou věc a tuto přijímá do svého vlastnictví za níže sjednanou kupní cenu. Kupující nabývá vlastnického práva k předmětu, jakmile jej převzal řádně a včas a podepsal listinu prokazující předání a převzetí předmětu koupě (dále jen „protokol</w:t>
      </w:r>
      <w:r w:rsidR="00881F88">
        <w:t>“</w:t>
      </w:r>
      <w:r>
        <w:t>).</w:t>
      </w:r>
    </w:p>
    <w:p w:rsidR="00042B93" w:rsidRDefault="00C53D76" w:rsidP="00881F88">
      <w:pPr>
        <w:pStyle w:val="Zkladntext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74" w:lineRule="exact"/>
        <w:ind w:left="460"/>
        <w:jc w:val="both"/>
      </w:pPr>
      <w:r>
        <w:t xml:space="preserve">V případě rozporu mezi smluvními ujednáními a zadávací dokumentací, resp. nabídkou prodávajícího, které by mělo za následek znevýhodnění kupujícího nebo jakoukoliv újmu na jeho právech oproti zadávací dokumentaci, resp. nabídce prodávajícího, bude se obsah práv a povinností řídit vždy úpravou v zadávací dokumentaci, resp. </w:t>
      </w:r>
      <w:proofErr w:type="gramStart"/>
      <w:r w:rsidR="00683FA3">
        <w:t>n</w:t>
      </w:r>
      <w:r>
        <w:t>abídce</w:t>
      </w:r>
      <w:r w:rsidR="00881F88">
        <w:t xml:space="preserve">  </w:t>
      </w:r>
      <w:r>
        <w:t>prodávajícího</w:t>
      </w:r>
      <w:proofErr w:type="gramEnd"/>
      <w:r>
        <w:t>.</w:t>
      </w:r>
      <w:r>
        <w:br w:type="page"/>
      </w:r>
    </w:p>
    <w:p w:rsidR="00042B93" w:rsidRDefault="00C53D7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63" w:line="269" w:lineRule="exact"/>
        <w:ind w:left="440" w:hanging="440"/>
        <w:jc w:val="both"/>
      </w:pPr>
      <w:r>
        <w:lastRenderedPageBreak/>
        <w:t>Prodávající závazně prohlašuje a svým podpisem stvrzuje, že je řádně seznámen s veškerým obsahem zadávací dokumentace.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20" w:firstLine="0"/>
        <w:jc w:val="left"/>
      </w:pPr>
      <w:r>
        <w:t>II.</w:t>
      </w:r>
    </w:p>
    <w:p w:rsidR="00042B93" w:rsidRDefault="00C53D76">
      <w:pPr>
        <w:pStyle w:val="Nadpis20"/>
        <w:keepNext/>
        <w:keepLines/>
        <w:shd w:val="clear" w:color="auto" w:fill="auto"/>
        <w:spacing w:after="151" w:line="240" w:lineRule="exact"/>
        <w:ind w:right="20" w:firstLine="0"/>
      </w:pPr>
      <w:bookmarkStart w:id="3" w:name="bookmark3"/>
      <w:r>
        <w:t>Kupní cena a platební podmínky</w:t>
      </w:r>
      <w:bookmarkEnd w:id="3"/>
    </w:p>
    <w:p w:rsidR="00042B93" w:rsidRDefault="00C53D76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Kupní cena za předm</w:t>
      </w:r>
      <w:r w:rsidR="00683FA3">
        <w:t>ět činí 73.999,- Kč (slovy: sed</w:t>
      </w:r>
      <w:r>
        <w:t xml:space="preserve">mdesát tři tisíc </w:t>
      </w:r>
      <w:proofErr w:type="spellStart"/>
      <w:r>
        <w:t>devětset</w:t>
      </w:r>
      <w:proofErr w:type="spellEnd"/>
      <w:r>
        <w:t xml:space="preserve"> devadesát devět korun českých) bez DPH.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440" w:firstLine="0"/>
        <w:jc w:val="both"/>
      </w:pPr>
      <w:r>
        <w:t>DPH činí 15.539,79 Kč.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440" w:firstLine="0"/>
        <w:jc w:val="both"/>
      </w:pPr>
      <w:r>
        <w:t>Kupní cena s DPH činí 89.539,- Kč.</w:t>
      </w: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440" w:firstLine="0"/>
        <w:jc w:val="both"/>
      </w:pPr>
      <w:r>
        <w:t>Kupní cena se sjednává jako pevná a neměnná. DPH bude účtována v souladu s účinnými právními předpisy. V případě, že prodávající není plátcem DPH, je uvedená cena cenou konečnou, ke které se nepřičítá účinná sazba DPH a to po celou dobu účinnosti smlouvy.</w:t>
      </w:r>
    </w:p>
    <w:p w:rsidR="00042B93" w:rsidRDefault="00C53D76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Kupní cena dále zahrnuje dopravu do sídla kupujícího až na místo instalace, záruční</w:t>
      </w:r>
      <w:r w:rsidR="00054FAE">
        <w:t xml:space="preserve"> </w:t>
      </w:r>
      <w:r>
        <w:t>servis.</w:t>
      </w:r>
    </w:p>
    <w:p w:rsidR="00042B93" w:rsidRDefault="00C53D76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Platba kupní ceny dle této smlouvy bude kupujícím provedena na základě faktury vystavené prodávajícím. Faktura bude vystavena po řádném předání. Splatnost se</w:t>
      </w:r>
      <w:r w:rsidR="00683FA3">
        <w:t xml:space="preserve"> </w:t>
      </w:r>
      <w:r>
        <w:t xml:space="preserve">stanovuje na </w:t>
      </w:r>
      <w:proofErr w:type="spellStart"/>
      <w:r>
        <w:t>dvacetjedna</w:t>
      </w:r>
      <w:proofErr w:type="spellEnd"/>
      <w:r>
        <w:t xml:space="preserve"> (21) kalendářních dnů ode dne doručení faktury kupujícímu.</w:t>
      </w:r>
    </w:p>
    <w:p w:rsidR="00042B93" w:rsidRDefault="00C53D76" w:rsidP="00054FAE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Faktura bude doručena kupujícímu ve dvou stejnopisech tak, aby kupující byl schopen</w:t>
      </w:r>
      <w:r w:rsidR="00054FAE">
        <w:t xml:space="preserve"> </w:t>
      </w:r>
      <w:r>
        <w:t>splnit svoji povinnost prokázat uznatelné výdaje vůči kontrolnímu orgánu. Faktura bude</w:t>
      </w:r>
      <w:r w:rsidR="00683FA3">
        <w:t xml:space="preserve"> </w:t>
      </w:r>
      <w:r>
        <w:t>mít náležitosti účetního dokladu podle zákona č. 563/1991 Sb., zákon o účetnictví, ve</w:t>
      </w:r>
      <w:r w:rsidR="00054FAE">
        <w:t xml:space="preserve"> </w:t>
      </w:r>
      <w:r>
        <w:t xml:space="preserve">znění pozdějších předpisů, náležitosti dle § 435 zákona č. 89/2012 Sb., občanského zákoníku, v platném znění (dále </w:t>
      </w:r>
      <w:proofErr w:type="gramStart"/>
      <w:r>
        <w:t>jen ,,NOZ</w:t>
      </w:r>
      <w:proofErr w:type="gramEnd"/>
      <w:r>
        <w:t>“) a pokud je prodávající plátce DPH, náležitosti daňového dokladu podle zákona č. 235/2004 Sb., zákon o dani z přidané hodnoty, ve znění pozdějších předpisů.</w:t>
      </w:r>
    </w:p>
    <w:p w:rsidR="00042B93" w:rsidRDefault="00C53D76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Faktura musí obsahovat název zakázky.</w:t>
      </w:r>
    </w:p>
    <w:p w:rsidR="00042B93" w:rsidRDefault="00054FAE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67" w:line="274" w:lineRule="exact"/>
        <w:ind w:left="440" w:hanging="440"/>
        <w:jc w:val="both"/>
      </w:pPr>
      <w:r>
        <w:t>V</w:t>
      </w:r>
      <w:r w:rsidR="00C53D76">
        <w:t xml:space="preserve"> případě, že faktura nebude mít odpovídající náležitosti, je kupující oprávněn ji vrátit ve lhůtě splatnosti zpět prodávajícímu k doplnění, aniž se tak dostane do prodlení se</w:t>
      </w:r>
      <w:r>
        <w:t xml:space="preserve"> </w:t>
      </w:r>
      <w:r w:rsidR="00C53D76">
        <w:t xml:space="preserve">splatností. Lhůta splatnosti počíná běžet znovu od opětovného zaslání náležitě </w:t>
      </w:r>
      <w:r w:rsidR="00683FA3">
        <w:t>d</w:t>
      </w:r>
      <w:r w:rsidR="00C53D76">
        <w:t>oplněného či opraveného dokladu.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20" w:firstLine="0"/>
        <w:jc w:val="left"/>
      </w:pPr>
      <w:r>
        <w:t>III.</w:t>
      </w:r>
    </w:p>
    <w:p w:rsidR="00042B93" w:rsidRDefault="00C53D76">
      <w:pPr>
        <w:pStyle w:val="Nadpis20"/>
        <w:keepNext/>
        <w:keepLines/>
        <w:shd w:val="clear" w:color="auto" w:fill="auto"/>
        <w:spacing w:after="31" w:line="240" w:lineRule="exact"/>
        <w:ind w:right="20" w:firstLine="0"/>
      </w:pPr>
      <w:bookmarkStart w:id="4" w:name="bookmark4"/>
      <w:r>
        <w:t>Dodací lhůta</w:t>
      </w:r>
      <w:bookmarkEnd w:id="4"/>
    </w:p>
    <w:p w:rsidR="00042B93" w:rsidRDefault="00C53D76">
      <w:pPr>
        <w:pStyle w:val="Zkladntext20"/>
        <w:shd w:val="clear" w:color="auto" w:fill="auto"/>
        <w:spacing w:before="0" w:after="267" w:line="274" w:lineRule="exact"/>
        <w:ind w:firstLine="0"/>
        <w:jc w:val="both"/>
      </w:pPr>
      <w:r>
        <w:t xml:space="preserve">Prodávající se zavazuje dodat předmět specifikovaný v článku Předmět smlouvy </w:t>
      </w:r>
      <w:r>
        <w:rPr>
          <w:rStyle w:val="Zkladntext2Tun"/>
        </w:rPr>
        <w:t>do 14 dní</w:t>
      </w:r>
      <w:r w:rsidR="00054FAE">
        <w:rPr>
          <w:rStyle w:val="Zkladntext2Tun"/>
        </w:rPr>
        <w:t xml:space="preserve"> </w:t>
      </w:r>
      <w:r>
        <w:rPr>
          <w:rStyle w:val="Zkladntext2Tun"/>
        </w:rPr>
        <w:t>ode dne nabytí účinnosti smlouvy.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20" w:firstLine="0"/>
        <w:jc w:val="left"/>
      </w:pPr>
      <w:r>
        <w:t>IV.</w:t>
      </w:r>
    </w:p>
    <w:p w:rsidR="00042B93" w:rsidRDefault="00C53D76">
      <w:pPr>
        <w:pStyle w:val="Nadpis20"/>
        <w:keepNext/>
        <w:keepLines/>
        <w:shd w:val="clear" w:color="auto" w:fill="auto"/>
        <w:spacing w:after="22" w:line="240" w:lineRule="exact"/>
        <w:ind w:right="20" w:firstLine="0"/>
      </w:pPr>
      <w:bookmarkStart w:id="5" w:name="bookmark5"/>
      <w:r>
        <w:t>Místo dodání, způsob předání</w:t>
      </w:r>
      <w:bookmarkEnd w:id="5"/>
    </w:p>
    <w:p w:rsidR="00042B93" w:rsidRDefault="00C53D76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  <w:tab w:val="left" w:pos="2040"/>
        </w:tabs>
        <w:spacing w:before="0" w:after="0" w:line="278" w:lineRule="exact"/>
        <w:ind w:left="440" w:hanging="440"/>
        <w:jc w:val="both"/>
      </w:pPr>
      <w:r>
        <w:t>Prodávající je povinen dodat předmět na adresu, na které dojde k předání a převzetí předmětu:</w:t>
      </w:r>
      <w:r>
        <w:tab/>
      </w:r>
      <w:r w:rsidR="00054FAE">
        <w:t xml:space="preserve">  </w:t>
      </w:r>
      <w:r>
        <w:rPr>
          <w:rStyle w:val="Zkladntext2Tun"/>
        </w:rPr>
        <w:t>Technická univerzita v Liberci,</w:t>
      </w:r>
    </w:p>
    <w:p w:rsidR="00042B93" w:rsidRDefault="00C53D76">
      <w:pPr>
        <w:pStyle w:val="Zkladntext30"/>
        <w:shd w:val="clear" w:color="auto" w:fill="auto"/>
        <w:spacing w:before="0" w:after="244" w:line="278" w:lineRule="exact"/>
        <w:ind w:left="2160" w:right="2000"/>
        <w:jc w:val="left"/>
      </w:pPr>
      <w:r>
        <w:t>Fakulta strojní - Katedra energetických zařízení Studentská 1402/2, 461 17 Liberec</w:t>
      </w:r>
    </w:p>
    <w:p w:rsidR="00042B93" w:rsidRDefault="00C53D76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t>S předáním předmětu je prodávající povinen kupujícímu předat také příslušnou</w:t>
      </w:r>
      <w:r w:rsidR="00054FAE">
        <w:t xml:space="preserve"> </w:t>
      </w:r>
      <w:r>
        <w:t>technickou dokumentaci, návod k obsluze, případně další dokumenty a podklady</w:t>
      </w:r>
      <w:r w:rsidR="00054FAE">
        <w:t xml:space="preserve"> </w:t>
      </w:r>
      <w:r>
        <w:t>nezbytné pro užívání.</w:t>
      </w:r>
    </w:p>
    <w:p w:rsidR="00042B93" w:rsidRDefault="00157625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74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88290" distL="63500" distR="990600" simplePos="0" relativeHeight="377487105" behindDoc="1" locked="0" layoutInCell="1" allowOverlap="1">
                <wp:simplePos x="0" y="0"/>
                <wp:positionH relativeFrom="margin">
                  <wp:posOffset>2964180</wp:posOffset>
                </wp:positionH>
                <wp:positionV relativeFrom="paragraph">
                  <wp:posOffset>955675</wp:posOffset>
                </wp:positionV>
                <wp:extent cx="91440" cy="127000"/>
                <wp:effectExtent l="1905" t="3175" r="1905" b="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B93" w:rsidRDefault="00C53D76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4pt;margin-top:75.25pt;width:7.2pt;height:10pt;z-index:-125829375;visibility:visible;mso-wrap-style:square;mso-width-percent:0;mso-height-percent:0;mso-wrap-distance-left:5pt;mso-wrap-distance-top:0;mso-wrap-distance-right:78pt;mso-wrap-distance-bottom:2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g+r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" filled="f" stroked="f">
                <v:textbox style="mso-fit-shape-to-text:t" inset="0,0,0,0">
                  <w:txbxContent>
                    <w:p w:rsidR="00042B93" w:rsidRDefault="00C53D76">
                      <w:pPr>
                        <w:pStyle w:val="Zkladntext5"/>
                        <w:shd w:val="clear" w:color="auto" w:fill="auto"/>
                        <w:spacing w:line="200" w:lineRule="exact"/>
                      </w:pPr>
                      <w: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3D76">
        <w:t xml:space="preserve">Prodávající sjedná skupujícím konkrétní termín (datum a čas) převzetí předmětu </w:t>
      </w:r>
      <w:r w:rsidR="00054FAE">
        <w:br/>
      </w:r>
      <w:r w:rsidR="00C53D76">
        <w:t>s dostatečným předstihem, přičemž při sjednání tohoto termínu vyjde prodávající kupujícímu maximálně vstříc. Převzetí předmětu potvrdí prodávajícímu za kupujícího</w:t>
      </w:r>
      <w:r w:rsidR="00C53D76">
        <w:br w:type="page"/>
      </w:r>
    </w:p>
    <w:p w:rsidR="00042B93" w:rsidRDefault="00C53D76">
      <w:pPr>
        <w:pStyle w:val="Zkladntext20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267" w:line="274" w:lineRule="exact"/>
        <w:ind w:left="400" w:hanging="400"/>
        <w:jc w:val="both"/>
      </w:pPr>
      <w:r>
        <w:lastRenderedPageBreak/>
        <w:t>Nebezpečí škody na předmětu přechází na kupujícího okamžikem podpisu Předávacího protokolu (tj. převzetím).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380" w:firstLine="0"/>
        <w:jc w:val="left"/>
      </w:pPr>
      <w:r>
        <w:t>V.</w:t>
      </w:r>
    </w:p>
    <w:p w:rsidR="00042B93" w:rsidRDefault="00C53D76">
      <w:pPr>
        <w:pStyle w:val="Zkladntext30"/>
        <w:shd w:val="clear" w:color="auto" w:fill="auto"/>
        <w:spacing w:before="0" w:after="146" w:line="240" w:lineRule="exact"/>
        <w:ind w:left="40"/>
      </w:pPr>
      <w:r>
        <w:t>Zajištění závazků prodávajícího a kupujícího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V případě prodlení kupujícího se zaplacením kupní ceny je kupující povinen zaplatit prodávajícímu smluvní pokutu ve výši 0,05 % z kupní ceny za předmět (bez DPH) za každý započatý den prodlení.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V případě prodlení prodávajícího s předáním předmětu či jeho části je prodávající</w:t>
      </w:r>
      <w:r w:rsidR="00054FAE">
        <w:t xml:space="preserve"> </w:t>
      </w:r>
      <w:r>
        <w:t>povinen zaplatit kupujícímu smluvní pokutu ve výši 0,05% z kupní ceny za předmět (bez DPH) za každý započatý den prodlení.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V případě, že prodávající nedodrží lhůtu pro odstranění vad stanovenou v této smlouvě, je povinen zaplatit kupujícímu smluvní pokutu ve výši ve výši 0,05% z kupní ceny (bez DPH) za předmět za každý započatý den prodlení s odstraněním vady.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Kupující je oprávněn v případě neuhrazení vyúčtované smluvní pokuty prodávajícím, smluvní pokuty započíst vůči jakémukoli finančnímu plnění poskytovanému prodávajícímu a to i v rámci jiného obchodního případu.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Oprávněnost nároku na smluvní pokutu není podmíněna žádnými formálními úkony ze strany kupujícího. Zaplacení smluvní pokuty prodávajícím nezbavuje prodávajícího závazku splnit povinnosti dané mu touto smlouvou.</w:t>
      </w:r>
    </w:p>
    <w:p w:rsidR="00042B93" w:rsidRDefault="00C53D76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67" w:line="274" w:lineRule="exact"/>
        <w:ind w:left="400" w:hanging="400"/>
        <w:jc w:val="both"/>
      </w:pPr>
      <w:r>
        <w:t>Platba smluvní pokuty bude povinnou smluvní stranou provedena na základě penalizační faktury vystavené oprávněnou smluvní stranou. Splatnost se stanovuje na dvacet jedna</w:t>
      </w:r>
      <w:r w:rsidR="00054FAE">
        <w:t xml:space="preserve"> </w:t>
      </w:r>
      <w:r>
        <w:t>(21) kalendářních dnů ode dne doručení faktury povinné smluvní straně.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380" w:firstLine="0"/>
        <w:jc w:val="left"/>
      </w:pPr>
      <w:r>
        <w:t>VI.</w:t>
      </w:r>
    </w:p>
    <w:p w:rsidR="00042B93" w:rsidRDefault="00C53D76">
      <w:pPr>
        <w:pStyle w:val="Nadpis20"/>
        <w:keepNext/>
        <w:keepLines/>
        <w:shd w:val="clear" w:color="auto" w:fill="auto"/>
        <w:spacing w:after="141" w:line="240" w:lineRule="exact"/>
        <w:ind w:left="40" w:firstLine="0"/>
      </w:pPr>
      <w:bookmarkStart w:id="6" w:name="bookmark6"/>
      <w:r>
        <w:t>Záruka za jakost</w:t>
      </w:r>
      <w:bookmarkEnd w:id="6"/>
    </w:p>
    <w:p w:rsidR="00042B93" w:rsidRDefault="00C53D76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Předmět má vady, jestliže neodpovídá předmětu smlouvy, účelu jeho využití, případně pokud nemá vlastnosti výslovně stanovené touto smlouvou, technickými normami nebo výzvou/zadávací dokumentací k veřejné zakázce.</w:t>
      </w:r>
    </w:p>
    <w:p w:rsidR="00042B93" w:rsidRDefault="00C53D76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 xml:space="preserve">Prodávající poskytuje kupujícímu záruku za jakost na předmět dle této smlouvy v délce trvání </w:t>
      </w:r>
      <w:r>
        <w:rPr>
          <w:rStyle w:val="Zkladntext2Tun"/>
        </w:rPr>
        <w:t>60 měsíců podmínky záruky odběr služeb souvisejících se servisem dodaného zařízení a servisních dílů, včetně náhradních dílů a spotřebních dílů od dodavatel</w:t>
      </w:r>
      <w:r w:rsidR="00683FA3">
        <w:rPr>
          <w:rStyle w:val="Zkladntext2Tun"/>
        </w:rPr>
        <w:t>e</w:t>
      </w:r>
      <w:r>
        <w:rPr>
          <w:rStyle w:val="Zkladntext2Tun"/>
        </w:rPr>
        <w:t xml:space="preserve"> zařízení, bezpodmínečné používání originálního spotřebního materiálu (odběratel si soutěží sám</w:t>
      </w:r>
      <w:r>
        <w:t>) ode dne podpisu protokolu dle článku „Místo dodání, způsob předání“, nestanoví-li výzva</w:t>
      </w:r>
      <w:r w:rsidR="00683FA3">
        <w:t>/</w:t>
      </w:r>
      <w:r>
        <w:t>zadávací dokumentace k veřejné zakázce dobu kratší či delší. Prodávající odpovídá za vady, které se na předmětu vyskytnou v záruční době. Záruční</w:t>
      </w:r>
      <w:r w:rsidR="00054FAE">
        <w:t xml:space="preserve"> </w:t>
      </w:r>
      <w:r>
        <w:t>doba neběží po dobu, po kterou kupující nemohl předmět užívat pro vady, za které prodávající odpovídá.</w:t>
      </w:r>
    </w:p>
    <w:p w:rsidR="00042B93" w:rsidRDefault="00C53D76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Kupující je povinen zjištěnou vadu písemně oznámit prodávajícímu (uplatnění</w:t>
      </w:r>
      <w:r w:rsidR="00054FAE">
        <w:t xml:space="preserve"> </w:t>
      </w:r>
      <w:r>
        <w:t>reklamace) bez zbytečného odkladu. Za písemnou formu se považuje též doručení emailu</w:t>
      </w:r>
      <w:r w:rsidR="00054FAE">
        <w:t xml:space="preserve"> </w:t>
      </w:r>
      <w:r>
        <w:t xml:space="preserve">s oznámením vady na adresu: </w:t>
      </w:r>
      <w:hyperlink r:id="rId8" w:history="1">
        <w:r>
          <w:rPr>
            <w:rStyle w:val="Hypertextovodkaz"/>
          </w:rPr>
          <w:t>servis@toner-copy.cz</w:t>
        </w:r>
      </w:hyperlink>
      <w:r>
        <w:rPr>
          <w:lang w:val="en-US" w:eastAsia="en-US" w:bidi="en-US"/>
        </w:rPr>
        <w:t xml:space="preserve"> </w:t>
      </w:r>
      <w:r>
        <w:t>. Prodávající je povinen v průběhu záruční doby na základě oznámení vady kupujícím bezplatně odstranit reklamované vady</w:t>
      </w:r>
      <w:r w:rsidR="00054FAE">
        <w:t xml:space="preserve"> </w:t>
      </w:r>
      <w:r>
        <w:t>ve lhůtě a způsobem stanoveným níže.</w:t>
      </w:r>
    </w:p>
    <w:p w:rsidR="00054FAE" w:rsidRDefault="00C53D76" w:rsidP="00054FAE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  <w:jc w:val="both"/>
      </w:pPr>
      <w:r>
        <w:t>Kupující, bude dle své úvahy uplatňovat svá případná práva z vad předmětu níže uvedeným způsobem:</w:t>
      </w:r>
    </w:p>
    <w:p w:rsidR="00042B93" w:rsidRDefault="00C53D76" w:rsidP="00054FAE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0" w:line="274" w:lineRule="exact"/>
        <w:jc w:val="both"/>
        <w:sectPr w:rsidR="00042B93">
          <w:headerReference w:type="even" r:id="rId9"/>
          <w:headerReference w:type="default" r:id="rId10"/>
          <w:headerReference w:type="first" r:id="rId11"/>
          <w:footerReference w:type="first" r:id="rId12"/>
          <w:pgSz w:w="11900" w:h="16840"/>
          <w:pgMar w:top="1716" w:right="1424" w:bottom="1390" w:left="1299" w:header="0" w:footer="3" w:gutter="0"/>
          <w:cols w:space="720"/>
          <w:noEndnote/>
          <w:titlePg/>
          <w:docGrid w:linePitch="360"/>
        </w:sectPr>
      </w:pPr>
      <w:r>
        <w:t xml:space="preserve">v případě neopravitelných vad má kupující právo požadovat odstranění </w:t>
      </w:r>
      <w:proofErr w:type="gramStart"/>
      <w:r>
        <w:t xml:space="preserve">vady </w:t>
      </w:r>
      <w:r w:rsidR="00054FAE">
        <w:t xml:space="preserve"> bezplatným</w:t>
      </w:r>
      <w:proofErr w:type="gramEnd"/>
      <w:r w:rsidR="00683FA3">
        <w:t xml:space="preserve"> </w:t>
      </w:r>
      <w:r>
        <w:t>dodáním nového předmětu nebo jeho části a případnou demontáž vadného</w:t>
      </w:r>
    </w:p>
    <w:p w:rsidR="00042B93" w:rsidRDefault="00C53D76">
      <w:pPr>
        <w:pStyle w:val="Zkladntext20"/>
        <w:shd w:val="clear" w:color="auto" w:fill="auto"/>
        <w:spacing w:before="0" w:after="0" w:line="278" w:lineRule="exact"/>
        <w:ind w:left="720" w:right="820" w:firstLine="0"/>
        <w:jc w:val="left"/>
      </w:pPr>
      <w:r>
        <w:lastRenderedPageBreak/>
        <w:t>zařízení, jeho odvoz a (ekologickou) likvidaci a instalaci bezvadné náhrady nebo odstoupit od smlouvy,</w:t>
      </w:r>
    </w:p>
    <w:p w:rsidR="00042B93" w:rsidRDefault="00C53D76">
      <w:pPr>
        <w:pStyle w:val="Zkladntext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78" w:lineRule="exact"/>
        <w:ind w:left="720" w:right="820" w:hanging="260"/>
        <w:jc w:val="both"/>
      </w:pPr>
      <w:r>
        <w:t>v případě opravitelných vad má kupující právo požadovat odstranění vady bezplatnou opravou předmětu nebo jeho části,</w:t>
      </w:r>
    </w:p>
    <w:p w:rsidR="00042B93" w:rsidRDefault="00C53D76">
      <w:pPr>
        <w:pStyle w:val="Zkladntext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78" w:lineRule="exact"/>
        <w:ind w:left="720" w:right="820" w:hanging="260"/>
        <w:jc w:val="both"/>
      </w:pPr>
      <w:r>
        <w:t>v případě prodlení prodávajícího s odstraněním vady má kupující právo odstoupit od smlouvy; prodlení nastává dnem, který následuje po dni, kterým vypršela lhůta pro odstranění vad podle tohoto článku.</w:t>
      </w:r>
    </w:p>
    <w:p w:rsidR="00042B93" w:rsidRDefault="00C53D76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278" w:lineRule="exact"/>
        <w:ind w:left="460"/>
        <w:jc w:val="both"/>
      </w:pPr>
      <w:r>
        <w:t>Lhůta pro odstranění vad v záruční době nesmí být delší než třicet (30) kalendářních dnů.</w:t>
      </w:r>
    </w:p>
    <w:p w:rsidR="00042B93" w:rsidRDefault="00C53D76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91" w:line="278" w:lineRule="exact"/>
        <w:ind w:left="460"/>
        <w:jc w:val="both"/>
      </w:pPr>
      <w:r>
        <w:t>Odstranění vady nemá vliv na nárok kupujícího na smluvní pokutu a náhradu škody.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00" w:firstLine="0"/>
        <w:jc w:val="left"/>
      </w:pPr>
      <w:r>
        <w:t>VII</w:t>
      </w:r>
      <w:r w:rsidR="00683FA3">
        <w:t>.</w:t>
      </w:r>
    </w:p>
    <w:p w:rsidR="00042B93" w:rsidRDefault="00C53D76">
      <w:pPr>
        <w:pStyle w:val="Nadpis20"/>
        <w:keepNext/>
        <w:keepLines/>
        <w:shd w:val="clear" w:color="auto" w:fill="auto"/>
        <w:spacing w:after="86" w:line="240" w:lineRule="exact"/>
        <w:ind w:left="3380" w:firstLine="0"/>
        <w:jc w:val="left"/>
      </w:pPr>
      <w:bookmarkStart w:id="7" w:name="bookmark7"/>
      <w:r>
        <w:t>Odpovědnost za škodu</w:t>
      </w:r>
      <w:bookmarkEnd w:id="7"/>
    </w:p>
    <w:p w:rsidR="00042B93" w:rsidRDefault="00C53D76">
      <w:pPr>
        <w:pStyle w:val="Zkladntext20"/>
        <w:numPr>
          <w:ilvl w:val="0"/>
          <w:numId w:val="8"/>
        </w:numPr>
        <w:shd w:val="clear" w:color="auto" w:fill="auto"/>
        <w:tabs>
          <w:tab w:val="left" w:pos="366"/>
        </w:tabs>
        <w:spacing w:before="0" w:after="0" w:line="274" w:lineRule="exact"/>
        <w:ind w:left="460" w:right="820"/>
        <w:jc w:val="both"/>
      </w:pPr>
      <w:r>
        <w:t>Smluvní strany odpovídají za škodu způsobenou porušením povinnosti vyplývající z této smlouvy s možností liberace dle § 2913 odst. 2 NOZ. Za škodu se považuje též újma, která smluvní straně vznikla tím, že musela vynaložit náklady v důsledku porušení povinnosti druhé smluvní strany.</w:t>
      </w:r>
    </w:p>
    <w:p w:rsidR="00042B93" w:rsidRDefault="00C53D76" w:rsidP="0009237A">
      <w:pPr>
        <w:pStyle w:val="Zkladntext20"/>
        <w:numPr>
          <w:ilvl w:val="0"/>
          <w:numId w:val="8"/>
        </w:numPr>
        <w:shd w:val="clear" w:color="auto" w:fill="auto"/>
        <w:tabs>
          <w:tab w:val="left" w:pos="366"/>
        </w:tabs>
        <w:spacing w:before="0" w:after="207" w:line="274" w:lineRule="exact"/>
        <w:ind w:left="460" w:right="820"/>
        <w:jc w:val="left"/>
      </w:pPr>
      <w:r>
        <w:t xml:space="preserve">Smluvní strany připouští limitaci prokázaných škod, které vzniknou v souvislosti </w:t>
      </w:r>
      <w:r w:rsidR="0009237A">
        <w:br/>
      </w:r>
      <w:r>
        <w:t>s plně</w:t>
      </w:r>
      <w:r w:rsidRPr="0009237A">
        <w:rPr>
          <w:rStyle w:val="Zkladntext21"/>
          <w:u w:val="none"/>
        </w:rPr>
        <w:t>ním</w:t>
      </w:r>
      <w:r>
        <w:t xml:space="preserve"> z této smlouvy a to do výše kupní ceny dodávaného předmětu.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00" w:firstLine="0"/>
        <w:jc w:val="left"/>
      </w:pPr>
      <w:r>
        <w:t>VIII.</w:t>
      </w:r>
    </w:p>
    <w:p w:rsidR="00042B93" w:rsidRDefault="00C53D76">
      <w:pPr>
        <w:pStyle w:val="Nadpis20"/>
        <w:keepNext/>
        <w:keepLines/>
        <w:shd w:val="clear" w:color="auto" w:fill="auto"/>
        <w:spacing w:after="82" w:line="240" w:lineRule="exact"/>
        <w:ind w:left="3380" w:firstLine="0"/>
        <w:jc w:val="left"/>
      </w:pPr>
      <w:bookmarkStart w:id="8" w:name="bookmark8"/>
      <w:r>
        <w:t>Odstoupení od smlouvy</w:t>
      </w:r>
      <w:bookmarkEnd w:id="8"/>
    </w:p>
    <w:p w:rsidR="00042B93" w:rsidRDefault="00C53D76">
      <w:pPr>
        <w:pStyle w:val="Zkladntext20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278" w:lineRule="exact"/>
        <w:ind w:left="460" w:right="820"/>
        <w:jc w:val="both"/>
      </w:pPr>
      <w:r>
        <w:t>Kterákoliv ze smluvních stran je oprávněna od této smlouvy odstoupit, poruší-li druhá smluvní strana podstatným způsobem své smluvní povinnosti.</w:t>
      </w:r>
    </w:p>
    <w:p w:rsidR="00042B93" w:rsidRDefault="00C53D76">
      <w:pPr>
        <w:pStyle w:val="Zkladntext20"/>
        <w:shd w:val="clear" w:color="auto" w:fill="auto"/>
        <w:spacing w:before="0" w:after="0" w:line="278" w:lineRule="exact"/>
        <w:ind w:left="720" w:hanging="260"/>
        <w:jc w:val="both"/>
      </w:pPr>
      <w:r>
        <w:t>Za podstatné porušení smlouvy se zejména považuje:</w:t>
      </w:r>
    </w:p>
    <w:p w:rsidR="00042B93" w:rsidRDefault="00C53D76">
      <w:pPr>
        <w:pStyle w:val="Zkladntext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78" w:lineRule="exact"/>
        <w:ind w:left="720" w:hanging="260"/>
        <w:jc w:val="both"/>
      </w:pPr>
      <w:r>
        <w:t>prodlení prodávajícího s dodáním předmětu po dobu delší než dvacet jedna (21)</w:t>
      </w:r>
    </w:p>
    <w:p w:rsidR="00042B93" w:rsidRDefault="00C53D76">
      <w:pPr>
        <w:pStyle w:val="Zkladntext20"/>
        <w:shd w:val="clear" w:color="auto" w:fill="auto"/>
        <w:spacing w:before="0" w:after="0" w:line="278" w:lineRule="exact"/>
        <w:ind w:left="900" w:firstLine="0"/>
        <w:jc w:val="left"/>
      </w:pPr>
      <w:r>
        <w:t>kalendářních dnů,</w:t>
      </w:r>
    </w:p>
    <w:p w:rsidR="00042B93" w:rsidRDefault="00C53D76">
      <w:pPr>
        <w:pStyle w:val="Zkladntext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78" w:lineRule="exact"/>
        <w:ind w:left="720" w:hanging="260"/>
        <w:jc w:val="both"/>
      </w:pPr>
      <w:r>
        <w:t>zjištění, že technické parametry předmětu neodpovídají požadavkům stanoveným</w:t>
      </w:r>
    </w:p>
    <w:p w:rsidR="00042B93" w:rsidRDefault="00C53D76">
      <w:pPr>
        <w:pStyle w:val="Zkladntext20"/>
        <w:shd w:val="clear" w:color="auto" w:fill="auto"/>
        <w:spacing w:before="0" w:after="0" w:line="278" w:lineRule="exact"/>
        <w:ind w:left="900" w:firstLine="0"/>
        <w:jc w:val="left"/>
      </w:pPr>
      <w:r>
        <w:t>smlouvou, technickými normami nebo výzvou/zadávací dokumentací k veřejné zakázce,</w:t>
      </w:r>
    </w:p>
    <w:p w:rsidR="00042B93" w:rsidRDefault="00C53D76">
      <w:pPr>
        <w:pStyle w:val="Zkladntext20"/>
        <w:numPr>
          <w:ilvl w:val="0"/>
          <w:numId w:val="7"/>
        </w:numPr>
        <w:shd w:val="clear" w:color="auto" w:fill="auto"/>
        <w:tabs>
          <w:tab w:val="left" w:pos="757"/>
        </w:tabs>
        <w:spacing w:before="0" w:after="0" w:line="278" w:lineRule="exact"/>
        <w:ind w:left="720" w:hanging="260"/>
        <w:jc w:val="both"/>
      </w:pPr>
      <w:r>
        <w:t>neodstranění vady dle článku Záruka za jakost,</w:t>
      </w:r>
    </w:p>
    <w:p w:rsidR="0009237A" w:rsidRDefault="00C53D76" w:rsidP="0009237A">
      <w:pPr>
        <w:pStyle w:val="Zkladntext20"/>
        <w:numPr>
          <w:ilvl w:val="0"/>
          <w:numId w:val="13"/>
        </w:numPr>
        <w:shd w:val="clear" w:color="auto" w:fill="auto"/>
        <w:spacing w:before="0" w:after="0" w:line="274" w:lineRule="exact"/>
        <w:ind w:right="820"/>
        <w:jc w:val="left"/>
      </w:pPr>
      <w:r>
        <w:t xml:space="preserve">prodlení kupujícího se zaplacením kupní ceny po dobu delší než dvacet jedna (21) </w:t>
      </w:r>
    </w:p>
    <w:p w:rsidR="00042B93" w:rsidRPr="006C3617" w:rsidRDefault="006C3617" w:rsidP="006C3617">
      <w:pPr>
        <w:rPr>
          <w:rFonts w:ascii="Times New Roman" w:eastAsia="Times New Roman" w:hAnsi="Times New Roman" w:cs="Times New Roman"/>
        </w:rPr>
      </w:pPr>
      <w:r w:rsidRPr="006C3617">
        <w:rPr>
          <w:rFonts w:ascii="Times New Roman" w:hAnsi="Times New Roman" w:cs="Times New Roman"/>
        </w:rPr>
        <w:t xml:space="preserve">            </w:t>
      </w:r>
      <w:r w:rsidR="00C53D76" w:rsidRPr="006C3617">
        <w:rPr>
          <w:rFonts w:ascii="Times New Roman" w:hAnsi="Times New Roman" w:cs="Times New Roman"/>
        </w:rPr>
        <w:t>dnů.</w:t>
      </w:r>
    </w:p>
    <w:p w:rsidR="00042B93" w:rsidRDefault="00C53D76">
      <w:pPr>
        <w:pStyle w:val="Zkladntext20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274" w:lineRule="exact"/>
        <w:ind w:left="460" w:right="820"/>
        <w:jc w:val="both"/>
      </w:pPr>
      <w:r>
        <w:t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takovém případě může kupující odstoupit od smlouvy i před uplynutím lhůty dodatečného plnění, poté, co prohlášení prodávajícího obdržel.</w:t>
      </w:r>
    </w:p>
    <w:p w:rsidR="00042B93" w:rsidRDefault="00C53D76">
      <w:pPr>
        <w:pStyle w:val="Zkladntext20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274" w:lineRule="exact"/>
        <w:ind w:left="460"/>
        <w:jc w:val="both"/>
      </w:pPr>
      <w:r>
        <w:t>Smlouva zaniká dnem doručení oznámení o odstoupení od smlouvy druhé smluvní straně.</w:t>
      </w:r>
    </w:p>
    <w:p w:rsidR="00042B93" w:rsidRDefault="00C53D76">
      <w:pPr>
        <w:pStyle w:val="Zkladntext20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87" w:line="274" w:lineRule="exact"/>
        <w:ind w:left="460" w:right="820"/>
        <w:jc w:val="both"/>
      </w:pPr>
      <w:r>
        <w:t>Odstoupení od smlouvy se nedotýká nároku na náhradu škody vzniklé porušením smlouvy a nároku na zaplacení smluvní pokuty.</w:t>
      </w:r>
    </w:p>
    <w:p w:rsidR="00042B93" w:rsidRDefault="00C53D76">
      <w:pPr>
        <w:pStyle w:val="Zkladntext20"/>
        <w:shd w:val="clear" w:color="auto" w:fill="auto"/>
        <w:spacing w:before="0" w:after="0" w:line="240" w:lineRule="exact"/>
        <w:ind w:left="4400" w:firstLine="0"/>
        <w:jc w:val="left"/>
      </w:pPr>
      <w:r>
        <w:t>IX.</w:t>
      </w:r>
    </w:p>
    <w:p w:rsidR="00042B93" w:rsidRDefault="00C53D76">
      <w:pPr>
        <w:pStyle w:val="Nadpis20"/>
        <w:keepNext/>
        <w:keepLines/>
        <w:shd w:val="clear" w:color="auto" w:fill="auto"/>
        <w:spacing w:after="91" w:line="240" w:lineRule="exact"/>
        <w:ind w:left="3580" w:firstLine="0"/>
        <w:jc w:val="left"/>
      </w:pPr>
      <w:bookmarkStart w:id="9" w:name="bookmark9"/>
      <w:r>
        <w:t>Závěrečná ujednání</w:t>
      </w:r>
      <w:bookmarkEnd w:id="9"/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274" w:lineRule="exact"/>
        <w:ind w:left="460" w:right="820"/>
        <w:jc w:val="both"/>
      </w:pPr>
      <w:r>
        <w:t>Smlouva odráží svobodný a vážný projev vůle smluvních stran. Smluvní strany prohlašují, že veškerá práva a povinnosti neupravená touto smlouvou, jakož i práva a povinnosti z této smlouvy vyplývající, budou řešit podle ustanovení NOZ.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274" w:lineRule="exact"/>
        <w:ind w:left="460" w:right="820"/>
        <w:jc w:val="both"/>
      </w:pPr>
      <w:r>
        <w:t>Prodávající je srozuměn a výslovně souhlasí s tím, že tato smlouva včetně všech jejích případných změn a dodatků a výše skutečně uhrazené ceny za plnění veřejné zakázky</w:t>
      </w:r>
    </w:p>
    <w:p w:rsidR="00042B93" w:rsidRDefault="00042B93">
      <w:pPr>
        <w:framePr w:h="1090" w:wrap="notBeside" w:vAnchor="text" w:hAnchor="text" w:xAlign="right" w:y="1"/>
        <w:jc w:val="right"/>
        <w:rPr>
          <w:sz w:val="2"/>
          <w:szCs w:val="2"/>
        </w:rPr>
      </w:pPr>
    </w:p>
    <w:p w:rsidR="00042B93" w:rsidRDefault="00042B93">
      <w:pPr>
        <w:rPr>
          <w:sz w:val="2"/>
          <w:szCs w:val="2"/>
        </w:rPr>
        <w:sectPr w:rsidR="00042B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778" w:right="652" w:bottom="134" w:left="1337" w:header="0" w:footer="3" w:gutter="0"/>
          <w:cols w:space="720"/>
          <w:noEndnote/>
          <w:titlePg/>
          <w:docGrid w:linePitch="360"/>
        </w:sectPr>
      </w:pPr>
    </w:p>
    <w:p w:rsidR="00042B93" w:rsidRDefault="00C53D76">
      <w:pPr>
        <w:pStyle w:val="Zkladntext20"/>
        <w:shd w:val="clear" w:color="auto" w:fill="auto"/>
        <w:spacing w:before="0" w:after="0" w:line="274" w:lineRule="exact"/>
        <w:ind w:left="520" w:right="1060" w:firstLine="0"/>
        <w:jc w:val="left"/>
      </w:pPr>
      <w:r>
        <w:lastRenderedPageBreak/>
        <w:t>budou uveřejněny na profilu zadavatele kupujícího, pokud nastanou zákonné důvody k tomuto uveřejnění.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>Není-li obsahem této smlouvy ustanovení pro kupujícího výhodnější, platí pro tuto smlouvu podmínky (ve znění změn provedených zadavatelem na základě dotazů uchazečů) výzvy/zadávací dokumentace k veřejné zakázce, které prodávající svou účastí ve veřejné zakázce výslovně akceptoval.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>Prodávající je srozuměn a výslovně souhlasí s tím, že tato smlouva včetně všech jejích případných změn a dodatků a výše skutečně uhrazené ceny za plnění veřejné zakázky budou dle § 219 zákona č. 134/2016 Sb., o zadávání veřejných zakázek, uveřejněny na profilu zadavatele kupujícího, pokud nastanou zákonné důvody k tomuto uveřejnění.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 xml:space="preserve">Pokud smlouva naplní podmínky pro uveřejnění v Registru smluv, bude uveřejněna Technickou univerzitou v Liberci dle zákona č. 340/2015 Sb. (o registru smluv) </w:t>
      </w:r>
      <w:r w:rsidR="006C3617">
        <w:t xml:space="preserve">               </w:t>
      </w:r>
      <w:r w:rsidR="006C3617">
        <w:br/>
      </w:r>
      <w:r>
        <w:t>v Registru smluv vedeném Ministerstvem vnitra ČR.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>Prodávající i jeho případný poddodavatel jsou povinni spolupůsobit při výkonu finanční kontroly dle § 2 písm. e) zákona č. 320/2001 Sb., o finanční kontrole ve veřejné správě,</w:t>
      </w:r>
      <w:r w:rsidR="006C3617">
        <w:t xml:space="preserve"> </w:t>
      </w:r>
      <w:r>
        <w:t>ve znění pozdějších předpisů.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>Práva a povinnosti vyplývající z této smlouvy přecházejí na případné právní nástupce smluvních stran. Převádět práva a povinnosti z této smlouvy lze jen po písemném</w:t>
      </w:r>
      <w:r w:rsidR="006C3617">
        <w:t xml:space="preserve"> </w:t>
      </w:r>
      <w:r>
        <w:t>souhlasu druhé smluvní strany.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14"/>
        </w:tabs>
        <w:spacing w:before="0" w:after="0" w:line="274" w:lineRule="exact"/>
        <w:ind w:left="520" w:right="1060" w:hanging="360"/>
        <w:jc w:val="both"/>
      </w:pPr>
      <w:r>
        <w:t xml:space="preserve">Smlouva je </w:t>
      </w:r>
      <w:r>
        <w:rPr>
          <w:rStyle w:val="Zkladntext2Tun"/>
        </w:rPr>
        <w:t xml:space="preserve">podepsána elektronicky </w:t>
      </w:r>
      <w:r>
        <w:t>a je vyhotovena v jednom originále. Změny a doplňky této smlouvy je možné provádět pouze formou písemných oboustranně odsouhlasených dodatků, podepsaných oběma smluvními stranami.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64"/>
        </w:tabs>
        <w:spacing w:before="0" w:after="0" w:line="274" w:lineRule="exact"/>
        <w:ind w:left="520" w:right="1060" w:hanging="360"/>
        <w:jc w:val="both"/>
      </w:pPr>
      <w: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kupujícího.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64"/>
        </w:tabs>
        <w:spacing w:before="0" w:after="0" w:line="274" w:lineRule="exact"/>
        <w:ind w:left="520" w:right="1060" w:hanging="360"/>
        <w:jc w:val="both"/>
      </w:pPr>
      <w:r>
        <w:t xml:space="preserve">Smlouva nabývá </w:t>
      </w:r>
      <w:r>
        <w:rPr>
          <w:rStyle w:val="Zkladntext2Tun"/>
        </w:rPr>
        <w:t xml:space="preserve">platnosti </w:t>
      </w:r>
      <w:r>
        <w:t>dnem oboustranného podpisu oprávněnými zástupci</w:t>
      </w:r>
      <w:r w:rsidR="006C3617">
        <w:t xml:space="preserve"> </w:t>
      </w:r>
      <w:r>
        <w:t xml:space="preserve">smluvních stran resp. dnem, kdy tuto smlouvu podepíše oprávněný zástupce té smluvní strany, která smlouvu podepisuje později. Smlouva nabývá </w:t>
      </w:r>
      <w:r>
        <w:rPr>
          <w:rStyle w:val="Zkladntext2Tun"/>
        </w:rPr>
        <w:t xml:space="preserve">účinnosti </w:t>
      </w:r>
      <w:r>
        <w:t>dnem uveřejnění v Registru smluv.</w:t>
      </w: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64"/>
        </w:tabs>
        <w:spacing w:before="0" w:after="0" w:line="274" w:lineRule="exact"/>
        <w:ind w:left="520" w:right="1060" w:hanging="360"/>
        <w:jc w:val="both"/>
      </w:pPr>
      <w: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5328"/>
      </w:tblGrid>
      <w:tr w:rsidR="00683FA3">
        <w:trPr>
          <w:trHeight w:hRule="exact" w:val="126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2"/>
              </w:rPr>
              <w:t>Razítko a podpis prodávajícího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Zkladntext22"/>
              </w:rPr>
              <w:t>Razítko a podpis kupujícího</w:t>
            </w:r>
          </w:p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120" w:after="0" w:line="346" w:lineRule="exact"/>
              <w:ind w:left="680" w:firstLine="0"/>
              <w:jc w:val="left"/>
            </w:pPr>
          </w:p>
        </w:tc>
      </w:tr>
      <w:tr w:rsidR="00683FA3">
        <w:trPr>
          <w:trHeight w:hRule="exact" w:val="859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0" w:line="331" w:lineRule="exact"/>
              <w:ind w:left="1220" w:hanging="68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Jiří Pešek, jednatel společnosti </w:t>
            </w:r>
          </w:p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0" w:line="331" w:lineRule="exact"/>
              <w:ind w:left="1220" w:hanging="680"/>
              <w:jc w:val="left"/>
            </w:pPr>
            <w:r>
              <w:rPr>
                <w:rStyle w:val="Zkladntext22"/>
              </w:rPr>
              <w:t xml:space="preserve">V Liberci </w:t>
            </w:r>
            <w:r>
              <w:t>9. 4. 2019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0" w:line="274" w:lineRule="exact"/>
              <w:ind w:left="1660" w:hanging="62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prof. Dr. Ing. Petr </w:t>
            </w:r>
            <w:proofErr w:type="spellStart"/>
            <w:r>
              <w:rPr>
                <w:rStyle w:val="Zkladntext22"/>
              </w:rPr>
              <w:t>Lenfeld</w:t>
            </w:r>
            <w:proofErr w:type="spellEnd"/>
            <w:r>
              <w:rPr>
                <w:rStyle w:val="Zkladntext22"/>
              </w:rPr>
              <w:t xml:space="preserve">, děkan </w:t>
            </w:r>
          </w:p>
          <w:p w:rsidR="00683FA3" w:rsidRDefault="00683FA3" w:rsidP="00683FA3">
            <w:pPr>
              <w:pStyle w:val="Zkladntext20"/>
              <w:framePr w:w="10210" w:wrap="notBeside" w:vAnchor="text" w:hAnchor="page" w:x="1261" w:y="846"/>
              <w:shd w:val="clear" w:color="auto" w:fill="auto"/>
              <w:spacing w:before="0" w:after="0" w:line="274" w:lineRule="exact"/>
              <w:ind w:left="1660" w:hanging="620"/>
              <w:jc w:val="left"/>
            </w:pPr>
            <w:r>
              <w:rPr>
                <w:rStyle w:val="Zkladntext22"/>
              </w:rPr>
              <w:t>V Liberci dne 11. 4. 2019</w:t>
            </w:r>
          </w:p>
        </w:tc>
      </w:tr>
    </w:tbl>
    <w:p w:rsidR="00683FA3" w:rsidRDefault="00683FA3" w:rsidP="00683FA3">
      <w:pPr>
        <w:framePr w:w="10210" w:wrap="notBeside" w:vAnchor="text" w:hAnchor="page" w:x="1261" w:y="846"/>
        <w:rPr>
          <w:sz w:val="2"/>
          <w:szCs w:val="2"/>
        </w:rPr>
      </w:pPr>
    </w:p>
    <w:p w:rsidR="00042B93" w:rsidRDefault="00C53D76">
      <w:pPr>
        <w:pStyle w:val="Zkladntext20"/>
        <w:numPr>
          <w:ilvl w:val="0"/>
          <w:numId w:val="10"/>
        </w:numPr>
        <w:shd w:val="clear" w:color="auto" w:fill="auto"/>
        <w:tabs>
          <w:tab w:val="left" w:pos="564"/>
        </w:tabs>
        <w:spacing w:before="0" w:after="0" w:line="274" w:lineRule="exact"/>
        <w:ind w:left="520" w:right="1060" w:hanging="360"/>
        <w:jc w:val="both"/>
      </w:pPr>
      <w:r>
        <w:t>Obě smluvní strany prohlašují, že si smlouvu pečlivě přečetly a na důkaz souhlasu s výše uvedenými ustanoveními připojují své podpisy:</w:t>
      </w:r>
    </w:p>
    <w:p w:rsidR="00425C0D" w:rsidRDefault="00425C0D" w:rsidP="00425C0D">
      <w:pPr>
        <w:pStyle w:val="Zkladntext60"/>
        <w:shd w:val="clear" w:color="auto" w:fill="auto"/>
        <w:spacing w:before="125" w:after="59" w:line="240" w:lineRule="exact"/>
        <w:ind w:left="2300"/>
      </w:pPr>
    </w:p>
    <w:p w:rsidR="00042B93" w:rsidRDefault="00042B93">
      <w:pPr>
        <w:pStyle w:val="Zkladntext60"/>
        <w:shd w:val="clear" w:color="auto" w:fill="auto"/>
        <w:spacing w:before="0" w:after="0" w:line="240" w:lineRule="exact"/>
        <w:ind w:left="2300"/>
      </w:pPr>
      <w:bookmarkStart w:id="10" w:name="_GoBack"/>
      <w:bookmarkEnd w:id="10"/>
    </w:p>
    <w:sectPr w:rsidR="00042B93">
      <w:pgSz w:w="11900" w:h="16840"/>
      <w:pgMar w:top="1763" w:right="431" w:bottom="203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60" w:rsidRDefault="00D14560">
      <w:r>
        <w:separator/>
      </w:r>
    </w:p>
  </w:endnote>
  <w:endnote w:type="continuationSeparator" w:id="0">
    <w:p w:rsidR="00D14560" w:rsidRDefault="00D1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1576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B5F765B" wp14:editId="084C5069">
              <wp:simplePos x="0" y="0"/>
              <wp:positionH relativeFrom="page">
                <wp:posOffset>3820795</wp:posOffset>
              </wp:positionH>
              <wp:positionV relativeFrom="page">
                <wp:posOffset>10252710</wp:posOffset>
              </wp:positionV>
              <wp:extent cx="60960" cy="138430"/>
              <wp:effectExtent l="1270" t="381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93" w:rsidRDefault="00C53D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3FA3" w:rsidRPr="00683FA3">
                            <w:rPr>
                              <w:rStyle w:val="ZhlavneboZpatTimesNewRoman95ptNetun"/>
                              <w:rFonts w:eastAsia="Arial Narrow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TimesNewRoman95ptNetun"/>
                              <w:rFonts w:eastAsia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0.85pt;margin-top:807.3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hkqgIAAKU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" filled="f" stroked="f">
              <v:textbox style="mso-fit-shape-to-text:t" inset="0,0,0,0">
                <w:txbxContent>
                  <w:p w:rsidR="00042B93" w:rsidRDefault="00C53D7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3FA3" w:rsidRPr="00683FA3">
                      <w:rPr>
                        <w:rStyle w:val="ZhlavneboZpatTimesNewRoman95ptNetun"/>
                        <w:rFonts w:eastAsia="Arial Narrow"/>
                        <w:noProof/>
                      </w:rPr>
                      <w:t>1</w:t>
                    </w:r>
                    <w:r>
                      <w:rPr>
                        <w:rStyle w:val="ZhlavneboZpatTimesNewRoman95ptNetun"/>
                        <w:rFonts w:eastAsia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1576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01284B7" wp14:editId="117A4DCE">
              <wp:simplePos x="0" y="0"/>
              <wp:positionH relativeFrom="page">
                <wp:posOffset>3816985</wp:posOffset>
              </wp:positionH>
              <wp:positionV relativeFrom="page">
                <wp:posOffset>10264775</wp:posOffset>
              </wp:positionV>
              <wp:extent cx="60960" cy="138430"/>
              <wp:effectExtent l="0" t="0" r="127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93" w:rsidRDefault="00C53D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3617" w:rsidRPr="006C3617">
                            <w:rPr>
                              <w:rStyle w:val="ZhlavneboZpatTimesNewRoman95ptNetun"/>
                              <w:rFonts w:eastAsia="Arial Narrow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TimesNewRoman95ptNetun"/>
                              <w:rFonts w:eastAsia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0.55pt;margin-top:808.25pt;width:4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XlrQIAAKw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" filled="f" stroked="f">
              <v:textbox style="mso-fit-shape-to-text:t" inset="0,0,0,0">
                <w:txbxContent>
                  <w:p w:rsidR="00042B93" w:rsidRDefault="00C53D7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3617" w:rsidRPr="006C3617">
                      <w:rPr>
                        <w:rStyle w:val="ZhlavneboZpatTimesNewRoman95ptNetun"/>
                        <w:rFonts w:eastAsia="Arial Narrow"/>
                        <w:noProof/>
                      </w:rPr>
                      <w:t>6</w:t>
                    </w:r>
                    <w:r>
                      <w:rPr>
                        <w:rStyle w:val="ZhlavneboZpatTimesNewRoman95ptNetun"/>
                        <w:rFonts w:eastAsia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1576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C078BEA" wp14:editId="688F4CB3">
              <wp:simplePos x="0" y="0"/>
              <wp:positionH relativeFrom="page">
                <wp:posOffset>3816985</wp:posOffset>
              </wp:positionH>
              <wp:positionV relativeFrom="page">
                <wp:posOffset>10264775</wp:posOffset>
              </wp:positionV>
              <wp:extent cx="60960" cy="138430"/>
              <wp:effectExtent l="0" t="0" r="127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93" w:rsidRDefault="00C53D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3FA3" w:rsidRPr="00683FA3">
                            <w:rPr>
                              <w:rStyle w:val="ZhlavneboZpatTimesNewRoman95ptNetun"/>
                              <w:rFonts w:eastAsia="Arial Narrow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TimesNewRoman95ptNetun"/>
                              <w:rFonts w:eastAsia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0.55pt;margin-top:808.25pt;width:4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uHrA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" filled="f" stroked="f">
              <v:textbox style="mso-fit-shape-to-text:t" inset="0,0,0,0">
                <w:txbxContent>
                  <w:p w:rsidR="00042B93" w:rsidRDefault="00C53D7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3FA3" w:rsidRPr="00683FA3">
                      <w:rPr>
                        <w:rStyle w:val="ZhlavneboZpatTimesNewRoman95ptNetun"/>
                        <w:rFonts w:eastAsia="Arial Narrow"/>
                        <w:noProof/>
                      </w:rPr>
                      <w:t>5</w:t>
                    </w:r>
                    <w:r>
                      <w:rPr>
                        <w:rStyle w:val="ZhlavneboZpatTimesNewRoman95ptNetun"/>
                        <w:rFonts w:eastAsia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1576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290F5F6" wp14:editId="1E38C565">
              <wp:simplePos x="0" y="0"/>
              <wp:positionH relativeFrom="page">
                <wp:posOffset>3841750</wp:posOffset>
              </wp:positionH>
              <wp:positionV relativeFrom="page">
                <wp:posOffset>10273665</wp:posOffset>
              </wp:positionV>
              <wp:extent cx="60960" cy="138430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93" w:rsidRDefault="00C53D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3FA3" w:rsidRPr="00683FA3">
                            <w:rPr>
                              <w:rStyle w:val="ZhlavneboZpatTimesNewRoman95ptNetun"/>
                              <w:rFonts w:eastAsia="Arial Narrow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TimesNewRoman95ptNetun"/>
                              <w:rFonts w:eastAsia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2.5pt;margin-top:808.95pt;width:4.8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" filled="f" stroked="f">
              <v:textbox style="mso-fit-shape-to-text:t" inset="0,0,0,0">
                <w:txbxContent>
                  <w:p w:rsidR="00042B93" w:rsidRDefault="00C53D7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3FA3" w:rsidRPr="00683FA3">
                      <w:rPr>
                        <w:rStyle w:val="ZhlavneboZpatTimesNewRoman95ptNetun"/>
                        <w:rFonts w:eastAsia="Arial Narrow"/>
                        <w:noProof/>
                      </w:rPr>
                      <w:t>4</w:t>
                    </w:r>
                    <w:r>
                      <w:rPr>
                        <w:rStyle w:val="ZhlavneboZpatTimesNewRoman95ptNetun"/>
                        <w:rFonts w:eastAsia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60" w:rsidRDefault="00D14560"/>
  </w:footnote>
  <w:footnote w:type="continuationSeparator" w:id="0">
    <w:p w:rsidR="00D14560" w:rsidRDefault="00D145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425C0D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314580617" behindDoc="1" locked="0" layoutInCell="1" allowOverlap="1" wp14:anchorId="5E8963EF" wp14:editId="57CBBB36">
          <wp:simplePos x="0" y="0"/>
          <wp:positionH relativeFrom="column">
            <wp:posOffset>-835660</wp:posOffset>
          </wp:positionH>
          <wp:positionV relativeFrom="paragraph">
            <wp:posOffset>34290</wp:posOffset>
          </wp:positionV>
          <wp:extent cx="7560310" cy="1010920"/>
          <wp:effectExtent l="0" t="0" r="2540" b="0"/>
          <wp:wrapNone/>
          <wp:docPr id="22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425C0D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314578569" behindDoc="1" locked="0" layoutInCell="1" allowOverlap="1" wp14:anchorId="3DD9FC54" wp14:editId="6EB20A10">
          <wp:simplePos x="0" y="0"/>
          <wp:positionH relativeFrom="column">
            <wp:posOffset>-864235</wp:posOffset>
          </wp:positionH>
          <wp:positionV relativeFrom="paragraph">
            <wp:posOffset>34290</wp:posOffset>
          </wp:positionV>
          <wp:extent cx="7560310" cy="1010920"/>
          <wp:effectExtent l="0" t="0" r="2540" b="0"/>
          <wp:wrapNone/>
          <wp:docPr id="21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425C0D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314582665" behindDoc="1" locked="0" layoutInCell="1" allowOverlap="1" wp14:anchorId="3F390910" wp14:editId="0A1D9165">
          <wp:simplePos x="0" y="0"/>
          <wp:positionH relativeFrom="column">
            <wp:posOffset>-835660</wp:posOffset>
          </wp:positionH>
          <wp:positionV relativeFrom="paragraph">
            <wp:posOffset>34290</wp:posOffset>
          </wp:positionV>
          <wp:extent cx="7560310" cy="1010920"/>
          <wp:effectExtent l="0" t="0" r="2540" b="0"/>
          <wp:wrapNone/>
          <wp:docPr id="23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1576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01A11AD" wp14:editId="0324D126">
              <wp:simplePos x="0" y="0"/>
              <wp:positionH relativeFrom="page">
                <wp:posOffset>1308735</wp:posOffset>
              </wp:positionH>
              <wp:positionV relativeFrom="page">
                <wp:posOffset>480695</wp:posOffset>
              </wp:positionV>
              <wp:extent cx="2499360" cy="379730"/>
              <wp:effectExtent l="3810" t="4445" r="190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B93" w:rsidRDefault="00C53D76">
                          <w:pPr>
                            <w:pStyle w:val="ZhlavneboZpat0"/>
                            <w:shd w:val="clear" w:color="auto" w:fill="auto"/>
                            <w:tabs>
                              <w:tab w:val="right" w:pos="393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lang w:val="en-US" w:eastAsia="en-US" w:bidi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03.05pt;margin-top:37.85pt;width:196.8pt;height:29.9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Xu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AZhHM8iOCrgbLaIFzP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" filled="f" stroked="f">
              <v:textbox style="mso-fit-shape-to-text:t" inset="0,0,0,0">
                <w:txbxContent>
                  <w:p w:rsidR="00042B93" w:rsidRDefault="00C53D76">
                    <w:pPr>
                      <w:pStyle w:val="ZhlavneboZpat0"/>
                      <w:shd w:val="clear" w:color="auto" w:fill="auto"/>
                      <w:tabs>
                        <w:tab w:val="right" w:pos="3936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  <w:lang w:val="en-US" w:eastAsia="en-US" w:bidi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425C0D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314576521" behindDoc="1" locked="0" layoutInCell="1" allowOverlap="1" wp14:anchorId="3678543B" wp14:editId="414430D7">
          <wp:simplePos x="0" y="0"/>
          <wp:positionH relativeFrom="column">
            <wp:posOffset>-810260</wp:posOffset>
          </wp:positionH>
          <wp:positionV relativeFrom="paragraph">
            <wp:posOffset>15240</wp:posOffset>
          </wp:positionV>
          <wp:extent cx="7560310" cy="1010920"/>
          <wp:effectExtent l="0" t="0" r="2540" b="0"/>
          <wp:wrapNone/>
          <wp:docPr id="20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93" w:rsidRDefault="00425C0D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314574473" behindDoc="1" locked="0" layoutInCell="1" allowOverlap="1" wp14:anchorId="5C7E4DCF" wp14:editId="747BF5C8">
          <wp:simplePos x="0" y="0"/>
          <wp:positionH relativeFrom="column">
            <wp:posOffset>-888365</wp:posOffset>
          </wp:positionH>
          <wp:positionV relativeFrom="paragraph">
            <wp:posOffset>43815</wp:posOffset>
          </wp:positionV>
          <wp:extent cx="7560310" cy="1010920"/>
          <wp:effectExtent l="0" t="0" r="2540" b="0"/>
          <wp:wrapNone/>
          <wp:docPr id="19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3DA"/>
    <w:multiLevelType w:val="multilevel"/>
    <w:tmpl w:val="E72AB9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0568"/>
    <w:multiLevelType w:val="multilevel"/>
    <w:tmpl w:val="33D4A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450C6"/>
    <w:multiLevelType w:val="multilevel"/>
    <w:tmpl w:val="27902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9380C"/>
    <w:multiLevelType w:val="multilevel"/>
    <w:tmpl w:val="E45A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F6B12"/>
    <w:multiLevelType w:val="multilevel"/>
    <w:tmpl w:val="CC849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311B5"/>
    <w:multiLevelType w:val="hybridMultilevel"/>
    <w:tmpl w:val="E1AC3B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AA59EC"/>
    <w:multiLevelType w:val="multilevel"/>
    <w:tmpl w:val="E854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03802"/>
    <w:multiLevelType w:val="multilevel"/>
    <w:tmpl w:val="BBB0E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17F3C"/>
    <w:multiLevelType w:val="multilevel"/>
    <w:tmpl w:val="F5705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F0342"/>
    <w:multiLevelType w:val="hybridMultilevel"/>
    <w:tmpl w:val="74FC64CC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C326F9C"/>
    <w:multiLevelType w:val="hybridMultilevel"/>
    <w:tmpl w:val="0BC60F36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00F1CB8"/>
    <w:multiLevelType w:val="multilevel"/>
    <w:tmpl w:val="FE70B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D7C98"/>
    <w:multiLevelType w:val="multilevel"/>
    <w:tmpl w:val="60CCE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93"/>
    <w:rsid w:val="00012043"/>
    <w:rsid w:val="00042B93"/>
    <w:rsid w:val="00054FAE"/>
    <w:rsid w:val="0009237A"/>
    <w:rsid w:val="00157625"/>
    <w:rsid w:val="00226D2E"/>
    <w:rsid w:val="003673DE"/>
    <w:rsid w:val="00425C0D"/>
    <w:rsid w:val="00683FA3"/>
    <w:rsid w:val="006C3617"/>
    <w:rsid w:val="00881F88"/>
    <w:rsid w:val="00C53D76"/>
    <w:rsid w:val="00D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SegoeUI15ptNetunKurzvadkovn0pt">
    <w:name w:val="Záhlaví nebo Zápatí + Segoe UI;15 pt;Ne tučné;Kurzíva;Řádkování 0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SegoeUI9pt">
    <w:name w:val="Záhlaví nebo Zápatí + Segoe UI;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imesNewRoman95ptNetun">
    <w:name w:val="Záhlaví nebo Zápatí + Times New Roman;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75ptNekurzva">
    <w:name w:val="Základní text (4) + 7;5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3ptNetunKurzvadkovn0pt">
    <w:name w:val="Záhlaví nebo Zápatí + 13 pt;Ne tučné;Kurzíva;Řádkování 0 pt"/>
    <w:basedOn w:val="ZhlavneboZpa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SegoeUI13ptKurzva">
    <w:name w:val="Záhlaví nebo Zápatí + Segoe UI;13 pt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05ptdkovn0pt">
    <w:name w:val="Záhlaví nebo Zápatí + 10;5 pt;Řádkování 0 pt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13ptdkovn0pt">
    <w:name w:val="Základní text (2) + Segoe UI;13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4ptdkovn-1pt">
    <w:name w:val="Základní text (2) + 14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sz w:val="46"/>
      <w:szCs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0D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25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C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SegoeUI15ptNetunKurzvadkovn0pt">
    <w:name w:val="Záhlaví nebo Zápatí + Segoe UI;15 pt;Ne tučné;Kurzíva;Řádkování 0 pt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SegoeUI9pt">
    <w:name w:val="Záhlaví nebo Zápatí + Segoe UI;9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imesNewRoman95ptNetun">
    <w:name w:val="Záhlaví nebo Zápatí + Times New Roman;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75ptNekurzva">
    <w:name w:val="Základní text (4) + 7;5 pt;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3ptNetunKurzvadkovn0pt">
    <w:name w:val="Záhlaví nebo Zápatí + 13 pt;Ne tučné;Kurzíva;Řádkování 0 pt"/>
    <w:basedOn w:val="ZhlavneboZpa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SegoeUI13ptKurzva">
    <w:name w:val="Záhlaví nebo Zápatí + Segoe UI;13 pt;Kurzíva"/>
    <w:basedOn w:val="ZhlavneboZpa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05ptdkovn0pt">
    <w:name w:val="Záhlaví nebo Zápatí + 10;5 pt;Řádkování 0 pt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13ptdkovn0pt">
    <w:name w:val="Základní text (2) + Segoe UI;13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4ptdkovn-1pt">
    <w:name w:val="Základní text (2) + 14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sz w:val="46"/>
      <w:szCs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0D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25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toner-copy.cz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2019-04-15T08:59:00Z</dcterms:created>
  <dcterms:modified xsi:type="dcterms:W3CDTF">2019-04-15T08:59:00Z</dcterms:modified>
</cp:coreProperties>
</file>