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6AEAA6C1"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0B1F21">
        <w:t>10397</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2AB65B52" w:rsidR="00402AFA" w:rsidRDefault="00402AFA">
      <w:pPr>
        <w:tabs>
          <w:tab w:val="left" w:pos="1985"/>
        </w:tabs>
        <w:spacing w:line="230" w:lineRule="exact"/>
        <w:jc w:val="both"/>
        <w:rPr>
          <w:b/>
          <w:bCs/>
          <w:sz w:val="24"/>
        </w:rPr>
      </w:pPr>
      <w:r>
        <w:rPr>
          <w:sz w:val="24"/>
        </w:rPr>
        <w:t>organizace:</w:t>
      </w:r>
      <w:r>
        <w:rPr>
          <w:b/>
          <w:sz w:val="24"/>
        </w:rPr>
        <w:tab/>
      </w:r>
      <w:r w:rsidR="000B1F21">
        <w:rPr>
          <w:b/>
          <w:sz w:val="24"/>
        </w:rPr>
        <w:t>AZS 98, s.r.o.</w:t>
      </w:r>
    </w:p>
    <w:p w14:paraId="0C9FC4C9" w14:textId="732F2CAD" w:rsidR="00402AFA" w:rsidRDefault="00402AFA">
      <w:pPr>
        <w:tabs>
          <w:tab w:val="left" w:pos="1985"/>
        </w:tabs>
        <w:spacing w:line="230" w:lineRule="exact"/>
        <w:jc w:val="both"/>
        <w:rPr>
          <w:b/>
          <w:bCs/>
          <w:sz w:val="24"/>
        </w:rPr>
      </w:pPr>
      <w:r>
        <w:rPr>
          <w:sz w:val="24"/>
        </w:rPr>
        <w:t>se sídlem:</w:t>
      </w:r>
      <w:r>
        <w:rPr>
          <w:b/>
          <w:bCs/>
          <w:sz w:val="24"/>
        </w:rPr>
        <w:tab/>
      </w:r>
      <w:r w:rsidR="000B1F21">
        <w:rPr>
          <w:b/>
          <w:bCs/>
          <w:sz w:val="24"/>
        </w:rPr>
        <w:t>Koterovská 2208/158, 326 00 Plzeň</w:t>
      </w:r>
    </w:p>
    <w:p w14:paraId="684D1C5F" w14:textId="56CC8AB5" w:rsidR="003D0091" w:rsidRPr="000B1F21" w:rsidRDefault="00402AFA">
      <w:pPr>
        <w:tabs>
          <w:tab w:val="left" w:pos="1985"/>
        </w:tabs>
        <w:spacing w:line="230" w:lineRule="exact"/>
        <w:jc w:val="both"/>
        <w:rPr>
          <w:b/>
          <w:sz w:val="24"/>
        </w:rPr>
      </w:pPr>
      <w:r>
        <w:rPr>
          <w:sz w:val="24"/>
        </w:rPr>
        <w:t>IČ:</w:t>
      </w:r>
      <w:r w:rsidR="000B1F21">
        <w:rPr>
          <w:sz w:val="24"/>
        </w:rPr>
        <w:tab/>
      </w:r>
      <w:r w:rsidR="000B1F21" w:rsidRPr="000B1F21">
        <w:rPr>
          <w:b/>
          <w:sz w:val="24"/>
        </w:rPr>
        <w:t>252 27 254</w:t>
      </w:r>
    </w:p>
    <w:p w14:paraId="7146620B" w14:textId="07F0D2AF" w:rsidR="00402AFA" w:rsidRDefault="003D0091">
      <w:pPr>
        <w:tabs>
          <w:tab w:val="left" w:pos="1985"/>
        </w:tabs>
        <w:spacing w:line="230" w:lineRule="exact"/>
        <w:jc w:val="both"/>
        <w:rPr>
          <w:b/>
          <w:bCs/>
          <w:sz w:val="24"/>
        </w:rPr>
      </w:pPr>
      <w:r>
        <w:rPr>
          <w:sz w:val="24"/>
        </w:rPr>
        <w:t>DIČ:</w:t>
      </w:r>
      <w:r w:rsidR="00402AFA">
        <w:rPr>
          <w:b/>
          <w:bCs/>
          <w:sz w:val="24"/>
        </w:rPr>
        <w:tab/>
      </w:r>
      <w:r w:rsidR="000B1F21" w:rsidRPr="000B1F21">
        <w:rPr>
          <w:bCs/>
          <w:sz w:val="24"/>
        </w:rPr>
        <w:t>CZ</w:t>
      </w:r>
      <w:r w:rsidR="000B1F21">
        <w:rPr>
          <w:bCs/>
          <w:sz w:val="24"/>
        </w:rPr>
        <w:t>25227254</w:t>
      </w:r>
    </w:p>
    <w:p w14:paraId="342C31AA" w14:textId="4E98C510"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181E5A">
        <w:rPr>
          <w:sz w:val="24"/>
        </w:rPr>
        <w:t> Plzni,</w:t>
      </w:r>
      <w:r>
        <w:rPr>
          <w:sz w:val="24"/>
        </w:rPr>
        <w:t xml:space="preserve"> oddíl</w:t>
      </w:r>
      <w:r w:rsidR="00181E5A">
        <w:rPr>
          <w:sz w:val="24"/>
        </w:rPr>
        <w:t xml:space="preserve"> C</w:t>
      </w:r>
      <w:r>
        <w:rPr>
          <w:sz w:val="24"/>
        </w:rPr>
        <w:t>,</w:t>
      </w:r>
      <w:r w:rsidR="00D74815">
        <w:rPr>
          <w:sz w:val="24"/>
        </w:rPr>
        <w:t xml:space="preserve"> </w:t>
      </w:r>
      <w:r>
        <w:rPr>
          <w:sz w:val="24"/>
        </w:rPr>
        <w:t xml:space="preserve">vložka </w:t>
      </w:r>
      <w:r w:rsidR="00181E5A">
        <w:rPr>
          <w:sz w:val="24"/>
        </w:rPr>
        <w:t>10437</w:t>
      </w:r>
    </w:p>
    <w:p w14:paraId="1E7A0F5E" w14:textId="77777777" w:rsidR="00402AFA" w:rsidRDefault="00402AFA">
      <w:pPr>
        <w:tabs>
          <w:tab w:val="left" w:pos="1985"/>
        </w:tabs>
        <w:spacing w:line="230" w:lineRule="exact"/>
        <w:jc w:val="both"/>
        <w:rPr>
          <w:sz w:val="24"/>
        </w:rPr>
      </w:pPr>
    </w:p>
    <w:p w14:paraId="4BAC3D00" w14:textId="55CCC629" w:rsidR="00402AFA" w:rsidRDefault="00402AFA">
      <w:pPr>
        <w:tabs>
          <w:tab w:val="left" w:pos="1985"/>
        </w:tabs>
        <w:spacing w:line="230" w:lineRule="exact"/>
        <w:jc w:val="both"/>
        <w:rPr>
          <w:b/>
          <w:bCs/>
          <w:sz w:val="24"/>
        </w:rPr>
      </w:pPr>
      <w:r>
        <w:rPr>
          <w:sz w:val="24"/>
        </w:rPr>
        <w:t>zastoupená:</w:t>
      </w:r>
      <w:r>
        <w:rPr>
          <w:b/>
          <w:sz w:val="24"/>
        </w:rPr>
        <w:tab/>
      </w:r>
      <w:r w:rsidR="00181E5A">
        <w:rPr>
          <w:b/>
          <w:sz w:val="24"/>
        </w:rPr>
        <w:t xml:space="preserve">Petrou </w:t>
      </w:r>
      <w:proofErr w:type="spellStart"/>
      <w:r w:rsidR="00181E5A">
        <w:rPr>
          <w:b/>
          <w:sz w:val="24"/>
        </w:rPr>
        <w:t>Kaldovou</w:t>
      </w:r>
      <w:proofErr w:type="spellEnd"/>
    </w:p>
    <w:p w14:paraId="05CEBC45" w14:textId="0AC6C24E" w:rsidR="00CC4A2A" w:rsidRDefault="00402AFA">
      <w:pPr>
        <w:tabs>
          <w:tab w:val="left" w:pos="1985"/>
        </w:tabs>
        <w:spacing w:line="230" w:lineRule="exact"/>
        <w:jc w:val="both"/>
        <w:rPr>
          <w:sz w:val="24"/>
        </w:rPr>
      </w:pPr>
      <w:r>
        <w:rPr>
          <w:sz w:val="24"/>
        </w:rPr>
        <w:t>funkce:</w:t>
      </w:r>
      <w:r w:rsidR="00181E5A">
        <w:rPr>
          <w:sz w:val="24"/>
        </w:rPr>
        <w:tab/>
        <w:t>jednatelkou</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496B0BF4"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0B1F21">
        <w:rPr>
          <w:b/>
          <w:sz w:val="24"/>
        </w:rPr>
        <w:t>FV</w:t>
      </w:r>
      <w:r w:rsidR="000B1F21" w:rsidRPr="000B1F21">
        <w:rPr>
          <w:b/>
          <w:sz w:val="24"/>
        </w:rPr>
        <w:t xml:space="preserve">10397 </w:t>
      </w:r>
      <w:r w:rsidRPr="000B1F21">
        <w:rPr>
          <w:b/>
          <w:sz w:val="24"/>
        </w:rPr>
        <w:t>„</w:t>
      </w:r>
      <w:r w:rsidR="000B1F21" w:rsidRPr="000B1F21">
        <w:rPr>
          <w:b/>
          <w:sz w:val="24"/>
        </w:rPr>
        <w:t>RENCO Recyklovaný environmentální beton pro stavební konstrukce</w:t>
      </w:r>
      <w:r w:rsidRPr="000B1F21">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0618EA7A" w14:textId="77777777" w:rsidR="00181E5A" w:rsidRDefault="00181E5A"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04E81062" w14:textId="77777777" w:rsidR="00181E5A" w:rsidRDefault="00181E5A">
      <w:pPr>
        <w:pStyle w:val="Zkladntext"/>
        <w:tabs>
          <w:tab w:val="left" w:pos="1843"/>
        </w:tabs>
        <w:ind w:right="-227"/>
      </w:pPr>
    </w:p>
    <w:p w14:paraId="7D1702C9" w14:textId="21C502EF" w:rsidR="00402AFA" w:rsidRPr="00992FBC" w:rsidRDefault="00402AFA">
      <w:pPr>
        <w:pStyle w:val="Zkladntext"/>
        <w:tabs>
          <w:tab w:val="left" w:pos="1843"/>
        </w:tabs>
        <w:ind w:right="-227"/>
        <w:rPr>
          <w:b/>
          <w:bCs/>
        </w:rPr>
      </w:pPr>
      <w:r w:rsidRPr="00992FBC">
        <w:t>Obchodní jméno:</w:t>
      </w:r>
      <w:r w:rsidRPr="00992FBC">
        <w:rPr>
          <w:b/>
          <w:bCs/>
        </w:rPr>
        <w:tab/>
      </w:r>
      <w:r w:rsidR="00181E5A">
        <w:rPr>
          <w:b/>
          <w:bCs/>
        </w:rPr>
        <w:tab/>
        <w:t>České vysoké učení technické v Praze</w:t>
      </w:r>
    </w:p>
    <w:p w14:paraId="76D2C42A" w14:textId="4BC6B779" w:rsidR="00402AFA" w:rsidRPr="00992FBC" w:rsidRDefault="00402AFA">
      <w:pPr>
        <w:pStyle w:val="Zkladntext"/>
        <w:tabs>
          <w:tab w:val="left" w:pos="1843"/>
        </w:tabs>
        <w:ind w:right="-227"/>
      </w:pPr>
      <w:r w:rsidRPr="00992FBC">
        <w:t>Sídlo:</w:t>
      </w:r>
      <w:r w:rsidRPr="00992FBC">
        <w:rPr>
          <w:b/>
          <w:bCs/>
        </w:rPr>
        <w:tab/>
      </w:r>
      <w:r w:rsidR="00181E5A">
        <w:rPr>
          <w:b/>
          <w:bCs/>
        </w:rPr>
        <w:tab/>
        <w:t>Zikova 1903/4, 166 36 Praha 6</w:t>
      </w:r>
    </w:p>
    <w:p w14:paraId="0EBC75DF" w14:textId="4C001F95" w:rsidR="00402AFA" w:rsidRPr="00992FBC" w:rsidRDefault="00402AFA">
      <w:pPr>
        <w:pStyle w:val="Zkladntext"/>
        <w:tabs>
          <w:tab w:val="left" w:pos="1843"/>
        </w:tabs>
        <w:ind w:right="-227"/>
        <w:rPr>
          <w:b/>
          <w:bCs/>
        </w:rPr>
      </w:pPr>
      <w:r w:rsidRPr="00992FBC">
        <w:t>Identifikační číslo:</w:t>
      </w:r>
      <w:r w:rsidRPr="00992FBC">
        <w:rPr>
          <w:b/>
          <w:bCs/>
        </w:rPr>
        <w:tab/>
      </w:r>
      <w:r w:rsidR="00181E5A">
        <w:rPr>
          <w:b/>
          <w:bCs/>
        </w:rPr>
        <w:tab/>
        <w:t>684 07 700</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3A689D43"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proofErr w:type="gramStart"/>
      <w:r w:rsidR="00181E5A">
        <w:rPr>
          <w:b/>
          <w:sz w:val="24"/>
        </w:rPr>
        <w:t>12</w:t>
      </w:r>
      <w:r w:rsidR="009B4F78" w:rsidRPr="00C00850">
        <w:rPr>
          <w:sz w:val="24"/>
        </w:rPr>
        <w:t>/</w:t>
      </w:r>
      <w:r w:rsidR="00C22E61" w:rsidRPr="00C00850">
        <w:rPr>
          <w:b/>
          <w:bCs/>
          <w:sz w:val="24"/>
        </w:rPr>
        <w:t>2016</w:t>
      </w:r>
      <w:proofErr w:type="gramEnd"/>
      <w:r w:rsidR="00C22E61" w:rsidRPr="00C00850">
        <w:rPr>
          <w:b/>
          <w:bCs/>
          <w:sz w:val="24"/>
        </w:rPr>
        <w:t xml:space="preserve"> –</w:t>
      </w:r>
      <w:proofErr w:type="gramStart"/>
      <w:r w:rsidR="00181E5A">
        <w:rPr>
          <w:b/>
          <w:bCs/>
          <w:sz w:val="24"/>
        </w:rPr>
        <w:t>11/</w:t>
      </w:r>
      <w:r w:rsidR="00975AA8">
        <w:rPr>
          <w:b/>
          <w:bCs/>
          <w:sz w:val="24"/>
        </w:rPr>
        <w:t>2020</w:t>
      </w:r>
      <w:proofErr w:type="gramEnd"/>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0FE1D692" w:rsidR="003D775D" w:rsidRPr="00975AA8"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975AA8">
        <w:rPr>
          <w:bCs/>
        </w:rPr>
        <w:tab/>
      </w:r>
      <w:r w:rsidR="00975AA8" w:rsidRPr="00975AA8">
        <w:rPr>
          <w:b/>
          <w:bCs/>
        </w:rPr>
        <w:t>2081124505/8040</w:t>
      </w:r>
    </w:p>
    <w:p w14:paraId="1A211FF1" w14:textId="77777777" w:rsidR="00975AA8" w:rsidRDefault="003D775D" w:rsidP="00266A7F">
      <w:pPr>
        <w:pStyle w:val="Zkladntext"/>
        <w:tabs>
          <w:tab w:val="left" w:pos="5387"/>
        </w:tabs>
        <w:ind w:firstLine="4962"/>
      </w:pPr>
      <w:r>
        <w:t>vedeného u</w:t>
      </w:r>
      <w:r w:rsidR="00975AA8">
        <w:tab/>
      </w:r>
      <w:proofErr w:type="spellStart"/>
      <w:r w:rsidR="00975AA8">
        <w:t>Oberbank</w:t>
      </w:r>
      <w:proofErr w:type="spellEnd"/>
      <w:r w:rsidR="00975AA8">
        <w:t xml:space="preserve"> AG, </w:t>
      </w:r>
    </w:p>
    <w:p w14:paraId="33269C39" w14:textId="37097017" w:rsidR="00092127" w:rsidRDefault="00975AA8" w:rsidP="00266A7F">
      <w:pPr>
        <w:pStyle w:val="Zkladntext"/>
        <w:tabs>
          <w:tab w:val="left" w:pos="5387"/>
        </w:tabs>
        <w:ind w:firstLine="4962"/>
      </w:pPr>
      <w:r>
        <w:tab/>
      </w:r>
      <w:r>
        <w:tab/>
      </w:r>
      <w:r>
        <w:tab/>
        <w:t>pobočka Česká republika</w:t>
      </w:r>
    </w:p>
    <w:p w14:paraId="001DE3EC" w14:textId="0E78DC9F" w:rsidR="00975AA8" w:rsidRDefault="00975AA8" w:rsidP="00266A7F">
      <w:pPr>
        <w:pStyle w:val="Zkladntext"/>
        <w:tabs>
          <w:tab w:val="left" w:pos="5387"/>
        </w:tabs>
        <w:ind w:firstLine="4962"/>
      </w:pPr>
      <w:r>
        <w:t>nám. Přemysla Otakara II. 6/3, České Budějovice</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A66D71F" w14:textId="01C24911" w:rsidR="002A01A1" w:rsidRPr="00975AA8" w:rsidRDefault="00402AFA" w:rsidP="00975AA8">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7040D1EC"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sidR="00975AA8">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1579CE3F"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975AA8">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4619B7B4" w14:textId="77777777" w:rsidR="00975AA8" w:rsidRDefault="00975AA8"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Default="00402AFA">
      <w:pPr>
        <w:tabs>
          <w:tab w:val="left" w:pos="5812"/>
        </w:tabs>
        <w:jc w:val="both"/>
        <w:rPr>
          <w:bCs/>
          <w:i/>
          <w:iCs/>
          <w:strike/>
          <w:sz w:val="24"/>
        </w:rPr>
      </w:pPr>
    </w:p>
    <w:p w14:paraId="7A225E51" w14:textId="47BE9520" w:rsidR="00975AA8" w:rsidRPr="00975AA8" w:rsidRDefault="00975AA8" w:rsidP="00975AA8">
      <w:pPr>
        <w:tabs>
          <w:tab w:val="left" w:pos="1985"/>
        </w:tabs>
        <w:spacing w:line="230" w:lineRule="exact"/>
        <w:jc w:val="both"/>
        <w:rPr>
          <w:b/>
          <w:bCs/>
          <w:sz w:val="22"/>
          <w:szCs w:val="22"/>
        </w:rPr>
      </w:pPr>
      <w:r>
        <w:rPr>
          <w:b/>
          <w:sz w:val="22"/>
          <w:szCs w:val="22"/>
        </w:rPr>
        <w:tab/>
        <w:t xml:space="preserve">                                                                                           </w:t>
      </w:r>
      <w:r w:rsidRPr="00975AA8">
        <w:rPr>
          <w:b/>
          <w:sz w:val="22"/>
          <w:szCs w:val="22"/>
        </w:rPr>
        <w:t>AZS 98, s.r.o.</w:t>
      </w:r>
    </w:p>
    <w:p w14:paraId="13894F7A" w14:textId="756BD7FF" w:rsidR="00975AA8" w:rsidRPr="00975AA8" w:rsidRDefault="00975AA8" w:rsidP="00975AA8">
      <w:pPr>
        <w:tabs>
          <w:tab w:val="left" w:pos="1985"/>
        </w:tabs>
        <w:spacing w:line="230" w:lineRule="exact"/>
        <w:jc w:val="both"/>
        <w:rPr>
          <w:b/>
          <w:bCs/>
          <w:sz w:val="22"/>
          <w:szCs w:val="22"/>
        </w:rPr>
      </w:pPr>
      <w:r w:rsidRPr="00975AA8">
        <w:rPr>
          <w:b/>
          <w:bCs/>
          <w:sz w:val="22"/>
          <w:szCs w:val="22"/>
        </w:rPr>
        <w:tab/>
      </w:r>
      <w:r>
        <w:rPr>
          <w:b/>
          <w:bCs/>
          <w:sz w:val="22"/>
          <w:szCs w:val="22"/>
        </w:rPr>
        <w:t xml:space="preserve">                                                                        </w:t>
      </w:r>
      <w:r w:rsidRPr="00975AA8">
        <w:rPr>
          <w:b/>
          <w:bCs/>
          <w:sz w:val="22"/>
          <w:szCs w:val="22"/>
        </w:rPr>
        <w:t>Koterovská 2208/158, 326 00 Plzeň</w:t>
      </w:r>
    </w:p>
    <w:p w14:paraId="63A94A08" w14:textId="77777777" w:rsidR="00975AA8" w:rsidRDefault="00975AA8">
      <w:pPr>
        <w:tabs>
          <w:tab w:val="left" w:pos="5812"/>
        </w:tabs>
        <w:jc w:val="both"/>
        <w:rPr>
          <w:bCs/>
          <w:i/>
          <w:iCs/>
          <w:strike/>
          <w:sz w:val="24"/>
        </w:rPr>
      </w:pPr>
    </w:p>
    <w:p w14:paraId="708A0658" w14:textId="77777777" w:rsidR="00975AA8" w:rsidRPr="00CC4A2A" w:rsidRDefault="00975AA8">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1B901333"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975AA8">
        <w:rPr>
          <w:b/>
          <w:bCs/>
          <w:sz w:val="24"/>
        </w:rPr>
        <w:t xml:space="preserve">                                                                  Petra </w:t>
      </w:r>
      <w:proofErr w:type="spellStart"/>
      <w:r w:rsidR="00975AA8">
        <w:rPr>
          <w:b/>
          <w:bCs/>
          <w:sz w:val="24"/>
        </w:rPr>
        <w:t>Kaldová</w:t>
      </w:r>
      <w:proofErr w:type="spellEnd"/>
    </w:p>
    <w:p w14:paraId="6F05D6A6" w14:textId="27022559" w:rsidR="00402AFA" w:rsidRPr="006A60D0" w:rsidRDefault="00CC4A2A" w:rsidP="00975AA8">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975AA8">
        <w:rPr>
          <w:b/>
        </w:rPr>
        <w:t xml:space="preserve">                         </w:t>
      </w:r>
      <w:bookmarkStart w:id="0" w:name="_GoBack"/>
      <w:bookmarkEnd w:id="0"/>
      <w:r w:rsidR="00402AFA" w:rsidRPr="006A60D0">
        <w:rPr>
          <w:bCs/>
        </w:rPr>
        <w:tab/>
      </w:r>
      <w:r w:rsidR="00975AA8">
        <w:rPr>
          <w:bCs/>
        </w:rPr>
        <w:t>jednatelka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975AA8">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5833E9A3" w:rsidR="00530C48" w:rsidRPr="008D4108" w:rsidRDefault="00943D2A" w:rsidP="008D4108">
    <w:pPr>
      <w:pStyle w:val="Zhlav"/>
      <w:jc w:val="right"/>
      <w:rPr>
        <w:sz w:val="16"/>
        <w:szCs w:val="16"/>
      </w:rPr>
    </w:pPr>
    <w:r>
      <w:rPr>
        <w:sz w:val="16"/>
        <w:szCs w:val="16"/>
      </w:rPr>
      <w:t>FV</w:t>
    </w:r>
    <w:r w:rsidR="000B1F21">
      <w:rPr>
        <w:sz w:val="16"/>
        <w:szCs w:val="16"/>
      </w:rPr>
      <w:t>10397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1F21"/>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1E5A"/>
    <w:rsid w:val="00183004"/>
    <w:rsid w:val="00190554"/>
    <w:rsid w:val="001A6E61"/>
    <w:rsid w:val="001B4A63"/>
    <w:rsid w:val="001C291C"/>
    <w:rsid w:val="001C38A0"/>
    <w:rsid w:val="001C4DC4"/>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C3892"/>
    <w:rsid w:val="008D06E9"/>
    <w:rsid w:val="008D4108"/>
    <w:rsid w:val="008D50E6"/>
    <w:rsid w:val="008F7389"/>
    <w:rsid w:val="00903A5C"/>
    <w:rsid w:val="009042AD"/>
    <w:rsid w:val="00916BB7"/>
    <w:rsid w:val="00916EB8"/>
    <w:rsid w:val="00926762"/>
    <w:rsid w:val="00931C6A"/>
    <w:rsid w:val="00943D2A"/>
    <w:rsid w:val="00951E56"/>
    <w:rsid w:val="0096787D"/>
    <w:rsid w:val="00972641"/>
    <w:rsid w:val="00975AA8"/>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96271"/>
    <w:rsid w:val="00CA14A6"/>
    <w:rsid w:val="00CA1688"/>
    <w:rsid w:val="00CA2E72"/>
    <w:rsid w:val="00CB3499"/>
    <w:rsid w:val="00CC2391"/>
    <w:rsid w:val="00CC4A2A"/>
    <w:rsid w:val="00CC4CB2"/>
    <w:rsid w:val="00CC5EF6"/>
    <w:rsid w:val="00CC7670"/>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393A"/>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AEF88-25DC-4A2D-ABD7-52042D7B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DA008D12.dotm</Template>
  <TotalTime>28</TotalTime>
  <Pages>11</Pages>
  <Words>4694</Words>
  <Characters>28208</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3</cp:revision>
  <cp:lastPrinted>2016-08-19T12:29:00Z</cp:lastPrinted>
  <dcterms:created xsi:type="dcterms:W3CDTF">2016-09-22T14:04:00Z</dcterms:created>
  <dcterms:modified xsi:type="dcterms:W3CDTF">2016-10-13T14:01:00Z</dcterms:modified>
</cp:coreProperties>
</file>