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454E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2190940021</w:t>
                  </w:r>
                </w:p>
              </w:tc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ind w:right="40"/>
              <w:jc w:val="right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022985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985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ind w:right="40"/>
              <w:jc w:val="right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ind w:right="40"/>
              <w:jc w:val="right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ind w:right="40"/>
              <w:jc w:val="right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bookmarkStart w:id="1" w:name="JR_PAGE_ANCHOR_0_1"/>
            <w:bookmarkEnd w:id="1"/>
          </w:p>
          <w:p w:rsidR="00454EBA" w:rsidRDefault="0054630C">
            <w:r>
              <w:br w:type="page"/>
            </w:r>
          </w:p>
          <w:p w:rsidR="00454EBA" w:rsidRDefault="00454EBA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54630C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454EB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54630C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454EB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54630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54630C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  <w:jc w:val="center"/>
            </w:pPr>
            <w:proofErr w:type="gramStart"/>
            <w:r>
              <w:rPr>
                <w:b/>
              </w:rPr>
              <w:t>30.06.2019</w:t>
            </w:r>
            <w:proofErr w:type="gramEnd"/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  <w:jc w:val="center"/>
            </w:pPr>
            <w:proofErr w:type="gramStart"/>
            <w:r>
              <w:rPr>
                <w:b/>
              </w:rPr>
              <w:t>30.04.2019</w:t>
            </w:r>
            <w:proofErr w:type="gramEnd"/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rPr>
                      <w:b/>
                    </w:rPr>
                    <w:t>Tržiště 18, Praha 1</w:t>
                  </w: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454EBA"/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454EBA"/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454EBA">
                  <w:pPr>
                    <w:pStyle w:val="EMPTYCELLSTYLE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/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úklid schodiště v objektu Tržiště 18. Jedná se o schodiště </w:t>
                  </w:r>
                  <w:proofErr w:type="gramStart"/>
                  <w:r>
                    <w:rPr>
                      <w:sz w:val="18"/>
                    </w:rPr>
                    <w:t>od 1.PP</w:t>
                  </w:r>
                  <w:proofErr w:type="gramEnd"/>
                  <w:r>
                    <w:rPr>
                      <w:sz w:val="18"/>
                    </w:rPr>
                    <w:t xml:space="preserve">  do 5.NP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454EB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454EBA">
                  <w:pPr>
                    <w:ind w:right="40"/>
                    <w:jc w:val="right"/>
                  </w:pPr>
                </w:p>
              </w:tc>
            </w:tr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454EBA" w:rsidRDefault="00454EBA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 dle</w:t>
                  </w:r>
                  <w:proofErr w:type="gramEnd"/>
                  <w:r>
                    <w:rPr>
                      <w:sz w:val="18"/>
                    </w:rPr>
                    <w:t xml:space="preserve"> cenové nabídky č.017/2019 - bez DPH 50 120,00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60 645.20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 w:right="40"/>
              <w:jc w:val="right"/>
            </w:pPr>
            <w:r>
              <w:rPr>
                <w:b/>
                <w:sz w:val="24"/>
              </w:rPr>
              <w:t>60 645.20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54E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60 645.20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EBA" w:rsidRDefault="005463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54EBA" w:rsidRDefault="00454EBA">
                  <w:pPr>
                    <w:pStyle w:val="EMPTYCELLSTYLE"/>
                  </w:pPr>
                </w:p>
              </w:tc>
            </w:tr>
          </w:tbl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</w:pPr>
            <w:proofErr w:type="gramStart"/>
            <w:r>
              <w:rPr>
                <w:sz w:val="24"/>
              </w:rPr>
              <w:t>10.04.2019</w:t>
            </w:r>
            <w:proofErr w:type="gramEnd"/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EBA" w:rsidRDefault="0054630C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8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3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3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4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0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9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58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6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  <w:tr w:rsidR="00454EB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54EBA" w:rsidRDefault="00454EBA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EBA" w:rsidRDefault="0054630C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454EBA" w:rsidRDefault="00454EBA">
            <w:pPr>
              <w:pStyle w:val="EMPTYCELLSTYLE"/>
            </w:pPr>
          </w:p>
        </w:tc>
      </w:tr>
    </w:tbl>
    <w:p w:rsidR="0054630C" w:rsidRDefault="0054630C"/>
    <w:sectPr w:rsidR="005463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4EBA"/>
    <w:rsid w:val="00454EBA"/>
    <w:rsid w:val="0054630C"/>
    <w:rsid w:val="00A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2019-04-10T13:46:00Z</dcterms:created>
  <dcterms:modified xsi:type="dcterms:W3CDTF">2019-04-10T13:46:00Z</dcterms:modified>
</cp:coreProperties>
</file>