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2E" w:rsidRDefault="0073792E" w:rsidP="0073792E">
      <w:pPr>
        <w:rPr>
          <w:rFonts w:cs="Arial"/>
          <w:b/>
          <w:sz w:val="32"/>
          <w:szCs w:val="32"/>
        </w:rPr>
      </w:pPr>
      <w:r>
        <w:rPr>
          <w:rFonts w:cs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3966293</wp:posOffset>
            </wp:positionH>
            <wp:positionV relativeFrom="paragraph">
              <wp:posOffset>48316</wp:posOffset>
            </wp:positionV>
            <wp:extent cx="1810385" cy="42926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eastAsia="cs-CZ"/>
        </w:rPr>
        <w:drawing>
          <wp:inline distT="0" distB="0" distL="0" distR="0">
            <wp:extent cx="1733550" cy="47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2E" w:rsidRDefault="0073792E" w:rsidP="0073792E">
      <w:pPr>
        <w:rPr>
          <w:rFonts w:cs="Arial"/>
          <w:b/>
          <w:sz w:val="32"/>
          <w:szCs w:val="32"/>
        </w:rPr>
      </w:pPr>
    </w:p>
    <w:p w:rsidR="0073792E" w:rsidRPr="00AF2B12" w:rsidRDefault="0073792E" w:rsidP="0073792E">
      <w:pPr>
        <w:jc w:val="center"/>
        <w:rPr>
          <w:rFonts w:cs="Arial"/>
          <w:b/>
          <w:sz w:val="24"/>
        </w:rPr>
      </w:pPr>
      <w:r w:rsidRPr="00AF2B12">
        <w:rPr>
          <w:rFonts w:cs="Arial"/>
          <w:b/>
          <w:sz w:val="24"/>
        </w:rPr>
        <w:t xml:space="preserve">Smlouva o </w:t>
      </w:r>
      <w:proofErr w:type="spellStart"/>
      <w:r w:rsidRPr="00AF2B12">
        <w:rPr>
          <w:rFonts w:cs="Arial"/>
          <w:b/>
          <w:sz w:val="24"/>
        </w:rPr>
        <w:t>přefakturaci</w:t>
      </w:r>
      <w:proofErr w:type="spellEnd"/>
      <w:r w:rsidRPr="00AF2B12">
        <w:rPr>
          <w:rFonts w:cs="Arial"/>
          <w:b/>
          <w:sz w:val="24"/>
        </w:rPr>
        <w:t xml:space="preserve"> č. </w:t>
      </w:r>
      <w:r w:rsidR="009E084D">
        <w:rPr>
          <w:rFonts w:cs="Arial"/>
          <w:b/>
          <w:sz w:val="24"/>
        </w:rPr>
        <w:t>201</w:t>
      </w:r>
      <w:r w:rsidR="002B5F67">
        <w:rPr>
          <w:rFonts w:cs="Arial"/>
          <w:b/>
          <w:sz w:val="24"/>
        </w:rPr>
        <w:t>9019502</w:t>
      </w:r>
    </w:p>
    <w:p w:rsidR="0073792E" w:rsidRPr="00AF2B12" w:rsidRDefault="0073792E" w:rsidP="0073792E">
      <w:pPr>
        <w:jc w:val="center"/>
        <w:rPr>
          <w:rFonts w:cs="Arial"/>
          <w:b/>
          <w:color w:val="FF0000"/>
          <w:sz w:val="24"/>
        </w:rPr>
      </w:pPr>
    </w:p>
    <w:p w:rsidR="0073792E" w:rsidRPr="00AF2B12" w:rsidRDefault="0073792E" w:rsidP="0073792E">
      <w:pPr>
        <w:jc w:val="center"/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 xml:space="preserve">uzavřená na základě Rámcové smlouvy o </w:t>
      </w:r>
      <w:proofErr w:type="spellStart"/>
      <w:r w:rsidRPr="00AF2B12">
        <w:rPr>
          <w:rFonts w:cs="Arial"/>
          <w:sz w:val="20"/>
          <w:szCs w:val="20"/>
        </w:rPr>
        <w:t>přefakturaci</w:t>
      </w:r>
      <w:proofErr w:type="spellEnd"/>
      <w:r w:rsidRPr="00AF2B12">
        <w:rPr>
          <w:rFonts w:cs="Arial"/>
          <w:sz w:val="20"/>
          <w:szCs w:val="20"/>
        </w:rPr>
        <w:t xml:space="preserve"> zdravotnických prostředků</w:t>
      </w:r>
    </w:p>
    <w:p w:rsidR="009E084D" w:rsidRDefault="009E084D" w:rsidP="0073792E">
      <w:pPr>
        <w:rPr>
          <w:rFonts w:cs="Arial"/>
          <w:sz w:val="20"/>
          <w:szCs w:val="20"/>
        </w:rPr>
      </w:pPr>
    </w:p>
    <w:p w:rsidR="0073792E" w:rsidRPr="00AF2B12" w:rsidRDefault="0073792E" w:rsidP="0073792E">
      <w:pPr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Smluvní strany:</w:t>
      </w:r>
    </w:p>
    <w:p w:rsidR="009E084D" w:rsidRDefault="009E084D" w:rsidP="0073792E">
      <w:pPr>
        <w:rPr>
          <w:rFonts w:cs="Arial"/>
          <w:b/>
          <w:sz w:val="20"/>
          <w:szCs w:val="20"/>
        </w:rPr>
      </w:pPr>
    </w:p>
    <w:p w:rsidR="009E084D" w:rsidRPr="00C47F3A" w:rsidRDefault="009E084D" w:rsidP="009E084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Zdravotní pojišťovna ministerstva vnitra České republiky</w:t>
      </w:r>
    </w:p>
    <w:p w:rsidR="009E084D" w:rsidRPr="00C47F3A" w:rsidRDefault="009E084D" w:rsidP="009E084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Vinohradská 2577/178, Vinohrady, 130 00 Praha 3</w:t>
      </w:r>
    </w:p>
    <w:p w:rsidR="009E084D" w:rsidRPr="00C47F3A" w:rsidRDefault="009E084D" w:rsidP="009E084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IČO: 471 14 304</w:t>
      </w:r>
    </w:p>
    <w:p w:rsidR="009E084D" w:rsidRPr="00C47F3A" w:rsidRDefault="009E084D" w:rsidP="009E084D">
      <w:pPr>
        <w:rPr>
          <w:rFonts w:cs="Arial"/>
          <w:sz w:val="20"/>
          <w:szCs w:val="20"/>
        </w:rPr>
      </w:pPr>
      <w:r w:rsidRPr="007D493B">
        <w:rPr>
          <w:rFonts w:cs="Arial"/>
          <w:sz w:val="20"/>
          <w:szCs w:val="20"/>
        </w:rPr>
        <w:t xml:space="preserve">zapsaná v obchodním rejstříku vedeném </w:t>
      </w:r>
      <w:r>
        <w:rPr>
          <w:rFonts w:cs="Arial"/>
          <w:sz w:val="20"/>
          <w:szCs w:val="20"/>
        </w:rPr>
        <w:t>u Městského soudu v Praze, oddílu A, vložka číslo 7216</w:t>
      </w:r>
    </w:p>
    <w:p w:rsidR="0073792E" w:rsidRPr="00AF2B12" w:rsidRDefault="0073792E" w:rsidP="0073792E">
      <w:pPr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jako dosavadní zdravotní pojišťovna</w:t>
      </w:r>
    </w:p>
    <w:p w:rsidR="009E084D" w:rsidRDefault="009E084D" w:rsidP="0073792E">
      <w:pPr>
        <w:tabs>
          <w:tab w:val="left" w:pos="4045"/>
        </w:tabs>
        <w:rPr>
          <w:rFonts w:cs="Arial"/>
          <w:sz w:val="20"/>
          <w:szCs w:val="20"/>
        </w:rPr>
      </w:pPr>
    </w:p>
    <w:p w:rsidR="0073792E" w:rsidRPr="00AF2B12" w:rsidRDefault="0073792E" w:rsidP="0073792E">
      <w:pPr>
        <w:tabs>
          <w:tab w:val="left" w:pos="4045"/>
        </w:tabs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a</w:t>
      </w:r>
      <w:r w:rsidRPr="00AF2B12">
        <w:rPr>
          <w:rFonts w:cs="Arial"/>
          <w:sz w:val="20"/>
          <w:szCs w:val="20"/>
        </w:rPr>
        <w:tab/>
      </w:r>
    </w:p>
    <w:p w:rsidR="009E084D" w:rsidRDefault="009E084D" w:rsidP="0073792E">
      <w:pPr>
        <w:rPr>
          <w:rFonts w:cs="Arial"/>
          <w:b/>
          <w:sz w:val="20"/>
          <w:szCs w:val="20"/>
        </w:rPr>
      </w:pPr>
    </w:p>
    <w:p w:rsidR="0073792E" w:rsidRPr="00AF2B12" w:rsidRDefault="009E084D" w:rsidP="0073792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Česká průmyslová zdravotní pojišťovna</w:t>
      </w:r>
    </w:p>
    <w:p w:rsidR="0073792E" w:rsidRPr="00AF2B12" w:rsidRDefault="009E084D" w:rsidP="0073792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 sídlem Jeremenkova 161/11, Vítkovice, 703 00 Ostrava</w:t>
      </w:r>
    </w:p>
    <w:p w:rsidR="0073792E" w:rsidRPr="00AF2B12" w:rsidRDefault="009E084D" w:rsidP="0073792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IČO: 476 72 234</w:t>
      </w:r>
    </w:p>
    <w:p w:rsidR="0073792E" w:rsidRPr="00AF2B12" w:rsidRDefault="0073792E" w:rsidP="0073792E">
      <w:pPr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zapsaná</w:t>
      </w:r>
      <w:r w:rsidR="009E084D">
        <w:rPr>
          <w:rFonts w:cs="Arial"/>
          <w:sz w:val="20"/>
          <w:szCs w:val="20"/>
        </w:rPr>
        <w:t xml:space="preserve"> v obchodním rejstříku vedeném u Krajského soudu v Ostravě, oddílu AXIV, vložka číslo 545</w:t>
      </w:r>
    </w:p>
    <w:p w:rsidR="0073792E" w:rsidRPr="00AF2B12" w:rsidRDefault="0073792E" w:rsidP="0073792E">
      <w:pPr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jako nová zdravotní pojišťovna</w:t>
      </w:r>
    </w:p>
    <w:p w:rsidR="0073792E" w:rsidRDefault="0073792E" w:rsidP="0073792E">
      <w:pPr>
        <w:rPr>
          <w:rFonts w:cs="Arial"/>
          <w:sz w:val="20"/>
          <w:szCs w:val="20"/>
        </w:rPr>
      </w:pPr>
    </w:p>
    <w:p w:rsidR="009E084D" w:rsidRPr="00AF2B12" w:rsidRDefault="009E084D" w:rsidP="0073792E">
      <w:pPr>
        <w:rPr>
          <w:rFonts w:cs="Arial"/>
          <w:sz w:val="20"/>
          <w:szCs w:val="20"/>
        </w:rPr>
      </w:pPr>
    </w:p>
    <w:p w:rsidR="0073792E" w:rsidRPr="00AF2B12" w:rsidRDefault="0073792E" w:rsidP="0073792E">
      <w:pPr>
        <w:jc w:val="center"/>
        <w:rPr>
          <w:rFonts w:cs="Arial"/>
          <w:sz w:val="20"/>
          <w:szCs w:val="20"/>
        </w:rPr>
      </w:pPr>
      <w:r w:rsidRPr="00AF2B12">
        <w:rPr>
          <w:rFonts w:cs="Arial"/>
          <w:b/>
          <w:sz w:val="20"/>
          <w:szCs w:val="20"/>
        </w:rPr>
        <w:t>I.</w:t>
      </w:r>
    </w:p>
    <w:p w:rsidR="0073792E" w:rsidRPr="00AF2B12" w:rsidRDefault="0073792E" w:rsidP="0073792E">
      <w:pPr>
        <w:numPr>
          <w:ilvl w:val="3"/>
          <w:numId w:val="1"/>
        </w:numPr>
        <w:tabs>
          <w:tab w:val="clear" w:pos="2520"/>
        </w:tabs>
        <w:suppressAutoHyphens w:val="0"/>
        <w:ind w:left="284" w:hanging="284"/>
        <w:jc w:val="both"/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 xml:space="preserve">Dosavadní zdravotní pojišťovna v minulosti zapůjčila svému pojištěnci následující zdravotnické prostředky: </w:t>
      </w:r>
    </w:p>
    <w:p w:rsidR="0073792E" w:rsidRPr="00AF2B12" w:rsidRDefault="0073792E" w:rsidP="0073792E">
      <w:pPr>
        <w:ind w:left="284"/>
        <w:jc w:val="both"/>
        <w:rPr>
          <w:rFonts w:cs="Arial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73792E" w:rsidRPr="00AF2B12" w:rsidTr="009E084D">
        <w:trPr>
          <w:trHeight w:val="315"/>
        </w:trPr>
        <w:tc>
          <w:tcPr>
            <w:tcW w:w="961" w:type="dxa"/>
            <w:shd w:val="clear" w:color="auto" w:fill="auto"/>
            <w:noWrap/>
            <w:hideMark/>
          </w:tcPr>
          <w:p w:rsidR="0073792E" w:rsidRPr="00AF2B12" w:rsidRDefault="0073792E" w:rsidP="003A2B45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F2B12">
              <w:rPr>
                <w:rFonts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684" w:type="dxa"/>
            <w:shd w:val="clear" w:color="auto" w:fill="auto"/>
            <w:noWrap/>
            <w:hideMark/>
          </w:tcPr>
          <w:p w:rsidR="0073792E" w:rsidRPr="00AF2B12" w:rsidRDefault="0073792E" w:rsidP="003A2B45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F2B12">
              <w:rPr>
                <w:rFonts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251" w:type="dxa"/>
            <w:shd w:val="clear" w:color="auto" w:fill="auto"/>
            <w:noWrap/>
            <w:hideMark/>
          </w:tcPr>
          <w:p w:rsidR="0073792E" w:rsidRPr="00AF2B12" w:rsidRDefault="0073792E" w:rsidP="003A2B45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F2B12">
              <w:rPr>
                <w:rFonts w:cs="Arial"/>
                <w:b/>
                <w:bCs/>
                <w:sz w:val="20"/>
                <w:szCs w:val="20"/>
              </w:rPr>
              <w:t>DOP</w:t>
            </w:r>
          </w:p>
        </w:tc>
      </w:tr>
      <w:tr w:rsidR="0073792E" w:rsidRPr="00AF2B12" w:rsidTr="009E084D">
        <w:trPr>
          <w:trHeight w:val="315"/>
        </w:trPr>
        <w:tc>
          <w:tcPr>
            <w:tcW w:w="961" w:type="dxa"/>
            <w:shd w:val="clear" w:color="auto" w:fill="auto"/>
            <w:noWrap/>
          </w:tcPr>
          <w:p w:rsidR="0073792E" w:rsidRPr="009E084D" w:rsidRDefault="009E084D" w:rsidP="003A2B45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0135072</w:t>
            </w:r>
          </w:p>
        </w:tc>
        <w:tc>
          <w:tcPr>
            <w:tcW w:w="3684" w:type="dxa"/>
            <w:shd w:val="clear" w:color="auto" w:fill="auto"/>
            <w:noWrap/>
          </w:tcPr>
          <w:p w:rsidR="0073792E" w:rsidRPr="009E084D" w:rsidRDefault="009E084D" w:rsidP="003A2B45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Elektrický vozík PRIDE R4000</w:t>
            </w:r>
          </w:p>
        </w:tc>
        <w:tc>
          <w:tcPr>
            <w:tcW w:w="4251" w:type="dxa"/>
            <w:shd w:val="clear" w:color="auto" w:fill="auto"/>
            <w:noWrap/>
          </w:tcPr>
          <w:p w:rsidR="0073792E" w:rsidRPr="009E084D" w:rsidRDefault="009E084D" w:rsidP="003A2B45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136.000 Kč</w:t>
            </w:r>
          </w:p>
        </w:tc>
      </w:tr>
      <w:tr w:rsidR="0073792E" w:rsidRPr="00AF2B12" w:rsidTr="009E084D">
        <w:trPr>
          <w:trHeight w:val="300"/>
        </w:trPr>
        <w:tc>
          <w:tcPr>
            <w:tcW w:w="961" w:type="dxa"/>
            <w:shd w:val="clear" w:color="auto" w:fill="auto"/>
            <w:noWrap/>
          </w:tcPr>
          <w:p w:rsidR="0073792E" w:rsidRPr="009E084D" w:rsidRDefault="009E084D" w:rsidP="003A2B45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0062260</w:t>
            </w:r>
          </w:p>
        </w:tc>
        <w:tc>
          <w:tcPr>
            <w:tcW w:w="3684" w:type="dxa"/>
            <w:shd w:val="clear" w:color="auto" w:fill="auto"/>
            <w:noWrap/>
          </w:tcPr>
          <w:p w:rsidR="0073792E" w:rsidRPr="009E084D" w:rsidRDefault="009E084D" w:rsidP="003A2B45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Příslušenství k vozíku – odklopný joystick</w:t>
            </w:r>
          </w:p>
        </w:tc>
        <w:tc>
          <w:tcPr>
            <w:tcW w:w="4251" w:type="dxa"/>
            <w:shd w:val="clear" w:color="auto" w:fill="auto"/>
            <w:noWrap/>
          </w:tcPr>
          <w:p w:rsidR="0073792E" w:rsidRPr="009E084D" w:rsidRDefault="009E084D" w:rsidP="003A2B45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3.900 Kč</w:t>
            </w:r>
          </w:p>
        </w:tc>
      </w:tr>
    </w:tbl>
    <w:p w:rsidR="0073792E" w:rsidRPr="00AF2B12" w:rsidRDefault="0073792E" w:rsidP="0073792E">
      <w:pPr>
        <w:ind w:left="284"/>
        <w:jc w:val="both"/>
        <w:rPr>
          <w:rFonts w:cs="Arial"/>
          <w:sz w:val="8"/>
          <w:szCs w:val="8"/>
        </w:rPr>
      </w:pPr>
    </w:p>
    <w:p w:rsidR="009E084D" w:rsidRPr="009E084D" w:rsidRDefault="0073792E" w:rsidP="009E084D">
      <w:pPr>
        <w:numPr>
          <w:ilvl w:val="3"/>
          <w:numId w:val="1"/>
        </w:numPr>
        <w:tabs>
          <w:tab w:val="clear" w:pos="2520"/>
        </w:tabs>
        <w:suppressAutoHyphens w:val="0"/>
        <w:ind w:left="284" w:hanging="284"/>
        <w:jc w:val="both"/>
        <w:rPr>
          <w:rFonts w:cs="Arial"/>
          <w:sz w:val="20"/>
          <w:szCs w:val="20"/>
        </w:rPr>
      </w:pPr>
      <w:r w:rsidRPr="009E084D">
        <w:rPr>
          <w:rFonts w:cs="Arial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</w:t>
      </w:r>
      <w:proofErr w:type="spellStart"/>
      <w:r w:rsidRPr="009E084D">
        <w:rPr>
          <w:rFonts w:cs="Arial"/>
          <w:sz w:val="20"/>
          <w:szCs w:val="20"/>
        </w:rPr>
        <w:t>přefakturace</w:t>
      </w:r>
      <w:proofErr w:type="spellEnd"/>
      <w:r w:rsidRPr="009E084D">
        <w:rPr>
          <w:rFonts w:cs="Arial"/>
          <w:sz w:val="20"/>
          <w:szCs w:val="20"/>
        </w:rPr>
        <w:t xml:space="preserve"> výše uvedených zdravotnických prostředků. </w:t>
      </w:r>
    </w:p>
    <w:p w:rsidR="0073792E" w:rsidRPr="00AF2B12" w:rsidRDefault="0073792E" w:rsidP="0073792E">
      <w:pPr>
        <w:numPr>
          <w:ilvl w:val="3"/>
          <w:numId w:val="1"/>
        </w:numPr>
        <w:tabs>
          <w:tab w:val="clear" w:pos="2520"/>
        </w:tabs>
        <w:suppressAutoHyphens w:val="0"/>
        <w:ind w:left="284" w:hanging="284"/>
        <w:jc w:val="both"/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Nová zdravotní pojišťovna obdržela od dosavadní zdravotní pojišťovny podklady nezbytné k </w:t>
      </w:r>
      <w:proofErr w:type="spellStart"/>
      <w:r w:rsidRPr="00AF2B12">
        <w:rPr>
          <w:rFonts w:cs="Arial"/>
          <w:sz w:val="20"/>
          <w:szCs w:val="20"/>
        </w:rPr>
        <w:t>přefakturaci</w:t>
      </w:r>
      <w:proofErr w:type="spellEnd"/>
      <w:r w:rsidRPr="00AF2B12">
        <w:rPr>
          <w:rFonts w:cs="Arial"/>
          <w:sz w:val="20"/>
          <w:szCs w:val="20"/>
        </w:rPr>
        <w:t xml:space="preserve"> zdravotnických prostředků, včetně informace o stavu těchto zapůjčených prostředků a ztotožnění osoby pojištěnce, kterému byly zapůjčeny. </w:t>
      </w:r>
    </w:p>
    <w:p w:rsidR="0073792E" w:rsidRPr="00AF2B12" w:rsidRDefault="0073792E" w:rsidP="0073792E">
      <w:pPr>
        <w:ind w:left="284"/>
        <w:jc w:val="both"/>
        <w:rPr>
          <w:rFonts w:cs="Arial"/>
          <w:sz w:val="20"/>
          <w:szCs w:val="20"/>
        </w:rPr>
      </w:pPr>
    </w:p>
    <w:p w:rsidR="0073792E" w:rsidRPr="00AF2B12" w:rsidRDefault="0073792E" w:rsidP="0073792E">
      <w:pPr>
        <w:jc w:val="center"/>
        <w:rPr>
          <w:rFonts w:cs="Arial"/>
          <w:b/>
          <w:sz w:val="20"/>
          <w:szCs w:val="20"/>
        </w:rPr>
      </w:pPr>
      <w:r w:rsidRPr="00AF2B12">
        <w:rPr>
          <w:rFonts w:cs="Arial"/>
          <w:b/>
          <w:sz w:val="20"/>
          <w:szCs w:val="20"/>
        </w:rPr>
        <w:t>II.</w:t>
      </w:r>
    </w:p>
    <w:p w:rsidR="009E084D" w:rsidRPr="009E084D" w:rsidRDefault="0073792E" w:rsidP="009E084D">
      <w:pPr>
        <w:numPr>
          <w:ilvl w:val="3"/>
          <w:numId w:val="2"/>
        </w:numPr>
        <w:tabs>
          <w:tab w:val="clear" w:pos="2520"/>
        </w:tabs>
        <w:suppressAutoHyphens w:val="0"/>
        <w:ind w:left="284" w:hanging="284"/>
        <w:jc w:val="both"/>
        <w:rPr>
          <w:rFonts w:cs="Arial"/>
          <w:sz w:val="20"/>
          <w:szCs w:val="20"/>
        </w:rPr>
      </w:pPr>
      <w:r w:rsidRPr="009E084D">
        <w:rPr>
          <w:rFonts w:cs="Arial"/>
          <w:sz w:val="20"/>
          <w:szCs w:val="20"/>
        </w:rPr>
        <w:t xml:space="preserve">Dosavadní zdravotní pojišťovna tímto nové zdravotní pojišťovně </w:t>
      </w:r>
      <w:proofErr w:type="spellStart"/>
      <w:r w:rsidRPr="009E084D">
        <w:rPr>
          <w:rFonts w:cs="Arial"/>
          <w:sz w:val="20"/>
          <w:szCs w:val="20"/>
        </w:rPr>
        <w:t>přefakturovává</w:t>
      </w:r>
      <w:proofErr w:type="spellEnd"/>
      <w:r w:rsidRPr="009E084D">
        <w:rPr>
          <w:rFonts w:cs="Arial"/>
          <w:sz w:val="20"/>
          <w:szCs w:val="20"/>
        </w:rPr>
        <w:t xml:space="preserve"> výše uvedené zdravotnické prostředky za celkovou úhradu ve výši </w:t>
      </w:r>
      <w:r w:rsidR="009E084D" w:rsidRPr="009E084D">
        <w:rPr>
          <w:rFonts w:cs="Arial"/>
          <w:b/>
          <w:sz w:val="20"/>
          <w:szCs w:val="20"/>
        </w:rPr>
        <w:t>6</w:t>
      </w:r>
      <w:r w:rsidR="002B5F67">
        <w:rPr>
          <w:rFonts w:cs="Arial"/>
          <w:b/>
          <w:sz w:val="20"/>
          <w:szCs w:val="20"/>
        </w:rPr>
        <w:t>1</w:t>
      </w:r>
      <w:r w:rsidR="009E084D" w:rsidRPr="009E084D">
        <w:rPr>
          <w:rFonts w:cs="Arial"/>
          <w:b/>
          <w:sz w:val="20"/>
          <w:szCs w:val="20"/>
        </w:rPr>
        <w:t>.</w:t>
      </w:r>
      <w:r w:rsidR="002B5F67">
        <w:rPr>
          <w:rFonts w:cs="Arial"/>
          <w:b/>
          <w:sz w:val="20"/>
          <w:szCs w:val="20"/>
        </w:rPr>
        <w:t>622</w:t>
      </w:r>
      <w:r w:rsidR="009E084D" w:rsidRPr="009E084D">
        <w:rPr>
          <w:rFonts w:cs="Arial"/>
          <w:b/>
          <w:sz w:val="20"/>
          <w:szCs w:val="20"/>
        </w:rPr>
        <w:t>,</w:t>
      </w:r>
      <w:r w:rsidR="002B5F67">
        <w:rPr>
          <w:rFonts w:cs="Arial"/>
          <w:b/>
          <w:sz w:val="20"/>
          <w:szCs w:val="20"/>
        </w:rPr>
        <w:t>62</w:t>
      </w:r>
      <w:r w:rsidRPr="009E084D">
        <w:rPr>
          <w:rFonts w:cs="Arial"/>
          <w:sz w:val="20"/>
          <w:szCs w:val="20"/>
        </w:rPr>
        <w:t xml:space="preserve"> Kč. Nová zdravotní pojišťovna se zavazuje uvedenou částku uhradit dosavadní zdravotní pojišťovně. </w:t>
      </w:r>
    </w:p>
    <w:p w:rsidR="009E084D" w:rsidRPr="009E084D" w:rsidRDefault="0073792E" w:rsidP="009E084D">
      <w:pPr>
        <w:numPr>
          <w:ilvl w:val="3"/>
          <w:numId w:val="2"/>
        </w:numPr>
        <w:tabs>
          <w:tab w:val="clear" w:pos="2520"/>
        </w:tabs>
        <w:suppressAutoHyphens w:val="0"/>
        <w:ind w:left="284" w:hanging="284"/>
        <w:jc w:val="both"/>
        <w:rPr>
          <w:rFonts w:cs="Arial"/>
          <w:sz w:val="20"/>
          <w:szCs w:val="20"/>
        </w:rPr>
      </w:pPr>
      <w:r w:rsidRPr="009E084D">
        <w:rPr>
          <w:rFonts w:cs="Arial"/>
          <w:sz w:val="20"/>
          <w:szCs w:val="20"/>
        </w:rPr>
        <w:t xml:space="preserve">Ostatní obchodní podmínky včetně okamžiku splatnosti úhrady jsou uvedeny v Rámcové smlouvě o </w:t>
      </w:r>
      <w:proofErr w:type="spellStart"/>
      <w:r w:rsidRPr="009E084D">
        <w:rPr>
          <w:rFonts w:cs="Arial"/>
          <w:sz w:val="20"/>
          <w:szCs w:val="20"/>
        </w:rPr>
        <w:t>přefakturaci</w:t>
      </w:r>
      <w:proofErr w:type="spellEnd"/>
      <w:r w:rsidRPr="009E084D">
        <w:rPr>
          <w:rFonts w:cs="Arial"/>
          <w:sz w:val="20"/>
          <w:szCs w:val="20"/>
        </w:rPr>
        <w:t xml:space="preserve"> zdravotnických prostředků uzavřen</w:t>
      </w:r>
      <w:r w:rsidR="009E084D" w:rsidRPr="009E084D">
        <w:rPr>
          <w:rFonts w:cs="Arial"/>
          <w:sz w:val="20"/>
          <w:szCs w:val="20"/>
        </w:rPr>
        <w:t>é mezi smluvními stranami dne 27. 3. 2017.</w:t>
      </w:r>
    </w:p>
    <w:p w:rsidR="0073792E" w:rsidRPr="00AF2B12" w:rsidRDefault="0073792E" w:rsidP="0073792E">
      <w:pPr>
        <w:numPr>
          <w:ilvl w:val="3"/>
          <w:numId w:val="2"/>
        </w:numPr>
        <w:tabs>
          <w:tab w:val="clear" w:pos="2520"/>
        </w:tabs>
        <w:suppressAutoHyphens w:val="0"/>
        <w:ind w:left="284" w:hanging="284"/>
        <w:jc w:val="both"/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>Smlouva nabývá platnosti dnem jejího podpisu druhou smluvní stranou a účinnosti dnem jejího uveřejnění v registru smluv.</w:t>
      </w:r>
    </w:p>
    <w:p w:rsidR="0073792E" w:rsidRPr="00AF2B12" w:rsidRDefault="0073792E" w:rsidP="0073792E">
      <w:pPr>
        <w:jc w:val="both"/>
        <w:rPr>
          <w:rFonts w:cs="Arial"/>
          <w:sz w:val="20"/>
          <w:szCs w:val="20"/>
        </w:rPr>
      </w:pPr>
    </w:p>
    <w:p w:rsidR="00CA0701" w:rsidRDefault="009E084D" w:rsidP="00CA070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Brně</w:t>
      </w:r>
      <w:r w:rsidR="0073792E" w:rsidRPr="00AF2B12">
        <w:rPr>
          <w:rFonts w:cs="Arial"/>
          <w:sz w:val="20"/>
          <w:szCs w:val="20"/>
        </w:rPr>
        <w:t xml:space="preserve"> dne </w:t>
      </w:r>
      <w:r w:rsidR="002B5F67">
        <w:rPr>
          <w:rFonts w:cs="Arial"/>
          <w:sz w:val="20"/>
          <w:szCs w:val="20"/>
        </w:rPr>
        <w:t>4. 3</w:t>
      </w:r>
      <w:r>
        <w:rPr>
          <w:rFonts w:cs="Arial"/>
          <w:sz w:val="20"/>
          <w:szCs w:val="20"/>
        </w:rPr>
        <w:t>. 2019</w:t>
      </w:r>
      <w:r w:rsidR="0073792E" w:rsidRPr="00AF2B12">
        <w:rPr>
          <w:rFonts w:cs="Arial"/>
          <w:sz w:val="20"/>
          <w:szCs w:val="20"/>
        </w:rPr>
        <w:t xml:space="preserve"> </w:t>
      </w:r>
      <w:r w:rsidR="0073792E" w:rsidRPr="00AF2B12">
        <w:rPr>
          <w:rFonts w:cs="Arial"/>
          <w:sz w:val="20"/>
          <w:szCs w:val="20"/>
        </w:rPr>
        <w:tab/>
      </w:r>
      <w:r w:rsidR="0073792E" w:rsidRPr="00AF2B12">
        <w:rPr>
          <w:rFonts w:cs="Arial"/>
          <w:sz w:val="20"/>
          <w:szCs w:val="20"/>
        </w:rPr>
        <w:tab/>
      </w:r>
      <w:r w:rsidR="0073792E" w:rsidRPr="00AF2B12">
        <w:rPr>
          <w:rFonts w:cs="Arial"/>
          <w:sz w:val="20"/>
          <w:szCs w:val="20"/>
        </w:rPr>
        <w:tab/>
      </w:r>
      <w:r w:rsidR="0073792E" w:rsidRPr="00AF2B12">
        <w:rPr>
          <w:rFonts w:cs="Arial"/>
          <w:sz w:val="20"/>
          <w:szCs w:val="20"/>
        </w:rPr>
        <w:tab/>
      </w:r>
      <w:r w:rsidR="0073792E" w:rsidRPr="00AF2B12">
        <w:rPr>
          <w:rFonts w:cs="Arial"/>
          <w:sz w:val="20"/>
          <w:szCs w:val="20"/>
        </w:rPr>
        <w:tab/>
      </w:r>
      <w:r w:rsidR="0073792E" w:rsidRPr="00AF2B12">
        <w:rPr>
          <w:rFonts w:cs="Arial"/>
          <w:sz w:val="20"/>
          <w:szCs w:val="20"/>
        </w:rPr>
        <w:tab/>
        <w:t>V </w:t>
      </w:r>
      <w:r w:rsidR="00CA0701">
        <w:rPr>
          <w:rFonts w:cs="Arial"/>
          <w:sz w:val="20"/>
          <w:szCs w:val="20"/>
        </w:rPr>
        <w:t>Ostravě</w:t>
      </w:r>
      <w:r w:rsidR="0073792E" w:rsidRPr="00AF2B12">
        <w:rPr>
          <w:rFonts w:cs="Arial"/>
          <w:sz w:val="20"/>
          <w:szCs w:val="20"/>
        </w:rPr>
        <w:t xml:space="preserve"> dne </w:t>
      </w:r>
      <w:r w:rsidR="00CA0701">
        <w:rPr>
          <w:rFonts w:cs="Arial"/>
          <w:sz w:val="20"/>
          <w:szCs w:val="20"/>
        </w:rPr>
        <w:t>20. 3. 2019</w:t>
      </w:r>
    </w:p>
    <w:p w:rsidR="00CA0701" w:rsidRDefault="00CA0701" w:rsidP="00CA0701">
      <w:pPr>
        <w:rPr>
          <w:rFonts w:cs="Arial"/>
          <w:sz w:val="20"/>
          <w:szCs w:val="20"/>
        </w:rPr>
      </w:pPr>
    </w:p>
    <w:p w:rsidR="00CA0701" w:rsidRDefault="00CA0701" w:rsidP="00CA0701">
      <w:pPr>
        <w:rPr>
          <w:rFonts w:cs="Arial"/>
          <w:sz w:val="20"/>
          <w:szCs w:val="20"/>
        </w:rPr>
      </w:pPr>
    </w:p>
    <w:p w:rsidR="0073792E" w:rsidRPr="00AF2B12" w:rsidRDefault="0073792E" w:rsidP="00CA0701">
      <w:pPr>
        <w:rPr>
          <w:rFonts w:cs="Arial"/>
          <w:sz w:val="20"/>
          <w:szCs w:val="20"/>
        </w:rPr>
      </w:pPr>
      <w:r w:rsidRPr="00AF2B12">
        <w:rPr>
          <w:rFonts w:cs="Arial"/>
          <w:sz w:val="20"/>
          <w:szCs w:val="20"/>
        </w:rPr>
        <w:t xml:space="preserve">Za dosavadní zdravotní pojišťovnu </w:t>
      </w:r>
      <w:r w:rsidR="00CA0701">
        <w:rPr>
          <w:rFonts w:cs="Arial"/>
          <w:sz w:val="20"/>
          <w:szCs w:val="20"/>
        </w:rPr>
        <w:tab/>
      </w:r>
      <w:r w:rsidR="00CA0701">
        <w:rPr>
          <w:rFonts w:cs="Arial"/>
          <w:sz w:val="20"/>
          <w:szCs w:val="20"/>
        </w:rPr>
        <w:tab/>
      </w:r>
      <w:r w:rsidR="00CA0701">
        <w:rPr>
          <w:rFonts w:cs="Arial"/>
          <w:sz w:val="20"/>
          <w:szCs w:val="20"/>
        </w:rPr>
        <w:tab/>
      </w:r>
      <w:r w:rsidRPr="00AF2B12">
        <w:rPr>
          <w:rFonts w:cs="Arial"/>
          <w:sz w:val="20"/>
          <w:szCs w:val="20"/>
        </w:rPr>
        <w:tab/>
        <w:t>Za novou zdravotní pojišťovnu</w:t>
      </w:r>
    </w:p>
    <w:p w:rsidR="0073792E" w:rsidRDefault="0073792E" w:rsidP="0073792E">
      <w:pPr>
        <w:tabs>
          <w:tab w:val="left" w:pos="5670"/>
        </w:tabs>
        <w:rPr>
          <w:rFonts w:cs="Arial"/>
          <w:sz w:val="20"/>
          <w:szCs w:val="20"/>
        </w:rPr>
      </w:pPr>
    </w:p>
    <w:p w:rsidR="009E084D" w:rsidRDefault="009E084D" w:rsidP="0073792E">
      <w:pPr>
        <w:tabs>
          <w:tab w:val="left" w:pos="5670"/>
        </w:tabs>
        <w:rPr>
          <w:rFonts w:cs="Arial"/>
          <w:sz w:val="20"/>
          <w:szCs w:val="20"/>
        </w:rPr>
      </w:pPr>
      <w:bookmarkStart w:id="0" w:name="_GoBack"/>
      <w:bookmarkEnd w:id="0"/>
    </w:p>
    <w:p w:rsidR="00725F20" w:rsidRPr="00AF2B12" w:rsidRDefault="00725F20" w:rsidP="0073792E">
      <w:pPr>
        <w:tabs>
          <w:tab w:val="left" w:pos="5670"/>
        </w:tabs>
        <w:rPr>
          <w:rFonts w:cs="Arial"/>
          <w:sz w:val="20"/>
          <w:szCs w:val="20"/>
        </w:rPr>
      </w:pPr>
    </w:p>
    <w:p w:rsidR="009E084D" w:rsidRPr="009E084D" w:rsidRDefault="009E084D" w:rsidP="0073792E">
      <w:pPr>
        <w:tabs>
          <w:tab w:val="left" w:pos="567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Doc. Ing. Otakar Smolík, CSc., MBA</w:t>
      </w:r>
      <w:r w:rsidR="0073792E" w:rsidRPr="00AF2B12">
        <w:rPr>
          <w:rFonts w:cs="Arial"/>
          <w:i/>
          <w:sz w:val="20"/>
          <w:szCs w:val="20"/>
        </w:rPr>
        <w:tab/>
      </w:r>
      <w:r>
        <w:rPr>
          <w:rFonts w:cs="Arial"/>
          <w:sz w:val="20"/>
          <w:szCs w:val="20"/>
        </w:rPr>
        <w:t>Ing. Jana Podešvová</w:t>
      </w:r>
    </w:p>
    <w:p w:rsidR="00834A67" w:rsidRDefault="00725F20" w:rsidP="00725F20">
      <w:pPr>
        <w:tabs>
          <w:tab w:val="left" w:pos="5670"/>
        </w:tabs>
      </w:pPr>
      <w:r>
        <w:rPr>
          <w:rFonts w:cs="Arial"/>
          <w:sz w:val="20"/>
          <w:szCs w:val="20"/>
        </w:rPr>
        <w:t>ř</w:t>
      </w:r>
      <w:r w:rsidR="009E084D">
        <w:rPr>
          <w:rFonts w:cs="Arial"/>
          <w:sz w:val="20"/>
          <w:szCs w:val="20"/>
        </w:rPr>
        <w:t>editel divize Morava</w:t>
      </w:r>
      <w:r w:rsidR="009E084D">
        <w:rPr>
          <w:rFonts w:cs="Arial"/>
          <w:sz w:val="20"/>
          <w:szCs w:val="20"/>
        </w:rPr>
        <w:tab/>
        <w:t>vedoucí odboru kontroly</w:t>
      </w:r>
    </w:p>
    <w:sectPr w:rsidR="0083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2E"/>
    <w:rsid w:val="002B5F67"/>
    <w:rsid w:val="00550909"/>
    <w:rsid w:val="00725F20"/>
    <w:rsid w:val="0073792E"/>
    <w:rsid w:val="00834A67"/>
    <w:rsid w:val="009E084D"/>
    <w:rsid w:val="00CA0701"/>
    <w:rsid w:val="00F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733"/>
  <w15:docId w15:val="{63B4F962-AFAE-4058-98BB-F4E579A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92E"/>
    <w:pPr>
      <w:suppressAutoHyphens/>
      <w:spacing w:after="0" w:line="240" w:lineRule="auto"/>
    </w:pPr>
    <w:rPr>
      <w:rFonts w:ascii="Arial" w:eastAsia="Times New Roman" w:hAnsi="Arial" w:cs="Times New Roman"/>
      <w:iCs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79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92E"/>
    <w:rPr>
      <w:rFonts w:ascii="Arial" w:eastAsia="Times New Roman" w:hAnsi="Arial" w:cs="Times New Roman"/>
      <w:i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9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92E"/>
    <w:rPr>
      <w:rFonts w:ascii="Tahoma" w:eastAsia="Times New Roman" w:hAnsi="Tahoma" w:cs="Tahoma"/>
      <w:i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Dvorak</dc:creator>
  <cp:lastModifiedBy>Podešvová Jana</cp:lastModifiedBy>
  <cp:revision>4</cp:revision>
  <dcterms:created xsi:type="dcterms:W3CDTF">2019-04-15T06:18:00Z</dcterms:created>
  <dcterms:modified xsi:type="dcterms:W3CDTF">2019-04-15T06:20:00Z</dcterms:modified>
</cp:coreProperties>
</file>