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63" w:rsidRDefault="000F240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ge">
                  <wp:posOffset>3844290</wp:posOffset>
                </wp:positionV>
                <wp:extent cx="3947160" cy="0"/>
                <wp:effectExtent l="6985" t="5715" r="8255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947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54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8.05pt;margin-top:302.7pt;width:310.8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ge">
                  <wp:posOffset>3844290</wp:posOffset>
                </wp:positionV>
                <wp:extent cx="0" cy="505460"/>
                <wp:effectExtent l="6985" t="5715" r="1206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054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8370" id="AutoShape 5" o:spid="_x0000_s1026" type="#_x0000_t32" style="position:absolute;margin-left:38.05pt;margin-top:302.7pt;width:0;height:39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ge">
                  <wp:posOffset>4349750</wp:posOffset>
                </wp:positionV>
                <wp:extent cx="3947160" cy="0"/>
                <wp:effectExtent l="6985" t="6350" r="825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947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F41F" id="AutoShape 4" o:spid="_x0000_s1026" type="#_x0000_t32" style="position:absolute;margin-left:38.05pt;margin-top:342.5pt;width:310.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4430395</wp:posOffset>
                </wp:positionH>
                <wp:positionV relativeFrom="page">
                  <wp:posOffset>3844290</wp:posOffset>
                </wp:positionV>
                <wp:extent cx="0" cy="505460"/>
                <wp:effectExtent l="10795" t="5715" r="825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054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CC1C6" id="AutoShape 3" o:spid="_x0000_s1026" type="#_x0000_t32" style="position:absolute;margin-left:348.85pt;margin-top:302.7pt;width:0;height:39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B7963" w:rsidRDefault="00616F00">
      <w:pPr>
        <w:pStyle w:val="Tablecaption10"/>
        <w:framePr w:wrap="none" w:vAnchor="page" w:hAnchor="page" w:x="609" w:y="928"/>
        <w:shd w:val="clear" w:color="auto" w:fill="auto"/>
      </w:pPr>
      <w:r>
        <w:t xml:space="preserve">Reg. v OR Městského soudu v Praze, odd. B, vl. č. 2947 </w:t>
      </w:r>
      <w:r>
        <w:rPr>
          <w:rStyle w:val="Tablecaption111ptBold"/>
        </w:rPr>
        <w:t>Objednávka č. 0699019197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8"/>
        <w:gridCol w:w="5328"/>
      </w:tblGrid>
      <w:tr w:rsidR="003B7963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tabs>
                <w:tab w:val="left" w:pos="1757"/>
                <w:tab w:val="right" w:pos="4430"/>
              </w:tabs>
              <w:spacing w:after="0" w:line="178" w:lineRule="exact"/>
              <w:jc w:val="both"/>
            </w:pPr>
            <w:r>
              <w:rPr>
                <w:rStyle w:val="Bodytext28ptBold"/>
              </w:rPr>
              <w:t>Dodavatel:</w:t>
            </w:r>
            <w:r>
              <w:rPr>
                <w:rStyle w:val="Bodytext28ptBold"/>
              </w:rPr>
              <w:tab/>
              <w:t>Sodexo Pass Česká</w:t>
            </w:r>
            <w:r>
              <w:rPr>
                <w:rStyle w:val="Bodytext28ptBold"/>
              </w:rPr>
              <w:tab/>
              <w:t>republika a.s.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spacing w:after="0" w:line="216" w:lineRule="exact"/>
              <w:ind w:right="840"/>
              <w:jc w:val="right"/>
            </w:pPr>
            <w:r>
              <w:rPr>
                <w:rStyle w:val="Bodytext21"/>
              </w:rPr>
              <w:t>Radlická 2, 150 00 Praha 5 - Smíchov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tabs>
                <w:tab w:val="left" w:pos="1757"/>
              </w:tabs>
              <w:spacing w:after="0" w:line="216" w:lineRule="exact"/>
              <w:jc w:val="both"/>
            </w:pPr>
            <w:r>
              <w:rPr>
                <w:rStyle w:val="Bodytext28ptBold"/>
              </w:rPr>
              <w:t xml:space="preserve">IČ: </w:t>
            </w:r>
            <w:r>
              <w:rPr>
                <w:rStyle w:val="Bodytext21"/>
              </w:rPr>
              <w:t>61860476</w:t>
            </w:r>
            <w:r>
              <w:rPr>
                <w:rStyle w:val="Bodytext21"/>
              </w:rPr>
              <w:tab/>
            </w:r>
            <w:r>
              <w:rPr>
                <w:rStyle w:val="Bodytext28ptBold"/>
              </w:rPr>
              <w:t xml:space="preserve">DIČ: </w:t>
            </w:r>
            <w:r>
              <w:rPr>
                <w:rStyle w:val="Bodytext21"/>
              </w:rPr>
              <w:t>CZ61860476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tabs>
                <w:tab w:val="left" w:pos="1757"/>
              </w:tabs>
              <w:spacing w:after="0" w:line="216" w:lineRule="exact"/>
              <w:jc w:val="both"/>
            </w:pPr>
            <w:r>
              <w:rPr>
                <w:rStyle w:val="Bodytext28ptBold"/>
              </w:rPr>
              <w:t>Banka:</w:t>
            </w:r>
            <w:r>
              <w:rPr>
                <w:rStyle w:val="Bodytext28ptBold"/>
              </w:rPr>
              <w:tab/>
            </w:r>
            <w:r w:rsidR="00593105">
              <w:rPr>
                <w:rStyle w:val="Bodytext21"/>
              </w:rPr>
              <w:t>xxxxxxxxxxxxxxx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tabs>
                <w:tab w:val="left" w:pos="1762"/>
              </w:tabs>
              <w:spacing w:after="0" w:line="216" w:lineRule="exact"/>
              <w:jc w:val="both"/>
            </w:pPr>
            <w:r>
              <w:rPr>
                <w:rStyle w:val="Bodytext28ptBold"/>
              </w:rPr>
              <w:t>Číslo účtu:</w:t>
            </w:r>
            <w:r>
              <w:rPr>
                <w:rStyle w:val="Bodytext28ptBold"/>
              </w:rPr>
              <w:tab/>
            </w:r>
            <w:r w:rsidR="00593105">
              <w:rPr>
                <w:rStyle w:val="Bodytext21"/>
              </w:rPr>
              <w:t>xxxxxxxxxxxxxxxx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tabs>
                <w:tab w:val="left" w:pos="1762"/>
              </w:tabs>
              <w:spacing w:after="0" w:line="216" w:lineRule="exact"/>
              <w:jc w:val="both"/>
            </w:pPr>
            <w:r>
              <w:rPr>
                <w:rStyle w:val="Bodytext28ptBold"/>
              </w:rPr>
              <w:t>S. symb.:</w:t>
            </w:r>
            <w:r>
              <w:rPr>
                <w:rStyle w:val="Bodytext28ptBold"/>
              </w:rPr>
              <w:tab/>
            </w:r>
            <w:r w:rsidR="00593105">
              <w:rPr>
                <w:rStyle w:val="Bodytext21"/>
              </w:rPr>
              <w:t>xxxxxxxxxxxxx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tabs>
                <w:tab w:val="left" w:pos="1757"/>
              </w:tabs>
              <w:spacing w:after="0" w:line="216" w:lineRule="exact"/>
              <w:jc w:val="both"/>
            </w:pPr>
            <w:r>
              <w:rPr>
                <w:rStyle w:val="Bodytext28ptBold"/>
              </w:rPr>
              <w:t>IBAN:</w:t>
            </w:r>
            <w:r>
              <w:rPr>
                <w:rStyle w:val="Bodytext28ptBold"/>
              </w:rPr>
              <w:tab/>
            </w:r>
            <w:r w:rsidR="00593105">
              <w:rPr>
                <w:rStyle w:val="Bodytext21"/>
              </w:rPr>
              <w:t>xxxxxxxxxxxxxxxxxxxxxxxxx</w:t>
            </w:r>
          </w:p>
          <w:p w:rsidR="003B7963" w:rsidRDefault="00616F00" w:rsidP="00593105">
            <w:pPr>
              <w:pStyle w:val="Bodytext20"/>
              <w:framePr w:w="10656" w:h="2808" w:wrap="none" w:vAnchor="page" w:hAnchor="page" w:x="623" w:y="1226"/>
              <w:shd w:val="clear" w:color="auto" w:fill="auto"/>
              <w:tabs>
                <w:tab w:val="left" w:pos="1762"/>
              </w:tabs>
              <w:spacing w:after="0" w:line="216" w:lineRule="exact"/>
              <w:jc w:val="both"/>
            </w:pPr>
            <w:r>
              <w:rPr>
                <w:rStyle w:val="Bodytext28ptBold"/>
              </w:rPr>
              <w:t>S.W.I.F.T.:</w:t>
            </w:r>
            <w:r>
              <w:rPr>
                <w:rStyle w:val="Bodytext28ptBold"/>
              </w:rPr>
              <w:tab/>
            </w:r>
            <w:r w:rsidR="00593105">
              <w:rPr>
                <w:rStyle w:val="Bodytext21"/>
              </w:rPr>
              <w:t>xxxxxxxxxxxxxx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spacing w:after="0" w:line="178" w:lineRule="exact"/>
              <w:jc w:val="both"/>
            </w:pPr>
            <w:r>
              <w:rPr>
                <w:rStyle w:val="Bodytext28ptBold"/>
              </w:rPr>
              <w:t>F</w:t>
            </w:r>
            <w:r>
              <w:rPr>
                <w:rStyle w:val="Bodytext28ptBold"/>
              </w:rPr>
              <w:t>akturační adresa: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spacing w:after="0" w:line="221" w:lineRule="exact"/>
              <w:ind w:left="420"/>
              <w:jc w:val="both"/>
            </w:pPr>
            <w:r>
              <w:rPr>
                <w:rStyle w:val="Bodytext21"/>
              </w:rPr>
              <w:t>Konzervatoř, Praha 1, Na Rejdišti 1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spacing w:after="0" w:line="221" w:lineRule="exact"/>
              <w:ind w:left="420"/>
              <w:jc w:val="both"/>
            </w:pPr>
            <w:r>
              <w:rPr>
                <w:rStyle w:val="Bodytext21"/>
              </w:rPr>
              <w:t>Na rejdišti 77/1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tabs>
                <w:tab w:val="left" w:pos="1442"/>
              </w:tabs>
              <w:spacing w:after="0" w:line="221" w:lineRule="exact"/>
              <w:ind w:left="420"/>
              <w:jc w:val="both"/>
            </w:pPr>
            <w:r>
              <w:rPr>
                <w:rStyle w:val="Bodytext21"/>
              </w:rPr>
              <w:t>11000</w:t>
            </w:r>
            <w:r>
              <w:rPr>
                <w:rStyle w:val="Bodytext21"/>
              </w:rPr>
              <w:tab/>
              <w:t>Praha 1</w:t>
            </w: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7963" w:rsidRDefault="003B7963">
            <w:pPr>
              <w:framePr w:w="10656" w:h="2808" w:wrap="none" w:vAnchor="page" w:hAnchor="page" w:x="623" w:y="1226"/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tabs>
                <w:tab w:val="left" w:pos="1339"/>
              </w:tabs>
              <w:spacing w:after="0" w:line="178" w:lineRule="exact"/>
              <w:jc w:val="both"/>
            </w:pPr>
            <w:r>
              <w:rPr>
                <w:rStyle w:val="Bodytext28ptBold"/>
              </w:rPr>
              <w:t>Název obj.:</w:t>
            </w:r>
            <w:r>
              <w:rPr>
                <w:rStyle w:val="Bodytext28ptBold"/>
              </w:rPr>
              <w:tab/>
            </w:r>
            <w:r>
              <w:rPr>
                <w:rStyle w:val="Bodytext21"/>
              </w:rPr>
              <w:t>Fokus pass 0419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tabs>
                <w:tab w:val="left" w:pos="1397"/>
              </w:tabs>
              <w:spacing w:after="0" w:line="221" w:lineRule="exact"/>
              <w:jc w:val="both"/>
            </w:pPr>
            <w:r>
              <w:rPr>
                <w:rStyle w:val="Bodytext28ptBold"/>
              </w:rPr>
              <w:t>Banka:</w:t>
            </w:r>
            <w:r>
              <w:rPr>
                <w:rStyle w:val="Bodytext28ptBold"/>
              </w:rPr>
              <w:tab/>
            </w:r>
            <w:r w:rsidR="00593105">
              <w:rPr>
                <w:rStyle w:val="Bodytext21"/>
              </w:rPr>
              <w:t>xxxxxxxxxxxxxxxx</w:t>
            </w:r>
          </w:p>
          <w:p w:rsidR="003B7963" w:rsidRDefault="00616F00" w:rsidP="00593105">
            <w:pPr>
              <w:pStyle w:val="Bodytext20"/>
              <w:framePr w:w="10656" w:h="2808" w:wrap="none" w:vAnchor="page" w:hAnchor="page" w:x="623" w:y="1226"/>
              <w:shd w:val="clear" w:color="auto" w:fill="auto"/>
              <w:tabs>
                <w:tab w:val="left" w:pos="1344"/>
                <w:tab w:val="left" w:pos="2731"/>
              </w:tabs>
              <w:spacing w:after="0" w:line="221" w:lineRule="exact"/>
              <w:jc w:val="both"/>
            </w:pPr>
            <w:r>
              <w:rPr>
                <w:rStyle w:val="Bodytext28ptBold"/>
              </w:rPr>
              <w:t>Číslo účtu:</w:t>
            </w:r>
            <w:r>
              <w:rPr>
                <w:rStyle w:val="Bodytext28ptBold"/>
              </w:rPr>
              <w:tab/>
            </w:r>
            <w:r w:rsidR="00593105">
              <w:rPr>
                <w:rStyle w:val="Bodytext21"/>
              </w:rPr>
              <w:t>xxxxxxxxxxxxxxxx</w:t>
            </w:r>
            <w:r>
              <w:rPr>
                <w:rStyle w:val="Bodytext21"/>
              </w:rPr>
              <w:tab/>
            </w:r>
            <w:r>
              <w:rPr>
                <w:rStyle w:val="Bodytext28ptBold"/>
              </w:rPr>
              <w:t>S. symbol:</w:t>
            </w: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7963" w:rsidRDefault="003B7963">
            <w:pPr>
              <w:framePr w:w="10656" w:h="2808" w:wrap="none" w:vAnchor="page" w:hAnchor="page" w:x="623" w:y="1226"/>
            </w:pP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spacing w:after="0" w:line="178" w:lineRule="exact"/>
              <w:jc w:val="both"/>
            </w:pPr>
            <w:r>
              <w:rPr>
                <w:rStyle w:val="Bodytext28ptBold"/>
              </w:rPr>
              <w:t>Odběratel: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spacing w:after="0" w:line="221" w:lineRule="exact"/>
              <w:ind w:left="420"/>
              <w:jc w:val="both"/>
            </w:pPr>
            <w:r>
              <w:rPr>
                <w:rStyle w:val="Bodytext21"/>
              </w:rPr>
              <w:t>Konzervatoř, Praha 1, Na Rejdišti 1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spacing w:after="0" w:line="221" w:lineRule="exact"/>
              <w:ind w:left="420"/>
              <w:jc w:val="both"/>
            </w:pPr>
            <w:r>
              <w:rPr>
                <w:rStyle w:val="Bodytext21"/>
              </w:rPr>
              <w:t>Na rejdišti 77/1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tabs>
                <w:tab w:val="left" w:pos="1404"/>
              </w:tabs>
              <w:spacing w:after="0" w:line="221" w:lineRule="exact"/>
              <w:ind w:left="420"/>
              <w:jc w:val="both"/>
            </w:pPr>
            <w:r>
              <w:rPr>
                <w:rStyle w:val="Bodytext21"/>
              </w:rPr>
              <w:t>11000</w:t>
            </w:r>
            <w:r>
              <w:rPr>
                <w:rStyle w:val="Bodytext21"/>
              </w:rPr>
              <w:tab/>
              <w:t>Praha 1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tabs>
                <w:tab w:val="left" w:pos="1358"/>
              </w:tabs>
              <w:spacing w:after="0" w:line="221" w:lineRule="exact"/>
              <w:jc w:val="both"/>
            </w:pPr>
            <w:r>
              <w:rPr>
                <w:rStyle w:val="Bodytext28ptBold"/>
              </w:rPr>
              <w:t xml:space="preserve">IČ: </w:t>
            </w:r>
            <w:r>
              <w:rPr>
                <w:rStyle w:val="Bodytext21"/>
              </w:rPr>
              <w:t>70837911</w:t>
            </w:r>
            <w:r>
              <w:rPr>
                <w:rStyle w:val="Bodytext21"/>
              </w:rPr>
              <w:tab/>
            </w:r>
            <w:r>
              <w:rPr>
                <w:rStyle w:val="Bodytext28ptBold"/>
              </w:rPr>
              <w:t xml:space="preserve">DIČ: </w:t>
            </w:r>
            <w:r>
              <w:rPr>
                <w:rStyle w:val="Bodytext21"/>
              </w:rPr>
              <w:t xml:space="preserve">CZ70837911 </w:t>
            </w:r>
            <w:r>
              <w:rPr>
                <w:rStyle w:val="Bodytext28ptBold"/>
              </w:rPr>
              <w:t>Č. smlouvy: C061919695</w:t>
            </w: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spacing w:after="0" w:line="178" w:lineRule="exact"/>
              <w:jc w:val="both"/>
            </w:pPr>
            <w:r>
              <w:rPr>
                <w:rStyle w:val="Bodytext28ptBold"/>
              </w:rPr>
              <w:t xml:space="preserve">Organizační složka: </w:t>
            </w:r>
            <w:r>
              <w:rPr>
                <w:rStyle w:val="Bodytext21"/>
              </w:rPr>
              <w:t>PHA Praha 5</w:t>
            </w:r>
          </w:p>
        </w:tc>
        <w:tc>
          <w:tcPr>
            <w:tcW w:w="5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63" w:rsidRDefault="003B7963">
            <w:pPr>
              <w:framePr w:w="10656" w:h="2808" w:wrap="none" w:vAnchor="page" w:hAnchor="page" w:x="623" w:y="1226"/>
            </w:pP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tabs>
                <w:tab w:val="left" w:pos="1762"/>
              </w:tabs>
              <w:spacing w:after="0" w:line="178" w:lineRule="exact"/>
              <w:jc w:val="both"/>
            </w:pPr>
            <w:r>
              <w:rPr>
                <w:rStyle w:val="Bodytext28ptBold"/>
              </w:rPr>
              <w:t>Způsob platby:</w:t>
            </w:r>
            <w:r>
              <w:rPr>
                <w:rStyle w:val="Bodytext28ptBold"/>
              </w:rPr>
              <w:tab/>
            </w:r>
            <w:r>
              <w:rPr>
                <w:rStyle w:val="Bodytext21"/>
              </w:rPr>
              <w:t>Proforma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tabs>
                <w:tab w:val="left" w:pos="1757"/>
              </w:tabs>
              <w:spacing w:after="0" w:line="216" w:lineRule="exact"/>
              <w:jc w:val="both"/>
            </w:pPr>
            <w:r>
              <w:rPr>
                <w:rStyle w:val="Bodytext28ptBold"/>
              </w:rPr>
              <w:t>K. symb.:</w:t>
            </w:r>
            <w:r>
              <w:rPr>
                <w:rStyle w:val="Bodytext28ptBold"/>
              </w:rPr>
              <w:tab/>
            </w:r>
            <w:r>
              <w:rPr>
                <w:rStyle w:val="Bodytext21"/>
              </w:rPr>
              <w:t>308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1226"/>
              <w:shd w:val="clear" w:color="auto" w:fill="auto"/>
              <w:tabs>
                <w:tab w:val="left" w:pos="1762"/>
              </w:tabs>
              <w:spacing w:after="0" w:line="216" w:lineRule="exact"/>
              <w:jc w:val="both"/>
            </w:pPr>
            <w:r>
              <w:rPr>
                <w:rStyle w:val="Bodytext28ptBold"/>
              </w:rPr>
              <w:t>Číslo objednávky:</w:t>
            </w:r>
            <w:r>
              <w:rPr>
                <w:rStyle w:val="Bodytext28ptBold"/>
              </w:rPr>
              <w:tab/>
            </w:r>
            <w:r>
              <w:rPr>
                <w:rStyle w:val="Bodytext21"/>
              </w:rPr>
              <w:t>0699019197</w:t>
            </w:r>
          </w:p>
        </w:tc>
        <w:tc>
          <w:tcPr>
            <w:tcW w:w="5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963" w:rsidRDefault="003B7963">
            <w:pPr>
              <w:framePr w:w="10656" w:h="2808" w:wrap="none" w:vAnchor="page" w:hAnchor="page" w:x="623" w:y="1226"/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2011"/>
        <w:gridCol w:w="1253"/>
        <w:gridCol w:w="1968"/>
        <w:gridCol w:w="917"/>
        <w:gridCol w:w="1747"/>
      </w:tblGrid>
      <w:tr w:rsidR="003B796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760" w:type="dxa"/>
            <w:shd w:val="clear" w:color="auto" w:fill="FFFFFF"/>
          </w:tcPr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after="60" w:line="178" w:lineRule="exact"/>
              <w:ind w:left="1220"/>
            </w:pPr>
            <w:r>
              <w:rPr>
                <w:rStyle w:val="Bodytext28ptBold"/>
              </w:rPr>
              <w:t>Položka</w:t>
            </w:r>
          </w:p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before="60" w:after="0"/>
            </w:pPr>
            <w:r>
              <w:rPr>
                <w:rStyle w:val="Bodytext21"/>
              </w:rPr>
              <w:t>Produkt prodej - Fokus Pass</w:t>
            </w:r>
          </w:p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after="0"/>
            </w:pPr>
            <w:r>
              <w:rPr>
                <w:rStyle w:val="Bodytext21"/>
              </w:rPr>
              <w:t>Doprava</w:t>
            </w:r>
          </w:p>
        </w:tc>
        <w:tc>
          <w:tcPr>
            <w:tcW w:w="2011" w:type="dxa"/>
            <w:shd w:val="clear" w:color="auto" w:fill="FFFFFF"/>
          </w:tcPr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after="60" w:line="178" w:lineRule="exact"/>
              <w:ind w:right="200"/>
              <w:jc w:val="center"/>
            </w:pPr>
            <w:r>
              <w:rPr>
                <w:rStyle w:val="Bodytext28ptBold"/>
              </w:rPr>
              <w:t>Cena/ks</w:t>
            </w:r>
          </w:p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before="60" w:after="0" w:line="168" w:lineRule="exact"/>
              <w:jc w:val="right"/>
            </w:pPr>
            <w:r>
              <w:rPr>
                <w:rStyle w:val="Bodytext21"/>
              </w:rPr>
              <w:t>262 000,00 Kč</w:t>
            </w:r>
          </w:p>
        </w:tc>
        <w:tc>
          <w:tcPr>
            <w:tcW w:w="1253" w:type="dxa"/>
            <w:shd w:val="clear" w:color="auto" w:fill="FFFFFF"/>
          </w:tcPr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after="60" w:line="178" w:lineRule="exact"/>
            </w:pPr>
            <w:r>
              <w:rPr>
                <w:rStyle w:val="Bodytext28ptBold"/>
              </w:rPr>
              <w:t>Množství</w:t>
            </w:r>
          </w:p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before="60" w:after="0"/>
              <w:ind w:left="920"/>
            </w:pPr>
            <w:r>
              <w:rPr>
                <w:rStyle w:val="Bodytext21"/>
              </w:rPr>
              <w:t>1</w:t>
            </w:r>
          </w:p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after="0"/>
              <w:ind w:left="920"/>
            </w:pPr>
            <w:r>
              <w:rPr>
                <w:rStyle w:val="Bodytext21"/>
              </w:rPr>
              <w:t>1</w:t>
            </w:r>
          </w:p>
        </w:tc>
        <w:tc>
          <w:tcPr>
            <w:tcW w:w="1968" w:type="dxa"/>
            <w:shd w:val="clear" w:color="auto" w:fill="FFFFFF"/>
          </w:tcPr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after="0"/>
              <w:ind w:left="260"/>
            </w:pPr>
            <w:r>
              <w:rPr>
                <w:rStyle w:val="Bodytext28ptBold"/>
              </w:rPr>
              <w:t>Cena bez DPH</w:t>
            </w:r>
          </w:p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262 000,00 Kč</w:t>
            </w:r>
            <w:r>
              <w:rPr>
                <w:rStyle w:val="Bodytext21"/>
              </w:rPr>
              <w:br/>
              <w:t>100,00 Kč</w:t>
            </w:r>
          </w:p>
        </w:tc>
        <w:tc>
          <w:tcPr>
            <w:tcW w:w="917" w:type="dxa"/>
            <w:shd w:val="clear" w:color="auto" w:fill="FFFFFF"/>
          </w:tcPr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after="60" w:line="178" w:lineRule="exact"/>
            </w:pPr>
            <w:r>
              <w:rPr>
                <w:rStyle w:val="Bodytext28ptBold"/>
              </w:rPr>
              <w:t>DPH</w:t>
            </w:r>
          </w:p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before="60" w:after="0"/>
              <w:ind w:right="40"/>
              <w:jc w:val="center"/>
            </w:pPr>
            <w:r>
              <w:rPr>
                <w:rStyle w:val="Bodytext21"/>
              </w:rPr>
              <w:t>0 %</w:t>
            </w:r>
          </w:p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after="0"/>
              <w:ind w:right="40"/>
              <w:jc w:val="center"/>
            </w:pPr>
            <w:r>
              <w:rPr>
                <w:rStyle w:val="Bodytext21"/>
              </w:rPr>
              <w:t>21 %</w:t>
            </w:r>
          </w:p>
        </w:tc>
        <w:tc>
          <w:tcPr>
            <w:tcW w:w="1747" w:type="dxa"/>
            <w:shd w:val="clear" w:color="auto" w:fill="FFFFFF"/>
          </w:tcPr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after="0"/>
              <w:ind w:left="280"/>
            </w:pPr>
            <w:r>
              <w:rPr>
                <w:rStyle w:val="Bodytext28ptBold"/>
              </w:rPr>
              <w:t>Cena s DPH</w:t>
            </w:r>
          </w:p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262 000,00 Kč</w:t>
            </w:r>
            <w:r>
              <w:rPr>
                <w:rStyle w:val="Bodytext21"/>
              </w:rPr>
              <w:br/>
              <w:t>121,00 Kč</w:t>
            </w: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760" w:type="dxa"/>
            <w:shd w:val="clear" w:color="auto" w:fill="FFFFFF"/>
          </w:tcPr>
          <w:p w:rsidR="003B7963" w:rsidRDefault="003B7963">
            <w:pPr>
              <w:framePr w:w="10656" w:h="1195" w:wrap="none" w:vAnchor="page" w:hAnchor="page" w:x="652" w:y="4264"/>
              <w:rPr>
                <w:sz w:val="10"/>
                <w:szCs w:val="10"/>
              </w:rPr>
            </w:pPr>
          </w:p>
        </w:tc>
        <w:tc>
          <w:tcPr>
            <w:tcW w:w="2011" w:type="dxa"/>
            <w:shd w:val="clear" w:color="auto" w:fill="FFFFFF"/>
          </w:tcPr>
          <w:p w:rsidR="003B7963" w:rsidRDefault="003B7963">
            <w:pPr>
              <w:framePr w:w="10656" w:h="1195" w:wrap="none" w:vAnchor="page" w:hAnchor="page" w:x="652" w:y="4264"/>
              <w:rPr>
                <w:sz w:val="10"/>
                <w:szCs w:val="10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after="0" w:line="178" w:lineRule="exact"/>
              <w:ind w:left="560"/>
            </w:pPr>
            <w:r>
              <w:rPr>
                <w:rStyle w:val="Bodytext28ptBold"/>
              </w:rPr>
              <w:t>Celkem k úhradě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7963" w:rsidRDefault="003B7963">
            <w:pPr>
              <w:framePr w:w="10656" w:h="1195" w:wrap="none" w:vAnchor="page" w:hAnchor="page" w:x="652" w:y="4264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10656" w:h="1195" w:wrap="none" w:vAnchor="page" w:hAnchor="page" w:x="652" w:y="4264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8ptBold"/>
              </w:rPr>
              <w:t>262 121,00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9"/>
        <w:gridCol w:w="1224"/>
        <w:gridCol w:w="1454"/>
      </w:tblGrid>
      <w:tr w:rsidR="003B796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63" w:rsidRDefault="00616F00">
            <w:pPr>
              <w:pStyle w:val="Bodytext20"/>
              <w:framePr w:w="6226" w:h="806" w:wrap="none" w:vAnchor="page" w:hAnchor="page" w:x="757" w:y="6050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Rekapitulace DPH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963" w:rsidRDefault="00616F00">
            <w:pPr>
              <w:pStyle w:val="Bodytext20"/>
              <w:framePr w:w="6226" w:h="806" w:wrap="none" w:vAnchor="page" w:hAnchor="page" w:x="757" w:y="6050"/>
              <w:shd w:val="clear" w:color="auto" w:fill="auto"/>
              <w:spacing w:after="0" w:line="178" w:lineRule="exact"/>
              <w:ind w:right="240"/>
              <w:jc w:val="right"/>
            </w:pPr>
            <w:r>
              <w:rPr>
                <w:rStyle w:val="Bodytext28ptBold"/>
              </w:rPr>
              <w:t>Cena bez DPH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7963" w:rsidRDefault="00616F00">
            <w:pPr>
              <w:pStyle w:val="Bodytext20"/>
              <w:framePr w:w="6226" w:h="806" w:wrap="none" w:vAnchor="page" w:hAnchor="page" w:x="757" w:y="6050"/>
              <w:shd w:val="clear" w:color="auto" w:fill="auto"/>
              <w:spacing w:after="0" w:line="178" w:lineRule="exact"/>
              <w:ind w:right="140"/>
              <w:jc w:val="center"/>
            </w:pPr>
            <w:r>
              <w:rPr>
                <w:rStyle w:val="Bodytext28ptBold"/>
              </w:rPr>
              <w:t>DPH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963" w:rsidRDefault="00616F00">
            <w:pPr>
              <w:pStyle w:val="Bodytext20"/>
              <w:framePr w:w="6226" w:h="806" w:wrap="none" w:vAnchor="page" w:hAnchor="page" w:x="757" w:y="6050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8ptBold"/>
              </w:rPr>
              <w:t>Cena s DPH</w:t>
            </w: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6226" w:h="806" w:wrap="none" w:vAnchor="page" w:hAnchor="page" w:x="757" w:y="6050"/>
              <w:shd w:val="clear" w:color="auto" w:fill="auto"/>
              <w:spacing w:after="0" w:line="168" w:lineRule="exact"/>
            </w:pPr>
            <w:r>
              <w:rPr>
                <w:rStyle w:val="Bodytext21"/>
              </w:rPr>
              <w:t>Sazba 0%</w:t>
            </w:r>
          </w:p>
        </w:tc>
        <w:tc>
          <w:tcPr>
            <w:tcW w:w="1709" w:type="dxa"/>
            <w:shd w:val="clear" w:color="auto" w:fill="FFFFFF"/>
          </w:tcPr>
          <w:p w:rsidR="003B7963" w:rsidRDefault="00616F00">
            <w:pPr>
              <w:pStyle w:val="Bodytext20"/>
              <w:framePr w:w="6226" w:h="806" w:wrap="none" w:vAnchor="page" w:hAnchor="page" w:x="757" w:y="6050"/>
              <w:shd w:val="clear" w:color="auto" w:fill="auto"/>
              <w:spacing w:after="0" w:line="168" w:lineRule="exact"/>
              <w:ind w:right="240"/>
              <w:jc w:val="right"/>
            </w:pPr>
            <w:r>
              <w:rPr>
                <w:rStyle w:val="Bodytext21"/>
              </w:rPr>
              <w:t>262 000,00 Kč</w:t>
            </w:r>
          </w:p>
        </w:tc>
        <w:tc>
          <w:tcPr>
            <w:tcW w:w="1224" w:type="dxa"/>
            <w:shd w:val="clear" w:color="auto" w:fill="FFFFFF"/>
          </w:tcPr>
          <w:p w:rsidR="003B7963" w:rsidRDefault="00616F00">
            <w:pPr>
              <w:pStyle w:val="Bodytext20"/>
              <w:framePr w:w="6226" w:h="806" w:wrap="none" w:vAnchor="page" w:hAnchor="page" w:x="757" w:y="6050"/>
              <w:shd w:val="clear" w:color="auto" w:fill="auto"/>
              <w:spacing w:after="0" w:line="168" w:lineRule="exact"/>
              <w:ind w:left="100"/>
              <w:jc w:val="center"/>
            </w:pPr>
            <w:r>
              <w:rPr>
                <w:rStyle w:val="Bodytext21"/>
              </w:rPr>
              <w:t>0,00 Kč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6226" w:h="806" w:wrap="none" w:vAnchor="page" w:hAnchor="page" w:x="757" w:y="6050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1"/>
              </w:rPr>
              <w:t>262 000,00 Kč</w:t>
            </w: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6226" w:h="806" w:wrap="none" w:vAnchor="page" w:hAnchor="page" w:x="757" w:y="6050"/>
              <w:shd w:val="clear" w:color="auto" w:fill="auto"/>
              <w:spacing w:after="0" w:line="168" w:lineRule="exact"/>
            </w:pPr>
            <w:r>
              <w:rPr>
                <w:rStyle w:val="Bodytext21"/>
              </w:rPr>
              <w:t>Sazba 21%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6226" w:h="806" w:wrap="none" w:vAnchor="page" w:hAnchor="page" w:x="757" w:y="6050"/>
              <w:shd w:val="clear" w:color="auto" w:fill="auto"/>
              <w:spacing w:after="0" w:line="168" w:lineRule="exact"/>
              <w:ind w:right="240"/>
              <w:jc w:val="right"/>
            </w:pPr>
            <w:r>
              <w:rPr>
                <w:rStyle w:val="Bodytext21"/>
              </w:rPr>
              <w:t>100,00 Kč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6226" w:h="806" w:wrap="none" w:vAnchor="page" w:hAnchor="page" w:x="757" w:y="6050"/>
              <w:shd w:val="clear" w:color="auto" w:fill="auto"/>
              <w:spacing w:after="0" w:line="168" w:lineRule="exact"/>
              <w:ind w:left="100"/>
              <w:jc w:val="center"/>
            </w:pPr>
            <w:r>
              <w:rPr>
                <w:rStyle w:val="Bodytext21"/>
              </w:rPr>
              <w:t>21,00 Kč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6226" w:h="806" w:wrap="none" w:vAnchor="page" w:hAnchor="page" w:x="757" w:y="6050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1"/>
              </w:rPr>
              <w:t>121,00 Kč</w:t>
            </w:r>
          </w:p>
        </w:tc>
      </w:tr>
    </w:tbl>
    <w:p w:rsidR="003B7963" w:rsidRDefault="00616F00">
      <w:pPr>
        <w:pStyle w:val="Heading110"/>
        <w:framePr w:w="10699" w:h="1234" w:hRule="exact" w:wrap="none" w:vAnchor="page" w:hAnchor="page" w:x="609" w:y="5807"/>
        <w:shd w:val="clear" w:color="auto" w:fill="auto"/>
        <w:ind w:left="6620"/>
      </w:pPr>
      <w:bookmarkStart w:id="0" w:name="bookmark0"/>
      <w:r>
        <w:t>Tento doklad nelze použít jako daňový doklad</w:t>
      </w:r>
      <w:bookmarkEnd w:id="0"/>
    </w:p>
    <w:p w:rsidR="003B7963" w:rsidRDefault="00616F00">
      <w:pPr>
        <w:pStyle w:val="Bodytext20"/>
        <w:framePr w:w="10699" w:h="1234" w:hRule="exact" w:wrap="none" w:vAnchor="page" w:hAnchor="page" w:x="609" w:y="5807"/>
        <w:shd w:val="clear" w:color="auto" w:fill="auto"/>
        <w:spacing w:after="237"/>
        <w:ind w:left="6620" w:right="420"/>
      </w:pPr>
      <w:r>
        <w:t>Po odebrání vámi zaplacených poukazů bude</w:t>
      </w:r>
      <w:r>
        <w:br/>
        <w:t>vystavena faktura - daňový doklad</w:t>
      </w:r>
    </w:p>
    <w:p w:rsidR="003B7963" w:rsidRDefault="00616F00">
      <w:pPr>
        <w:pStyle w:val="Bodytext30"/>
        <w:framePr w:w="10699" w:h="1234" w:hRule="exact" w:wrap="none" w:vAnchor="page" w:hAnchor="page" w:x="609" w:y="5807"/>
        <w:shd w:val="clear" w:color="auto" w:fill="auto"/>
        <w:spacing w:before="0" w:after="0"/>
        <w:ind w:left="6620"/>
      </w:pPr>
      <w:r>
        <w:t xml:space="preserve">Datum vystavení: </w:t>
      </w:r>
      <w:r>
        <w:rPr>
          <w:rStyle w:val="Bodytext375ptNotBold"/>
        </w:rPr>
        <w:t>11.04.2019</w:t>
      </w:r>
    </w:p>
    <w:p w:rsidR="003B7963" w:rsidRDefault="00616F00">
      <w:pPr>
        <w:pStyle w:val="Bodytext30"/>
        <w:framePr w:wrap="none" w:vAnchor="page" w:hAnchor="page" w:x="652" w:y="7516"/>
        <w:shd w:val="clear" w:color="auto" w:fill="auto"/>
        <w:spacing w:before="0" w:after="0"/>
      </w:pPr>
      <w:r>
        <w:t>Detail k objednávce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1080"/>
        <w:gridCol w:w="1046"/>
      </w:tblGrid>
      <w:tr w:rsidR="003B79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290" w:type="dxa"/>
            <w:shd w:val="clear" w:color="auto" w:fill="FFFFFF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78" w:lineRule="exact"/>
              <w:ind w:left="80"/>
              <w:jc w:val="center"/>
            </w:pPr>
            <w:r>
              <w:rPr>
                <w:rStyle w:val="Bodytext28ptBold"/>
              </w:rPr>
              <w:t>Produkt</w:t>
            </w:r>
          </w:p>
        </w:tc>
        <w:tc>
          <w:tcPr>
            <w:tcW w:w="1080" w:type="dxa"/>
            <w:shd w:val="clear" w:color="auto" w:fill="FFFFFF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78" w:lineRule="exact"/>
              <w:ind w:right="160"/>
              <w:jc w:val="right"/>
            </w:pPr>
            <w:r>
              <w:rPr>
                <w:rStyle w:val="Bodytext28ptBold"/>
              </w:rPr>
              <w:t>Cena / Ks</w:t>
            </w:r>
          </w:p>
        </w:tc>
        <w:tc>
          <w:tcPr>
            <w:tcW w:w="1046" w:type="dxa"/>
            <w:shd w:val="clear" w:color="auto" w:fill="FFFFFF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8ptBold"/>
              </w:rPr>
              <w:t>Počet kusů</w:t>
            </w: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290" w:type="dxa"/>
            <w:shd w:val="clear" w:color="auto" w:fill="FFFFFF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68" w:lineRule="exact"/>
            </w:pPr>
            <w:r>
              <w:rPr>
                <w:rStyle w:val="Bodytext21"/>
              </w:rPr>
              <w:t>Fokus Pass</w:t>
            </w:r>
          </w:p>
        </w:tc>
        <w:tc>
          <w:tcPr>
            <w:tcW w:w="1080" w:type="dxa"/>
            <w:shd w:val="clear" w:color="auto" w:fill="FFFFFF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1"/>
              </w:rPr>
              <w:t>50.00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1"/>
              </w:rPr>
              <w:t>2620</w:t>
            </w: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290" w:type="dxa"/>
            <w:shd w:val="clear" w:color="auto" w:fill="FFFFFF"/>
            <w:vAlign w:val="bottom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68" w:lineRule="exact"/>
            </w:pPr>
            <w:r>
              <w:rPr>
                <w:rStyle w:val="Bodytext21"/>
              </w:rPr>
              <w:t>Fokus Pass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1"/>
              </w:rPr>
              <w:t>100.00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1"/>
              </w:rPr>
              <w:t>1310</w:t>
            </w: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290" w:type="dxa"/>
            <w:shd w:val="clear" w:color="auto" w:fill="FFFFFF"/>
            <w:vAlign w:val="bottom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Celkem za produkty</w:t>
            </w:r>
          </w:p>
        </w:tc>
        <w:tc>
          <w:tcPr>
            <w:tcW w:w="1080" w:type="dxa"/>
            <w:shd w:val="clear" w:color="auto" w:fill="FFFFFF"/>
          </w:tcPr>
          <w:p w:rsidR="003B7963" w:rsidRDefault="003B7963">
            <w:pPr>
              <w:framePr w:w="4416" w:h="2573" w:wrap="none" w:vAnchor="page" w:hAnchor="page" w:x="791" w:y="8215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bottom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8ptBold"/>
              </w:rPr>
              <w:t>3930 ks</w:t>
            </w: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290" w:type="dxa"/>
            <w:shd w:val="clear" w:color="auto" w:fill="FFFFFF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78" w:lineRule="exact"/>
              <w:ind w:left="80"/>
              <w:jc w:val="center"/>
            </w:pPr>
            <w:r>
              <w:rPr>
                <w:rStyle w:val="Bodytext28ptBold"/>
              </w:rPr>
              <w:t>Služba</w:t>
            </w:r>
          </w:p>
        </w:tc>
        <w:tc>
          <w:tcPr>
            <w:tcW w:w="1080" w:type="dxa"/>
            <w:shd w:val="clear" w:color="auto" w:fill="FFFFFF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78" w:lineRule="exact"/>
              <w:ind w:right="160"/>
              <w:jc w:val="right"/>
            </w:pPr>
            <w:r>
              <w:rPr>
                <w:rStyle w:val="Bodytext28ptBold"/>
              </w:rPr>
              <w:t>Cena / j</w:t>
            </w:r>
          </w:p>
        </w:tc>
        <w:tc>
          <w:tcPr>
            <w:tcW w:w="1046" w:type="dxa"/>
            <w:shd w:val="clear" w:color="auto" w:fill="FFFFFF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8ptBold"/>
              </w:rPr>
              <w:t>Počet</w:t>
            </w: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290" w:type="dxa"/>
            <w:shd w:val="clear" w:color="auto" w:fill="FFFFFF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68" w:lineRule="exact"/>
            </w:pPr>
            <w:r>
              <w:rPr>
                <w:rStyle w:val="Bodytext21"/>
              </w:rPr>
              <w:t>Bezpečnostní agentura</w:t>
            </w:r>
          </w:p>
        </w:tc>
        <w:tc>
          <w:tcPr>
            <w:tcW w:w="1080" w:type="dxa"/>
            <w:shd w:val="clear" w:color="auto" w:fill="FFFFFF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1"/>
              </w:rPr>
              <w:t>100,00 Kč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290" w:type="dxa"/>
            <w:shd w:val="clear" w:color="auto" w:fill="FFFFFF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68" w:lineRule="exact"/>
            </w:pPr>
            <w:r>
              <w:rPr>
                <w:rStyle w:val="Bodytext21"/>
              </w:rPr>
              <w:t>Poplatek za službu - Fokus</w:t>
            </w:r>
          </w:p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68" w:lineRule="exact"/>
            </w:pPr>
            <w:r>
              <w:rPr>
                <w:rStyle w:val="Bodytext21"/>
              </w:rPr>
              <w:t>Pass</w:t>
            </w:r>
          </w:p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216" w:lineRule="exact"/>
            </w:pPr>
            <w:r>
              <w:rPr>
                <w:rStyle w:val="Bodytext28ptBold"/>
              </w:rPr>
              <w:t>Celkem za služby bez DPH</w:t>
            </w:r>
          </w:p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216" w:lineRule="exact"/>
            </w:pPr>
            <w:r>
              <w:rPr>
                <w:rStyle w:val="Bodytext21"/>
              </w:rPr>
              <w:t>DPH 21%</w:t>
            </w:r>
          </w:p>
        </w:tc>
        <w:tc>
          <w:tcPr>
            <w:tcW w:w="1080" w:type="dxa"/>
            <w:shd w:val="clear" w:color="auto" w:fill="FFFFFF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1"/>
              </w:rPr>
              <w:t>0.00%</w:t>
            </w:r>
          </w:p>
        </w:tc>
        <w:tc>
          <w:tcPr>
            <w:tcW w:w="1046" w:type="dxa"/>
            <w:shd w:val="clear" w:color="auto" w:fill="FFFFFF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1"/>
              </w:rPr>
              <w:t>1</w:t>
            </w: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290" w:type="dxa"/>
            <w:shd w:val="clear" w:color="auto" w:fill="FFFFFF"/>
            <w:vAlign w:val="bottom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Celkem za služby</w:t>
            </w:r>
          </w:p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Celkem</w:t>
            </w:r>
          </w:p>
        </w:tc>
        <w:tc>
          <w:tcPr>
            <w:tcW w:w="1080" w:type="dxa"/>
            <w:shd w:val="clear" w:color="auto" w:fill="FFFFFF"/>
          </w:tcPr>
          <w:p w:rsidR="003B7963" w:rsidRDefault="003B7963">
            <w:pPr>
              <w:framePr w:w="4416" w:h="2573" w:wrap="none" w:vAnchor="page" w:hAnchor="page" w:x="791" w:y="8215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:rsidR="003B7963" w:rsidRDefault="00616F00">
            <w:pPr>
              <w:pStyle w:val="Bodytext20"/>
              <w:framePr w:w="4416" w:h="2573" w:wrap="none" w:vAnchor="page" w:hAnchor="page" w:x="791" w:y="8215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8ptBold"/>
              </w:rPr>
              <w:t>2 ks</w:t>
            </w:r>
          </w:p>
        </w:tc>
      </w:tr>
    </w:tbl>
    <w:p w:rsidR="003B7963" w:rsidRDefault="00616F00">
      <w:pPr>
        <w:pStyle w:val="Bodytext20"/>
        <w:framePr w:w="10699" w:h="3384" w:hRule="exact" w:wrap="none" w:vAnchor="page" w:hAnchor="page" w:x="609" w:y="7447"/>
        <w:shd w:val="clear" w:color="auto" w:fill="auto"/>
        <w:spacing w:after="0" w:line="154" w:lineRule="exact"/>
        <w:ind w:left="4814" w:right="200"/>
        <w:jc w:val="center"/>
      </w:pPr>
      <w:r>
        <w:rPr>
          <w:rStyle w:val="Bodytext28ptBold0"/>
        </w:rPr>
        <w:t>Sodexo Pass Česká republika a.s,</w:t>
      </w:r>
      <w:r>
        <w:rPr>
          <w:rStyle w:val="Bodytext28ptBold0"/>
        </w:rPr>
        <w:br/>
      </w:r>
      <w:r>
        <w:rPr>
          <w:rStyle w:val="Bodytext22"/>
        </w:rPr>
        <w:t>Radlická 2</w:t>
      </w:r>
      <w:r>
        <w:rPr>
          <w:rStyle w:val="Bodytext22"/>
        </w:rPr>
        <w:br/>
        <w:t>150 00 Praha 5</w:t>
      </w:r>
      <w:r>
        <w:rPr>
          <w:rStyle w:val="Bodytext22"/>
        </w:rPr>
        <w:br/>
        <w:t>IČO: 618 60 476</w:t>
      </w:r>
      <w:r>
        <w:rPr>
          <w:rStyle w:val="Bodytext22"/>
        </w:rPr>
        <w:br/>
        <w:t>DIČ: CZ61860476</w:t>
      </w:r>
    </w:p>
    <w:p w:rsidR="003B7963" w:rsidRDefault="00616F00">
      <w:pPr>
        <w:pStyle w:val="Bodytext30"/>
        <w:framePr w:w="10699" w:h="3384" w:hRule="exact" w:wrap="none" w:vAnchor="page" w:hAnchor="page" w:x="609" w:y="7447"/>
        <w:shd w:val="clear" w:color="auto" w:fill="auto"/>
        <w:spacing w:before="0" w:after="0" w:line="216" w:lineRule="exact"/>
        <w:ind w:right="4740"/>
        <w:jc w:val="right"/>
      </w:pPr>
      <w:r>
        <w:t>Celkem</w:t>
      </w:r>
    </w:p>
    <w:p w:rsidR="003B7963" w:rsidRDefault="00616F00">
      <w:pPr>
        <w:pStyle w:val="Bodytext20"/>
        <w:framePr w:w="10699" w:h="3384" w:hRule="exact" w:wrap="none" w:vAnchor="page" w:hAnchor="page" w:x="609" w:y="7447"/>
        <w:shd w:val="clear" w:color="auto" w:fill="auto"/>
        <w:spacing w:after="0" w:line="216" w:lineRule="exact"/>
        <w:ind w:left="4840" w:right="4740"/>
        <w:jc w:val="right"/>
      </w:pPr>
      <w:r>
        <w:t>131 000,00 Kč</w:t>
      </w:r>
      <w:r>
        <w:br/>
        <w:t>131 000,00 Kč</w:t>
      </w:r>
    </w:p>
    <w:p w:rsidR="003B7963" w:rsidRDefault="00616F00">
      <w:pPr>
        <w:pStyle w:val="Bodytext30"/>
        <w:framePr w:w="10699" w:h="3384" w:hRule="exact" w:wrap="none" w:vAnchor="page" w:hAnchor="page" w:x="609" w:y="7447"/>
        <w:shd w:val="clear" w:color="auto" w:fill="auto"/>
        <w:spacing w:before="0" w:after="0" w:line="216" w:lineRule="exact"/>
        <w:ind w:left="4840" w:right="4740"/>
        <w:jc w:val="right"/>
      </w:pPr>
      <w:r>
        <w:t>262 000,00 Kč</w:t>
      </w:r>
      <w:r>
        <w:br/>
        <w:t>Celkem</w:t>
      </w:r>
    </w:p>
    <w:p w:rsidR="003B7963" w:rsidRDefault="00616F00">
      <w:pPr>
        <w:pStyle w:val="Bodytext20"/>
        <w:framePr w:w="10699" w:h="3384" w:hRule="exact" w:wrap="none" w:vAnchor="page" w:hAnchor="page" w:x="609" w:y="7447"/>
        <w:shd w:val="clear" w:color="auto" w:fill="auto"/>
        <w:spacing w:after="158" w:line="216" w:lineRule="exact"/>
        <w:ind w:right="4740"/>
        <w:jc w:val="right"/>
      </w:pPr>
      <w:r>
        <w:t>100,00 Kč</w:t>
      </w:r>
    </w:p>
    <w:p w:rsidR="003B7963" w:rsidRDefault="00616F00">
      <w:pPr>
        <w:pStyle w:val="Bodytext20"/>
        <w:framePr w:w="10699" w:h="3384" w:hRule="exact" w:wrap="none" w:vAnchor="page" w:hAnchor="page" w:x="609" w:y="7447"/>
        <w:shd w:val="clear" w:color="auto" w:fill="auto"/>
        <w:spacing w:after="82" w:line="168" w:lineRule="exact"/>
        <w:ind w:right="4740"/>
        <w:jc w:val="right"/>
      </w:pPr>
      <w:r>
        <w:t>0,00 Kč</w:t>
      </w:r>
    </w:p>
    <w:p w:rsidR="003B7963" w:rsidRDefault="00616F00">
      <w:pPr>
        <w:pStyle w:val="Bodytext20"/>
        <w:framePr w:w="10699" w:h="3384" w:hRule="exact" w:wrap="none" w:vAnchor="page" w:hAnchor="page" w:x="609" w:y="7447"/>
        <w:shd w:val="clear" w:color="auto" w:fill="auto"/>
        <w:spacing w:after="0" w:line="216" w:lineRule="exact"/>
        <w:ind w:left="4840" w:right="4740"/>
        <w:jc w:val="right"/>
      </w:pPr>
      <w:r>
        <w:t>100,00 Kč</w:t>
      </w:r>
      <w:r>
        <w:br/>
        <w:t>21,00 Kč</w:t>
      </w:r>
    </w:p>
    <w:p w:rsidR="003B7963" w:rsidRDefault="00616F00">
      <w:pPr>
        <w:pStyle w:val="Bodytext30"/>
        <w:framePr w:w="10699" w:h="3384" w:hRule="exact" w:wrap="none" w:vAnchor="page" w:hAnchor="page" w:x="609" w:y="7447"/>
        <w:shd w:val="clear" w:color="auto" w:fill="auto"/>
        <w:spacing w:before="0" w:after="0" w:line="216" w:lineRule="exact"/>
        <w:ind w:left="4840" w:right="4740"/>
        <w:jc w:val="right"/>
      </w:pPr>
      <w:r>
        <w:t>121,00 Kč</w:t>
      </w:r>
      <w:r>
        <w:br/>
        <w:t>262 121,00 Kč</w:t>
      </w:r>
    </w:p>
    <w:p w:rsidR="003B7963" w:rsidRDefault="00616F00">
      <w:pPr>
        <w:pStyle w:val="Headerorfooter10"/>
        <w:framePr w:wrap="none" w:vAnchor="page" w:hAnchor="page" w:x="5548" w:y="15940"/>
        <w:shd w:val="clear" w:color="auto" w:fill="auto"/>
      </w:pPr>
      <w:r>
        <w:t>1/2</w:t>
      </w:r>
    </w:p>
    <w:p w:rsidR="003B7963" w:rsidRDefault="00616F00">
      <w:pPr>
        <w:pStyle w:val="Barcode10"/>
        <w:framePr w:w="2242" w:h="691" w:hRule="exact" w:wrap="none" w:vAnchor="page" w:hAnchor="page" w:x="8375" w:y="400"/>
        <w:shd w:val="clear" w:color="auto" w:fill="auto"/>
      </w:pPr>
      <w:r>
        <w:t>0699019197</w:t>
      </w:r>
    </w:p>
    <w:p w:rsidR="003B7963" w:rsidRDefault="003B7963">
      <w:pPr>
        <w:rPr>
          <w:sz w:val="2"/>
          <w:szCs w:val="2"/>
        </w:rPr>
        <w:sectPr w:rsidR="003B79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7963" w:rsidRDefault="000F240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2698115</wp:posOffset>
                </wp:positionV>
                <wp:extent cx="6766560" cy="0"/>
                <wp:effectExtent l="13970" t="12065" r="1079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F8CC" id="AutoShape 2" o:spid="_x0000_s1026" type="#_x0000_t32" style="position:absolute;margin-left:31.1pt;margin-top:212.45pt;width:532.8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B7963" w:rsidRDefault="00616F00">
      <w:pPr>
        <w:pStyle w:val="Tablecaption10"/>
        <w:framePr w:wrap="none" w:vAnchor="page" w:hAnchor="page" w:x="609" w:y="487"/>
        <w:shd w:val="clear" w:color="auto" w:fill="auto"/>
      </w:pPr>
      <w:r>
        <w:t xml:space="preserve">Reg. v OR Městského soudu v Praze, odd. B, vl. č. 2947 </w:t>
      </w:r>
      <w:r>
        <w:rPr>
          <w:rStyle w:val="Tablecaption111ptBold0"/>
        </w:rPr>
        <w:t>DETAIL K OBJEDNÁVCE: 0699019197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8"/>
        <w:gridCol w:w="5328"/>
      </w:tblGrid>
      <w:tr w:rsidR="003B7963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tabs>
                <w:tab w:val="left" w:pos="1757"/>
                <w:tab w:val="right" w:pos="4430"/>
              </w:tabs>
              <w:spacing w:after="0" w:line="178" w:lineRule="exact"/>
              <w:jc w:val="both"/>
            </w:pPr>
            <w:r>
              <w:rPr>
                <w:rStyle w:val="Bodytext28ptBold"/>
              </w:rPr>
              <w:t>Dodavatel:</w:t>
            </w:r>
            <w:r>
              <w:rPr>
                <w:rStyle w:val="Bodytext28ptBold"/>
              </w:rPr>
              <w:tab/>
              <w:t>Sodexo Pass Česká</w:t>
            </w:r>
            <w:r>
              <w:rPr>
                <w:rStyle w:val="Bodytext28ptBold"/>
              </w:rPr>
              <w:tab/>
              <w:t>republika a.s.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spacing w:after="0" w:line="216" w:lineRule="exact"/>
              <w:ind w:right="840"/>
              <w:jc w:val="right"/>
            </w:pPr>
            <w:r>
              <w:rPr>
                <w:rStyle w:val="Bodytext21"/>
              </w:rPr>
              <w:t>Radlická 2, 150 00 Praha 5 - Smíchov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tabs>
                <w:tab w:val="left" w:pos="1757"/>
              </w:tabs>
              <w:spacing w:after="0" w:line="216" w:lineRule="exact"/>
              <w:jc w:val="both"/>
            </w:pPr>
            <w:r>
              <w:rPr>
                <w:rStyle w:val="Bodytext28ptBold"/>
              </w:rPr>
              <w:t xml:space="preserve">IČ: </w:t>
            </w:r>
            <w:r>
              <w:rPr>
                <w:rStyle w:val="Bodytext21"/>
              </w:rPr>
              <w:t>61860476</w:t>
            </w:r>
            <w:r>
              <w:rPr>
                <w:rStyle w:val="Bodytext21"/>
              </w:rPr>
              <w:tab/>
            </w:r>
            <w:r>
              <w:rPr>
                <w:rStyle w:val="Bodytext28ptBold"/>
              </w:rPr>
              <w:t xml:space="preserve">DIČ: </w:t>
            </w:r>
            <w:r>
              <w:rPr>
                <w:rStyle w:val="Bodytext21"/>
              </w:rPr>
              <w:t>CZ61860476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tabs>
                <w:tab w:val="left" w:pos="1757"/>
              </w:tabs>
              <w:spacing w:after="0" w:line="216" w:lineRule="exact"/>
              <w:jc w:val="both"/>
            </w:pPr>
            <w:r>
              <w:rPr>
                <w:rStyle w:val="Bodytext28ptBold"/>
              </w:rPr>
              <w:t>Banka:</w:t>
            </w:r>
            <w:r>
              <w:rPr>
                <w:rStyle w:val="Bodytext28ptBold"/>
              </w:rPr>
              <w:tab/>
            </w:r>
            <w:r w:rsidR="00593105">
              <w:rPr>
                <w:rStyle w:val="Bodytext21"/>
              </w:rPr>
              <w:t>xxxxxxxxxxxxxxxxxx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tabs>
                <w:tab w:val="left" w:pos="1762"/>
              </w:tabs>
              <w:spacing w:after="0" w:line="216" w:lineRule="exact"/>
              <w:jc w:val="both"/>
            </w:pPr>
            <w:r>
              <w:rPr>
                <w:rStyle w:val="Bodytext28ptBold"/>
              </w:rPr>
              <w:t>Číslo účtu:</w:t>
            </w:r>
            <w:r>
              <w:rPr>
                <w:rStyle w:val="Bodytext28ptBold"/>
              </w:rPr>
              <w:tab/>
            </w:r>
            <w:r w:rsidR="00593105">
              <w:rPr>
                <w:rStyle w:val="Bodytext21"/>
              </w:rPr>
              <w:t>xxxxxxxxxxxxxxxxxx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tabs>
                <w:tab w:val="left" w:pos="1762"/>
              </w:tabs>
              <w:spacing w:after="0" w:line="216" w:lineRule="exact"/>
              <w:jc w:val="both"/>
            </w:pPr>
            <w:r>
              <w:rPr>
                <w:rStyle w:val="Bodytext28ptBold"/>
              </w:rPr>
              <w:t>S. symb.:</w:t>
            </w:r>
            <w:r>
              <w:rPr>
                <w:rStyle w:val="Bodytext28ptBold"/>
              </w:rPr>
              <w:tab/>
            </w:r>
            <w:r w:rsidR="00593105">
              <w:rPr>
                <w:rStyle w:val="Bodytext21"/>
              </w:rPr>
              <w:t>xxxxxxxx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tabs>
                <w:tab w:val="left" w:pos="1757"/>
              </w:tabs>
              <w:spacing w:after="0" w:line="216" w:lineRule="exact"/>
              <w:jc w:val="both"/>
            </w:pPr>
            <w:r>
              <w:rPr>
                <w:rStyle w:val="Bodytext28ptBold"/>
              </w:rPr>
              <w:t>IBAN:</w:t>
            </w:r>
            <w:r>
              <w:rPr>
                <w:rStyle w:val="Bodytext28ptBold"/>
              </w:rPr>
              <w:tab/>
            </w:r>
            <w:r w:rsidR="00593105">
              <w:rPr>
                <w:rStyle w:val="Bodytext21"/>
              </w:rPr>
              <w:t>xxxxxxxxxxxxxxxxxxx</w:t>
            </w:r>
          </w:p>
          <w:p w:rsidR="003B7963" w:rsidRDefault="00616F00" w:rsidP="00593105">
            <w:pPr>
              <w:pStyle w:val="Bodytext20"/>
              <w:framePr w:w="10656" w:h="2808" w:wrap="none" w:vAnchor="page" w:hAnchor="page" w:x="623" w:y="808"/>
              <w:shd w:val="clear" w:color="auto" w:fill="auto"/>
              <w:tabs>
                <w:tab w:val="left" w:pos="1762"/>
              </w:tabs>
              <w:spacing w:after="0" w:line="216" w:lineRule="exact"/>
              <w:jc w:val="both"/>
            </w:pPr>
            <w:r>
              <w:rPr>
                <w:rStyle w:val="Bodytext28ptBold"/>
              </w:rPr>
              <w:t>S.W.I.F.T.:</w:t>
            </w:r>
            <w:r>
              <w:rPr>
                <w:rStyle w:val="Bodytext28ptBold"/>
              </w:rPr>
              <w:tab/>
            </w:r>
            <w:r w:rsidR="00593105">
              <w:rPr>
                <w:rStyle w:val="Bodytext21"/>
              </w:rPr>
              <w:t>xxxxxxxxx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spacing w:after="0" w:line="178" w:lineRule="exact"/>
              <w:jc w:val="both"/>
            </w:pPr>
            <w:r>
              <w:rPr>
                <w:rStyle w:val="Bodytext28ptBold"/>
              </w:rPr>
              <w:t>F</w:t>
            </w:r>
            <w:r>
              <w:rPr>
                <w:rStyle w:val="Bodytext28ptBold"/>
              </w:rPr>
              <w:t>akturační adresa: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spacing w:after="0" w:line="216" w:lineRule="exact"/>
              <w:ind w:left="420"/>
              <w:jc w:val="both"/>
            </w:pPr>
            <w:r>
              <w:rPr>
                <w:rStyle w:val="Bodytext21"/>
              </w:rPr>
              <w:t>Konzervatoř, Praha 1, Na Rejdišti 1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spacing w:after="0" w:line="216" w:lineRule="exact"/>
              <w:ind w:left="420"/>
              <w:jc w:val="both"/>
            </w:pPr>
            <w:r>
              <w:rPr>
                <w:rStyle w:val="Bodytext21"/>
              </w:rPr>
              <w:t>Na rejdišti 77/1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tabs>
                <w:tab w:val="left" w:pos="1442"/>
              </w:tabs>
              <w:spacing w:after="0" w:line="216" w:lineRule="exact"/>
              <w:ind w:left="420"/>
              <w:jc w:val="both"/>
            </w:pPr>
            <w:r>
              <w:rPr>
                <w:rStyle w:val="Bodytext21"/>
              </w:rPr>
              <w:t>11000</w:t>
            </w:r>
            <w:r>
              <w:rPr>
                <w:rStyle w:val="Bodytext21"/>
              </w:rPr>
              <w:tab/>
              <w:t>Praha 1</w:t>
            </w: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7963" w:rsidRDefault="003B7963">
            <w:pPr>
              <w:framePr w:w="10656" w:h="2808" w:wrap="none" w:vAnchor="page" w:hAnchor="page" w:x="623" w:y="808"/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tabs>
                <w:tab w:val="left" w:pos="1339"/>
              </w:tabs>
              <w:spacing w:after="0" w:line="178" w:lineRule="exact"/>
              <w:jc w:val="both"/>
            </w:pPr>
            <w:r>
              <w:rPr>
                <w:rStyle w:val="Bodytext28ptBold"/>
              </w:rPr>
              <w:t>Název obj.:</w:t>
            </w:r>
            <w:r>
              <w:rPr>
                <w:rStyle w:val="Bodytext28ptBold"/>
              </w:rPr>
              <w:tab/>
            </w:r>
            <w:r>
              <w:rPr>
                <w:rStyle w:val="Bodytext21"/>
              </w:rPr>
              <w:t>Fokus pass 0419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tabs>
                <w:tab w:val="left" w:pos="1397"/>
              </w:tabs>
              <w:spacing w:after="0" w:line="221" w:lineRule="exact"/>
              <w:jc w:val="both"/>
            </w:pPr>
            <w:r>
              <w:rPr>
                <w:rStyle w:val="Bodytext28ptBold"/>
              </w:rPr>
              <w:t>Banka:</w:t>
            </w:r>
            <w:r>
              <w:rPr>
                <w:rStyle w:val="Bodytext28ptBold"/>
              </w:rPr>
              <w:tab/>
            </w:r>
            <w:r w:rsidR="00593105">
              <w:rPr>
                <w:rStyle w:val="Bodytext21"/>
              </w:rPr>
              <w:t>xxxxxxxxxxxxxxxxxxxxx</w:t>
            </w:r>
          </w:p>
          <w:p w:rsidR="003B7963" w:rsidRDefault="00616F00" w:rsidP="00593105">
            <w:pPr>
              <w:pStyle w:val="Bodytext20"/>
              <w:framePr w:w="10656" w:h="2808" w:wrap="none" w:vAnchor="page" w:hAnchor="page" w:x="623" w:y="808"/>
              <w:shd w:val="clear" w:color="auto" w:fill="auto"/>
              <w:tabs>
                <w:tab w:val="left" w:pos="1344"/>
                <w:tab w:val="left" w:pos="2731"/>
              </w:tabs>
              <w:spacing w:after="0" w:line="221" w:lineRule="exact"/>
              <w:jc w:val="both"/>
            </w:pPr>
            <w:r>
              <w:rPr>
                <w:rStyle w:val="Bodytext28ptBold"/>
              </w:rPr>
              <w:t>Číslo účtu:</w:t>
            </w:r>
            <w:r>
              <w:rPr>
                <w:rStyle w:val="Bodytext28ptBold"/>
              </w:rPr>
              <w:tab/>
            </w:r>
            <w:r w:rsidR="00593105">
              <w:rPr>
                <w:rStyle w:val="Bodytext21"/>
              </w:rPr>
              <w:t>xxxxxxxxxxxxxxxx</w:t>
            </w:r>
            <w:r>
              <w:rPr>
                <w:rStyle w:val="Bodytext21"/>
              </w:rPr>
              <w:tab/>
            </w:r>
            <w:r>
              <w:rPr>
                <w:rStyle w:val="Bodytext28ptBold"/>
              </w:rPr>
              <w:t>S. symbol:</w:t>
            </w: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7963" w:rsidRDefault="003B7963">
            <w:pPr>
              <w:framePr w:w="10656" w:h="2808" w:wrap="none" w:vAnchor="page" w:hAnchor="page" w:x="623" w:y="808"/>
            </w:pP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spacing w:after="0" w:line="178" w:lineRule="exact"/>
              <w:jc w:val="both"/>
            </w:pPr>
            <w:r>
              <w:rPr>
                <w:rStyle w:val="Bodytext28ptBold"/>
              </w:rPr>
              <w:t>Odběratel: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spacing w:after="0" w:line="221" w:lineRule="exact"/>
              <w:ind w:left="420"/>
              <w:jc w:val="both"/>
            </w:pPr>
            <w:r>
              <w:rPr>
                <w:rStyle w:val="Bodytext21"/>
              </w:rPr>
              <w:t>Konzervatoř, Praha 1, Na Rejdišti 1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spacing w:after="0" w:line="221" w:lineRule="exact"/>
              <w:ind w:left="420"/>
              <w:jc w:val="both"/>
            </w:pPr>
            <w:r>
              <w:rPr>
                <w:rStyle w:val="Bodytext21"/>
              </w:rPr>
              <w:t>Na rejdišti 77/1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tabs>
                <w:tab w:val="left" w:pos="1404"/>
              </w:tabs>
              <w:spacing w:after="0" w:line="221" w:lineRule="exact"/>
              <w:ind w:left="420"/>
              <w:jc w:val="both"/>
            </w:pPr>
            <w:r>
              <w:rPr>
                <w:rStyle w:val="Bodytext21"/>
              </w:rPr>
              <w:t>11000</w:t>
            </w:r>
            <w:r>
              <w:rPr>
                <w:rStyle w:val="Bodytext21"/>
              </w:rPr>
              <w:tab/>
              <w:t>Praha 1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tabs>
                <w:tab w:val="left" w:pos="1358"/>
              </w:tabs>
              <w:spacing w:after="0" w:line="221" w:lineRule="exact"/>
              <w:jc w:val="both"/>
            </w:pPr>
            <w:r>
              <w:rPr>
                <w:rStyle w:val="Bodytext28ptBold"/>
              </w:rPr>
              <w:t xml:space="preserve">IČ: </w:t>
            </w:r>
            <w:r>
              <w:rPr>
                <w:rStyle w:val="Bodytext21"/>
              </w:rPr>
              <w:t>70837911</w:t>
            </w:r>
            <w:r>
              <w:rPr>
                <w:rStyle w:val="Bodytext21"/>
              </w:rPr>
              <w:tab/>
            </w:r>
            <w:r>
              <w:rPr>
                <w:rStyle w:val="Bodytext28ptBold"/>
              </w:rPr>
              <w:t xml:space="preserve">DIČ: </w:t>
            </w:r>
            <w:r>
              <w:rPr>
                <w:rStyle w:val="Bodytext21"/>
              </w:rPr>
              <w:t xml:space="preserve">CZ70837911 </w:t>
            </w:r>
            <w:r>
              <w:rPr>
                <w:rStyle w:val="Bodytext28ptBold"/>
              </w:rPr>
              <w:t>Č. smlouvy: C061919695</w:t>
            </w: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spacing w:after="0" w:line="178" w:lineRule="exact"/>
              <w:jc w:val="both"/>
            </w:pPr>
            <w:r>
              <w:rPr>
                <w:rStyle w:val="Bodytext28ptBold"/>
              </w:rPr>
              <w:t xml:space="preserve">Organizační složka: </w:t>
            </w:r>
            <w:r>
              <w:rPr>
                <w:rStyle w:val="Bodytext21"/>
              </w:rPr>
              <w:t>PHA Praha 5</w:t>
            </w:r>
          </w:p>
        </w:tc>
        <w:tc>
          <w:tcPr>
            <w:tcW w:w="5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63" w:rsidRDefault="003B7963">
            <w:pPr>
              <w:framePr w:w="10656" w:h="2808" w:wrap="none" w:vAnchor="page" w:hAnchor="page" w:x="623" w:y="808"/>
            </w:pPr>
          </w:p>
        </w:tc>
      </w:tr>
      <w:tr w:rsidR="003B7963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tabs>
                <w:tab w:val="left" w:pos="1762"/>
              </w:tabs>
              <w:spacing w:after="0" w:line="178" w:lineRule="exact"/>
              <w:jc w:val="both"/>
            </w:pPr>
            <w:r>
              <w:rPr>
                <w:rStyle w:val="Bodytext28ptBold"/>
              </w:rPr>
              <w:t>Způsob platby:</w:t>
            </w:r>
            <w:r>
              <w:rPr>
                <w:rStyle w:val="Bodytext28ptBold"/>
              </w:rPr>
              <w:tab/>
            </w:r>
            <w:r>
              <w:rPr>
                <w:rStyle w:val="Bodytext21"/>
              </w:rPr>
              <w:t>Proforma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tabs>
                <w:tab w:val="left" w:pos="1757"/>
              </w:tabs>
              <w:spacing w:after="0" w:line="216" w:lineRule="exact"/>
              <w:jc w:val="both"/>
            </w:pPr>
            <w:r>
              <w:rPr>
                <w:rStyle w:val="Bodytext28ptBold"/>
              </w:rPr>
              <w:t>K. symb.:</w:t>
            </w:r>
            <w:r>
              <w:rPr>
                <w:rStyle w:val="Bodytext28ptBold"/>
              </w:rPr>
              <w:tab/>
            </w:r>
            <w:r>
              <w:rPr>
                <w:rStyle w:val="Bodytext21"/>
              </w:rPr>
              <w:t>308</w:t>
            </w:r>
          </w:p>
          <w:p w:rsidR="003B7963" w:rsidRDefault="00616F00">
            <w:pPr>
              <w:pStyle w:val="Bodytext20"/>
              <w:framePr w:w="10656" w:h="2808" w:wrap="none" w:vAnchor="page" w:hAnchor="page" w:x="623" w:y="808"/>
              <w:shd w:val="clear" w:color="auto" w:fill="auto"/>
              <w:tabs>
                <w:tab w:val="left" w:pos="1762"/>
              </w:tabs>
              <w:spacing w:after="0" w:line="216" w:lineRule="exact"/>
              <w:jc w:val="both"/>
            </w:pPr>
            <w:r>
              <w:rPr>
                <w:rStyle w:val="Bodytext28ptBold"/>
              </w:rPr>
              <w:t xml:space="preserve">Číslo </w:t>
            </w:r>
            <w:r>
              <w:rPr>
                <w:rStyle w:val="Bodytext28ptBold"/>
              </w:rPr>
              <w:t>objednávky:</w:t>
            </w:r>
            <w:r>
              <w:rPr>
                <w:rStyle w:val="Bodytext28ptBold"/>
              </w:rPr>
              <w:tab/>
            </w:r>
            <w:r>
              <w:rPr>
                <w:rStyle w:val="Bodytext21"/>
              </w:rPr>
              <w:t>0699019197</w:t>
            </w:r>
          </w:p>
        </w:tc>
        <w:tc>
          <w:tcPr>
            <w:tcW w:w="5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963" w:rsidRDefault="003B7963">
            <w:pPr>
              <w:framePr w:w="10656" w:h="2808" w:wrap="none" w:vAnchor="page" w:hAnchor="page" w:x="623" w:y="808"/>
            </w:pPr>
          </w:p>
        </w:tc>
      </w:tr>
    </w:tbl>
    <w:p w:rsidR="003B7963" w:rsidRDefault="00616F00">
      <w:pPr>
        <w:pStyle w:val="Heading110"/>
        <w:framePr w:w="10680" w:h="959" w:hRule="exact" w:wrap="none" w:vAnchor="page" w:hAnchor="page" w:x="609" w:y="3763"/>
        <w:shd w:val="clear" w:color="auto" w:fill="auto"/>
        <w:tabs>
          <w:tab w:val="left" w:pos="6352"/>
        </w:tabs>
        <w:spacing w:line="226" w:lineRule="exact"/>
        <w:ind w:left="2800" w:right="116"/>
        <w:jc w:val="both"/>
      </w:pPr>
      <w:bookmarkStart w:id="1" w:name="bookmark1"/>
      <w:r>
        <w:t>Položka</w:t>
      </w:r>
      <w:r>
        <w:tab/>
        <w:t>Cena / ks MnožstvíCena bez DPH DPH Cena s DPH</w:t>
      </w:r>
      <w:bookmarkEnd w:id="1"/>
    </w:p>
    <w:p w:rsidR="003B7963" w:rsidRDefault="00616F00">
      <w:pPr>
        <w:pStyle w:val="Bodytext20"/>
        <w:framePr w:w="10680" w:h="959" w:hRule="exact" w:wrap="none" w:vAnchor="page" w:hAnchor="page" w:x="609" w:y="3763"/>
        <w:shd w:val="clear" w:color="auto" w:fill="auto"/>
        <w:spacing w:after="0" w:line="226" w:lineRule="exact"/>
        <w:ind w:left="14"/>
      </w:pPr>
      <w:r>
        <w:t>Nákladové středisko , Na rejdišti 77/1, 11000 Praha 1</w:t>
      </w:r>
    </w:p>
    <w:p w:rsidR="003B7963" w:rsidRDefault="00616F00">
      <w:pPr>
        <w:pStyle w:val="Bodytext20"/>
        <w:framePr w:w="10680" w:h="959" w:hRule="exact" w:wrap="none" w:vAnchor="page" w:hAnchor="page" w:x="609" w:y="3763"/>
        <w:shd w:val="clear" w:color="auto" w:fill="auto"/>
        <w:spacing w:after="0" w:line="226" w:lineRule="exact"/>
        <w:ind w:left="14"/>
      </w:pPr>
      <w:r>
        <w:t>Produkt prodej - Fokus Pass</w:t>
      </w:r>
      <w:r>
        <w:br/>
        <w:t>Doprava</w:t>
      </w:r>
    </w:p>
    <w:p w:rsidR="003B7963" w:rsidRDefault="00616F00">
      <w:pPr>
        <w:pStyle w:val="Heading110"/>
        <w:framePr w:wrap="none" w:vAnchor="page" w:hAnchor="page" w:x="609" w:y="4924"/>
        <w:shd w:val="clear" w:color="auto" w:fill="auto"/>
        <w:tabs>
          <w:tab w:val="left" w:pos="9532"/>
        </w:tabs>
        <w:spacing w:line="178" w:lineRule="exact"/>
        <w:ind w:left="8020"/>
        <w:jc w:val="both"/>
      </w:pPr>
      <w:bookmarkStart w:id="2" w:name="bookmark2"/>
      <w:r>
        <w:rPr>
          <w:rStyle w:val="Heading111"/>
          <w:b/>
          <w:bCs/>
        </w:rPr>
        <w:t>Celkem:</w:t>
      </w:r>
      <w:r>
        <w:rPr>
          <w:rStyle w:val="Heading111"/>
          <w:b/>
          <w:bCs/>
        </w:rPr>
        <w:tab/>
        <w:t>262 121,00 Kč</w:t>
      </w:r>
      <w:bookmarkEnd w:id="2"/>
    </w:p>
    <w:p w:rsidR="003B7963" w:rsidRDefault="00616F00">
      <w:pPr>
        <w:pStyle w:val="Bodytext20"/>
        <w:framePr w:w="4502" w:h="451" w:hRule="exact" w:wrap="none" w:vAnchor="page" w:hAnchor="page" w:x="6791" w:y="4251"/>
        <w:shd w:val="clear" w:color="auto" w:fill="auto"/>
        <w:tabs>
          <w:tab w:val="left" w:pos="1680"/>
        </w:tabs>
        <w:spacing w:after="0" w:line="221" w:lineRule="exact"/>
        <w:jc w:val="both"/>
      </w:pPr>
      <w:r>
        <w:t>262 000,00 Kč</w:t>
      </w:r>
      <w:r>
        <w:tab/>
        <w:t>1 262 000,00 Kč 0% 262 000,00 Kč</w:t>
      </w:r>
    </w:p>
    <w:p w:rsidR="003B7963" w:rsidRDefault="00616F00">
      <w:pPr>
        <w:pStyle w:val="Bodytext20"/>
        <w:framePr w:w="4502" w:h="451" w:hRule="exact" w:wrap="none" w:vAnchor="page" w:hAnchor="page" w:x="6791" w:y="4251"/>
        <w:shd w:val="clear" w:color="auto" w:fill="auto"/>
        <w:tabs>
          <w:tab w:val="left" w:pos="2243"/>
          <w:tab w:val="left" w:pos="3779"/>
        </w:tabs>
        <w:spacing w:after="0" w:line="221" w:lineRule="exact"/>
        <w:ind w:left="1720"/>
        <w:jc w:val="both"/>
      </w:pPr>
      <w:r>
        <w:t>1</w:t>
      </w:r>
      <w:r>
        <w:tab/>
        <w:t>100,00 Kč 21%</w:t>
      </w:r>
      <w:r>
        <w:tab/>
      </w:r>
      <w:r>
        <w:t>121,00 Kč</w:t>
      </w:r>
    </w:p>
    <w:p w:rsidR="003B7963" w:rsidRDefault="00616F00">
      <w:pPr>
        <w:pStyle w:val="Headerorfooter10"/>
        <w:framePr w:wrap="none" w:vAnchor="page" w:hAnchor="page" w:x="5543" w:y="15940"/>
        <w:shd w:val="clear" w:color="auto" w:fill="auto"/>
      </w:pPr>
      <w:r>
        <w:t>2/2</w:t>
      </w:r>
    </w:p>
    <w:p w:rsidR="003B7963" w:rsidRDefault="003B7963">
      <w:pPr>
        <w:rPr>
          <w:sz w:val="2"/>
          <w:szCs w:val="2"/>
        </w:rPr>
      </w:pPr>
      <w:bookmarkStart w:id="3" w:name="_GoBack"/>
      <w:bookmarkEnd w:id="3"/>
    </w:p>
    <w:sectPr w:rsidR="003B79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00" w:rsidRDefault="00616F00">
      <w:r>
        <w:separator/>
      </w:r>
    </w:p>
  </w:endnote>
  <w:endnote w:type="continuationSeparator" w:id="0">
    <w:p w:rsidR="00616F00" w:rsidRDefault="0061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00" w:rsidRDefault="00616F00"/>
  </w:footnote>
  <w:footnote w:type="continuationSeparator" w:id="0">
    <w:p w:rsidR="00616F00" w:rsidRDefault="00616F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63"/>
    <w:rsid w:val="000F240F"/>
    <w:rsid w:val="002C4A17"/>
    <w:rsid w:val="003B7963"/>
    <w:rsid w:val="00593105"/>
    <w:rsid w:val="006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F710"/>
  <w15:docId w15:val="{7C530E2A-C8F0-482F-AFC8-C8227AFD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11ptBold">
    <w:name w:val="Table caption|1 + 11 pt;Bold"/>
    <w:basedOn w:val="Tabl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8ptBold">
    <w:name w:val="Body text|2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75ptNotBold">
    <w:name w:val="Body text|3 + 7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ptBold0">
    <w:name w:val="Body text|2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C1B2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C1B24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arcode1">
    <w:name w:val="Barcode|1_"/>
    <w:basedOn w:val="Standardnpsmoodstavce"/>
    <w:link w:val="Barcod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11ptBold0">
    <w:name w:val="Table caption|1 + 11 pt;Bold"/>
    <w:basedOn w:val="Tabl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46" w:lineRule="exact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180" w:line="250" w:lineRule="exact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50" w:lineRule="exact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80" w:after="48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arcode10">
    <w:name w:val="Barcode|1"/>
    <w:basedOn w:val="Normln"/>
    <w:link w:val="Barcode1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Hana Vimrová</dc:creator>
  <cp:keywords/>
  <cp:lastModifiedBy>Hana Vimrová</cp:lastModifiedBy>
  <cp:revision>3</cp:revision>
  <dcterms:created xsi:type="dcterms:W3CDTF">2019-04-12T12:35:00Z</dcterms:created>
  <dcterms:modified xsi:type="dcterms:W3CDTF">2019-04-12T12:36:00Z</dcterms:modified>
</cp:coreProperties>
</file>