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spacing w:lineRule="auto" w:line="240"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Technical Specifications</w:t>
      </w:r>
    </w:p>
    <w:p>
      <w:pPr>
        <w:pStyle w:val="Normal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Tender: „Mechanical helium cryogenic system“</w:t>
      </w:r>
    </w:p>
    <w:p>
      <w:pPr>
        <w:pStyle w:val="Normal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jc w:val="center"/>
        <w:rPr>
          <w:b/>
          <w:b/>
          <w:color w:val="000000" w:themeColor="text1"/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  <w:lang w:val="pt-BR"/>
        </w:rPr>
        <w:t>Optical Cryostat with highly accurate temperature control</w:t>
      </w:r>
    </w:p>
    <w:p>
      <w:pPr>
        <w:pStyle w:val="Normal"/>
        <w:jc w:val="right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</w:r>
    </w:p>
    <w:p>
      <w:pPr>
        <w:pStyle w:val="Nadpis2"/>
        <w:spacing w:before="0" w:after="200"/>
        <w:rPr>
          <w:rFonts w:ascii="Calibri" w:hAnsi="Calibri" w:asciiTheme="minorHAnsi" w:hAnsiTheme="minorHAnsi"/>
          <w:color w:val="000000" w:themeColor="text1"/>
          <w:sz w:val="24"/>
          <w:szCs w:val="24"/>
          <w:lang w:val="pt-BR"/>
        </w:rPr>
      </w:pPr>
      <w:r>
        <w:rPr>
          <w:rFonts w:ascii="Calibri" w:hAnsi="Calibri" w:asciiTheme="minorHAnsi" w:hAnsiTheme="minorHAnsi"/>
          <w:color w:val="000000" w:themeColor="text1"/>
          <w:sz w:val="24"/>
          <w:szCs w:val="24"/>
          <w:lang w:val="pt-BR"/>
        </w:rPr>
        <w:t>Manufacturer: Montana Instruments</w:t>
      </w:r>
    </w:p>
    <w:p>
      <w:pPr>
        <w:pStyle w:val="Normal"/>
        <w:spacing w:before="0" w:after="0"/>
        <w:rPr>
          <w:b/>
          <w:b/>
          <w:color w:val="000000" w:themeColor="text1"/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pt-BR"/>
        </w:rPr>
        <w:t>Model:  Customized system based onstandard system Cryostation C2</w:t>
      </w:r>
    </w:p>
    <w:p>
      <w:pPr>
        <w:pStyle w:val="Normal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</w:p>
    <w:p>
      <w:pPr>
        <w:pStyle w:val="Normal"/>
        <w:keepNext/>
        <w:rPr/>
      </w:pPr>
      <w:r>
        <w:rPr/>
        <w:drawing>
          <wp:inline distT="0" distB="0" distL="0" distR="0">
            <wp:extent cx="2124075" cy="3981450"/>
            <wp:effectExtent l="0" t="0" r="0" b="0"/>
            <wp:docPr id="1" name="Grafi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124200" cy="3961765"/>
            <wp:effectExtent l="0" t="0" r="0" b="0"/>
            <wp:docPr id="2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96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</w:p>
    <w:p>
      <w:pPr>
        <w:pStyle w:val="Normal"/>
        <w:rPr>
          <w:b/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Technical Specifications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 xml:space="preserve">Sample temperature range: </w:t>
      </w:r>
      <w:r>
        <w:rPr>
          <w:rFonts w:cs="Arial"/>
          <w:lang w:val="en-US"/>
        </w:rPr>
        <w:t>&lt;</w:t>
      </w:r>
      <w:r>
        <w:rPr>
          <w:rFonts w:cs="Arial"/>
          <w:lang w:val="cs-CZ"/>
        </w:rPr>
        <w:t xml:space="preserve"> 4,5 K – 350 K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cs-CZ"/>
        </w:rPr>
        <w:t>Sample temperature stability at the detector mount &lt;50 µK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 xml:space="preserve">Vibration stability at the base of the sample chamber </w:t>
      </w:r>
      <w:r>
        <w:rPr>
          <w:rFonts w:cs="Arial"/>
          <w:lang w:val="en-US"/>
        </w:rPr>
        <w:t>&lt; 5 nm (peak-to-peak)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Arial"/>
          <w:lang w:val="cs-CZ"/>
        </w:rPr>
        <w:t>Desk-top solution of the cryostat. Version for metric optical tables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Sample Chamber dimensions:</w:t>
      </w:r>
    </w:p>
    <w:p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diameter 53 mm inside the cold shield</w:t>
      </w:r>
    </w:p>
    <w:p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height 100 mm inside the cold shield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 xml:space="preserve">Cooled chamber includes two temperature sensors Cernox 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Cold head includes two temperature sensors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 xml:space="preserve">Air-cooled compressor </w:t>
      </w:r>
      <w:r>
        <w:rPr>
          <w:lang w:val="en-US"/>
        </w:rPr>
        <w:t>with variable speed for lowest noise. Loudness &lt; 65 dB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Mechanical cryo-cooler, air-cooled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 xml:space="preserve">Cooling time from room temperature down to 4,5 K in 4 hours 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4 vacuum feedthroughs and 4 radiation windows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28 electrical feedthroughs + 1 ground via mini pin connectors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 xml:space="preserve">16 wires vie Fisher connectors, thermally anchored at the 35 K and 4 K stages to prevent parasitic heat leaks. 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2 compression feedthroughs for 125 µm or 250 µm fiber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10 m Helium hoses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Radiations shields: 35K and 4 K inner isothermal shield for sample chamber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Helium pressure lines galvanically isolated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Arial"/>
          <w:lang w:val="en-GB"/>
        </w:rPr>
        <w:t xml:space="preserve">Control unit </w:t>
      </w:r>
    </w:p>
    <w:p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rFonts w:cs="Arial"/>
          <w:lang w:val="en-GB"/>
        </w:rPr>
        <w:t>User interface computer with software for automated operation (licence for one computer</w:t>
      </w:r>
      <w:bookmarkStart w:id="0" w:name="_GoBack"/>
      <w:bookmarkEnd w:id="0"/>
      <w:r>
        <w:rPr>
          <w:rFonts w:cs="Arial"/>
          <w:lang w:val="en-GB"/>
        </w:rPr>
        <w:t>)</w:t>
      </w:r>
    </w:p>
    <w:p>
      <w:pPr>
        <w:pStyle w:val="Normal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a93ef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de-DE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ormal"/>
    <w:link w:val="Nadpis2Char"/>
    <w:uiPriority w:val="9"/>
    <w:semiHidden/>
    <w:unhideWhenUsed/>
    <w:qFormat/>
    <w:rsid w:val="00a93ef8"/>
    <w:pPr>
      <w:keepNext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  <w:lang w:eastAsia="de-DE"/>
    </w:rPr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a93ef8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  <w:lang w:val="de-DE" w:eastAsia="de-DE"/>
    </w:rPr>
  </w:style>
  <w:style w:type="character" w:styleId="ListLabel1">
    <w:name w:val="ListLabel 1"/>
    <w:qFormat/>
    <w:rPr>
      <w:rFonts w:eastAsia="Calibri" w:cs="Arial"/>
    </w:rPr>
  </w:style>
  <w:style w:type="character" w:styleId="ListLabel2">
    <w:name w:val="ListLabel 2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93ef8"/>
    <w:pPr>
      <w:spacing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lang w:eastAsia="de-DE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LibreOffice/4.4.4.3$Windows_x86 LibreOffice_project/2c39ebcf046445232b798108aa8a7e7d89552ea8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2016-09-05T07:19:00Z</dcterms:created>
  <dc:creator>ALJA</dc:creator>
  <dc:language>cs-CZ</dc:language>
  <cp:lastModifiedBy>ALJA</cp:lastModifiedBy>
  <dcterms:modified xsi:type="dcterms:W3CDTF">2016-09-05T08:23:00Z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