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"/>
        <w:gridCol w:w="1580"/>
        <w:gridCol w:w="211"/>
        <w:gridCol w:w="209"/>
        <w:gridCol w:w="1511"/>
        <w:gridCol w:w="191"/>
        <w:gridCol w:w="972"/>
        <w:gridCol w:w="1116"/>
        <w:gridCol w:w="3115"/>
      </w:tblGrid>
      <w:tr w:rsidR="004517DB" w:rsidRPr="004517DB" w:rsidTr="004517DB">
        <w:trPr>
          <w:trHeight w:val="291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6152B2EC" wp14:editId="3CA703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561975"/>
                  <wp:effectExtent l="0" t="0" r="0" b="9525"/>
                  <wp:wrapNone/>
                  <wp:docPr id="1033" name="Obrázek 1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4517DB" w:rsidRPr="004517DB" w:rsidTr="004517DB">
              <w:trPr>
                <w:trHeight w:val="291"/>
                <w:tblCellSpacing w:w="0" w:type="dxa"/>
              </w:trPr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7DB" w:rsidRPr="004517DB" w:rsidRDefault="004517DB" w:rsidP="004517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4517DB" w:rsidRPr="004517DB" w:rsidTr="004517DB">
        <w:trPr>
          <w:trHeight w:val="291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51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517DB" w:rsidRPr="004517DB" w:rsidTr="004517DB">
        <w:trPr>
          <w:trHeight w:val="291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51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451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451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517DB" w:rsidRPr="004517DB" w:rsidTr="004517DB">
        <w:trPr>
          <w:trHeight w:val="291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517DB" w:rsidRPr="004517DB" w:rsidTr="004517DB">
        <w:trPr>
          <w:trHeight w:val="46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CSOP-TO- 2019/247</w:t>
            </w:r>
          </w:p>
        </w:tc>
      </w:tr>
      <w:tr w:rsidR="004517DB" w:rsidRPr="004517DB" w:rsidTr="004517DB">
        <w:trPr>
          <w:trHeight w:val="291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Datum vystavení: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12.4.2019</w:t>
            </w:r>
            <w:proofErr w:type="gramEnd"/>
          </w:p>
        </w:tc>
        <w:tc>
          <w:tcPr>
            <w:tcW w:w="1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4517DB" w:rsidRPr="004517DB" w:rsidTr="004517DB">
        <w:trPr>
          <w:trHeight w:val="291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Objednal: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517DB" w:rsidRPr="004517DB" w:rsidTr="004517DB">
        <w:trPr>
          <w:trHeight w:val="36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Vystavil: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4517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FloorCon</w:t>
            </w:r>
            <w:proofErr w:type="spellEnd"/>
            <w:r w:rsidRPr="004517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s.r.o.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517DB" w:rsidRPr="004517DB" w:rsidTr="004517DB">
        <w:trPr>
          <w:trHeight w:val="291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Telefon: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Augustinova 24/2059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517DB" w:rsidRPr="004517DB" w:rsidTr="004517DB">
        <w:trPr>
          <w:trHeight w:val="291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E-mail: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148 00 Praha 4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517DB" w:rsidRPr="004517DB" w:rsidTr="004517DB">
        <w:trPr>
          <w:trHeight w:val="291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Dodací lhůta: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04/2019</w:t>
            </w:r>
          </w:p>
        </w:tc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517DB" w:rsidRPr="004517DB" w:rsidTr="004517DB">
        <w:trPr>
          <w:trHeight w:val="291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Splatnost faktur: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</w:t>
            </w:r>
            <w:bookmarkStart w:id="0" w:name="_GoBack"/>
            <w:bookmarkEnd w:id="0"/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21 dnů</w:t>
            </w:r>
          </w:p>
        </w:tc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IČ: 03234207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517DB" w:rsidRPr="004517DB" w:rsidTr="004517DB">
        <w:trPr>
          <w:trHeight w:val="291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Odběrné středisko: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.:</w:t>
            </w:r>
            <w:proofErr w:type="gramEnd"/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517DB" w:rsidRPr="004517DB" w:rsidTr="004517DB">
        <w:trPr>
          <w:trHeight w:val="30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Sámova 7 - kancelář PO</w:t>
            </w:r>
          </w:p>
        </w:tc>
        <w:tc>
          <w:tcPr>
            <w:tcW w:w="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517DB" w:rsidRPr="004517DB" w:rsidTr="004517DB">
        <w:trPr>
          <w:trHeight w:val="37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0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4517DB" w:rsidRPr="004517DB" w:rsidTr="004517DB">
        <w:trPr>
          <w:trHeight w:val="291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17DB" w:rsidRPr="004517DB" w:rsidRDefault="004517DB" w:rsidP="0045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Položky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B" w:rsidRPr="004517DB" w:rsidRDefault="004517DB" w:rsidP="0045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Počet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Cena/ks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Cena celkem</w:t>
            </w:r>
          </w:p>
        </w:tc>
      </w:tr>
      <w:tr w:rsidR="004517DB" w:rsidRPr="004517DB" w:rsidTr="004517DB">
        <w:trPr>
          <w:trHeight w:val="30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51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51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51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bez DPH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bez DPH</w:t>
            </w:r>
          </w:p>
        </w:tc>
      </w:tr>
      <w:tr w:rsidR="004517DB" w:rsidRPr="004517DB" w:rsidTr="004517DB">
        <w:trPr>
          <w:trHeight w:val="291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Objednáváme u Vás dle nabídky NV19030: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517DB" w:rsidRPr="004517DB" w:rsidTr="004517DB">
        <w:trPr>
          <w:trHeight w:val="291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Demontáž stávající krytiny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35 m2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41,00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1 435,00</w:t>
            </w:r>
          </w:p>
        </w:tc>
      </w:tr>
      <w:tr w:rsidR="004517DB" w:rsidRPr="004517DB" w:rsidTr="004517DB">
        <w:trPr>
          <w:trHeight w:val="291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lang w:eastAsia="cs-CZ"/>
              </w:rPr>
              <w:t>Příprava pracoviště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FF0000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41 m2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lang w:eastAsia="cs-CZ"/>
              </w:rPr>
              <w:t xml:space="preserve">       15,00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lang w:eastAsia="cs-CZ"/>
              </w:rPr>
              <w:t xml:space="preserve">      615,00</w:t>
            </w:r>
          </w:p>
        </w:tc>
      </w:tr>
      <w:tr w:rsidR="004517DB" w:rsidRPr="004517DB" w:rsidTr="004517DB">
        <w:trPr>
          <w:trHeight w:val="291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lang w:eastAsia="cs-CZ"/>
              </w:rPr>
              <w:t>Odbroušení zbytků lepidla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FF0000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41 m2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lang w:eastAsia="cs-CZ"/>
              </w:rPr>
              <w:t xml:space="preserve">       45,00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lang w:eastAsia="cs-CZ"/>
              </w:rPr>
              <w:t xml:space="preserve">    1 845,00</w:t>
            </w:r>
          </w:p>
        </w:tc>
      </w:tr>
      <w:tr w:rsidR="004517DB" w:rsidRPr="004517DB" w:rsidTr="004517DB">
        <w:trPr>
          <w:trHeight w:val="291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lang w:eastAsia="cs-CZ"/>
              </w:rPr>
              <w:t>Penetrování podkladu PU uzavírací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41 m2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lang w:eastAsia="cs-CZ"/>
              </w:rPr>
              <w:t xml:space="preserve">      235,00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lang w:eastAsia="cs-CZ"/>
              </w:rPr>
              <w:t xml:space="preserve">    9 635,00</w:t>
            </w:r>
          </w:p>
        </w:tc>
      </w:tr>
      <w:tr w:rsidR="004517DB" w:rsidRPr="004517DB" w:rsidTr="004517DB">
        <w:trPr>
          <w:trHeight w:val="291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lang w:eastAsia="cs-CZ"/>
              </w:rPr>
              <w:t xml:space="preserve">Nivelace </w:t>
            </w:r>
            <w:proofErr w:type="spellStart"/>
            <w:r w:rsidRPr="004517DB">
              <w:rPr>
                <w:rFonts w:ascii="Calibri" w:eastAsia="Times New Roman" w:hAnsi="Calibri" w:cs="Times New Roman"/>
                <w:lang w:eastAsia="cs-CZ"/>
              </w:rPr>
              <w:t>tl</w:t>
            </w:r>
            <w:proofErr w:type="spellEnd"/>
            <w:r w:rsidRPr="004517DB">
              <w:rPr>
                <w:rFonts w:ascii="Calibri" w:eastAsia="Times New Roman" w:hAnsi="Calibri" w:cs="Times New Roman"/>
                <w:lang w:eastAsia="cs-CZ"/>
              </w:rPr>
              <w:t>. 3mm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41 m2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lang w:eastAsia="cs-CZ"/>
              </w:rPr>
              <w:t xml:space="preserve">      168,00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lang w:eastAsia="cs-CZ"/>
              </w:rPr>
              <w:t xml:space="preserve">    6 888,00</w:t>
            </w:r>
          </w:p>
        </w:tc>
      </w:tr>
      <w:tr w:rsidR="004517DB" w:rsidRPr="004517DB" w:rsidTr="004517DB">
        <w:trPr>
          <w:trHeight w:val="291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lang w:eastAsia="cs-CZ"/>
              </w:rPr>
              <w:t>Provedení obvodové dilatace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42 m2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lang w:eastAsia="cs-CZ"/>
              </w:rPr>
              <w:t xml:space="preserve">       22,00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lang w:eastAsia="cs-CZ"/>
              </w:rPr>
              <w:t xml:space="preserve">      924,00</w:t>
            </w:r>
          </w:p>
        </w:tc>
      </w:tr>
      <w:tr w:rsidR="004517DB" w:rsidRPr="004517DB" w:rsidTr="004517DB">
        <w:trPr>
          <w:trHeight w:val="291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lang w:eastAsia="cs-CZ"/>
              </w:rPr>
              <w:t xml:space="preserve">Řezání a lepení </w:t>
            </w:r>
            <w:proofErr w:type="spellStart"/>
            <w:r w:rsidRPr="004517DB">
              <w:rPr>
                <w:rFonts w:ascii="Calibri" w:eastAsia="Times New Roman" w:hAnsi="Calibri" w:cs="Times New Roman"/>
                <w:lang w:eastAsia="cs-CZ"/>
              </w:rPr>
              <w:t>pvc</w:t>
            </w:r>
            <w:proofErr w:type="spellEnd"/>
            <w:r w:rsidRPr="004517DB">
              <w:rPr>
                <w:rFonts w:ascii="Calibri" w:eastAsia="Times New Roman" w:hAnsi="Calibri" w:cs="Times New Roman"/>
                <w:lang w:eastAsia="cs-CZ"/>
              </w:rPr>
              <w:t xml:space="preserve"> krytiny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41 m2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lang w:eastAsia="cs-CZ"/>
              </w:rPr>
              <w:t xml:space="preserve">      142,00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lang w:eastAsia="cs-CZ"/>
              </w:rPr>
              <w:t xml:space="preserve">    5 822,00</w:t>
            </w:r>
          </w:p>
        </w:tc>
      </w:tr>
      <w:tr w:rsidR="004517DB" w:rsidRPr="004517DB" w:rsidTr="004517DB">
        <w:trPr>
          <w:trHeight w:val="291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lang w:eastAsia="cs-CZ"/>
              </w:rPr>
              <w:t xml:space="preserve">Zátěžové </w:t>
            </w:r>
            <w:proofErr w:type="spellStart"/>
            <w:r w:rsidRPr="004517DB">
              <w:rPr>
                <w:rFonts w:ascii="Calibri" w:eastAsia="Times New Roman" w:hAnsi="Calibri" w:cs="Times New Roman"/>
                <w:lang w:eastAsia="cs-CZ"/>
              </w:rPr>
              <w:t>pvc</w:t>
            </w:r>
            <w:proofErr w:type="spellEnd"/>
            <w:r w:rsidRPr="004517DB">
              <w:rPr>
                <w:rFonts w:ascii="Calibri" w:eastAsia="Times New Roman" w:hAnsi="Calibri" w:cs="Times New Roman"/>
                <w:lang w:eastAsia="cs-CZ"/>
              </w:rPr>
              <w:t xml:space="preserve"> dle vzorníku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45 m2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lang w:eastAsia="cs-CZ"/>
              </w:rPr>
              <w:t xml:space="preserve">      307,00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lang w:eastAsia="cs-CZ"/>
              </w:rPr>
              <w:t xml:space="preserve">   13 815,00</w:t>
            </w:r>
          </w:p>
        </w:tc>
      </w:tr>
      <w:tr w:rsidR="004517DB" w:rsidRPr="004517DB" w:rsidTr="004517DB">
        <w:trPr>
          <w:trHeight w:val="291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lang w:eastAsia="cs-CZ"/>
              </w:rPr>
              <w:t>Obvodový sokl 3x3m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42 </w:t>
            </w:r>
            <w:proofErr w:type="spellStart"/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bm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lang w:eastAsia="cs-CZ"/>
              </w:rPr>
              <w:t xml:space="preserve">       85,00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lang w:eastAsia="cs-CZ"/>
              </w:rPr>
              <w:t xml:space="preserve">    3 570,00</w:t>
            </w:r>
          </w:p>
        </w:tc>
      </w:tr>
      <w:tr w:rsidR="004517DB" w:rsidRPr="004517DB" w:rsidTr="004517DB">
        <w:trPr>
          <w:trHeight w:val="291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lang w:eastAsia="cs-CZ"/>
              </w:rPr>
              <w:t xml:space="preserve">Svár </w:t>
            </w:r>
            <w:proofErr w:type="spellStart"/>
            <w:r w:rsidRPr="004517DB">
              <w:rPr>
                <w:rFonts w:ascii="Calibri" w:eastAsia="Times New Roman" w:hAnsi="Calibri" w:cs="Times New Roman"/>
                <w:lang w:eastAsia="cs-CZ"/>
              </w:rPr>
              <w:t>pvc</w:t>
            </w:r>
            <w:proofErr w:type="spellEnd"/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lang w:eastAsia="cs-CZ"/>
              </w:rPr>
              <w:t xml:space="preserve">29 </w:t>
            </w:r>
            <w:proofErr w:type="spellStart"/>
            <w:r w:rsidRPr="004517DB">
              <w:rPr>
                <w:rFonts w:ascii="Calibri" w:eastAsia="Times New Roman" w:hAnsi="Calibri" w:cs="Times New Roman"/>
                <w:lang w:eastAsia="cs-CZ"/>
              </w:rPr>
              <w:t>bm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lang w:eastAsia="cs-CZ"/>
              </w:rPr>
              <w:t xml:space="preserve">       42,00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lang w:eastAsia="cs-CZ"/>
              </w:rPr>
              <w:t xml:space="preserve">    1 218,00</w:t>
            </w:r>
          </w:p>
        </w:tc>
      </w:tr>
      <w:tr w:rsidR="004517DB" w:rsidRPr="004517DB" w:rsidTr="004517DB">
        <w:trPr>
          <w:trHeight w:val="291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lang w:eastAsia="cs-CZ"/>
              </w:rPr>
              <w:t>Doprava a manipulace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eastAsia="cs-CZ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lang w:eastAsia="cs-CZ"/>
              </w:rPr>
              <w:t>paušál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lang w:eastAsia="cs-CZ"/>
              </w:rPr>
              <w:t xml:space="preserve">    1 200,00</w:t>
            </w:r>
          </w:p>
        </w:tc>
      </w:tr>
      <w:tr w:rsidR="004517DB" w:rsidRPr="004517DB" w:rsidTr="004517DB">
        <w:trPr>
          <w:trHeight w:val="291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Nivelace </w:t>
            </w:r>
            <w:proofErr w:type="spellStart"/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tl</w:t>
            </w:r>
            <w:proofErr w:type="spellEnd"/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. 2mm se skelným vláknem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42 m2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136,00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lang w:eastAsia="cs-CZ"/>
              </w:rPr>
              <w:t xml:space="preserve">    5 712,00</w:t>
            </w:r>
          </w:p>
        </w:tc>
      </w:tr>
      <w:tr w:rsidR="004517DB" w:rsidRPr="004517DB" w:rsidTr="004517DB">
        <w:trPr>
          <w:trHeight w:val="291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Cena celkem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 xml:space="preserve">   52 679,00</w:t>
            </w:r>
          </w:p>
        </w:tc>
      </w:tr>
      <w:tr w:rsidR="004517DB" w:rsidRPr="004517DB" w:rsidTr="004517DB">
        <w:trPr>
          <w:trHeight w:val="291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Správce rozpočtu: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517DB" w:rsidRPr="004517DB" w:rsidTr="004517DB">
        <w:trPr>
          <w:trHeight w:val="30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Příkazce operace: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517DB" w:rsidRPr="004517DB" w:rsidTr="004517DB">
        <w:trPr>
          <w:trHeight w:val="291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0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  <w:r w:rsidRPr="004517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jejím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zveřejněním</w:t>
            </w:r>
          </w:p>
        </w:tc>
      </w:tr>
      <w:tr w:rsidR="004517DB" w:rsidRPr="004517DB" w:rsidTr="004517DB">
        <w:trPr>
          <w:trHeight w:val="291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0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 Registru smluv, informačním systému zřízeným podle zákona č. 340/2015 Sb., o zvláštních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podmínkách </w:t>
            </w:r>
            <w:r w:rsidRPr="004517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účinnosti některých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4517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smluv, uveřejňováním těchto smluv a o registru smluv.</w:t>
            </w:r>
          </w:p>
        </w:tc>
      </w:tr>
      <w:tr w:rsidR="004517DB" w:rsidRPr="004517DB" w:rsidTr="004517DB">
        <w:trPr>
          <w:trHeight w:val="30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0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</w:tr>
      <w:tr w:rsidR="004517DB" w:rsidRPr="004517DB" w:rsidTr="004517DB">
        <w:trPr>
          <w:trHeight w:val="30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7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7DB" w:rsidRPr="004517DB" w:rsidRDefault="004517DB" w:rsidP="0045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17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2D1279" w:rsidRDefault="002D1279"/>
    <w:sectPr w:rsidR="002D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DB"/>
    <w:rsid w:val="002D1279"/>
    <w:rsid w:val="0045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Muziková</dc:creator>
  <cp:lastModifiedBy>Michaela Muziková</cp:lastModifiedBy>
  <cp:revision>1</cp:revision>
  <dcterms:created xsi:type="dcterms:W3CDTF">2019-04-12T11:50:00Z</dcterms:created>
  <dcterms:modified xsi:type="dcterms:W3CDTF">2019-04-12T11:54:00Z</dcterms:modified>
</cp:coreProperties>
</file>