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1580"/>
        <w:gridCol w:w="211"/>
        <w:gridCol w:w="209"/>
        <w:gridCol w:w="1511"/>
        <w:gridCol w:w="191"/>
        <w:gridCol w:w="972"/>
        <w:gridCol w:w="1116"/>
        <w:gridCol w:w="3115"/>
      </w:tblGrid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152B2EC" wp14:editId="3CA703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6"/>
            </w:tblGrid>
            <w:tr w:rsidR="004517DB" w:rsidRPr="004517DB" w:rsidTr="004517DB">
              <w:trPr>
                <w:trHeight w:val="291"/>
                <w:tblCellSpacing w:w="0" w:type="dxa"/>
              </w:trPr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7DB" w:rsidRPr="004517DB" w:rsidRDefault="004517DB" w:rsidP="004517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1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51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51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51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51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517DB" w:rsidRPr="004517DB" w:rsidTr="004517DB">
        <w:trPr>
          <w:trHeight w:val="46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CSOP-TO- 2019/247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12.4.2019</w:t>
            </w:r>
            <w:proofErr w:type="gramEnd"/>
          </w:p>
        </w:tc>
        <w:tc>
          <w:tcPr>
            <w:tcW w:w="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36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FloorCon</w:t>
            </w:r>
            <w:proofErr w:type="spellEnd"/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Augustinova 24/2059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148 00 Praha 4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04/2019</w:t>
            </w:r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</w:t>
            </w:r>
            <w:bookmarkStart w:id="0" w:name="_GoBack"/>
            <w:bookmarkEnd w:id="0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IČ: 03234207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3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Sámova 7 - kancelář PO</w:t>
            </w:r>
          </w:p>
        </w:tc>
        <w:tc>
          <w:tcPr>
            <w:tcW w:w="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37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0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4517DB" w:rsidRPr="004517DB" w:rsidTr="004517DB">
        <w:trPr>
          <w:trHeight w:val="3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517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517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517D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dle nabídky NV19030: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Demontáž stávající krytiny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35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41,00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1 435,00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Příprava pracoviště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41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 15,00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615,00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Odbroušení zbytků lepidla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41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 45,00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1 845,00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Penetrování podkladu PU uzavírací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41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235,00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9 635,00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Nivelace </w:t>
            </w:r>
            <w:proofErr w:type="spellStart"/>
            <w:r w:rsidRPr="004517DB">
              <w:rPr>
                <w:rFonts w:ascii="Calibri" w:eastAsia="Times New Roman" w:hAnsi="Calibri" w:cs="Times New Roman"/>
                <w:lang w:eastAsia="cs-CZ"/>
              </w:rPr>
              <w:t>tl</w:t>
            </w:r>
            <w:proofErr w:type="spellEnd"/>
            <w:r w:rsidRPr="004517DB">
              <w:rPr>
                <w:rFonts w:ascii="Calibri" w:eastAsia="Times New Roman" w:hAnsi="Calibri" w:cs="Times New Roman"/>
                <w:lang w:eastAsia="cs-CZ"/>
              </w:rPr>
              <w:t>. 3mm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41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168,00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6 888,00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Provedení obvodové dilatace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42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 22,00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924,00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Řezání a lepení </w:t>
            </w:r>
            <w:proofErr w:type="spellStart"/>
            <w:r w:rsidRPr="004517DB">
              <w:rPr>
                <w:rFonts w:ascii="Calibri" w:eastAsia="Times New Roman" w:hAnsi="Calibri" w:cs="Times New Roman"/>
                <w:lang w:eastAsia="cs-CZ"/>
              </w:rPr>
              <w:t>pvc</w:t>
            </w:r>
            <w:proofErr w:type="spellEnd"/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krytiny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41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142,00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5 822,00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Zátěžové </w:t>
            </w:r>
            <w:proofErr w:type="spellStart"/>
            <w:r w:rsidRPr="004517DB">
              <w:rPr>
                <w:rFonts w:ascii="Calibri" w:eastAsia="Times New Roman" w:hAnsi="Calibri" w:cs="Times New Roman"/>
                <w:lang w:eastAsia="cs-CZ"/>
              </w:rPr>
              <w:t>pvc</w:t>
            </w:r>
            <w:proofErr w:type="spellEnd"/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dle vzorníku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45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307,00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13 815,00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Obvodový sokl 3x3m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42 </w:t>
            </w:r>
            <w:proofErr w:type="spell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 85,00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3 570,00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Svár </w:t>
            </w:r>
            <w:proofErr w:type="spellStart"/>
            <w:r w:rsidRPr="004517DB">
              <w:rPr>
                <w:rFonts w:ascii="Calibri" w:eastAsia="Times New Roman" w:hAnsi="Calibri" w:cs="Times New Roman"/>
                <w:lang w:eastAsia="cs-CZ"/>
              </w:rPr>
              <w:t>pvc</w:t>
            </w:r>
            <w:proofErr w:type="spellEnd"/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29 </w:t>
            </w:r>
            <w:proofErr w:type="spellStart"/>
            <w:r w:rsidRPr="004517DB">
              <w:rPr>
                <w:rFonts w:ascii="Calibri" w:eastAsia="Times New Roman" w:hAnsi="Calibri" w:cs="Times New Roman"/>
                <w:lang w:eastAsia="cs-CZ"/>
              </w:rPr>
              <w:t>bm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   42,00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1 218,00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Doprava a manipulace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paušál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1 200,00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Nivelace </w:t>
            </w:r>
            <w:proofErr w:type="spellStart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tl</w:t>
            </w:r>
            <w:proofErr w:type="spellEnd"/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. 2mm se skelným vláknem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42 m2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136,00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lang w:eastAsia="cs-CZ"/>
              </w:rPr>
              <w:t xml:space="preserve">    5 712,00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52 679,00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3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4517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jejím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zveřejněním</w:t>
            </w:r>
          </w:p>
        </w:tc>
      </w:tr>
      <w:tr w:rsidR="004517DB" w:rsidRPr="004517DB" w:rsidTr="004517DB">
        <w:trPr>
          <w:trHeight w:val="29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 Registru smluv, informačním systému zřízeným podle zákona č. 340/2015 Sb., o zvláštních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podmínkách </w:t>
            </w:r>
            <w:r w:rsidRPr="004517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účinnosti některých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517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smluv, uveřejňováním těchto smluv a o registru smluv.</w:t>
            </w:r>
          </w:p>
        </w:tc>
      </w:tr>
      <w:tr w:rsidR="004517DB" w:rsidRPr="004517DB" w:rsidTr="004517DB">
        <w:trPr>
          <w:trHeight w:val="3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0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</w:tr>
      <w:tr w:rsidR="004517DB" w:rsidRPr="004517DB" w:rsidTr="004517DB">
        <w:trPr>
          <w:trHeight w:val="3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DB" w:rsidRPr="004517DB" w:rsidRDefault="004517DB" w:rsidP="004517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517D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2D1279" w:rsidRDefault="002D1279"/>
    <w:sectPr w:rsidR="002D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DB"/>
    <w:rsid w:val="002D1279"/>
    <w:rsid w:val="004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2019-04-12T11:50:00Z</dcterms:created>
  <dcterms:modified xsi:type="dcterms:W3CDTF">2019-04-12T11:54:00Z</dcterms:modified>
</cp:coreProperties>
</file>