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3E539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3E5399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3E5399" w:rsidRDefault="00F9346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3E53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3E5399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E5399" w:rsidRDefault="00F9346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OSM-O/0261/2019</w:t>
            </w:r>
          </w:p>
        </w:tc>
      </w:tr>
      <w:tr w:rsidR="003E539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E53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BRABEC vzduchotechnika, s.r.o.</w:t>
            </w:r>
          </w:p>
        </w:tc>
      </w:tr>
      <w:tr w:rsidR="003E53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Jeseniova 1555/174, Praha 3 13000</w:t>
            </w:r>
          </w:p>
        </w:tc>
      </w:tr>
      <w:tr w:rsidR="003E53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25421662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9437D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3E53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9437D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9437D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3E5399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3E539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E539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3E53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Výměna klimatizačního zařízení (</w:t>
            </w:r>
            <w:proofErr w:type="spellStart"/>
            <w:r>
              <w:rPr>
                <w:rFonts w:ascii="Arial" w:hAnsi="Arial"/>
                <w:sz w:val="18"/>
              </w:rPr>
              <w:t>serverovna</w:t>
            </w:r>
            <w:proofErr w:type="spellEnd"/>
            <w:r>
              <w:rPr>
                <w:rFonts w:ascii="Arial" w:hAnsi="Arial"/>
                <w:sz w:val="18"/>
              </w:rPr>
              <w:t xml:space="preserve">) - radnice, Husovo nám. </w:t>
            </w:r>
            <w:proofErr w:type="gramStart"/>
            <w:r>
              <w:rPr>
                <w:rFonts w:ascii="Arial" w:hAnsi="Arial"/>
                <w:sz w:val="18"/>
              </w:rPr>
              <w:t>č.p.</w:t>
            </w:r>
            <w:proofErr w:type="gramEnd"/>
            <w:r>
              <w:rPr>
                <w:rFonts w:ascii="Arial" w:hAnsi="Arial"/>
                <w:sz w:val="18"/>
              </w:rPr>
              <w:t xml:space="preserve"> 29 v Rakovníku -</w:t>
            </w:r>
            <w:r>
              <w:rPr>
                <w:rFonts w:ascii="Arial" w:hAnsi="Arial"/>
                <w:sz w:val="18"/>
              </w:rPr>
              <w:t xml:space="preserve"> havárie</w:t>
            </w:r>
          </w:p>
        </w:tc>
      </w:tr>
      <w:tr w:rsidR="003E5399">
        <w:trPr>
          <w:cantSplit/>
        </w:trPr>
        <w:tc>
          <w:tcPr>
            <w:tcW w:w="11055" w:type="dxa"/>
            <w:gridSpan w:val="13"/>
          </w:tcPr>
          <w:p w:rsidR="003E5399" w:rsidRDefault="003E53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E5399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3E5399">
        <w:trPr>
          <w:cantSplit/>
        </w:trPr>
        <w:tc>
          <w:tcPr>
            <w:tcW w:w="11055" w:type="dxa"/>
            <w:gridSpan w:val="13"/>
          </w:tcPr>
          <w:p w:rsidR="003E5399" w:rsidRDefault="003E53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E53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3E53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E53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62 463,83 Kč</w:t>
            </w:r>
            <w:r w:rsidR="009437DC">
              <w:rPr>
                <w:rFonts w:ascii="Arial" w:hAnsi="Arial"/>
                <w:b/>
                <w:sz w:val="21"/>
              </w:rPr>
              <w:t xml:space="preserve"> vč. DPH</w:t>
            </w:r>
          </w:p>
        </w:tc>
      </w:tr>
      <w:tr w:rsidR="003E53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30.06.2019</w:t>
            </w:r>
            <w:proofErr w:type="gramEnd"/>
          </w:p>
        </w:tc>
      </w:tr>
      <w:tr w:rsidR="003E539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3E539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3E53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</w:t>
            </w:r>
            <w:r>
              <w:rPr>
                <w:rFonts w:ascii="Arial" w:hAnsi="Arial"/>
                <w:sz w:val="18"/>
              </w:rPr>
              <w:t>zaplatí smluvní pokut 0,05% za každý den prodlení z celkové částky za dílo ve sjednané lhůtě splatnosti faktury.</w:t>
            </w:r>
          </w:p>
        </w:tc>
      </w:tr>
      <w:tr w:rsidR="003E53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3E53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3E539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3E53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E539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3E53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3E53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3E53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</w:t>
            </w:r>
            <w:r>
              <w:rPr>
                <w:rFonts w:ascii="Arial" w:hAnsi="Arial"/>
                <w:sz w:val="14"/>
              </w:rPr>
              <w:t>objednané zboží podléhá Prohlášení o shodě, uveďte tuto informaci na faktuře!</w:t>
            </w:r>
          </w:p>
        </w:tc>
      </w:tr>
      <w:tr w:rsidR="003E53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3E539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9" w:rsidRDefault="003E539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E5399">
        <w:trPr>
          <w:cantSplit/>
        </w:trPr>
        <w:tc>
          <w:tcPr>
            <w:tcW w:w="1880" w:type="dxa"/>
            <w:gridSpan w:val="2"/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3E5399" w:rsidRDefault="00F9346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09.04.2019</w:t>
            </w:r>
            <w:proofErr w:type="gramEnd"/>
          </w:p>
        </w:tc>
      </w:tr>
      <w:tr w:rsidR="003E5399">
        <w:trPr>
          <w:cantSplit/>
        </w:trPr>
        <w:tc>
          <w:tcPr>
            <w:tcW w:w="11055" w:type="dxa"/>
            <w:gridSpan w:val="13"/>
          </w:tcPr>
          <w:p w:rsidR="003E5399" w:rsidRDefault="003E53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E5399">
        <w:trPr>
          <w:cantSplit/>
        </w:trPr>
        <w:tc>
          <w:tcPr>
            <w:tcW w:w="11055" w:type="dxa"/>
            <w:gridSpan w:val="13"/>
          </w:tcPr>
          <w:p w:rsidR="003E5399" w:rsidRDefault="003E53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E5399">
        <w:trPr>
          <w:cantSplit/>
        </w:trPr>
        <w:tc>
          <w:tcPr>
            <w:tcW w:w="5527" w:type="dxa"/>
            <w:gridSpan w:val="4"/>
          </w:tcPr>
          <w:p w:rsidR="003E5399" w:rsidRDefault="003E53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3E5399" w:rsidRDefault="00F9346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  <w:r>
              <w:rPr>
                <w:rFonts w:ascii="Arial" w:hAnsi="Arial"/>
                <w:sz w:val="18"/>
              </w:rPr>
              <w:t>, starosta</w:t>
            </w:r>
          </w:p>
        </w:tc>
        <w:tc>
          <w:tcPr>
            <w:tcW w:w="1659" w:type="dxa"/>
            <w:gridSpan w:val="2"/>
          </w:tcPr>
          <w:p w:rsidR="003E5399" w:rsidRDefault="003E53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3E5399">
        <w:trPr>
          <w:cantSplit/>
        </w:trPr>
        <w:tc>
          <w:tcPr>
            <w:tcW w:w="11055" w:type="dxa"/>
          </w:tcPr>
          <w:p w:rsidR="003E5399" w:rsidRDefault="00F9346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Rakovník, Husovo náměstí 27, 269 18 </w:t>
            </w:r>
            <w:r>
              <w:rPr>
                <w:rFonts w:ascii="Arial" w:hAnsi="Arial"/>
                <w:sz w:val="14"/>
              </w:rPr>
              <w:t>Rakovník</w:t>
            </w:r>
          </w:p>
        </w:tc>
      </w:tr>
      <w:tr w:rsidR="003E5399">
        <w:trPr>
          <w:cantSplit/>
        </w:trPr>
        <w:tc>
          <w:tcPr>
            <w:tcW w:w="11055" w:type="dxa"/>
          </w:tcPr>
          <w:p w:rsidR="003E5399" w:rsidRDefault="00F9346F" w:rsidP="009437D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proofErr w:type="spellStart"/>
            <w:r w:rsidR="009437DC"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3E5399">
        <w:trPr>
          <w:cantSplit/>
        </w:trPr>
        <w:tc>
          <w:tcPr>
            <w:tcW w:w="11055" w:type="dxa"/>
          </w:tcPr>
          <w:p w:rsidR="003E5399" w:rsidRDefault="00F9346F" w:rsidP="009437D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 w:rsidR="009437DC">
              <w:rPr>
                <w:rFonts w:ascii="Arial" w:hAnsi="Arial"/>
                <w:sz w:val="14"/>
              </w:rPr>
              <w:t>xxx</w:t>
            </w:r>
            <w:proofErr w:type="spellEnd"/>
            <w:r w:rsidR="009437DC">
              <w:rPr>
                <w:rFonts w:ascii="Arial" w:hAnsi="Arial"/>
                <w:sz w:val="14"/>
              </w:rPr>
              <w:t xml:space="preserve">, </w:t>
            </w:r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End"/>
            <w:r w:rsidR="009437DC"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IČ: 00244309, DIČ </w:t>
            </w:r>
            <w:proofErr w:type="spellStart"/>
            <w:r w:rsidR="009437DC">
              <w:rPr>
                <w:rFonts w:ascii="Arial" w:hAnsi="Arial"/>
                <w:sz w:val="14"/>
              </w:rPr>
              <w:t>xxx</w:t>
            </w:r>
            <w:proofErr w:type="spellEnd"/>
          </w:p>
        </w:tc>
      </w:tr>
    </w:tbl>
    <w:p w:rsidR="00000000" w:rsidRDefault="00F9346F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E5399"/>
    <w:rsid w:val="003E5399"/>
    <w:rsid w:val="009437DC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Company>Město Rakovník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3</cp:revision>
  <dcterms:created xsi:type="dcterms:W3CDTF">2019-04-12T06:12:00Z</dcterms:created>
  <dcterms:modified xsi:type="dcterms:W3CDTF">2019-04-12T06:13:00Z</dcterms:modified>
</cp:coreProperties>
</file>