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11062060" w:rsidR="00A0603A" w:rsidRPr="001A010A" w:rsidRDefault="00635D1D" w:rsidP="00BB3F65">
      <w:pPr>
        <w:spacing w:after="120" w:line="240" w:lineRule="auto"/>
        <w:jc w:val="center"/>
        <w:rPr>
          <w:rFonts w:ascii="Times New Roman" w:hAnsi="Times New Roman"/>
          <w:b/>
          <w:sz w:val="28"/>
          <w:szCs w:val="28"/>
        </w:rPr>
      </w:pPr>
      <w:r>
        <w:rPr>
          <w:rFonts w:ascii="Times New Roman" w:hAnsi="Times New Roman"/>
          <w:b/>
          <w:sz w:val="28"/>
          <w:szCs w:val="28"/>
        </w:rPr>
        <w:t xml:space="preserve">Smlouva o dílo č. </w:t>
      </w:r>
      <w:r w:rsidR="0038005B">
        <w:rPr>
          <w:rFonts w:ascii="Times New Roman" w:hAnsi="Times New Roman"/>
          <w:b/>
          <w:sz w:val="28"/>
          <w:szCs w:val="28"/>
        </w:rPr>
        <w:t>12</w:t>
      </w:r>
      <w:r w:rsidR="00A0603A" w:rsidRPr="001A010A">
        <w:rPr>
          <w:rFonts w:ascii="Times New Roman" w:hAnsi="Times New Roman"/>
          <w:b/>
          <w:sz w:val="28"/>
          <w:szCs w:val="28"/>
        </w:rPr>
        <w:t>/OPI/201</w:t>
      </w:r>
      <w:r w:rsidR="005261D5">
        <w:rPr>
          <w:rFonts w:ascii="Times New Roman" w:hAnsi="Times New Roman"/>
          <w:b/>
          <w:sz w:val="28"/>
          <w:szCs w:val="28"/>
        </w:rPr>
        <w:t>9</w:t>
      </w:r>
    </w:p>
    <w:p w14:paraId="7C3DB1E0" w14:textId="73187D98" w:rsidR="0057225C" w:rsidRDefault="005642CF" w:rsidP="00BB3F65">
      <w:pPr>
        <w:spacing w:after="120" w:line="240" w:lineRule="auto"/>
        <w:jc w:val="center"/>
        <w:rPr>
          <w:rFonts w:ascii="Times New Roman" w:hAnsi="Times New Roman"/>
          <w:b/>
          <w:sz w:val="28"/>
          <w:szCs w:val="28"/>
        </w:rPr>
      </w:pPr>
      <w:r>
        <w:rPr>
          <w:rFonts w:ascii="Times New Roman" w:hAnsi="Times New Roman"/>
          <w:b/>
          <w:sz w:val="24"/>
          <w:szCs w:val="24"/>
        </w:rPr>
        <w:t xml:space="preserve">(ID: </w:t>
      </w:r>
      <w:r w:rsidRPr="00F1368C">
        <w:rPr>
          <w:rFonts w:ascii="Times New Roman" w:hAnsi="Times New Roman"/>
          <w:b/>
          <w:sz w:val="24"/>
          <w:szCs w:val="24"/>
        </w:rPr>
        <w:t>1</w:t>
      </w:r>
      <w:r w:rsidR="005261D5">
        <w:rPr>
          <w:rFonts w:ascii="Times New Roman" w:hAnsi="Times New Roman"/>
          <w:b/>
          <w:sz w:val="24"/>
          <w:szCs w:val="24"/>
        </w:rPr>
        <w:t>90</w:t>
      </w:r>
      <w:r w:rsidR="00F1368C" w:rsidRPr="00F1368C">
        <w:rPr>
          <w:rFonts w:ascii="Times New Roman" w:hAnsi="Times New Roman"/>
          <w:b/>
          <w:sz w:val="24"/>
        </w:rPr>
        <w:t>00</w:t>
      </w:r>
      <w:r w:rsidR="005261D5">
        <w:rPr>
          <w:rFonts w:ascii="Times New Roman" w:hAnsi="Times New Roman"/>
          <w:b/>
          <w:sz w:val="24"/>
        </w:rPr>
        <w:t>56</w:t>
      </w:r>
      <w:r w:rsidR="0057225C" w:rsidRPr="00F1368C">
        <w:rPr>
          <w:rFonts w:ascii="Times New Roman" w:hAnsi="Times New Roman"/>
          <w:b/>
          <w:sz w:val="24"/>
          <w:szCs w:val="24"/>
        </w:rPr>
        <w:t>/VZMR</w:t>
      </w:r>
      <w:r w:rsidR="0057225C" w:rsidRPr="00E83F7E">
        <w:rPr>
          <w:rFonts w:ascii="Times New Roman" w:hAnsi="Times New Roman"/>
          <w:b/>
          <w:sz w:val="24"/>
          <w:szCs w:val="24"/>
        </w:rPr>
        <w:t>)</w:t>
      </w:r>
    </w:p>
    <w:p w14:paraId="41609A3E" w14:textId="16BE1447" w:rsidR="00045D23" w:rsidRDefault="00A0603A" w:rsidP="00BB3F65">
      <w:pPr>
        <w:spacing w:after="12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3E1B67">
        <w:rPr>
          <w:rFonts w:ascii="Times New Roman" w:hAnsi="Times New Roman"/>
          <w:sz w:val="24"/>
          <w:szCs w:val="24"/>
        </w:rPr>
        <w:t>, ve znění pozdějších předpisů</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3" w14:textId="77777777" w:rsidR="00A0603A" w:rsidRDefault="00A0603A" w:rsidP="00BB3F65">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FE00A2">
      <w:pPr>
        <w:pStyle w:val="Odstavecseseznamem"/>
        <w:numPr>
          <w:ilvl w:val="0"/>
          <w:numId w:val="14"/>
        </w:numPr>
        <w:spacing w:after="0" w:line="240" w:lineRule="auto"/>
        <w:ind w:left="425" w:hanging="425"/>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Default="007667B4" w:rsidP="007667B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ředitel VZP ČR</w:t>
      </w:r>
    </w:p>
    <w:p w14:paraId="7C3DB1E8" w14:textId="110291CA" w:rsidR="001D79CD" w:rsidRPr="001D79CD" w:rsidRDefault="001D79CD" w:rsidP="002F04AC">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podpisu této smlouvy je pověřen</w:t>
      </w:r>
      <w:r w:rsidR="00D51411">
        <w:rPr>
          <w:rFonts w:ascii="Times New Roman" w:hAnsi="Times New Roman"/>
          <w:sz w:val="24"/>
          <w:szCs w:val="24"/>
        </w:rPr>
        <w:t xml:space="preserve"> Ing. Marek Cvrček</w:t>
      </w:r>
      <w:r w:rsidRPr="001D79CD">
        <w:rPr>
          <w:rFonts w:ascii="Times New Roman" w:hAnsi="Times New Roman"/>
          <w:sz w:val="24"/>
          <w:szCs w:val="24"/>
        </w:rPr>
        <w:t xml:space="preserve">, </w:t>
      </w:r>
      <w:r w:rsidR="00D51411">
        <w:rPr>
          <w:rFonts w:ascii="Times New Roman" w:hAnsi="Times New Roman"/>
          <w:sz w:val="24"/>
          <w:szCs w:val="24"/>
        </w:rPr>
        <w:t>ekonomický náměstek</w:t>
      </w:r>
      <w:r w:rsidR="00BD5737">
        <w:rPr>
          <w:rFonts w:ascii="Times New Roman" w:hAnsi="Times New Roman"/>
          <w:sz w:val="24"/>
          <w:szCs w:val="24"/>
        </w:rPr>
        <w:t xml:space="preserve"> </w:t>
      </w:r>
      <w:r w:rsidR="008A537D">
        <w:rPr>
          <w:rFonts w:ascii="Times New Roman" w:hAnsi="Times New Roman"/>
          <w:sz w:val="24"/>
          <w:szCs w:val="24"/>
        </w:rPr>
        <w:t xml:space="preserve">ředitele </w:t>
      </w:r>
      <w:r w:rsidRPr="001D79CD">
        <w:rPr>
          <w:rFonts w:ascii="Times New Roman" w:hAnsi="Times New Roman"/>
          <w:sz w:val="24"/>
          <w:szCs w:val="24"/>
        </w:rPr>
        <w:t>VZP ČR</w:t>
      </w:r>
    </w:p>
    <w:p w14:paraId="7C3DB1EA" w14:textId="2C5CBEE9" w:rsidR="00A0603A"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748ABFD8" w14:textId="493D9FD6" w:rsidR="00C60BFF" w:rsidRDefault="0080160C" w:rsidP="004D3A53">
      <w:pPr>
        <w:tabs>
          <w:tab w:val="left" w:pos="1701"/>
        </w:tabs>
        <w:spacing w:line="240" w:lineRule="auto"/>
        <w:ind w:left="425"/>
        <w:contextualSpacing/>
        <w:rPr>
          <w:rFonts w:ascii="Times New Roman" w:hAnsi="Times New Roman"/>
          <w:sz w:val="24"/>
          <w:szCs w:val="24"/>
        </w:rPr>
      </w:pPr>
      <w:r w:rsidRPr="0080160C">
        <w:rPr>
          <w:rFonts w:ascii="Times New Roman" w:hAnsi="Times New Roman"/>
          <w:sz w:val="24"/>
          <w:szCs w:val="24"/>
        </w:rPr>
        <w:t xml:space="preserve">bankovní spojení: </w:t>
      </w:r>
      <w:r w:rsidR="00282D45">
        <w:rPr>
          <w:rFonts w:ascii="Times New Roman" w:hAnsi="Times New Roman"/>
          <w:sz w:val="24"/>
          <w:szCs w:val="24"/>
        </w:rPr>
        <w:t>XXXXXXXXXXXXXXX</w:t>
      </w:r>
      <w:r w:rsidR="004D3A53">
        <w:rPr>
          <w:rFonts w:ascii="Times New Roman" w:hAnsi="Times New Roman"/>
          <w:sz w:val="24"/>
          <w:szCs w:val="24"/>
        </w:rPr>
        <w:t xml:space="preserve"> </w:t>
      </w:r>
    </w:p>
    <w:p w14:paraId="368D6E76" w14:textId="152D0012" w:rsidR="004D3A53" w:rsidRPr="004D3A53" w:rsidRDefault="004D3A53" w:rsidP="004D3A53">
      <w:pPr>
        <w:tabs>
          <w:tab w:val="left" w:pos="1701"/>
        </w:tabs>
        <w:spacing w:line="240" w:lineRule="auto"/>
        <w:ind w:left="425"/>
        <w:contextualSpacing/>
      </w:pPr>
      <w:r w:rsidRPr="001D79CD">
        <w:rPr>
          <w:rFonts w:ascii="Times New Roman" w:hAnsi="Times New Roman"/>
          <w:sz w:val="24"/>
          <w:szCs w:val="24"/>
        </w:rPr>
        <w:t>č</w:t>
      </w:r>
      <w:r>
        <w:rPr>
          <w:rFonts w:ascii="Times New Roman" w:hAnsi="Times New Roman"/>
          <w:sz w:val="24"/>
          <w:szCs w:val="24"/>
        </w:rPr>
        <w:t xml:space="preserve">íslo účtu: </w:t>
      </w:r>
      <w:r w:rsidR="00282D45">
        <w:rPr>
          <w:rFonts w:ascii="Times New Roman" w:hAnsi="Times New Roman"/>
          <w:bCs/>
          <w:sz w:val="24"/>
          <w:szCs w:val="24"/>
        </w:rPr>
        <w:t>XXXXXXXXXXXX</w:t>
      </w:r>
      <w:r w:rsidRPr="005077C3">
        <w:tab/>
      </w:r>
    </w:p>
    <w:p w14:paraId="7C3DB1EC" w14:textId="5BE36B2B" w:rsidR="00A0603A" w:rsidRPr="004D3A53" w:rsidRDefault="004D3A53" w:rsidP="004D3A53">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7C3DB1EE" w14:textId="5F998651" w:rsidR="00014EDD" w:rsidRDefault="00014EDD" w:rsidP="00BB3F65">
      <w:pPr>
        <w:pStyle w:val="Normln1"/>
        <w:spacing w:after="120"/>
        <w:ind w:left="425"/>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7F95722C" w14:textId="7C37B7F5" w:rsidR="00891A2A" w:rsidRPr="000A47CD" w:rsidRDefault="000A47CD" w:rsidP="00752DA2">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45E1552" w14:textId="186147EF" w:rsidR="00A716D3" w:rsidRPr="00805F59" w:rsidRDefault="00696C81" w:rsidP="00A716D3">
      <w:pPr>
        <w:pStyle w:val="Odstavecseseznamem"/>
        <w:numPr>
          <w:ilvl w:val="0"/>
          <w:numId w:val="14"/>
        </w:numPr>
        <w:spacing w:after="0" w:line="240" w:lineRule="auto"/>
        <w:ind w:left="425" w:hanging="425"/>
        <w:rPr>
          <w:rFonts w:ascii="Times New Roman" w:hAnsi="Times New Roman"/>
          <w:b/>
          <w:bCs/>
          <w:sz w:val="24"/>
          <w:szCs w:val="24"/>
        </w:rPr>
      </w:pPr>
      <w:r>
        <w:rPr>
          <w:rFonts w:ascii="Times New Roman" w:hAnsi="Times New Roman"/>
          <w:b/>
          <w:bCs/>
          <w:sz w:val="24"/>
          <w:szCs w:val="24"/>
        </w:rPr>
        <w:t>Prost – orientační systémy s.r.o.</w:t>
      </w:r>
    </w:p>
    <w:p w14:paraId="78649472" w14:textId="0B605274" w:rsidR="00A716D3" w:rsidRDefault="003E1B67" w:rsidP="00A716D3">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w:t>
      </w:r>
      <w:r w:rsidR="00A716D3">
        <w:rPr>
          <w:rFonts w:ascii="Times New Roman" w:hAnsi="Times New Roman"/>
          <w:bCs/>
          <w:sz w:val="24"/>
          <w:szCs w:val="24"/>
        </w:rPr>
        <w:t xml:space="preserve">e sídlem: </w:t>
      </w:r>
      <w:r w:rsidR="00696C81">
        <w:rPr>
          <w:rFonts w:ascii="Times New Roman" w:hAnsi="Times New Roman"/>
          <w:bCs/>
          <w:sz w:val="24"/>
          <w:szCs w:val="24"/>
        </w:rPr>
        <w:t>Dlážděná 7, 552 11 Velichovky</w:t>
      </w:r>
    </w:p>
    <w:p w14:paraId="36A3C291" w14:textId="40EB1507" w:rsidR="00E17F65" w:rsidRDefault="00E17F65" w:rsidP="00A716D3">
      <w:pPr>
        <w:pStyle w:val="Normln1"/>
        <w:ind w:firstLine="426"/>
        <w:jc w:val="both"/>
        <w:rPr>
          <w:rFonts w:ascii="Times New Roman" w:hAnsi="Times New Roman"/>
          <w:sz w:val="24"/>
        </w:rPr>
      </w:pPr>
      <w:r>
        <w:rPr>
          <w:rFonts w:ascii="Times New Roman" w:hAnsi="Times New Roman"/>
          <w:sz w:val="24"/>
        </w:rPr>
        <w:t>kterou zastupuje:</w:t>
      </w:r>
      <w:r w:rsidR="00696C81">
        <w:rPr>
          <w:rFonts w:ascii="Times New Roman" w:hAnsi="Times New Roman"/>
          <w:sz w:val="24"/>
        </w:rPr>
        <w:t xml:space="preserve"> Karel Brendl, jednatel </w:t>
      </w:r>
    </w:p>
    <w:p w14:paraId="53566D07" w14:textId="159292A0" w:rsidR="00E17F65" w:rsidRPr="009365E1" w:rsidRDefault="00A716D3" w:rsidP="00A716D3">
      <w:pPr>
        <w:pStyle w:val="Normln1"/>
        <w:ind w:firstLine="426"/>
        <w:jc w:val="both"/>
        <w:rPr>
          <w:rFonts w:ascii="Times New Roman" w:hAnsi="Times New Roman"/>
          <w:sz w:val="24"/>
        </w:rPr>
      </w:pPr>
      <w:r w:rsidRPr="003B1EE0">
        <w:rPr>
          <w:rFonts w:ascii="Times New Roman" w:hAnsi="Times New Roman"/>
          <w:sz w:val="24"/>
        </w:rPr>
        <w:t>IČO:</w:t>
      </w:r>
      <w:r w:rsidR="00696C81">
        <w:rPr>
          <w:rFonts w:ascii="Times New Roman" w:hAnsi="Times New Roman"/>
          <w:sz w:val="24"/>
        </w:rPr>
        <w:t xml:space="preserve"> 25959107</w:t>
      </w:r>
      <w:r w:rsidR="00724C9E">
        <w:rPr>
          <w:rFonts w:ascii="Times New Roman" w:hAnsi="Times New Roman"/>
          <w:sz w:val="24"/>
        </w:rPr>
        <w:t xml:space="preserve">; </w:t>
      </w:r>
      <w:r w:rsidR="00E17F65">
        <w:rPr>
          <w:rFonts w:ascii="Times New Roman" w:hAnsi="Times New Roman"/>
          <w:sz w:val="24"/>
        </w:rPr>
        <w:t>DIČ:</w:t>
      </w:r>
      <w:r w:rsidR="00696C81">
        <w:rPr>
          <w:rFonts w:ascii="Times New Roman" w:hAnsi="Times New Roman"/>
          <w:sz w:val="24"/>
        </w:rPr>
        <w:t xml:space="preserve"> CZ25959107</w:t>
      </w:r>
    </w:p>
    <w:p w14:paraId="500AD5D4" w14:textId="26C8C050" w:rsidR="00A716D3" w:rsidRPr="003B1EE0" w:rsidRDefault="00A716D3" w:rsidP="00A716D3">
      <w:pPr>
        <w:pStyle w:val="Normln1"/>
        <w:ind w:firstLine="426"/>
        <w:jc w:val="both"/>
        <w:rPr>
          <w:rFonts w:ascii="Times New Roman" w:hAnsi="Times New Roman"/>
          <w:sz w:val="24"/>
        </w:rPr>
      </w:pPr>
      <w:r w:rsidRPr="00E0572E">
        <w:rPr>
          <w:rFonts w:ascii="Times New Roman" w:hAnsi="Times New Roman"/>
          <w:bCs/>
          <w:sz w:val="24"/>
        </w:rPr>
        <w:t>bankovní spojení:</w:t>
      </w:r>
      <w:r>
        <w:rPr>
          <w:rFonts w:ascii="Times New Roman" w:hAnsi="Times New Roman"/>
          <w:bCs/>
          <w:sz w:val="24"/>
        </w:rPr>
        <w:t xml:space="preserve"> </w:t>
      </w:r>
      <w:r w:rsidR="00282D45">
        <w:rPr>
          <w:rFonts w:ascii="Times New Roman" w:hAnsi="Times New Roman"/>
          <w:bCs/>
          <w:sz w:val="24"/>
        </w:rPr>
        <w:t>XXXXXXXXX</w:t>
      </w:r>
    </w:p>
    <w:p w14:paraId="4ABA0686" w14:textId="014BDB75" w:rsidR="00A716D3" w:rsidRPr="003B1EE0" w:rsidRDefault="00A716D3" w:rsidP="00A716D3">
      <w:pPr>
        <w:pStyle w:val="Normln1"/>
        <w:ind w:firstLine="426"/>
        <w:jc w:val="both"/>
        <w:rPr>
          <w:rFonts w:ascii="Times New Roman" w:hAnsi="Times New Roman"/>
          <w:sz w:val="24"/>
        </w:rPr>
      </w:pPr>
      <w:r w:rsidRPr="003B1EE0">
        <w:rPr>
          <w:rFonts w:ascii="Times New Roman" w:hAnsi="Times New Roman"/>
          <w:sz w:val="24"/>
        </w:rPr>
        <w:t>číslo účtu:</w:t>
      </w:r>
      <w:r>
        <w:rPr>
          <w:rFonts w:ascii="Times New Roman" w:hAnsi="Times New Roman"/>
          <w:sz w:val="24"/>
        </w:rPr>
        <w:t xml:space="preserve"> </w:t>
      </w:r>
      <w:r w:rsidR="00282D45">
        <w:rPr>
          <w:rFonts w:ascii="Times New Roman" w:hAnsi="Times New Roman"/>
          <w:bCs/>
          <w:sz w:val="24"/>
        </w:rPr>
        <w:t>XXXXXXXXXXXXX</w:t>
      </w:r>
    </w:p>
    <w:p w14:paraId="5D991AB8" w14:textId="584B6EEE" w:rsidR="00A716D3" w:rsidRPr="009365E1" w:rsidRDefault="00E17F65" w:rsidP="008306E8">
      <w:pPr>
        <w:spacing w:after="60"/>
        <w:ind w:left="426"/>
        <w:rPr>
          <w:rFonts w:ascii="Times New Roman" w:hAnsi="Times New Roman"/>
          <w:sz w:val="24"/>
          <w:szCs w:val="24"/>
        </w:rPr>
      </w:pPr>
      <w:r>
        <w:rPr>
          <w:rFonts w:ascii="Times New Roman" w:hAnsi="Times New Roman"/>
          <w:sz w:val="24"/>
          <w:szCs w:val="24"/>
        </w:rPr>
        <w:t xml:space="preserve">Společnost </w:t>
      </w:r>
      <w:r w:rsidR="00724C9E">
        <w:rPr>
          <w:rFonts w:ascii="Times New Roman" w:hAnsi="Times New Roman"/>
          <w:sz w:val="24"/>
          <w:szCs w:val="24"/>
        </w:rPr>
        <w:t xml:space="preserve">je </w:t>
      </w:r>
      <w:r>
        <w:rPr>
          <w:rFonts w:ascii="Times New Roman" w:hAnsi="Times New Roman"/>
          <w:sz w:val="24"/>
          <w:szCs w:val="24"/>
        </w:rPr>
        <w:t>zapsána v obchodním rejs</w:t>
      </w:r>
      <w:r w:rsidR="00724C9E">
        <w:rPr>
          <w:rFonts w:ascii="Times New Roman" w:hAnsi="Times New Roman"/>
          <w:sz w:val="24"/>
          <w:szCs w:val="24"/>
        </w:rPr>
        <w:t>t</w:t>
      </w:r>
      <w:r>
        <w:rPr>
          <w:rFonts w:ascii="Times New Roman" w:hAnsi="Times New Roman"/>
          <w:sz w:val="24"/>
          <w:szCs w:val="24"/>
        </w:rPr>
        <w:t>říku vedeném</w:t>
      </w:r>
      <w:r w:rsidR="00696C81">
        <w:rPr>
          <w:rFonts w:ascii="Times New Roman" w:hAnsi="Times New Roman"/>
          <w:sz w:val="24"/>
          <w:szCs w:val="24"/>
        </w:rPr>
        <w:t xml:space="preserve"> Krajským </w:t>
      </w:r>
      <w:r>
        <w:rPr>
          <w:rFonts w:ascii="Times New Roman" w:hAnsi="Times New Roman"/>
          <w:sz w:val="24"/>
          <w:szCs w:val="24"/>
        </w:rPr>
        <w:t>soudem v</w:t>
      </w:r>
      <w:r w:rsidR="00696C81">
        <w:rPr>
          <w:rFonts w:ascii="Times New Roman" w:hAnsi="Times New Roman"/>
          <w:sz w:val="24"/>
          <w:szCs w:val="24"/>
        </w:rPr>
        <w:t> Hradci Králové,</w:t>
      </w:r>
      <w:r>
        <w:rPr>
          <w:rFonts w:ascii="Times New Roman" w:hAnsi="Times New Roman"/>
          <w:sz w:val="24"/>
          <w:szCs w:val="24"/>
        </w:rPr>
        <w:t xml:space="preserve"> spisová zn</w:t>
      </w:r>
      <w:r w:rsidR="00696C81">
        <w:rPr>
          <w:rFonts w:ascii="Times New Roman" w:hAnsi="Times New Roman"/>
          <w:sz w:val="24"/>
          <w:szCs w:val="24"/>
        </w:rPr>
        <w:t>. C 17542</w:t>
      </w:r>
    </w:p>
    <w:p w14:paraId="5A6C91BC" w14:textId="12B919EA" w:rsidR="00855ECD" w:rsidRDefault="00855ECD" w:rsidP="00A716D3">
      <w:pPr>
        <w:pStyle w:val="Normln1"/>
        <w:spacing w:after="12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Pr>
          <w:rFonts w:ascii="Times New Roman" w:hAnsi="Times New Roman"/>
          <w:sz w:val="24"/>
        </w:rPr>
        <w:t xml:space="preserve"> na straně druhé</w:t>
      </w:r>
    </w:p>
    <w:p w14:paraId="121FC340" w14:textId="77777777" w:rsidR="00855ECD" w:rsidRPr="001D79CD" w:rsidRDefault="00855ECD" w:rsidP="00BB3F65">
      <w:pPr>
        <w:spacing w:after="0" w:line="240" w:lineRule="auto"/>
        <w:ind w:left="425"/>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099406D2" w14:textId="77777777" w:rsidR="00C60BFF" w:rsidRDefault="00C60BFF" w:rsidP="00855ECD">
      <w:pPr>
        <w:pStyle w:val="Zkladntextodsazen"/>
        <w:spacing w:after="0" w:line="240" w:lineRule="auto"/>
        <w:ind w:left="0"/>
        <w:jc w:val="center"/>
        <w:rPr>
          <w:rFonts w:ascii="Times New Roman" w:hAnsi="Times New Roman" w:cs="Times New Roman"/>
          <w:b/>
          <w:sz w:val="24"/>
          <w:szCs w:val="24"/>
        </w:rPr>
      </w:pPr>
    </w:p>
    <w:p w14:paraId="6B38F8D8" w14:textId="77777777" w:rsidR="00855ECD" w:rsidRPr="001836AC" w:rsidRDefault="00855ECD" w:rsidP="00855ECD">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03AF6EE2"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405D5929" w14:textId="4E6C3748" w:rsidR="003B5B71" w:rsidRPr="00BD185F" w:rsidRDefault="003B5B71" w:rsidP="006A3DA4">
      <w:pPr>
        <w:pStyle w:val="Normlnweb"/>
        <w:numPr>
          <w:ilvl w:val="0"/>
          <w:numId w:val="19"/>
        </w:numPr>
        <w:spacing w:before="0" w:after="120"/>
        <w:ind w:left="425" w:hanging="425"/>
        <w:jc w:val="both"/>
        <w:rPr>
          <w:b/>
        </w:rPr>
      </w:pPr>
      <w:r w:rsidRPr="00E71690">
        <w:t xml:space="preserve">Zhotovitel se zavazuje </w:t>
      </w:r>
      <w:r>
        <w:t xml:space="preserve">řádně včas a s potřebnou péčí </w:t>
      </w:r>
      <w:r w:rsidRPr="00E71690">
        <w:t xml:space="preserve">provést </w:t>
      </w:r>
      <w:r>
        <w:t xml:space="preserve">na svůj náklad a nebezpečí </w:t>
      </w:r>
      <w:r w:rsidRPr="00E71690">
        <w:t>pro objednatele</w:t>
      </w:r>
      <w:r>
        <w:t xml:space="preserve"> </w:t>
      </w:r>
      <w:r w:rsidR="00BD185F">
        <w:t xml:space="preserve">demontáž </w:t>
      </w:r>
      <w:r w:rsidR="00724C9E">
        <w:t xml:space="preserve">stávajícího venkovního značení, </w:t>
      </w:r>
      <w:r w:rsidR="00604CDC">
        <w:t>dodáv</w:t>
      </w:r>
      <w:r w:rsidR="00724C9E">
        <w:t>ku</w:t>
      </w:r>
      <w:r w:rsidR="00604CDC">
        <w:t xml:space="preserve"> a montáž</w:t>
      </w:r>
      <w:r w:rsidR="003E1B67" w:rsidRPr="00E66191">
        <w:t xml:space="preserve"> </w:t>
      </w:r>
      <w:r w:rsidR="00E17F65">
        <w:t>nov</w:t>
      </w:r>
      <w:r w:rsidR="00724C9E">
        <w:t>ého</w:t>
      </w:r>
      <w:r w:rsidR="00E17F65">
        <w:t xml:space="preserve"> značení </w:t>
      </w:r>
      <w:r w:rsidR="00724C9E">
        <w:t xml:space="preserve">níže uvedených </w:t>
      </w:r>
      <w:r w:rsidR="00E17F65">
        <w:t xml:space="preserve">objektů </w:t>
      </w:r>
      <w:r w:rsidR="00724C9E">
        <w:t xml:space="preserve">objednatele </w:t>
      </w:r>
      <w:r w:rsidR="003E1B67">
        <w:t>(dále jen: „dílo“). Dílo bude provedeno</w:t>
      </w:r>
      <w:r w:rsidR="00AA6B91">
        <w:t xml:space="preserve"> v souladu s Grafickým manuálem VZP ČR</w:t>
      </w:r>
      <w:r w:rsidR="00724C9E">
        <w:t>, specifikací objednatele</w:t>
      </w:r>
      <w:r w:rsidR="00AA6B91">
        <w:t xml:space="preserve"> </w:t>
      </w:r>
      <w:r w:rsidR="00AA6B91" w:rsidRPr="00BD185F">
        <w:t>a vizualizac</w:t>
      </w:r>
      <w:r w:rsidR="00E17F65" w:rsidRPr="00BD185F">
        <w:t>í</w:t>
      </w:r>
      <w:r w:rsidR="00AA6B91" w:rsidRPr="00BD185F">
        <w:t>, které byly součástí zadávací dokumentace k předmětné veřejné zakázce malého rozsahu</w:t>
      </w:r>
      <w:r w:rsidRPr="00BD185F">
        <w:t>.</w:t>
      </w:r>
    </w:p>
    <w:p w14:paraId="58325CCC" w14:textId="522E11F9" w:rsidR="003B5B71" w:rsidRPr="00E71690" w:rsidRDefault="003B5B71" w:rsidP="006A3DA4">
      <w:pPr>
        <w:pStyle w:val="Normlnweb"/>
        <w:numPr>
          <w:ilvl w:val="0"/>
          <w:numId w:val="19"/>
        </w:numPr>
        <w:spacing w:before="0" w:after="120"/>
        <w:ind w:left="426" w:hanging="425"/>
        <w:jc w:val="both"/>
      </w:pPr>
      <w:r w:rsidRPr="00E71690">
        <w:t>Bližší specifikace díla je uvedena v objednatelem akceptované ceno</w:t>
      </w:r>
      <w:r>
        <w:t xml:space="preserve">vé </w:t>
      </w:r>
      <w:r w:rsidR="00A806ED">
        <w:t xml:space="preserve">nabídce zhotovitele ze dne </w:t>
      </w:r>
      <w:r w:rsidR="000C54A0">
        <w:t>22. 2.</w:t>
      </w:r>
      <w:r w:rsidR="003E1B67">
        <w:t xml:space="preserve"> </w:t>
      </w:r>
      <w:r w:rsidR="00A070D6">
        <w:t>201</w:t>
      </w:r>
      <w:r w:rsidR="005261D5">
        <w:t>9</w:t>
      </w:r>
      <w:r w:rsidRPr="00E71690">
        <w:t xml:space="preserve"> k předmětné veřejné zakázce malého rozsahu (dále jen: „cenová nabídka zhotovitele“)</w:t>
      </w:r>
      <w:r w:rsidR="00AA6B91">
        <w:t xml:space="preserve">. Fotokopie </w:t>
      </w:r>
      <w:r w:rsidR="00724C9E">
        <w:t xml:space="preserve">výňatku z </w:t>
      </w:r>
      <w:r w:rsidR="00AA6B91">
        <w:t xml:space="preserve">cenové nabídky zhotovitele </w:t>
      </w:r>
      <w:r w:rsidRPr="00E71690">
        <w:t xml:space="preserve">je nedílnou součástí této smlouvy jako její Příloha č. 1. </w:t>
      </w:r>
    </w:p>
    <w:p w14:paraId="1F1EF553" w14:textId="77777777" w:rsidR="003B5B71" w:rsidRPr="00D570C9" w:rsidRDefault="003B5B71" w:rsidP="006A3DA4">
      <w:pPr>
        <w:pStyle w:val="Normlnweb"/>
        <w:numPr>
          <w:ilvl w:val="0"/>
          <w:numId w:val="19"/>
        </w:numPr>
        <w:spacing w:before="0" w:after="120"/>
        <w:ind w:left="425" w:hanging="425"/>
        <w:rPr>
          <w:b/>
        </w:rPr>
      </w:pPr>
      <w:r w:rsidRPr="001D79CD">
        <w:t>Objednatel se zavazuje řádně</w:t>
      </w:r>
      <w:r>
        <w:t>, včas a s potřebnou péčí</w:t>
      </w:r>
      <w:r w:rsidRPr="001D79CD">
        <w:t xml:space="preserve"> provedené dílo </w:t>
      </w:r>
      <w:r>
        <w:t xml:space="preserve">převzít a </w:t>
      </w:r>
      <w:r w:rsidRPr="001D79CD">
        <w:t xml:space="preserve">zaplatit </w:t>
      </w:r>
      <w:r>
        <w:t xml:space="preserve">zhotoviteli </w:t>
      </w:r>
      <w:r w:rsidRPr="001D79CD">
        <w:t>cenu ve výši a za podmínek uvedených v článku I</w:t>
      </w:r>
      <w:r>
        <w:t>II</w:t>
      </w:r>
      <w:r w:rsidRPr="001D79CD">
        <w:t>. této smlouvy</w:t>
      </w:r>
      <w:r>
        <w:t>.</w:t>
      </w:r>
    </w:p>
    <w:p w14:paraId="21FD740F" w14:textId="77777777" w:rsidR="00E17F65" w:rsidRDefault="00E17F65" w:rsidP="00855ECD">
      <w:pPr>
        <w:pStyle w:val="Zkladntextodsazen"/>
        <w:spacing w:after="0" w:line="240" w:lineRule="auto"/>
        <w:ind w:left="0"/>
        <w:jc w:val="center"/>
        <w:rPr>
          <w:rFonts w:ascii="Times New Roman" w:hAnsi="Times New Roman" w:cs="Times New Roman"/>
          <w:b/>
          <w:sz w:val="24"/>
          <w:szCs w:val="24"/>
        </w:rPr>
      </w:pPr>
    </w:p>
    <w:p w14:paraId="707D9F44" w14:textId="77777777" w:rsidR="00855ECD" w:rsidRPr="00C46D2B" w:rsidRDefault="00855ECD" w:rsidP="00855ECD">
      <w:pPr>
        <w:pStyle w:val="Zkladntextodsazen"/>
        <w:spacing w:after="0"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Článek II.</w:t>
      </w:r>
    </w:p>
    <w:p w14:paraId="1E53F209" w14:textId="2891970E" w:rsidR="00855ECD" w:rsidRPr="00C46D2B" w:rsidRDefault="00855ECD" w:rsidP="00855ECD">
      <w:pPr>
        <w:pStyle w:val="Zkladntextodsazen"/>
        <w:spacing w:line="240" w:lineRule="auto"/>
        <w:ind w:left="0"/>
        <w:jc w:val="center"/>
        <w:rPr>
          <w:rFonts w:ascii="Times New Roman" w:hAnsi="Times New Roman" w:cs="Times New Roman"/>
          <w:b/>
          <w:sz w:val="24"/>
          <w:szCs w:val="24"/>
        </w:rPr>
      </w:pPr>
      <w:r w:rsidRPr="00C46D2B">
        <w:rPr>
          <w:rFonts w:ascii="Times New Roman" w:hAnsi="Times New Roman" w:cs="Times New Roman"/>
          <w:b/>
          <w:sz w:val="24"/>
          <w:szCs w:val="24"/>
        </w:rPr>
        <w:t>Míst</w:t>
      </w:r>
      <w:r w:rsidR="00724C9E">
        <w:rPr>
          <w:rFonts w:ascii="Times New Roman" w:hAnsi="Times New Roman" w:cs="Times New Roman"/>
          <w:b/>
          <w:sz w:val="24"/>
          <w:szCs w:val="24"/>
        </w:rPr>
        <w:t>a</w:t>
      </w:r>
      <w:r w:rsidRPr="00C46D2B">
        <w:rPr>
          <w:rFonts w:ascii="Times New Roman" w:hAnsi="Times New Roman" w:cs="Times New Roman"/>
          <w:b/>
          <w:sz w:val="24"/>
          <w:szCs w:val="24"/>
        </w:rPr>
        <w:t xml:space="preserve"> a </w:t>
      </w:r>
      <w:r w:rsidR="00232B05">
        <w:rPr>
          <w:rFonts w:ascii="Times New Roman" w:hAnsi="Times New Roman" w:cs="Times New Roman"/>
          <w:b/>
          <w:sz w:val="24"/>
          <w:szCs w:val="24"/>
        </w:rPr>
        <w:t>doba</w:t>
      </w:r>
      <w:r w:rsidR="00232B05" w:rsidRPr="00C46D2B">
        <w:rPr>
          <w:rFonts w:ascii="Times New Roman" w:hAnsi="Times New Roman" w:cs="Times New Roman"/>
          <w:b/>
          <w:sz w:val="24"/>
          <w:szCs w:val="24"/>
        </w:rPr>
        <w:t xml:space="preserve"> </w:t>
      </w:r>
      <w:r w:rsidRPr="00C46D2B">
        <w:rPr>
          <w:rFonts w:ascii="Times New Roman" w:hAnsi="Times New Roman" w:cs="Times New Roman"/>
          <w:b/>
          <w:sz w:val="24"/>
          <w:szCs w:val="24"/>
        </w:rPr>
        <w:t>plnění, předání díla</w:t>
      </w:r>
    </w:p>
    <w:p w14:paraId="41CFF032" w14:textId="24A5CDAE" w:rsidR="00635D1D" w:rsidRPr="00635D1D" w:rsidRDefault="00855ECD" w:rsidP="00BB3F65">
      <w:pPr>
        <w:pStyle w:val="slovn1"/>
        <w:numPr>
          <w:ilvl w:val="0"/>
          <w:numId w:val="6"/>
        </w:numPr>
        <w:spacing w:after="60" w:line="240" w:lineRule="auto"/>
        <w:ind w:left="425" w:hanging="425"/>
        <w:jc w:val="both"/>
        <w:rPr>
          <w:rFonts w:ascii="Times New Roman" w:hAnsi="Times New Roman" w:cs="Times New Roman"/>
          <w:sz w:val="24"/>
          <w:szCs w:val="24"/>
        </w:rPr>
      </w:pPr>
      <w:r w:rsidRPr="009F02B1">
        <w:rPr>
          <w:rFonts w:ascii="Times New Roman" w:hAnsi="Times New Roman"/>
          <w:sz w:val="24"/>
          <w:szCs w:val="24"/>
        </w:rPr>
        <w:t>Míst</w:t>
      </w:r>
      <w:r w:rsidR="00635D1D">
        <w:rPr>
          <w:rFonts w:ascii="Times New Roman" w:hAnsi="Times New Roman"/>
          <w:sz w:val="24"/>
          <w:szCs w:val="24"/>
        </w:rPr>
        <w:t>y</w:t>
      </w:r>
      <w:r w:rsidRPr="009F02B1">
        <w:rPr>
          <w:rFonts w:ascii="Times New Roman" w:hAnsi="Times New Roman"/>
          <w:sz w:val="24"/>
          <w:szCs w:val="24"/>
        </w:rPr>
        <w:t xml:space="preserve"> realizace díla j</w:t>
      </w:r>
      <w:r w:rsidR="00635D1D">
        <w:rPr>
          <w:rFonts w:ascii="Times New Roman" w:hAnsi="Times New Roman"/>
          <w:sz w:val="24"/>
          <w:szCs w:val="24"/>
        </w:rPr>
        <w:t>sou</w:t>
      </w:r>
      <w:r w:rsidRPr="009F02B1">
        <w:rPr>
          <w:rFonts w:ascii="Times New Roman" w:hAnsi="Times New Roman"/>
          <w:sz w:val="24"/>
          <w:szCs w:val="24"/>
        </w:rPr>
        <w:t xml:space="preserve"> </w:t>
      </w:r>
      <w:r w:rsidR="00AA6B91" w:rsidRPr="009F02B1">
        <w:rPr>
          <w:rFonts w:ascii="Times New Roman" w:hAnsi="Times New Roman"/>
          <w:sz w:val="24"/>
          <w:szCs w:val="24"/>
        </w:rPr>
        <w:t>budov</w:t>
      </w:r>
      <w:r w:rsidR="00635D1D">
        <w:rPr>
          <w:rFonts w:ascii="Times New Roman" w:hAnsi="Times New Roman"/>
          <w:sz w:val="24"/>
          <w:szCs w:val="24"/>
        </w:rPr>
        <w:t>y</w:t>
      </w:r>
      <w:r w:rsidR="00AA6B91" w:rsidRPr="009F02B1">
        <w:rPr>
          <w:rFonts w:ascii="Times New Roman" w:hAnsi="Times New Roman"/>
          <w:sz w:val="24"/>
          <w:szCs w:val="24"/>
        </w:rPr>
        <w:t xml:space="preserve"> objednatele - </w:t>
      </w:r>
      <w:r w:rsidR="003B5B71" w:rsidRPr="009F02B1">
        <w:rPr>
          <w:rFonts w:ascii="Times New Roman" w:hAnsi="Times New Roman" w:cs="Times New Roman"/>
          <w:sz w:val="24"/>
          <w:szCs w:val="24"/>
        </w:rPr>
        <w:t>Klientsk</w:t>
      </w:r>
      <w:r w:rsidR="003E1B67">
        <w:rPr>
          <w:rFonts w:ascii="Times New Roman" w:hAnsi="Times New Roman" w:cs="Times New Roman"/>
          <w:sz w:val="24"/>
          <w:szCs w:val="24"/>
        </w:rPr>
        <w:t>á</w:t>
      </w:r>
      <w:r w:rsidR="003B5B71" w:rsidRPr="009F02B1">
        <w:rPr>
          <w:rFonts w:ascii="Times New Roman" w:hAnsi="Times New Roman" w:cs="Times New Roman"/>
          <w:sz w:val="24"/>
          <w:szCs w:val="24"/>
        </w:rPr>
        <w:t xml:space="preserve"> pracoviště VZP ČR</w:t>
      </w:r>
      <w:r w:rsidR="00A8127C" w:rsidRPr="009F02B1">
        <w:rPr>
          <w:rFonts w:ascii="Times New Roman" w:hAnsi="Times New Roman"/>
          <w:sz w:val="24"/>
          <w:szCs w:val="24"/>
        </w:rPr>
        <w:t xml:space="preserve"> na</w:t>
      </w:r>
      <w:r w:rsidR="003E1B67">
        <w:rPr>
          <w:rFonts w:ascii="Times New Roman" w:hAnsi="Times New Roman"/>
          <w:sz w:val="24"/>
          <w:szCs w:val="24"/>
        </w:rPr>
        <w:t xml:space="preserve"> </w:t>
      </w:r>
      <w:r w:rsidR="00A8127C" w:rsidRPr="009F02B1">
        <w:rPr>
          <w:rFonts w:ascii="Times New Roman" w:hAnsi="Times New Roman"/>
          <w:sz w:val="24"/>
          <w:szCs w:val="24"/>
        </w:rPr>
        <w:t>adres</w:t>
      </w:r>
      <w:r w:rsidR="00635D1D">
        <w:rPr>
          <w:rFonts w:ascii="Times New Roman" w:hAnsi="Times New Roman"/>
          <w:sz w:val="24"/>
          <w:szCs w:val="24"/>
        </w:rPr>
        <w:t>ách:</w:t>
      </w:r>
    </w:p>
    <w:p w14:paraId="17CC4510" w14:textId="07D0592B" w:rsidR="00724C9E" w:rsidRDefault="00604CDC" w:rsidP="00BB3F65">
      <w:pPr>
        <w:pStyle w:val="slovn1"/>
        <w:spacing w:after="0" w:line="240" w:lineRule="auto"/>
        <w:ind w:left="425" w:firstLine="0"/>
        <w:jc w:val="both"/>
        <w:rPr>
          <w:rFonts w:ascii="Times New Roman" w:hAnsi="Times New Roman"/>
          <w:sz w:val="24"/>
          <w:szCs w:val="24"/>
        </w:rPr>
      </w:pPr>
      <w:r>
        <w:rPr>
          <w:rFonts w:ascii="Times New Roman" w:hAnsi="Times New Roman"/>
          <w:b/>
          <w:sz w:val="24"/>
          <w:szCs w:val="24"/>
        </w:rPr>
        <w:t>Pardubice</w:t>
      </w:r>
      <w:r w:rsidR="00E17F65">
        <w:rPr>
          <w:rFonts w:ascii="Times New Roman" w:hAnsi="Times New Roman"/>
          <w:b/>
          <w:sz w:val="24"/>
          <w:szCs w:val="24"/>
        </w:rPr>
        <w:t>,</w:t>
      </w:r>
      <w:r w:rsidR="00E17F65">
        <w:rPr>
          <w:rFonts w:ascii="Times New Roman" w:hAnsi="Times New Roman"/>
          <w:sz w:val="24"/>
          <w:szCs w:val="24"/>
        </w:rPr>
        <w:t xml:space="preserve"> K</w:t>
      </w:r>
      <w:r>
        <w:rPr>
          <w:rFonts w:ascii="Times New Roman" w:hAnsi="Times New Roman"/>
          <w:sz w:val="24"/>
          <w:szCs w:val="24"/>
        </w:rPr>
        <w:t>arla IV. 73</w:t>
      </w:r>
    </w:p>
    <w:p w14:paraId="70837C91" w14:textId="213020E4" w:rsidR="00724C9E" w:rsidRDefault="00604CDC" w:rsidP="00BB3F65">
      <w:pPr>
        <w:pStyle w:val="slovn1"/>
        <w:spacing w:after="0" w:line="240" w:lineRule="auto"/>
        <w:ind w:left="425" w:firstLine="0"/>
        <w:jc w:val="both"/>
        <w:rPr>
          <w:rFonts w:ascii="Times New Roman" w:hAnsi="Times New Roman"/>
          <w:sz w:val="24"/>
          <w:szCs w:val="24"/>
        </w:rPr>
      </w:pPr>
      <w:r>
        <w:rPr>
          <w:rFonts w:ascii="Times New Roman" w:hAnsi="Times New Roman"/>
          <w:b/>
          <w:sz w:val="24"/>
          <w:szCs w:val="24"/>
        </w:rPr>
        <w:t>Svitavy</w:t>
      </w:r>
      <w:r w:rsidR="00E17F65">
        <w:rPr>
          <w:rFonts w:ascii="Times New Roman" w:hAnsi="Times New Roman"/>
          <w:b/>
          <w:sz w:val="24"/>
          <w:szCs w:val="24"/>
        </w:rPr>
        <w:t xml:space="preserve">, </w:t>
      </w:r>
      <w:r w:rsidRPr="00604CDC">
        <w:rPr>
          <w:rFonts w:ascii="Times New Roman" w:hAnsi="Times New Roman"/>
          <w:sz w:val="24"/>
          <w:szCs w:val="24"/>
        </w:rPr>
        <w:t xml:space="preserve">nám. </w:t>
      </w:r>
      <w:proofErr w:type="spellStart"/>
      <w:proofErr w:type="gramStart"/>
      <w:r w:rsidRPr="00604CDC">
        <w:rPr>
          <w:rFonts w:ascii="Times New Roman" w:hAnsi="Times New Roman"/>
          <w:sz w:val="24"/>
          <w:szCs w:val="24"/>
        </w:rPr>
        <w:t>T.G.Masaryka</w:t>
      </w:r>
      <w:proofErr w:type="spellEnd"/>
      <w:proofErr w:type="gramEnd"/>
      <w:r w:rsidRPr="00604CDC">
        <w:rPr>
          <w:rFonts w:ascii="Times New Roman" w:hAnsi="Times New Roman"/>
          <w:sz w:val="24"/>
          <w:szCs w:val="24"/>
        </w:rPr>
        <w:t xml:space="preserve"> 2130</w:t>
      </w:r>
      <w:r w:rsidR="00E17F65">
        <w:rPr>
          <w:rFonts w:ascii="Times New Roman" w:hAnsi="Times New Roman"/>
          <w:sz w:val="24"/>
          <w:szCs w:val="24"/>
        </w:rPr>
        <w:t xml:space="preserve"> </w:t>
      </w:r>
    </w:p>
    <w:p w14:paraId="0BAF1D62" w14:textId="4E6A7EFA" w:rsidR="00724C9E" w:rsidRDefault="00604CDC" w:rsidP="00BB3F65">
      <w:pPr>
        <w:pStyle w:val="slovn1"/>
        <w:spacing w:after="0" w:line="240" w:lineRule="auto"/>
        <w:ind w:left="425" w:firstLine="0"/>
        <w:jc w:val="both"/>
        <w:rPr>
          <w:rFonts w:ascii="Times New Roman" w:hAnsi="Times New Roman"/>
          <w:sz w:val="24"/>
          <w:szCs w:val="24"/>
        </w:rPr>
      </w:pPr>
      <w:r>
        <w:rPr>
          <w:rFonts w:ascii="Times New Roman" w:hAnsi="Times New Roman"/>
          <w:b/>
          <w:sz w:val="24"/>
          <w:szCs w:val="24"/>
        </w:rPr>
        <w:lastRenderedPageBreak/>
        <w:t>Rychnov nad Kněžnou</w:t>
      </w:r>
      <w:r w:rsidR="00E17F65">
        <w:rPr>
          <w:rFonts w:ascii="Times New Roman" w:hAnsi="Times New Roman"/>
          <w:b/>
          <w:sz w:val="24"/>
          <w:szCs w:val="24"/>
        </w:rPr>
        <w:t xml:space="preserve">, </w:t>
      </w:r>
      <w:r w:rsidR="00E17F65">
        <w:rPr>
          <w:rFonts w:ascii="Times New Roman" w:hAnsi="Times New Roman"/>
          <w:sz w:val="24"/>
          <w:szCs w:val="24"/>
        </w:rPr>
        <w:t>P</w:t>
      </w:r>
      <w:r>
        <w:rPr>
          <w:rFonts w:ascii="Times New Roman" w:hAnsi="Times New Roman"/>
          <w:sz w:val="24"/>
          <w:szCs w:val="24"/>
        </w:rPr>
        <w:t>alackého 698</w:t>
      </w:r>
      <w:r w:rsidR="00635D1D">
        <w:rPr>
          <w:rFonts w:ascii="Times New Roman" w:hAnsi="Times New Roman"/>
          <w:sz w:val="24"/>
          <w:szCs w:val="24"/>
        </w:rPr>
        <w:t xml:space="preserve"> </w:t>
      </w:r>
    </w:p>
    <w:p w14:paraId="00F2B6BF" w14:textId="5806F345" w:rsidR="003B5B71" w:rsidRPr="009F02B1" w:rsidRDefault="00604CDC" w:rsidP="00635D1D">
      <w:pPr>
        <w:pStyle w:val="slovn1"/>
        <w:spacing w:line="240" w:lineRule="auto"/>
        <w:ind w:left="425" w:firstLine="0"/>
        <w:jc w:val="both"/>
        <w:rPr>
          <w:rFonts w:ascii="Times New Roman" w:hAnsi="Times New Roman" w:cs="Times New Roman"/>
          <w:sz w:val="24"/>
          <w:szCs w:val="24"/>
        </w:rPr>
      </w:pPr>
      <w:r>
        <w:rPr>
          <w:rFonts w:ascii="Times New Roman" w:hAnsi="Times New Roman"/>
          <w:b/>
          <w:sz w:val="24"/>
          <w:szCs w:val="24"/>
        </w:rPr>
        <w:t>Trutnov</w:t>
      </w:r>
      <w:r w:rsidR="00E17F65">
        <w:rPr>
          <w:rFonts w:ascii="Times New Roman" w:hAnsi="Times New Roman"/>
          <w:b/>
          <w:sz w:val="24"/>
          <w:szCs w:val="24"/>
        </w:rPr>
        <w:t xml:space="preserve">, </w:t>
      </w:r>
      <w:r>
        <w:rPr>
          <w:rFonts w:ascii="Times New Roman" w:hAnsi="Times New Roman"/>
          <w:sz w:val="24"/>
          <w:szCs w:val="24"/>
        </w:rPr>
        <w:t xml:space="preserve">Slezská </w:t>
      </w:r>
      <w:r w:rsidR="00E17F65">
        <w:rPr>
          <w:rFonts w:ascii="Times New Roman" w:hAnsi="Times New Roman"/>
          <w:sz w:val="24"/>
          <w:szCs w:val="24"/>
        </w:rPr>
        <w:t>4</w:t>
      </w:r>
      <w:r>
        <w:rPr>
          <w:rFonts w:ascii="Times New Roman" w:hAnsi="Times New Roman"/>
          <w:sz w:val="24"/>
          <w:szCs w:val="24"/>
        </w:rPr>
        <w:t>1</w:t>
      </w:r>
      <w:r w:rsidR="00635D1D">
        <w:rPr>
          <w:rFonts w:ascii="Times New Roman" w:hAnsi="Times New Roman"/>
          <w:sz w:val="24"/>
          <w:szCs w:val="24"/>
        </w:rPr>
        <w:t>.</w:t>
      </w:r>
    </w:p>
    <w:p w14:paraId="7A596A1E" w14:textId="0B00CB26" w:rsidR="003B5B71" w:rsidRPr="009F02B1" w:rsidRDefault="003B5B71" w:rsidP="008306E8">
      <w:pPr>
        <w:pStyle w:val="slovn1"/>
        <w:numPr>
          <w:ilvl w:val="0"/>
          <w:numId w:val="6"/>
        </w:numPr>
        <w:spacing w:line="240" w:lineRule="auto"/>
        <w:ind w:left="425" w:hanging="425"/>
        <w:jc w:val="both"/>
        <w:rPr>
          <w:rFonts w:ascii="Times New Roman" w:hAnsi="Times New Roman" w:cs="Times New Roman"/>
          <w:sz w:val="24"/>
          <w:szCs w:val="24"/>
        </w:rPr>
      </w:pPr>
      <w:r w:rsidRPr="009F02B1">
        <w:rPr>
          <w:rFonts w:ascii="Times New Roman" w:hAnsi="Times New Roman" w:cs="Times New Roman"/>
          <w:sz w:val="24"/>
          <w:szCs w:val="24"/>
        </w:rPr>
        <w:t xml:space="preserve">Zhotovitel provede dílo v celém rozsahu v termínu </w:t>
      </w:r>
      <w:r w:rsidR="009F02B1">
        <w:rPr>
          <w:rFonts w:ascii="Times New Roman" w:hAnsi="Times New Roman" w:cs="Times New Roman"/>
          <w:sz w:val="24"/>
          <w:szCs w:val="24"/>
        </w:rPr>
        <w:t>nejpozději do</w:t>
      </w:r>
      <w:r w:rsidR="009F02B1">
        <w:t xml:space="preserve"> </w:t>
      </w:r>
      <w:r w:rsidR="00BE542E">
        <w:rPr>
          <w:rFonts w:ascii="Times New Roman" w:hAnsi="Times New Roman" w:cs="Times New Roman"/>
          <w:sz w:val="24"/>
        </w:rPr>
        <w:t>9</w:t>
      </w:r>
      <w:r w:rsidR="009F02B1" w:rsidRPr="009F02B1">
        <w:rPr>
          <w:rFonts w:ascii="Times New Roman" w:hAnsi="Times New Roman" w:cs="Times New Roman"/>
          <w:sz w:val="24"/>
          <w:szCs w:val="24"/>
        </w:rPr>
        <w:t xml:space="preserve">0 dnů od </w:t>
      </w:r>
      <w:r w:rsidR="00813878">
        <w:rPr>
          <w:rFonts w:ascii="Times New Roman" w:hAnsi="Times New Roman" w:cs="Times New Roman"/>
          <w:sz w:val="24"/>
          <w:szCs w:val="24"/>
        </w:rPr>
        <w:t>nabytí účinnosti</w:t>
      </w:r>
      <w:r w:rsidR="00794464">
        <w:rPr>
          <w:rFonts w:ascii="Times New Roman" w:hAnsi="Times New Roman" w:cs="Times New Roman"/>
          <w:sz w:val="24"/>
          <w:szCs w:val="24"/>
        </w:rPr>
        <w:t xml:space="preserve"> této smlouvy</w:t>
      </w:r>
      <w:r w:rsidR="009F02B1" w:rsidRPr="009F02B1">
        <w:rPr>
          <w:rFonts w:ascii="Times New Roman" w:hAnsi="Times New Roman" w:cs="Times New Roman"/>
          <w:sz w:val="24"/>
          <w:szCs w:val="24"/>
        </w:rPr>
        <w:t>.</w:t>
      </w:r>
    </w:p>
    <w:p w14:paraId="26177DEB" w14:textId="669626D8" w:rsidR="00D34E53" w:rsidRPr="00730EB0" w:rsidRDefault="00D34E53" w:rsidP="00E66191">
      <w:pPr>
        <w:pStyle w:val="slovn1"/>
        <w:numPr>
          <w:ilvl w:val="1"/>
          <w:numId w:val="6"/>
        </w:numPr>
        <w:spacing w:line="240" w:lineRule="auto"/>
        <w:ind w:left="851" w:hanging="425"/>
        <w:jc w:val="both"/>
        <w:rPr>
          <w:rFonts w:ascii="Times New Roman" w:hAnsi="Times New Roman" w:cs="Times New Roman"/>
          <w:sz w:val="24"/>
          <w:szCs w:val="24"/>
        </w:rPr>
      </w:pPr>
      <w:r w:rsidRPr="00730EB0">
        <w:rPr>
          <w:rFonts w:ascii="Times New Roman" w:hAnsi="Times New Roman" w:cs="Times New Roman"/>
          <w:sz w:val="24"/>
          <w:szCs w:val="24"/>
        </w:rPr>
        <w:t>O termínu zahájení díla v konkrétním místě plnění je zhotovitel vždy povinen prokazatelně informovat některou z pověřených osob objednatele uveden</w:t>
      </w:r>
      <w:r w:rsidR="00724C9E">
        <w:rPr>
          <w:rFonts w:ascii="Times New Roman" w:hAnsi="Times New Roman" w:cs="Times New Roman"/>
          <w:sz w:val="24"/>
          <w:szCs w:val="24"/>
        </w:rPr>
        <w:t>ých</w:t>
      </w:r>
      <w:r w:rsidRPr="00730EB0">
        <w:rPr>
          <w:rFonts w:ascii="Times New Roman" w:hAnsi="Times New Roman" w:cs="Times New Roman"/>
          <w:sz w:val="24"/>
          <w:szCs w:val="24"/>
        </w:rPr>
        <w:t xml:space="preserve"> v čl. XII. odst. 8 této smlouvy minimálně 2 pracovní dny předem.</w:t>
      </w:r>
    </w:p>
    <w:p w14:paraId="5348EB99" w14:textId="77777777" w:rsidR="003B5B71" w:rsidRDefault="003B5B71" w:rsidP="006A3DA4">
      <w:pPr>
        <w:pStyle w:val="slovn1"/>
        <w:numPr>
          <w:ilvl w:val="0"/>
          <w:numId w:val="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2F8324C6" w14:textId="77777777" w:rsidR="003B5B71" w:rsidRDefault="003B5B71" w:rsidP="003B5B7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v každém z míst plnění protokolární zápis (dále jen: „</w:t>
      </w:r>
      <w:r w:rsidRPr="00805F59">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552691C0" w14:textId="77777777" w:rsidR="003B5B71" w:rsidRDefault="003B5B71" w:rsidP="003B5B7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43B25A14" w14:textId="07B1EB41" w:rsidR="003B5B71" w:rsidRDefault="003B5B71" w:rsidP="003B5B71">
      <w:pPr>
        <w:pStyle w:val="slovn1"/>
        <w:numPr>
          <w:ilvl w:val="1"/>
          <w:numId w:val="6"/>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21371F">
        <w:rPr>
          <w:rFonts w:ascii="Times New Roman" w:hAnsi="Times New Roman" w:cs="Times New Roman"/>
          <w:sz w:val="24"/>
          <w:szCs w:val="24"/>
        </w:rPr>
        <w:t>5</w:t>
      </w:r>
      <w:r>
        <w:rPr>
          <w:rFonts w:ascii="Times New Roman" w:hAnsi="Times New Roman" w:cs="Times New Roman"/>
          <w:sz w:val="24"/>
          <w:szCs w:val="24"/>
        </w:rPr>
        <w:t xml:space="preserve"> dn</w:t>
      </w:r>
      <w:r w:rsidR="0021371F">
        <w:rPr>
          <w:rFonts w:ascii="Times New Roman" w:hAnsi="Times New Roman" w:cs="Times New Roman"/>
          <w:sz w:val="24"/>
          <w:szCs w:val="24"/>
        </w:rPr>
        <w:t xml:space="preserve">ů, </w:t>
      </w:r>
      <w:r>
        <w:rPr>
          <w:rFonts w:ascii="Times New Roman" w:hAnsi="Times New Roman" w:cs="Times New Roman"/>
          <w:sz w:val="24"/>
          <w:szCs w:val="24"/>
        </w:rPr>
        <w:t>pokud se smluvní strany nedohodnou písemně v předávacím protokolu jinak.</w:t>
      </w:r>
    </w:p>
    <w:p w14:paraId="2C367740" w14:textId="7CCFF308" w:rsidR="003B5B71" w:rsidRDefault="003B5B71" w:rsidP="003B5B71">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D34E53">
        <w:rPr>
          <w:rFonts w:ascii="Times New Roman" w:hAnsi="Times New Roman" w:cs="Times New Roman"/>
          <w:sz w:val="24"/>
          <w:szCs w:val="24"/>
        </w:rPr>
        <w:t>o</w:t>
      </w:r>
      <w:r w:rsidRPr="00805F59">
        <w:rPr>
          <w:rFonts w:ascii="Times New Roman" w:hAnsi="Times New Roman" w:cs="Times New Roman"/>
          <w:sz w:val="24"/>
          <w:szCs w:val="24"/>
        </w:rPr>
        <w:t xml:space="preserve">bjednatel </w:t>
      </w:r>
      <w:r w:rsidR="00D34E53">
        <w:rPr>
          <w:rFonts w:ascii="Times New Roman" w:hAnsi="Times New Roman" w:cs="Times New Roman"/>
          <w:sz w:val="24"/>
          <w:szCs w:val="24"/>
        </w:rPr>
        <w:t>vždy</w:t>
      </w:r>
      <w:r w:rsidRPr="00805F59">
        <w:rPr>
          <w:rFonts w:ascii="Times New Roman" w:hAnsi="Times New Roman" w:cs="Times New Roman"/>
          <w:sz w:val="24"/>
          <w:szCs w:val="24"/>
        </w:rPr>
        <w:t xml:space="preserve">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40899EC1" w14:textId="77777777" w:rsidR="003B5B71" w:rsidRDefault="003B5B71" w:rsidP="006A3DA4">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7A9C170B" w14:textId="013F1126" w:rsidR="003B5B71" w:rsidRDefault="003B5B71" w:rsidP="006A3DA4">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Pr="00935D66">
        <w:rPr>
          <w:rFonts w:ascii="Times New Roman" w:hAnsi="Times New Roman" w:cs="Times New Roman"/>
          <w:sz w:val="24"/>
          <w:szCs w:val="24"/>
        </w:rPr>
        <w:t>VI</w:t>
      </w:r>
      <w:r w:rsidR="00935D66">
        <w:rPr>
          <w:rFonts w:ascii="Times New Roman" w:hAnsi="Times New Roman" w:cs="Times New Roman"/>
          <w:sz w:val="24"/>
          <w:szCs w:val="24"/>
        </w:rPr>
        <w:t>I</w:t>
      </w:r>
      <w:r w:rsidRPr="00935D66">
        <w:rPr>
          <w:rFonts w:ascii="Times New Roman" w:hAnsi="Times New Roman" w:cs="Times New Roman"/>
          <w:sz w:val="24"/>
          <w:szCs w:val="24"/>
        </w:rPr>
        <w:t>I.</w:t>
      </w:r>
      <w:r>
        <w:rPr>
          <w:rFonts w:ascii="Times New Roman" w:hAnsi="Times New Roman" w:cs="Times New Roman"/>
          <w:sz w:val="24"/>
          <w:szCs w:val="24"/>
        </w:rPr>
        <w:t xml:space="preserve"> této smlouvy není ustanovením tohoto odstavce dotčen.</w:t>
      </w:r>
    </w:p>
    <w:p w14:paraId="512D0565" w14:textId="50AB6893" w:rsidR="003B5B71" w:rsidRPr="001D79CD" w:rsidRDefault="003B5B71" w:rsidP="006A3DA4">
      <w:pPr>
        <w:pStyle w:val="slovn1"/>
        <w:numPr>
          <w:ilvl w:val="0"/>
          <w:numId w:val="6"/>
        </w:numPr>
        <w:spacing w:after="0" w:line="240" w:lineRule="auto"/>
        <w:ind w:left="425" w:hanging="426"/>
        <w:jc w:val="both"/>
        <w:rPr>
          <w:rFonts w:ascii="Times New Roman" w:hAnsi="Times New Roman" w:cs="Times New Roman"/>
          <w:sz w:val="24"/>
          <w:szCs w:val="24"/>
        </w:rPr>
      </w:pPr>
      <w:r w:rsidRPr="001D79CD">
        <w:rPr>
          <w:rFonts w:ascii="Times New Roman" w:hAnsi="Times New Roman" w:cs="Times New Roman"/>
          <w:sz w:val="24"/>
          <w:szCs w:val="24"/>
        </w:rPr>
        <w:t>Zhotovitel je povinen vyzvat písemně objednatele k předání díla v</w:t>
      </w:r>
      <w:r w:rsidR="00D34E53">
        <w:rPr>
          <w:rFonts w:ascii="Times New Roman" w:hAnsi="Times New Roman" w:cs="Times New Roman"/>
          <w:sz w:val="24"/>
          <w:szCs w:val="24"/>
        </w:rPr>
        <w:t xml:space="preserve"> každém </w:t>
      </w:r>
      <w:r w:rsidRPr="001D79CD">
        <w:rPr>
          <w:rFonts w:ascii="Times New Roman" w:hAnsi="Times New Roman" w:cs="Times New Roman"/>
          <w:sz w:val="24"/>
          <w:szCs w:val="24"/>
        </w:rPr>
        <w:t xml:space="preserve">místě plnění nejméně </w:t>
      </w:r>
      <w:r>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Pr>
          <w:rFonts w:ascii="Times New Roman" w:hAnsi="Times New Roman" w:cs="Times New Roman"/>
          <w:sz w:val="24"/>
          <w:szCs w:val="24"/>
        </w:rPr>
        <w:t>y</w:t>
      </w:r>
      <w:r w:rsidRPr="001D79CD">
        <w:rPr>
          <w:rFonts w:ascii="Times New Roman" w:hAnsi="Times New Roman" w:cs="Times New Roman"/>
          <w:sz w:val="24"/>
          <w:szCs w:val="24"/>
        </w:rPr>
        <w:t xml:space="preserve"> předem.</w:t>
      </w:r>
    </w:p>
    <w:p w14:paraId="782BC82E" w14:textId="77777777" w:rsidR="0040198F" w:rsidRDefault="0040198F" w:rsidP="006A3DA4">
      <w:pPr>
        <w:pStyle w:val="slovn1"/>
        <w:spacing w:after="0" w:line="240" w:lineRule="auto"/>
        <w:ind w:left="426" w:hanging="426"/>
        <w:jc w:val="both"/>
        <w:rPr>
          <w:rFonts w:ascii="Times New Roman" w:hAnsi="Times New Roman" w:cs="Times New Roman"/>
          <w:sz w:val="24"/>
          <w:szCs w:val="24"/>
        </w:rPr>
      </w:pPr>
    </w:p>
    <w:p w14:paraId="513299E4" w14:textId="77777777"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Pr>
          <w:rFonts w:ascii="Times New Roman" w:hAnsi="Times New Roman" w:cs="Times New Roman"/>
          <w:b/>
          <w:sz w:val="24"/>
          <w:szCs w:val="24"/>
        </w:rPr>
        <w:t>II</w:t>
      </w:r>
      <w:r w:rsidRPr="001D79CD">
        <w:rPr>
          <w:rFonts w:ascii="Times New Roman" w:hAnsi="Times New Roman" w:cs="Times New Roman"/>
          <w:b/>
          <w:sz w:val="24"/>
          <w:szCs w:val="24"/>
        </w:rPr>
        <w:t>.</w:t>
      </w:r>
    </w:p>
    <w:p w14:paraId="1D46A881" w14:textId="0F7AAEAD" w:rsidR="00855ECD" w:rsidRPr="0019609B" w:rsidRDefault="00855ECD" w:rsidP="00855ECD">
      <w:pPr>
        <w:pStyle w:val="Zkladntextodsazen"/>
        <w:spacing w:line="240" w:lineRule="auto"/>
        <w:ind w:left="0"/>
        <w:jc w:val="center"/>
        <w:rPr>
          <w:rFonts w:ascii="Times New Roman" w:hAnsi="Times New Roman" w:cs="Times New Roman"/>
          <w:b/>
          <w:sz w:val="24"/>
          <w:szCs w:val="24"/>
        </w:rPr>
      </w:pPr>
      <w:r w:rsidRPr="0019609B">
        <w:rPr>
          <w:rFonts w:ascii="Times New Roman" w:hAnsi="Times New Roman" w:cs="Times New Roman"/>
          <w:b/>
          <w:sz w:val="24"/>
          <w:szCs w:val="24"/>
        </w:rPr>
        <w:t>Cena díla, platební a fakturační podmínky</w:t>
      </w:r>
      <w:r w:rsidR="00D3618C">
        <w:rPr>
          <w:rFonts w:ascii="Times New Roman" w:hAnsi="Times New Roman" w:cs="Times New Roman"/>
          <w:b/>
          <w:sz w:val="24"/>
          <w:szCs w:val="24"/>
        </w:rPr>
        <w:t xml:space="preserve">   </w:t>
      </w:r>
    </w:p>
    <w:p w14:paraId="3ABB2D30" w14:textId="19B1674B" w:rsidR="00855ECD" w:rsidRPr="0019609B" w:rsidRDefault="00855ECD" w:rsidP="00710312">
      <w:pPr>
        <w:pStyle w:val="Normlnweb"/>
        <w:numPr>
          <w:ilvl w:val="0"/>
          <w:numId w:val="2"/>
        </w:numPr>
        <w:spacing w:before="0" w:after="120"/>
        <w:ind w:left="425" w:hanging="425"/>
        <w:jc w:val="both"/>
      </w:pPr>
      <w:r w:rsidRPr="0019609B">
        <w:t xml:space="preserve">Smluvní strany se dohodly na ceně za řádně provedené dílo specifikované v čl. I. této smlouvy ve </w:t>
      </w:r>
      <w:r w:rsidR="00D3618C" w:rsidRPr="00D3618C">
        <w:t xml:space="preserve">výši </w:t>
      </w:r>
      <w:r w:rsidR="000C54A0">
        <w:rPr>
          <w:b/>
        </w:rPr>
        <w:t>97 035</w:t>
      </w:r>
      <w:r w:rsidR="00034880" w:rsidRPr="00D3618C">
        <w:rPr>
          <w:b/>
        </w:rPr>
        <w:t xml:space="preserve"> </w:t>
      </w:r>
      <w:r w:rsidRPr="00D3618C">
        <w:rPr>
          <w:b/>
        </w:rPr>
        <w:t xml:space="preserve">Kč </w:t>
      </w:r>
      <w:r w:rsidR="00D3618C">
        <w:t>(s</w:t>
      </w:r>
      <w:r w:rsidR="00A806ED">
        <w:t xml:space="preserve">lovy: </w:t>
      </w:r>
      <w:r w:rsidR="000C54A0">
        <w:t>devadesát</w:t>
      </w:r>
      <w:r w:rsidR="00724C9E">
        <w:t xml:space="preserve"> </w:t>
      </w:r>
      <w:r w:rsidR="000C54A0">
        <w:t>sedm</w:t>
      </w:r>
      <w:r w:rsidR="00724C9E">
        <w:t xml:space="preserve"> </w:t>
      </w:r>
      <w:r w:rsidR="000C54A0">
        <w:t>tisíc</w:t>
      </w:r>
      <w:r w:rsidR="00724C9E">
        <w:t xml:space="preserve"> </w:t>
      </w:r>
      <w:r w:rsidR="008C0843">
        <w:t>třicet</w:t>
      </w:r>
      <w:r w:rsidR="00724C9E">
        <w:t xml:space="preserve"> </w:t>
      </w:r>
      <w:r w:rsidR="008C0843">
        <w:t xml:space="preserve">pět </w:t>
      </w:r>
      <w:r w:rsidR="0021371F">
        <w:t>korun č</w:t>
      </w:r>
      <w:r w:rsidR="00717F53">
        <w:t>eských</w:t>
      </w:r>
      <w:r w:rsidRPr="0019609B">
        <w:t xml:space="preserve">). </w:t>
      </w:r>
      <w:r w:rsidR="0021371F">
        <w:t>K takto dohodnuté ceně bude zhotovitelem</w:t>
      </w:r>
      <w:r w:rsidR="00A31E5F">
        <w:t xml:space="preserve"> účtována daň z přidané hodnoty v zákonem stanovené výši, platné ke dni uskutečnění zdanitelného plnění</w:t>
      </w:r>
      <w:r w:rsidRPr="0019609B">
        <w:t>.</w:t>
      </w:r>
      <w:r w:rsidR="00F76485">
        <w:t xml:space="preserve"> </w:t>
      </w:r>
    </w:p>
    <w:p w14:paraId="4992DC16" w14:textId="4B81F357" w:rsidR="00855ECD" w:rsidRPr="00F1368C" w:rsidRDefault="00855ECD" w:rsidP="00E10034">
      <w:pPr>
        <w:pStyle w:val="Zkladntextodsazen"/>
        <w:numPr>
          <w:ilvl w:val="0"/>
          <w:numId w:val="2"/>
        </w:numPr>
        <w:spacing w:line="240" w:lineRule="auto"/>
        <w:ind w:left="425" w:hanging="425"/>
        <w:jc w:val="both"/>
        <w:rPr>
          <w:rFonts w:ascii="Times New Roman" w:hAnsi="Times New Roman" w:cs="Times New Roman"/>
          <w:sz w:val="24"/>
          <w:szCs w:val="24"/>
        </w:rPr>
      </w:pPr>
      <w:r w:rsidRPr="00F1368C">
        <w:rPr>
          <w:rFonts w:ascii="Times New Roman" w:hAnsi="Times New Roman" w:cs="Times New Roman"/>
          <w:sz w:val="24"/>
          <w:szCs w:val="24"/>
        </w:rPr>
        <w:t xml:space="preserve">Cena díla ve výši dle předchozího odstavce tohoto článku byla určena na základě závazného položkového rozpočtu obsaženého v cenové nabídce </w:t>
      </w:r>
      <w:r w:rsidR="00DC25B0" w:rsidRPr="00F1368C">
        <w:rPr>
          <w:rFonts w:ascii="Times New Roman" w:hAnsi="Times New Roman" w:cs="Times New Roman"/>
          <w:sz w:val="24"/>
          <w:szCs w:val="24"/>
        </w:rPr>
        <w:t xml:space="preserve">zhotovitele </w:t>
      </w:r>
      <w:r w:rsidRPr="00F1368C">
        <w:rPr>
          <w:rFonts w:ascii="Times New Roman" w:hAnsi="Times New Roman" w:cs="Times New Roman"/>
          <w:sz w:val="24"/>
          <w:szCs w:val="24"/>
        </w:rPr>
        <w:t>a je tedy závazná i v případě změn podmínek, za nichž byl rozpočet zpracován.</w:t>
      </w:r>
      <w:r w:rsidR="0051369C" w:rsidRPr="00F1368C">
        <w:rPr>
          <w:rFonts w:ascii="Times New Roman" w:hAnsi="Times New Roman" w:cs="Times New Roman"/>
          <w:sz w:val="24"/>
          <w:szCs w:val="24"/>
        </w:rPr>
        <w:t xml:space="preserve"> </w:t>
      </w:r>
      <w:r w:rsidRPr="00F1368C">
        <w:rPr>
          <w:rFonts w:ascii="Times New Roman" w:hAnsi="Times New Roman" w:cs="Times New Roman"/>
          <w:sz w:val="24"/>
          <w:szCs w:val="24"/>
        </w:rPr>
        <w:t>Takto dohodnutá cena v sobě zahrnuje veškeré náklady potřebné na řádné provedení díla.</w:t>
      </w:r>
    </w:p>
    <w:p w14:paraId="2212235E" w14:textId="4B7085DA" w:rsidR="00855ECD" w:rsidRPr="001D79CD" w:rsidRDefault="00855ECD" w:rsidP="00710312">
      <w:pPr>
        <w:pStyle w:val="Normlnweb"/>
        <w:numPr>
          <w:ilvl w:val="0"/>
          <w:numId w:val="2"/>
        </w:numPr>
        <w:spacing w:before="0" w:after="120"/>
        <w:ind w:left="425" w:hanging="425"/>
        <w:jc w:val="both"/>
      </w:pPr>
      <w:r w:rsidRPr="001D79CD">
        <w:t xml:space="preserve">Smluvní strany se dohodly, že sjednaná cena díla (viz odst. 1. tohoto článku) bude objednatelem uhrazena jednorázově, a to na základě </w:t>
      </w:r>
      <w:r>
        <w:t xml:space="preserve">daňového dokladu - </w:t>
      </w:r>
      <w:r w:rsidRPr="001D79CD">
        <w:t>faktury</w:t>
      </w:r>
      <w:r>
        <w:t xml:space="preserve"> </w:t>
      </w:r>
      <w:r w:rsidRPr="001D79CD">
        <w:t>vystavené zhotovitelem po převzetí díla objednatelem</w:t>
      </w:r>
      <w:r>
        <w:t xml:space="preserve"> </w:t>
      </w:r>
      <w:r w:rsidR="00D34E53">
        <w:t xml:space="preserve">v posledním z míst plnění </w:t>
      </w:r>
      <w:r>
        <w:t>a po odstranění veškerých vad zaznamenaných v předávací</w:t>
      </w:r>
      <w:r w:rsidR="00D34E53">
        <w:t>ch</w:t>
      </w:r>
      <w:r>
        <w:t xml:space="preserve"> protokol</w:t>
      </w:r>
      <w:r w:rsidR="00D34E53">
        <w:t>ech</w:t>
      </w:r>
      <w:r>
        <w:t xml:space="preserve"> (kumulativní podmínka)</w:t>
      </w:r>
      <w:r w:rsidRPr="001D79CD">
        <w:t>.</w:t>
      </w:r>
    </w:p>
    <w:p w14:paraId="2CE38BCA" w14:textId="1130CB7F" w:rsidR="00855ECD" w:rsidRPr="001D79CD" w:rsidRDefault="00855ECD" w:rsidP="00710312">
      <w:pPr>
        <w:pStyle w:val="Normlnweb"/>
        <w:numPr>
          <w:ilvl w:val="0"/>
          <w:numId w:val="2"/>
        </w:numPr>
        <w:spacing w:before="0" w:after="120"/>
        <w:ind w:left="425" w:hanging="425"/>
        <w:jc w:val="both"/>
      </w:pPr>
      <w:r w:rsidRPr="001D79CD">
        <w:t>Lhůta splatnosti faktury činí 30 dnů od doručení faktury na adresu sídla objednatele, tj. Orlická 2020</w:t>
      </w:r>
      <w:r>
        <w:t>/4</w:t>
      </w:r>
      <w:r w:rsidRPr="001D79CD">
        <w:t>, 130 00 Praha 3.</w:t>
      </w:r>
    </w:p>
    <w:p w14:paraId="30769887" w14:textId="6B0DFEAA" w:rsidR="00855ECD" w:rsidRPr="001D79CD" w:rsidRDefault="00855ECD" w:rsidP="00710312">
      <w:pPr>
        <w:pStyle w:val="Normlnweb"/>
        <w:numPr>
          <w:ilvl w:val="0"/>
          <w:numId w:val="2"/>
        </w:numPr>
        <w:spacing w:before="0" w:after="120"/>
        <w:ind w:left="425" w:hanging="425"/>
        <w:jc w:val="both"/>
      </w:pPr>
      <w:r w:rsidRPr="001D79CD">
        <w:t xml:space="preserve">Faktura musí splňovat náležitosti daňového dokladu, stanovené </w:t>
      </w:r>
      <w:r>
        <w:t xml:space="preserve">právními předpisy, zejména </w:t>
      </w:r>
      <w:r w:rsidRPr="001D79CD">
        <w:t>zákonem č. 235/2004 Sb.,</w:t>
      </w:r>
      <w:r>
        <w:t xml:space="preserve"> </w:t>
      </w:r>
      <w:r w:rsidRPr="001D79CD">
        <w:t>o dani z přidané hodnoty, ve znění pozdějších předpisů</w:t>
      </w:r>
      <w:r>
        <w:t>,</w:t>
      </w:r>
      <w:r w:rsidRPr="001D79CD">
        <w:t xml:space="preserve"> zákonem </w:t>
      </w:r>
      <w:r>
        <w:br/>
      </w:r>
      <w:r w:rsidRPr="001D79CD">
        <w:t xml:space="preserve">č. 563/1991 Sb. o účetnictví, ve znění pozdějších předpisů a </w:t>
      </w:r>
      <w:r>
        <w:t>§ 435 občanského zákoníku.</w:t>
      </w:r>
      <w:r w:rsidRPr="001D79CD">
        <w:t xml:space="preserve"> </w:t>
      </w:r>
      <w:r w:rsidRPr="001D79CD">
        <w:lastRenderedPageBreak/>
        <w:t>Objednatel obdrží originál faktury s jednou kopií. Přílohou faktury bud</w:t>
      </w:r>
      <w:r w:rsidR="00D34E53">
        <w:t>ou</w:t>
      </w:r>
      <w:r w:rsidRPr="001D79CD">
        <w:t xml:space="preserve"> </w:t>
      </w:r>
      <w:r w:rsidR="00C658D9">
        <w:t xml:space="preserve">kopie </w:t>
      </w:r>
      <w:r w:rsidRPr="001D79CD">
        <w:t>předávací</w:t>
      </w:r>
      <w:r w:rsidR="00D34E53">
        <w:t>ch</w:t>
      </w:r>
      <w:r w:rsidRPr="001D79CD">
        <w:t xml:space="preserve"> protokol</w:t>
      </w:r>
      <w:r w:rsidR="00D34E53">
        <w:t>ů</w:t>
      </w:r>
      <w:r>
        <w:t xml:space="preserve"> </w:t>
      </w:r>
      <w:r w:rsidRPr="001D79CD">
        <w:t>potvrzen</w:t>
      </w:r>
      <w:r w:rsidR="00D34E53">
        <w:t>ých</w:t>
      </w:r>
      <w:r w:rsidR="00C658D9">
        <w:t xml:space="preserve"> </w:t>
      </w:r>
      <w:r w:rsidR="00D34E53">
        <w:t>zhotovitelem a</w:t>
      </w:r>
      <w:r w:rsidR="00C658D9">
        <w:t xml:space="preserve"> </w:t>
      </w:r>
      <w:r w:rsidR="00D34E53">
        <w:t>pověřeným zástupcem objednatele</w:t>
      </w:r>
      <w:r w:rsidRPr="001D79CD">
        <w:t>.</w:t>
      </w:r>
    </w:p>
    <w:p w14:paraId="50C64C35" w14:textId="77777777" w:rsidR="00855ECD" w:rsidRDefault="00855ECD" w:rsidP="00710312">
      <w:pPr>
        <w:pStyle w:val="Normlnweb"/>
        <w:numPr>
          <w:ilvl w:val="0"/>
          <w:numId w:val="2"/>
        </w:numPr>
        <w:spacing w:before="120" w:after="0"/>
        <w:ind w:left="425" w:hanging="425"/>
        <w:jc w:val="both"/>
      </w:pPr>
      <w:r w:rsidRPr="001D79CD">
        <w:t xml:space="preserve">Objednatel je oprávněn před uplynutím </w:t>
      </w:r>
      <w:r>
        <w:t>lhůty</w:t>
      </w:r>
      <w:r w:rsidRPr="001D79CD">
        <w:t xml:space="preserve"> splatnosti fakturu bez zaplacení vrátit</w:t>
      </w:r>
      <w:r>
        <w:t>,</w:t>
      </w:r>
      <w:r w:rsidRPr="001D79CD">
        <w:t xml:space="preserve"> pokud nebude obsahovat veškeré </w:t>
      </w:r>
      <w:r>
        <w:t xml:space="preserve">výše uvedené a dohodnuté </w:t>
      </w:r>
      <w:r w:rsidRPr="001D79CD">
        <w:t xml:space="preserve">náležitosti nebo budou v jejím obsahu jiné vady. Ve vrácené faktuře bude vyznačen důvod vrácení. Zhotovitel je v tomto případě povinen fakturu opravit či vyhotovit nově, tím přestává běžet původní lhůta splatnosti a celá </w:t>
      </w:r>
      <w:r>
        <w:t xml:space="preserve">nová 30 denní </w:t>
      </w:r>
      <w:r w:rsidRPr="001D79CD">
        <w:t>lhůta běží znovu ode dne doručení opravené či nově vyhotovené faktury objednateli.</w:t>
      </w:r>
    </w:p>
    <w:p w14:paraId="1C59F8AF" w14:textId="77777777" w:rsidR="00AA6B91" w:rsidRDefault="00AA6B91" w:rsidP="00855ECD">
      <w:pPr>
        <w:pStyle w:val="Normlnweb"/>
        <w:spacing w:before="0" w:after="0"/>
        <w:jc w:val="center"/>
        <w:rPr>
          <w:b/>
        </w:rPr>
      </w:pPr>
    </w:p>
    <w:p w14:paraId="0E6E0B4E" w14:textId="77777777" w:rsidR="00855ECD" w:rsidRPr="001D79CD" w:rsidRDefault="00855ECD" w:rsidP="00855ECD">
      <w:pPr>
        <w:pStyle w:val="Normlnweb"/>
        <w:spacing w:before="0" w:after="0"/>
        <w:jc w:val="center"/>
        <w:rPr>
          <w:b/>
        </w:rPr>
      </w:pPr>
      <w:r w:rsidRPr="001D79CD">
        <w:rPr>
          <w:b/>
        </w:rPr>
        <w:t xml:space="preserve">Článek </w:t>
      </w:r>
      <w:r>
        <w:rPr>
          <w:b/>
        </w:rPr>
        <w:t>I</w:t>
      </w:r>
      <w:r w:rsidRPr="001D79CD">
        <w:rPr>
          <w:b/>
        </w:rPr>
        <w:t>V.</w:t>
      </w:r>
    </w:p>
    <w:p w14:paraId="2EB47A31" w14:textId="77777777" w:rsidR="00855ECD" w:rsidRPr="001D79CD" w:rsidRDefault="00855ECD" w:rsidP="00855ECD">
      <w:pPr>
        <w:pStyle w:val="Normlnweb"/>
        <w:spacing w:before="0" w:after="120"/>
        <w:jc w:val="center"/>
        <w:rPr>
          <w:b/>
        </w:rPr>
      </w:pPr>
      <w:r>
        <w:rPr>
          <w:b/>
        </w:rPr>
        <w:t>Záruka za jakost, vlastnické právo a nebezpečí škody</w:t>
      </w:r>
    </w:p>
    <w:p w14:paraId="5CC06EE2" w14:textId="77777777" w:rsidR="00855ECD" w:rsidRPr="001D79CD" w:rsidRDefault="00855ECD" w:rsidP="00710312">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5D6AC012" w14:textId="77777777" w:rsidR="00855ECD" w:rsidRPr="001D79CD" w:rsidRDefault="00855ECD" w:rsidP="00710312">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635768ED" w14:textId="7E8E771B" w:rsidR="00855ECD" w:rsidRPr="001D79CD" w:rsidRDefault="00855ECD" w:rsidP="00FE00A2">
      <w:pPr>
        <w:pStyle w:val="Normlnweb"/>
        <w:numPr>
          <w:ilvl w:val="0"/>
          <w:numId w:val="10"/>
        </w:numPr>
        <w:spacing w:before="0" w:after="120"/>
        <w:ind w:left="425" w:hanging="425"/>
        <w:jc w:val="both"/>
      </w:pPr>
      <w:r w:rsidRPr="0019609B">
        <w:t xml:space="preserve">Zhotovitel poskytuje objednateli záruku za jím provedené dílo dle této smlouvy, jakož i na veškeré části a součásti, a jejich odpovídající kvalitu v délce </w:t>
      </w:r>
      <w:r w:rsidR="00717F53">
        <w:t>36</w:t>
      </w:r>
      <w:r w:rsidR="00C046E7">
        <w:t xml:space="preserve"> měsíců</w:t>
      </w:r>
      <w:r w:rsidR="00840270">
        <w:t xml:space="preserve"> </w:t>
      </w:r>
      <w:r w:rsidRPr="0019609B">
        <w:t>ode dne řádného předání</w:t>
      </w:r>
      <w:r w:rsidR="00950747">
        <w:t xml:space="preserve">, resp. </w:t>
      </w:r>
      <w:r w:rsidRPr="0019609B">
        <w:t xml:space="preserve">převzetí díla </w:t>
      </w:r>
      <w:r w:rsidR="00950747">
        <w:t xml:space="preserve">objednatelem </w:t>
      </w:r>
      <w:r w:rsidRPr="0019609B">
        <w:t>dle ustanovení čl. II. této smlouvy. V případě výskytu vad, jež nebyly zjevné při převzetí díla a byly zhotoviteli bez zbytečného</w:t>
      </w:r>
      <w:r>
        <w:t xml:space="preserve"> odkladu písemně oznámeny </w:t>
      </w:r>
      <w:r w:rsidR="00950747">
        <w:t xml:space="preserve">(vytčeny) </w:t>
      </w:r>
      <w:r>
        <w:t xml:space="preserve">v průběhu záruční doby, se zhotovitel zavazuje takové vady odstranit do </w:t>
      </w:r>
      <w:r w:rsidR="00E66191">
        <w:t>3</w:t>
      </w:r>
      <w:r w:rsidR="00C046E7">
        <w:t xml:space="preserve"> </w:t>
      </w:r>
      <w:r>
        <w:t xml:space="preserve">dnů od </w:t>
      </w:r>
      <w:r w:rsidR="00950747">
        <w:t xml:space="preserve">doručení </w:t>
      </w:r>
      <w:r>
        <w:t>písemného oznámení objednatele</w:t>
      </w:r>
      <w:r w:rsidR="00950747">
        <w:t xml:space="preserve"> o jím vytčených vadách zhotoviteli</w:t>
      </w:r>
      <w:r w:rsidR="00710312">
        <w:t>.</w:t>
      </w:r>
    </w:p>
    <w:p w14:paraId="2B6125A3" w14:textId="2AEB8F96" w:rsidR="00855ECD" w:rsidRDefault="00855ECD" w:rsidP="00710312">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předchozím odstavci tohoto článku, či v jiné, písemně dohodnuté, lhůtě</w:t>
      </w:r>
      <w:r w:rsidRPr="009A1FFD">
        <w:t xml:space="preserve">, je </w:t>
      </w:r>
      <w:r>
        <w:t>objednatel</w:t>
      </w:r>
      <w:r w:rsidRPr="009A1FFD">
        <w:t xml:space="preserve"> oprávněn </w:t>
      </w:r>
      <w:r>
        <w:t>zadat</w:t>
      </w:r>
      <w:r w:rsidRPr="009A1FFD">
        <w:t xml:space="preserve"> odstranění vad</w:t>
      </w:r>
      <w:r>
        <w:t>y</w:t>
      </w:r>
      <w:r w:rsidRPr="009A1FFD">
        <w:t xml:space="preserve"> třetí osob</w:t>
      </w:r>
      <w:r>
        <w:t>ě</w:t>
      </w:r>
      <w:r w:rsidRPr="009A1FFD">
        <w:t xml:space="preserve">. Veškeré takto vzniklé náklady je </w:t>
      </w:r>
      <w:r>
        <w:t>zhotovitel</w:t>
      </w:r>
      <w:r w:rsidRPr="009A1FFD">
        <w:t xml:space="preserve"> povinen </w:t>
      </w:r>
      <w:r>
        <w:t>na písemnou výzvu objednatele bez zbytečného odkladu</w:t>
      </w:r>
      <w:r w:rsidRPr="009A1FFD">
        <w:t xml:space="preserve"> uhradit.</w:t>
      </w:r>
      <w:r>
        <w:t xml:space="preserve"> Tím není dotčena povinnost zhotovitele zaplatit objednateli smluvní pokutu dle ustanovení článku </w:t>
      </w:r>
      <w:r w:rsidRPr="00D80C26">
        <w:t>VII</w:t>
      </w:r>
      <w:r w:rsidR="00710312" w:rsidRPr="00D80C26">
        <w:t>I</w:t>
      </w:r>
      <w:r w:rsidRPr="00D80C26">
        <w:t>.</w:t>
      </w:r>
      <w:r>
        <w:t xml:space="preserve"> této smlouvy.</w:t>
      </w:r>
    </w:p>
    <w:p w14:paraId="48EDBA60" w14:textId="77777777" w:rsidR="00855ECD" w:rsidRDefault="00855ECD" w:rsidP="00710312">
      <w:pPr>
        <w:pStyle w:val="Normlnweb"/>
        <w:numPr>
          <w:ilvl w:val="0"/>
          <w:numId w:val="10"/>
        </w:numPr>
        <w:spacing w:before="0" w:after="0"/>
        <w:ind w:left="425" w:hanging="425"/>
        <w:jc w:val="both"/>
      </w:pPr>
      <w:r>
        <w:t>Nebezpečí</w:t>
      </w:r>
      <w:r w:rsidRPr="001D79CD">
        <w:t xml:space="preserve"> škody </w:t>
      </w:r>
      <w:r>
        <w:t xml:space="preserve">na </w:t>
      </w:r>
      <w:r w:rsidRPr="001D79CD">
        <w:t>díle</w:t>
      </w:r>
      <w:r>
        <w:t>, jakož i na veškerých jeho částech či součástech,</w:t>
      </w:r>
      <w:r w:rsidRPr="001D79CD">
        <w:t xml:space="preserve"> nese </w:t>
      </w:r>
      <w:r>
        <w:t xml:space="preserve">po dobu realizace díla </w:t>
      </w:r>
      <w:r w:rsidRPr="001D79CD">
        <w:t xml:space="preserve">až do </w:t>
      </w:r>
      <w:r>
        <w:t>řádného</w:t>
      </w:r>
      <w:r w:rsidRPr="001D79CD">
        <w:t xml:space="preserve"> protokolárního předání </w:t>
      </w:r>
      <w:r>
        <w:t xml:space="preserve">a převzetí díla </w:t>
      </w:r>
      <w:r w:rsidRPr="001D79CD">
        <w:t>objednatel</w:t>
      </w:r>
      <w:r>
        <w:t>em</w:t>
      </w:r>
      <w:r w:rsidRPr="001D79CD">
        <w:t xml:space="preserve"> zhotovitel.</w:t>
      </w:r>
    </w:p>
    <w:p w14:paraId="42A61BC1" w14:textId="77777777" w:rsidR="00AA6B91" w:rsidRPr="001D79CD" w:rsidRDefault="00AA6B91" w:rsidP="00C046E7">
      <w:pPr>
        <w:pStyle w:val="Normlnweb"/>
        <w:spacing w:before="0" w:after="0"/>
        <w:ind w:left="425"/>
        <w:jc w:val="both"/>
      </w:pPr>
    </w:p>
    <w:p w14:paraId="3C647A29" w14:textId="77777777" w:rsidR="00855E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p>
    <w:p w14:paraId="75AF4890" w14:textId="77777777" w:rsidR="00855ECD" w:rsidRDefault="00855ECD" w:rsidP="00855ECD">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607FBC10" w14:textId="45EEBACA" w:rsidR="00855ECD" w:rsidRPr="003F2249" w:rsidRDefault="00855ECD" w:rsidP="0051369C">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sjednat a udržovat nejméně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pojištění odpovědnosti za škodu, </w:t>
      </w:r>
      <w:r>
        <w:rPr>
          <w:rFonts w:ascii="Times New Roman" w:hAnsi="Times New Roman"/>
          <w:sz w:val="24"/>
          <w:szCs w:val="24"/>
        </w:rPr>
        <w:t xml:space="preserve">pokud již takové pojištění uzavřeno nemá, </w:t>
      </w:r>
      <w:r w:rsidR="0051369C">
        <w:rPr>
          <w:rFonts w:ascii="Times New Roman" w:hAnsi="Times New Roman"/>
          <w:sz w:val="24"/>
          <w:szCs w:val="24"/>
        </w:rPr>
        <w:t>jakož i platit</w:t>
      </w:r>
      <w:r w:rsidR="00DC25B0">
        <w:rPr>
          <w:rFonts w:ascii="Times New Roman" w:hAnsi="Times New Roman"/>
          <w:sz w:val="24"/>
          <w:szCs w:val="24"/>
        </w:rPr>
        <w:t xml:space="preserve"> </w:t>
      </w:r>
      <w:r w:rsidRPr="003F2249">
        <w:rPr>
          <w:rFonts w:ascii="Times New Roman" w:hAnsi="Times New Roman"/>
          <w:sz w:val="24"/>
          <w:szCs w:val="24"/>
        </w:rPr>
        <w:t xml:space="preserve">řádně </w:t>
      </w:r>
      <w:r w:rsidR="00DC25B0">
        <w:rPr>
          <w:rFonts w:ascii="Times New Roman" w:hAnsi="Times New Roman"/>
          <w:sz w:val="24"/>
          <w:szCs w:val="24"/>
        </w:rPr>
        <w:br/>
      </w:r>
      <w:r w:rsidRPr="003F2249">
        <w:rPr>
          <w:rFonts w:ascii="Times New Roman" w:hAnsi="Times New Roman"/>
          <w:sz w:val="24"/>
          <w:szCs w:val="24"/>
        </w:rPr>
        <w:t>a včas příslušné pojistné.</w:t>
      </w:r>
    </w:p>
    <w:p w14:paraId="1F5EA67A" w14:textId="000D0B68" w:rsidR="00855ECD" w:rsidRPr="003F2249" w:rsidRDefault="00855ECD" w:rsidP="00710312">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Pr>
          <w:rFonts w:ascii="Times New Roman" w:hAnsi="Times New Roman"/>
          <w:sz w:val="24"/>
          <w:szCs w:val="24"/>
        </w:rPr>
        <w:t> realizací díla</w:t>
      </w:r>
      <w:r w:rsidRPr="003F2249">
        <w:rPr>
          <w:rFonts w:ascii="Times New Roman" w:hAnsi="Times New Roman"/>
          <w:sz w:val="24"/>
          <w:szCs w:val="24"/>
        </w:rPr>
        <w:t xml:space="preserve"> dle této </w:t>
      </w:r>
      <w:r>
        <w:rPr>
          <w:rFonts w:ascii="Times New Roman" w:hAnsi="Times New Roman"/>
          <w:sz w:val="24"/>
          <w:szCs w:val="24"/>
        </w:rPr>
        <w:t>s</w:t>
      </w:r>
      <w:r w:rsidRPr="003F2249">
        <w:rPr>
          <w:rFonts w:ascii="Times New Roman" w:hAnsi="Times New Roman"/>
          <w:sz w:val="24"/>
          <w:szCs w:val="24"/>
        </w:rPr>
        <w:t>mlouvy. Pojištění musí být sjednáno zejména jako pojištění odpovědnosti za škody na věcech, majetku a zdraví s pojistnou částkou ne nižší než</w:t>
      </w:r>
      <w:r w:rsidR="00717F53">
        <w:rPr>
          <w:rFonts w:ascii="Times New Roman" w:hAnsi="Times New Roman"/>
          <w:sz w:val="24"/>
          <w:szCs w:val="24"/>
        </w:rPr>
        <w:t xml:space="preserve"> 2</w:t>
      </w:r>
      <w:r>
        <w:rPr>
          <w:rFonts w:ascii="Times New Roman" w:hAnsi="Times New Roman"/>
          <w:sz w:val="24"/>
          <w:szCs w:val="24"/>
        </w:rPr>
        <w:t xml:space="preserve"> 000 000 </w:t>
      </w:r>
      <w:r w:rsidRPr="003F2249">
        <w:rPr>
          <w:rFonts w:ascii="Times New Roman" w:hAnsi="Times New Roman"/>
          <w:sz w:val="24"/>
          <w:szCs w:val="24"/>
        </w:rPr>
        <w:t xml:space="preserve">Kč (slovy: </w:t>
      </w:r>
      <w:r w:rsidR="00717F53">
        <w:rPr>
          <w:rFonts w:ascii="Times New Roman" w:hAnsi="Times New Roman"/>
          <w:sz w:val="24"/>
          <w:szCs w:val="24"/>
        </w:rPr>
        <w:t>dva</w:t>
      </w:r>
      <w:r>
        <w:rPr>
          <w:rFonts w:ascii="Times New Roman" w:hAnsi="Times New Roman"/>
          <w:sz w:val="24"/>
          <w:szCs w:val="24"/>
        </w:rPr>
        <w:t xml:space="preserve"> milion</w:t>
      </w:r>
      <w:r w:rsidR="00717F53">
        <w:rPr>
          <w:rFonts w:ascii="Times New Roman" w:hAnsi="Times New Roman"/>
          <w:sz w:val="24"/>
          <w:szCs w:val="24"/>
        </w:rPr>
        <w:t>y</w:t>
      </w:r>
      <w:r>
        <w:rPr>
          <w:rFonts w:ascii="Times New Roman" w:hAnsi="Times New Roman"/>
          <w:sz w:val="24"/>
          <w:szCs w:val="24"/>
        </w:rPr>
        <w:t xml:space="preserve"> korun českých</w:t>
      </w:r>
      <w:r w:rsidRPr="003F2249">
        <w:rPr>
          <w:rFonts w:ascii="Times New Roman" w:hAnsi="Times New Roman"/>
          <w:sz w:val="24"/>
          <w:szCs w:val="24"/>
        </w:rPr>
        <w:t>).</w:t>
      </w:r>
    </w:p>
    <w:p w14:paraId="4793F301" w14:textId="6F1C7E3D" w:rsidR="00950747" w:rsidRPr="00F65BDD" w:rsidRDefault="00855ECD" w:rsidP="00F65BDD">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Pr="003F2249">
        <w:rPr>
          <w:rFonts w:ascii="Times New Roman" w:hAnsi="Times New Roman" w:cs="Times New Roman"/>
          <w:sz w:val="24"/>
          <w:szCs w:val="24"/>
        </w:rPr>
        <w:t>jeh</w:t>
      </w:r>
      <w:r>
        <w:rPr>
          <w:rFonts w:ascii="Times New Roman" w:hAnsi="Times New Roman" w:cs="Times New Roman"/>
          <w:sz w:val="24"/>
          <w:szCs w:val="24"/>
        </w:rPr>
        <w:t>o</w:t>
      </w:r>
      <w:r w:rsidRPr="003F2249">
        <w:rPr>
          <w:rFonts w:ascii="Times New Roman" w:hAnsi="Times New Roman" w:cs="Times New Roman"/>
          <w:sz w:val="24"/>
          <w:szCs w:val="24"/>
        </w:rPr>
        <w:t xml:space="preserve"> výzvu příslušnou pojistku či jiný písemný doklad potvrzující uzavření 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sidR="00AA6B91">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46F371F4" w14:textId="77777777" w:rsidR="00AA6B91" w:rsidRDefault="00AA6B91" w:rsidP="00710312">
      <w:pPr>
        <w:pStyle w:val="Zkladntextodsazen"/>
        <w:spacing w:after="0" w:line="240" w:lineRule="auto"/>
        <w:ind w:left="0"/>
        <w:jc w:val="center"/>
        <w:rPr>
          <w:rFonts w:ascii="Times New Roman" w:hAnsi="Times New Roman" w:cs="Times New Roman"/>
          <w:b/>
          <w:sz w:val="24"/>
          <w:szCs w:val="24"/>
        </w:rPr>
      </w:pPr>
    </w:p>
    <w:p w14:paraId="177B35B5" w14:textId="77777777" w:rsidR="00710312" w:rsidRDefault="00710312" w:rsidP="00710312">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6CC8167A" w14:textId="77777777" w:rsidR="00710312" w:rsidRPr="003653BA" w:rsidRDefault="00710312" w:rsidP="00710312">
      <w:pPr>
        <w:spacing w:after="120"/>
        <w:jc w:val="center"/>
        <w:rPr>
          <w:rFonts w:ascii="Times New Roman" w:hAnsi="Times New Roman"/>
          <w:b/>
          <w:sz w:val="24"/>
          <w:szCs w:val="24"/>
        </w:rPr>
      </w:pPr>
      <w:r w:rsidRPr="003653BA">
        <w:rPr>
          <w:rFonts w:ascii="Times New Roman" w:hAnsi="Times New Roman"/>
          <w:b/>
          <w:sz w:val="24"/>
          <w:szCs w:val="24"/>
        </w:rPr>
        <w:t>Odpovědnost za škodu</w:t>
      </w:r>
    </w:p>
    <w:p w14:paraId="3EE0208E" w14:textId="711E6183" w:rsidR="00950747" w:rsidRDefault="00950747" w:rsidP="00950747">
      <w:pPr>
        <w:numPr>
          <w:ilvl w:val="0"/>
          <w:numId w:val="20"/>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5313293A" w14:textId="0E3ED25C"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sidRPr="003653BA">
        <w:rPr>
          <w:rFonts w:ascii="Times New Roman" w:hAnsi="Times New Roman"/>
          <w:sz w:val="24"/>
          <w:szCs w:val="24"/>
        </w:rPr>
        <w:t>li</w:t>
      </w:r>
      <w:proofErr w:type="spellEnd"/>
      <w:r w:rsidRPr="003653BA">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w:t>
      </w:r>
      <w:r w:rsidRPr="003653BA">
        <w:rPr>
          <w:rFonts w:ascii="Times New Roman" w:hAnsi="Times New Roman"/>
          <w:sz w:val="24"/>
          <w:szCs w:val="24"/>
        </w:rPr>
        <w:lastRenderedPageBreak/>
        <w:t>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212166EC"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19761ED7" w14:textId="77777777" w:rsidR="00710312" w:rsidRPr="003653BA" w:rsidRDefault="00710312" w:rsidP="00710312">
      <w:pPr>
        <w:numPr>
          <w:ilvl w:val="0"/>
          <w:numId w:val="20"/>
        </w:numPr>
        <w:spacing w:after="120" w:line="240" w:lineRule="auto"/>
        <w:jc w:val="both"/>
        <w:rPr>
          <w:rFonts w:ascii="Times New Roman" w:hAnsi="Times New Roman"/>
          <w:sz w:val="24"/>
          <w:szCs w:val="24"/>
        </w:rPr>
      </w:pPr>
      <w:r w:rsidRPr="003653BA">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89CCEF" w14:textId="77777777" w:rsidR="00710312" w:rsidRDefault="00710312" w:rsidP="00656B7F">
      <w:pPr>
        <w:numPr>
          <w:ilvl w:val="0"/>
          <w:numId w:val="20"/>
        </w:numPr>
        <w:spacing w:after="120" w:line="240" w:lineRule="auto"/>
        <w:ind w:left="357" w:hanging="357"/>
        <w:jc w:val="both"/>
        <w:rPr>
          <w:rFonts w:ascii="Times New Roman" w:hAnsi="Times New Roman"/>
          <w:sz w:val="24"/>
          <w:szCs w:val="24"/>
        </w:rPr>
      </w:pPr>
      <w:r w:rsidRPr="003653BA">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3653BA">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78F8BA2F" w14:textId="5E83B7F6" w:rsidR="0040198F" w:rsidRPr="006E6D1D" w:rsidRDefault="00950747" w:rsidP="006E6D1D">
      <w:pPr>
        <w:numPr>
          <w:ilvl w:val="0"/>
          <w:numId w:val="20"/>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w:t>
      </w:r>
      <w:r w:rsidRPr="00A55765">
        <w:rPr>
          <w:rFonts w:ascii="Times New Roman" w:hAnsi="Times New Roman"/>
          <w:sz w:val="24"/>
          <w:szCs w:val="24"/>
        </w:rPr>
        <w:t xml:space="preserve">za splnění povinnosti subdodavatele k náhradě škody, pokud by subdodavatel za škodu vzniklou </w:t>
      </w:r>
      <w:r>
        <w:rPr>
          <w:sz w:val="24"/>
          <w:szCs w:val="24"/>
        </w:rPr>
        <w:t>o</w:t>
      </w:r>
      <w:r w:rsidRPr="00A55765">
        <w:rPr>
          <w:rFonts w:ascii="Times New Roman" w:hAnsi="Times New Roman"/>
          <w:sz w:val="24"/>
          <w:szCs w:val="24"/>
        </w:rPr>
        <w:t xml:space="preserve">bjednateli při realizaci plnění dle </w:t>
      </w:r>
      <w:r>
        <w:rPr>
          <w:sz w:val="24"/>
          <w:szCs w:val="24"/>
        </w:rPr>
        <w:t>této s</w:t>
      </w:r>
      <w:r w:rsidRPr="00A55765">
        <w:rPr>
          <w:rFonts w:ascii="Times New Roman" w:hAnsi="Times New Roman"/>
          <w:sz w:val="24"/>
          <w:szCs w:val="24"/>
        </w:rPr>
        <w:t xml:space="preserve">mlouvy odpovídal, tj. že uspokojí </w:t>
      </w:r>
      <w:r>
        <w:rPr>
          <w:sz w:val="24"/>
          <w:szCs w:val="24"/>
        </w:rPr>
        <w:t>o</w:t>
      </w:r>
      <w:r w:rsidRPr="00A55765">
        <w:rPr>
          <w:rFonts w:ascii="Times New Roman" w:hAnsi="Times New Roman"/>
          <w:sz w:val="24"/>
          <w:szCs w:val="24"/>
        </w:rPr>
        <w:t xml:space="preserve">bjednatele, pokud subdodavatel </w:t>
      </w:r>
      <w:r>
        <w:rPr>
          <w:sz w:val="24"/>
          <w:szCs w:val="24"/>
        </w:rPr>
        <w:t>o</w:t>
      </w:r>
      <w:r w:rsidRPr="00A55765">
        <w:rPr>
          <w:rFonts w:ascii="Times New Roman" w:hAnsi="Times New Roman"/>
          <w:sz w:val="24"/>
          <w:szCs w:val="24"/>
        </w:rPr>
        <w:t xml:space="preserve">bjednateli takovou škodu nenahradí (viz ustanovení § 2018 </w:t>
      </w:r>
      <w:r w:rsidR="00B62DD0">
        <w:rPr>
          <w:rFonts w:ascii="Times New Roman" w:hAnsi="Times New Roman"/>
          <w:sz w:val="24"/>
          <w:szCs w:val="24"/>
        </w:rPr>
        <w:br/>
      </w:r>
      <w:r w:rsidRPr="00A55765">
        <w:rPr>
          <w:rFonts w:ascii="Times New Roman" w:hAnsi="Times New Roman"/>
          <w:sz w:val="24"/>
          <w:szCs w:val="24"/>
        </w:rPr>
        <w:t>a násl. občanského zákoníku).</w:t>
      </w:r>
    </w:p>
    <w:p w14:paraId="7C01B149" w14:textId="059F787A" w:rsidR="00855ECD" w:rsidRPr="00F24016" w:rsidRDefault="00855ECD" w:rsidP="00855ECD">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r w:rsidR="00710312">
        <w:rPr>
          <w:rFonts w:ascii="Times New Roman" w:hAnsi="Times New Roman" w:cs="Times New Roman"/>
          <w:b/>
          <w:sz w:val="24"/>
          <w:szCs w:val="24"/>
        </w:rPr>
        <w:t>I</w:t>
      </w:r>
      <w:r>
        <w:rPr>
          <w:rFonts w:ascii="Times New Roman" w:hAnsi="Times New Roman" w:cs="Times New Roman"/>
          <w:b/>
          <w:sz w:val="24"/>
          <w:szCs w:val="24"/>
        </w:rPr>
        <w:t>.</w:t>
      </w:r>
    </w:p>
    <w:p w14:paraId="67FB32D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ADAE6C8" w14:textId="77777777" w:rsidR="00855ECD" w:rsidRDefault="00855ECD" w:rsidP="00710312">
      <w:pPr>
        <w:pStyle w:val="Normlnweb"/>
        <w:numPr>
          <w:ilvl w:val="0"/>
          <w:numId w:val="3"/>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AD45DB9" w14:textId="2537BFB1" w:rsidR="00855ECD" w:rsidRDefault="00855ECD" w:rsidP="00710312">
      <w:pPr>
        <w:pStyle w:val="Normlnweb"/>
        <w:numPr>
          <w:ilvl w:val="0"/>
          <w:numId w:val="3"/>
        </w:numPr>
        <w:spacing w:before="0" w:after="120"/>
        <w:ind w:left="425" w:hanging="425"/>
        <w:jc w:val="both"/>
      </w:pPr>
      <w:r w:rsidRPr="00EF3398">
        <w:t xml:space="preserve">Zhotovitel je odpovědný za dodržování předpisů v oblasti bezpečnosti práce, ochrany zdraví </w:t>
      </w:r>
      <w:r w:rsidR="00710312">
        <w:br/>
      </w:r>
      <w:r w:rsidRPr="00EF3398">
        <w:t>a požární ochrany. Provádí účinná protipožární opatření vyplývající z povahy vlastních prací.</w:t>
      </w:r>
    </w:p>
    <w:p w14:paraId="301C5E98" w14:textId="05402EC8" w:rsidR="00855ECD" w:rsidRPr="001D79CD" w:rsidRDefault="00855ECD" w:rsidP="00710312">
      <w:pPr>
        <w:pStyle w:val="Normlnweb"/>
        <w:numPr>
          <w:ilvl w:val="0"/>
          <w:numId w:val="3"/>
        </w:numPr>
        <w:spacing w:before="0" w:after="120"/>
        <w:ind w:left="425" w:hanging="425"/>
        <w:jc w:val="both"/>
      </w:pPr>
      <w:r w:rsidRPr="00EF3398">
        <w:t xml:space="preserve">Bezpečnost práce a požární ochrana se řídí platnými bezpečnostními předpisy, </w:t>
      </w:r>
      <w:r w:rsidRPr="001D79CD">
        <w:t>zejména zákon</w:t>
      </w:r>
      <w:r>
        <w:t>em</w:t>
      </w:r>
      <w:r w:rsidRPr="001D79CD">
        <w:t xml:space="preserve"> č. 309/2006 Sb., o zajištění dalších podmínek bezpečnosti a ochrany zdraví při práci, ve znění pozdějších předpisů a nařízení vlády</w:t>
      </w:r>
      <w:r>
        <w:t xml:space="preserve"> </w:t>
      </w:r>
      <w:r w:rsidRPr="001D79CD">
        <w:t>č. 591/2006 Sb., o bližších minimálních požadavcích na bezpečnost a ochranu zdraví při práci na staveništích. Za případn</w:t>
      </w:r>
      <w:r>
        <w:t>á</w:t>
      </w:r>
      <w:r w:rsidRPr="001D79CD">
        <w:t xml:space="preserve"> porušení těchto předpisů nese zhotovitel plnou odpovědnost.</w:t>
      </w:r>
    </w:p>
    <w:p w14:paraId="4B65C5A2" w14:textId="0FDACF9C" w:rsidR="00855ECD" w:rsidRPr="001D79CD" w:rsidRDefault="00855ECD" w:rsidP="00710312">
      <w:pPr>
        <w:pStyle w:val="Normlnweb"/>
        <w:numPr>
          <w:ilvl w:val="0"/>
          <w:numId w:val="3"/>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rsidR="00DC25B0">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1A5BBE95" w14:textId="77777777" w:rsidR="00855ECD" w:rsidRPr="001F4439" w:rsidRDefault="00855ECD" w:rsidP="00710312">
      <w:pPr>
        <w:pStyle w:val="Normlnweb"/>
        <w:numPr>
          <w:ilvl w:val="0"/>
          <w:numId w:val="3"/>
        </w:numPr>
        <w:spacing w:before="0" w:after="120"/>
        <w:ind w:left="425" w:hanging="425"/>
        <w:jc w:val="both"/>
      </w:pPr>
      <w:r w:rsidRPr="001D79CD">
        <w:t>Na veškerých písemnostech a korespondenci vztahující se k této smlouvě, zejména pak na faktu</w:t>
      </w:r>
      <w:r>
        <w:t>ře</w:t>
      </w:r>
      <w:r w:rsidRPr="001D79CD">
        <w:t xml:space="preserve">, </w:t>
      </w:r>
      <w:r w:rsidR="00B62DD0">
        <w:t xml:space="preserve">předávacích protokolech apod., </w:t>
      </w:r>
      <w:r w:rsidRPr="001F4439">
        <w:t xml:space="preserve">je zhotovitel povinen vždy uvést číslo této smlouvy. </w:t>
      </w:r>
    </w:p>
    <w:p w14:paraId="4CAB0EBA" w14:textId="45D45BF2" w:rsidR="00855ECD" w:rsidRPr="00F1368C" w:rsidRDefault="00855ECD" w:rsidP="00710312">
      <w:pPr>
        <w:pStyle w:val="slovn1"/>
        <w:numPr>
          <w:ilvl w:val="0"/>
          <w:numId w:val="3"/>
        </w:numPr>
        <w:spacing w:line="240" w:lineRule="auto"/>
        <w:ind w:left="426" w:hanging="425"/>
        <w:jc w:val="both"/>
        <w:rPr>
          <w:rFonts w:ascii="Times New Roman" w:hAnsi="Times New Roman" w:cs="Times New Roman"/>
          <w:sz w:val="24"/>
          <w:szCs w:val="24"/>
        </w:rPr>
      </w:pPr>
      <w:r w:rsidRPr="001F4439">
        <w:rPr>
          <w:rFonts w:ascii="Times New Roman" w:hAnsi="Times New Roman" w:cs="Times New Roman"/>
          <w:sz w:val="24"/>
          <w:szCs w:val="24"/>
        </w:rPr>
        <w:t>Zhotovitel se zavazuje, že v době provádění díla nenaruší svojí činností provoz v objekt</w:t>
      </w:r>
      <w:r w:rsidR="00A3786E">
        <w:rPr>
          <w:rFonts w:ascii="Times New Roman" w:hAnsi="Times New Roman" w:cs="Times New Roman"/>
          <w:sz w:val="24"/>
          <w:szCs w:val="24"/>
        </w:rPr>
        <w:t>ech</w:t>
      </w:r>
      <w:r w:rsidRPr="001F4439">
        <w:rPr>
          <w:rFonts w:ascii="Times New Roman" w:hAnsi="Times New Roman" w:cs="Times New Roman"/>
          <w:sz w:val="24"/>
          <w:szCs w:val="24"/>
        </w:rPr>
        <w:t xml:space="preserve"> objednatele </w:t>
      </w:r>
      <w:r w:rsidR="00724C9E">
        <w:rPr>
          <w:rFonts w:ascii="Times New Roman" w:hAnsi="Times New Roman" w:cs="Times New Roman"/>
          <w:sz w:val="24"/>
          <w:szCs w:val="24"/>
        </w:rPr>
        <w:t xml:space="preserve">na adresách </w:t>
      </w:r>
      <w:r w:rsidR="00A3786E">
        <w:rPr>
          <w:rFonts w:ascii="Times New Roman" w:hAnsi="Times New Roman" w:cs="Times New Roman"/>
          <w:sz w:val="24"/>
          <w:szCs w:val="24"/>
        </w:rPr>
        <w:t>uvedených v čl. II</w:t>
      </w:r>
      <w:r w:rsidR="00B62DD0">
        <w:rPr>
          <w:rFonts w:ascii="Times New Roman" w:hAnsi="Times New Roman" w:cs="Times New Roman"/>
          <w:sz w:val="24"/>
          <w:szCs w:val="24"/>
        </w:rPr>
        <w:t>.</w:t>
      </w:r>
      <w:r w:rsidR="00A3786E">
        <w:rPr>
          <w:rFonts w:ascii="Times New Roman" w:hAnsi="Times New Roman" w:cs="Times New Roman"/>
          <w:sz w:val="24"/>
          <w:szCs w:val="24"/>
        </w:rPr>
        <w:t xml:space="preserve"> odst. 1. této smlouvy.</w:t>
      </w:r>
    </w:p>
    <w:p w14:paraId="6035F88F" w14:textId="5FB891B5" w:rsidR="00FA1821" w:rsidRDefault="00855ECD" w:rsidP="000A47CD">
      <w:pPr>
        <w:pStyle w:val="Normlnweb"/>
        <w:numPr>
          <w:ilvl w:val="0"/>
          <w:numId w:val="3"/>
        </w:numPr>
        <w:spacing w:before="0" w:after="0"/>
        <w:ind w:left="425" w:hanging="425"/>
        <w:jc w:val="both"/>
      </w:pPr>
      <w:r w:rsidRPr="001F4439">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r w:rsidR="0040198F">
        <w:t xml:space="preserve">, není ani oprávněn tuto smlouvu </w:t>
      </w:r>
      <w:r w:rsidR="00C463A1">
        <w:t>postoupit</w:t>
      </w:r>
      <w:r w:rsidRPr="00D424BE">
        <w:t>.</w:t>
      </w:r>
    </w:p>
    <w:p w14:paraId="79F22F62" w14:textId="77777777" w:rsidR="00FA1821" w:rsidRDefault="00FA1821" w:rsidP="000A47CD">
      <w:pPr>
        <w:pStyle w:val="Normlnweb"/>
        <w:spacing w:before="0" w:after="0"/>
        <w:jc w:val="both"/>
      </w:pPr>
    </w:p>
    <w:p w14:paraId="76C065D9" w14:textId="04FDEEAA"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Pr>
          <w:rFonts w:ascii="Times New Roman" w:hAnsi="Times New Roman" w:cs="Times New Roman"/>
          <w:b/>
          <w:sz w:val="24"/>
          <w:szCs w:val="24"/>
        </w:rPr>
        <w:t>I</w:t>
      </w:r>
      <w:r w:rsidR="00710312">
        <w:rPr>
          <w:rFonts w:ascii="Times New Roman" w:hAnsi="Times New Roman" w:cs="Times New Roman"/>
          <w:b/>
          <w:sz w:val="24"/>
          <w:szCs w:val="24"/>
        </w:rPr>
        <w:t>I</w:t>
      </w:r>
      <w:r w:rsidRPr="001D79CD">
        <w:rPr>
          <w:rFonts w:ascii="Times New Roman" w:hAnsi="Times New Roman" w:cs="Times New Roman"/>
          <w:b/>
          <w:sz w:val="24"/>
          <w:szCs w:val="24"/>
        </w:rPr>
        <w:t>.</w:t>
      </w:r>
    </w:p>
    <w:p w14:paraId="4E102CF8"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5D99F8BD" w14:textId="3314C064" w:rsidR="00855ECD" w:rsidRDefault="00855ECD" w:rsidP="00710312">
      <w:pPr>
        <w:pStyle w:val="Normlnweb"/>
        <w:numPr>
          <w:ilvl w:val="0"/>
          <w:numId w:val="4"/>
        </w:numPr>
        <w:spacing w:before="0" w:after="120"/>
        <w:ind w:left="426" w:hanging="426"/>
        <w:jc w:val="both"/>
      </w:pPr>
      <w:r>
        <w:t>V případě prodlení zhotovitele s řádným provedením díla v</w:t>
      </w:r>
      <w:r w:rsidRPr="001D79CD">
        <w:t xml:space="preserve"> termínu </w:t>
      </w:r>
      <w:r>
        <w:t>uvedeném</w:t>
      </w:r>
      <w:r w:rsidRPr="001D79CD">
        <w:t xml:space="preserve"> v článku II. odst. </w:t>
      </w:r>
      <w:r w:rsidR="00710312">
        <w:t>2</w:t>
      </w:r>
      <w:r w:rsidRPr="001D79CD">
        <w:t>. této smlouvy, je zhotovitel povinen zaplatit obje</w:t>
      </w:r>
      <w:r w:rsidR="00C00B55">
        <w:t>d</w:t>
      </w:r>
      <w:r w:rsidR="00717F53">
        <w:t>nateli smluvní pokutu ve výši 2</w:t>
      </w:r>
      <w:r w:rsidRPr="001D79CD">
        <w:t xml:space="preserve"> 000 Kč </w:t>
      </w:r>
      <w:r w:rsidR="00C00B55">
        <w:t xml:space="preserve">(slovy: </w:t>
      </w:r>
      <w:r w:rsidR="00717F53">
        <w:t>dva</w:t>
      </w:r>
      <w:r w:rsidR="00306972" w:rsidRPr="001D79CD">
        <w:t xml:space="preserve"> </w:t>
      </w:r>
      <w:r w:rsidRPr="001D79CD">
        <w:t>tisíc</w:t>
      </w:r>
      <w:r w:rsidR="00717F53">
        <w:t>e</w:t>
      </w:r>
      <w:r w:rsidRPr="001D79CD">
        <w:t xml:space="preserve"> korun českých) za každ</w:t>
      </w:r>
      <w:r w:rsidR="00717F53">
        <w:t>ý</w:t>
      </w:r>
      <w:r>
        <w:t>, i započat</w:t>
      </w:r>
      <w:r w:rsidR="00717F53">
        <w:t>ý</w:t>
      </w:r>
      <w:r w:rsidR="00B62DD0">
        <w:t>,</w:t>
      </w:r>
      <w:r w:rsidR="00717F53">
        <w:t xml:space="preserve"> den</w:t>
      </w:r>
      <w:r w:rsidR="00306972" w:rsidRPr="001D79CD">
        <w:t xml:space="preserve"> </w:t>
      </w:r>
      <w:r w:rsidRPr="001D79CD">
        <w:t>prodlení.</w:t>
      </w:r>
    </w:p>
    <w:p w14:paraId="76E851E9" w14:textId="7EA3ABAB" w:rsidR="00855ECD" w:rsidRDefault="00855ECD" w:rsidP="00710312">
      <w:pPr>
        <w:pStyle w:val="Normlnweb"/>
        <w:numPr>
          <w:ilvl w:val="0"/>
          <w:numId w:val="4"/>
        </w:numPr>
        <w:spacing w:before="0" w:after="120"/>
        <w:ind w:left="426" w:hanging="426"/>
        <w:jc w:val="both"/>
      </w:pPr>
      <w:r w:rsidRPr="001D79CD">
        <w:lastRenderedPageBreak/>
        <w:t xml:space="preserve">V případě prodlení </w:t>
      </w:r>
      <w:r>
        <w:t xml:space="preserve">zhotovitele </w:t>
      </w:r>
      <w:r w:rsidRPr="001D79CD">
        <w:t>s</w:t>
      </w:r>
      <w:r>
        <w:t xml:space="preserve"> řádným </w:t>
      </w:r>
      <w:r w:rsidRPr="001D79CD">
        <w:t xml:space="preserve">odstraněním vad </w:t>
      </w:r>
      <w:r>
        <w:t>díla zaznamenaných v předávací</w:t>
      </w:r>
      <w:r w:rsidR="00C463A1">
        <w:t>m</w:t>
      </w:r>
      <w:r>
        <w:t xml:space="preserve"> protokol</w:t>
      </w:r>
      <w:r w:rsidR="00C463A1">
        <w:t>u</w:t>
      </w:r>
      <w:r>
        <w:t xml:space="preserve"> či vyskytnuvších se </w:t>
      </w:r>
      <w:r w:rsidRPr="001D79CD">
        <w:t xml:space="preserve">v záruční době je zhotovitel povinen zaplatit objednateli smluvní </w:t>
      </w:r>
      <w:r w:rsidR="00C00B55">
        <w:t>pokutu ve výš</w:t>
      </w:r>
      <w:r w:rsidR="00717F53">
        <w:t>i 2</w:t>
      </w:r>
      <w:r w:rsidR="00AA6B91">
        <w:t xml:space="preserve"> 000 </w:t>
      </w:r>
      <w:r w:rsidR="00717F53">
        <w:t>Kč (slovy: dva</w:t>
      </w:r>
      <w:r w:rsidRPr="001D79CD">
        <w:t xml:space="preserve"> tisíc</w:t>
      </w:r>
      <w:r w:rsidR="00717F53">
        <w:t>e</w:t>
      </w:r>
      <w:r w:rsidRPr="001D79CD">
        <w:t xml:space="preserve"> korun českých) za každý</w:t>
      </w:r>
      <w:r>
        <w:t>, i započatý,</w:t>
      </w:r>
      <w:r w:rsidRPr="001D79CD">
        <w:t xml:space="preserve"> den prodlení.</w:t>
      </w:r>
      <w:r>
        <w:t xml:space="preserve"> </w:t>
      </w:r>
    </w:p>
    <w:p w14:paraId="499B3D06" w14:textId="663C3A3B" w:rsidR="00855ECD" w:rsidRPr="001D79CD" w:rsidRDefault="00855ECD" w:rsidP="00710312">
      <w:pPr>
        <w:pStyle w:val="Normlnweb"/>
        <w:numPr>
          <w:ilvl w:val="0"/>
          <w:numId w:val="4"/>
        </w:numPr>
        <w:spacing w:before="0" w:after="120"/>
        <w:ind w:left="426" w:hanging="426"/>
        <w:jc w:val="both"/>
      </w:pPr>
      <w:r w:rsidRPr="001815C2">
        <w:t xml:space="preserve">V případě nesplnění </w:t>
      </w:r>
      <w:r>
        <w:t xml:space="preserve">závazku </w:t>
      </w:r>
      <w:r w:rsidR="00C463A1">
        <w:t xml:space="preserve">a povinností </w:t>
      </w:r>
      <w:r>
        <w:t>zhotovitele uveden</w:t>
      </w:r>
      <w:r w:rsidR="00C463A1">
        <w:t>ých</w:t>
      </w:r>
      <w:r>
        <w:t xml:space="preserve"> v článku V. </w:t>
      </w:r>
      <w:r w:rsidR="00C463A1">
        <w:t>odst. 1 a 2</w:t>
      </w:r>
      <w:r>
        <w:t xml:space="preserve"> této smlouvy je objednatel</w:t>
      </w:r>
      <w:r w:rsidRPr="001815C2">
        <w:t xml:space="preserve"> oprávněn vyúčtovat </w:t>
      </w:r>
      <w:r>
        <w:t>zhotoviteli</w:t>
      </w:r>
      <w:r w:rsidRPr="001815C2">
        <w:t xml:space="preserve"> smluvní pokutu ve výši </w:t>
      </w:r>
      <w:r w:rsidR="00717F53">
        <w:t>5</w:t>
      </w:r>
      <w:r>
        <w:t xml:space="preserve"> 000</w:t>
      </w:r>
      <w:r w:rsidRPr="001815C2">
        <w:t xml:space="preserve"> Kč (slovy: </w:t>
      </w:r>
      <w:r w:rsidR="00717F53">
        <w:t>pět</w:t>
      </w:r>
      <w:r>
        <w:t xml:space="preserve"> tisíc korun českých</w:t>
      </w:r>
      <w:r w:rsidRPr="001815C2">
        <w:t xml:space="preserve">), a to za každý den, kdy </w:t>
      </w:r>
      <w:r>
        <w:t>předmětné pojištění uzavřeno neměl</w:t>
      </w:r>
      <w:r w:rsidR="00C463A1">
        <w:t>. V případě nesplnění závazku zhotovitele uvedeného v odst. 3 citovaného článku je objednatel oprávněn mu vyúčtovat jednorázovou smluvní pokutu ve výši 5 000 Kč</w:t>
      </w:r>
      <w:r w:rsidRPr="001815C2">
        <w:t xml:space="preserve"> </w:t>
      </w:r>
      <w:r w:rsidR="00C463A1">
        <w:t>(slovy: pět tisíc korun českých).</w:t>
      </w:r>
      <w:r w:rsidRPr="001815C2">
        <w:t xml:space="preserve"> </w:t>
      </w:r>
      <w:r w:rsidR="00C463A1">
        <w:t>Z</w:t>
      </w:r>
      <w:r>
        <w:t>hotovitel</w:t>
      </w:r>
      <w:r w:rsidRPr="001815C2">
        <w:t xml:space="preserve"> je povinen </w:t>
      </w:r>
      <w:r>
        <w:t>takto vyúčtovan</w:t>
      </w:r>
      <w:r w:rsidR="00C463A1">
        <w:t>é sankční plnění</w:t>
      </w:r>
      <w:r>
        <w:t xml:space="preserve"> na písemnou výzvu objednatele bez zbytečného odkladu </w:t>
      </w:r>
      <w:r w:rsidRPr="001815C2">
        <w:t>uhradit.</w:t>
      </w:r>
    </w:p>
    <w:p w14:paraId="6380DFE0" w14:textId="77777777" w:rsidR="00855ECD" w:rsidRDefault="00855ECD" w:rsidP="00710312">
      <w:pPr>
        <w:pStyle w:val="Normlnweb"/>
        <w:numPr>
          <w:ilvl w:val="0"/>
          <w:numId w:val="4"/>
        </w:numPr>
        <w:spacing w:before="0" w:after="120"/>
        <w:ind w:left="426" w:hanging="426"/>
        <w:jc w:val="both"/>
      </w:pPr>
      <w:r w:rsidRPr="001D79CD">
        <w:t>V případě prodlení objednatele se zaplacením oprávněné faktury, může zhotovitel vyúčtovat objednateli úrok z prodlení ve výši 0,0</w:t>
      </w:r>
      <w:r>
        <w:t>3</w:t>
      </w:r>
      <w:r w:rsidRPr="001D79CD">
        <w:t xml:space="preserve"> % z nezaplacené částky faktury za každý</w:t>
      </w:r>
      <w:r>
        <w:t>, i započatý,</w:t>
      </w:r>
      <w:r w:rsidRPr="001D79CD">
        <w:t xml:space="preserve"> den prodlení a objednatel je povinen tuto sankci uhradit.</w:t>
      </w:r>
    </w:p>
    <w:p w14:paraId="62198644" w14:textId="77777777" w:rsidR="00855ECD" w:rsidRDefault="00855ECD" w:rsidP="00710312">
      <w:pPr>
        <w:pStyle w:val="Normlnweb"/>
        <w:numPr>
          <w:ilvl w:val="0"/>
          <w:numId w:val="4"/>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0840BC24" w14:textId="1969CD29" w:rsidR="00855ECD" w:rsidRDefault="00855ECD" w:rsidP="00E66191">
      <w:pPr>
        <w:pStyle w:val="Normlnweb"/>
        <w:numPr>
          <w:ilvl w:val="0"/>
          <w:numId w:val="4"/>
        </w:numPr>
        <w:spacing w:before="0" w:after="120"/>
        <w:ind w:left="425" w:hanging="425"/>
        <w:jc w:val="both"/>
      </w:pPr>
      <w:r w:rsidRPr="001D79CD">
        <w:t>Zaplacením smluvní pokuty není dotčeno právo na náhradu škody, vzniklé v důsledku porušen</w:t>
      </w:r>
      <w:r>
        <w:t>í</w:t>
      </w:r>
      <w:r w:rsidRPr="001D79CD">
        <w:t xml:space="preserve"> povinnosti zajištěné smluvní pokutou</w:t>
      </w:r>
      <w:r>
        <w:t>, stejně tak jako</w:t>
      </w:r>
      <w:r w:rsidRPr="001815C2">
        <w:t xml:space="preserve"> není dotčena povinnost příslušné </w:t>
      </w:r>
      <w:r>
        <w:t>s</w:t>
      </w:r>
      <w:r w:rsidRPr="001815C2">
        <w:t xml:space="preserve">mluvní strany splnit své závazky dle této </w:t>
      </w:r>
      <w:r>
        <w:t>s</w:t>
      </w:r>
      <w:r w:rsidRPr="001815C2">
        <w:t>mlouvy.</w:t>
      </w:r>
    </w:p>
    <w:p w14:paraId="08F8B1A3" w14:textId="47C37422" w:rsidR="00B62DD0" w:rsidRDefault="00B62DD0" w:rsidP="00E66191">
      <w:pPr>
        <w:pStyle w:val="Normlnweb"/>
        <w:numPr>
          <w:ilvl w:val="0"/>
          <w:numId w:val="4"/>
        </w:numPr>
        <w:spacing w:before="0" w:after="0"/>
        <w:ind w:left="425" w:hanging="425"/>
        <w:jc w:val="both"/>
      </w:pPr>
      <w:r>
        <w:t>Objednatel si vyhrazuje právo na úhradu smluvní pokuty formou zápočtu ke kterékoliv splatné pohledávce zhotovitele vůči objednateli.</w:t>
      </w:r>
    </w:p>
    <w:p w14:paraId="5B76D5E6" w14:textId="77777777" w:rsidR="0040198F" w:rsidRDefault="0040198F" w:rsidP="00710312">
      <w:pPr>
        <w:pStyle w:val="Normlnweb"/>
        <w:spacing w:before="0" w:after="0"/>
        <w:ind w:hanging="426"/>
        <w:jc w:val="both"/>
      </w:pPr>
    </w:p>
    <w:p w14:paraId="4C7D780C" w14:textId="5FF72999" w:rsidR="00855ECD" w:rsidRPr="001D79CD" w:rsidRDefault="00855ECD" w:rsidP="00855ECD">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07AF9">
        <w:rPr>
          <w:rFonts w:ascii="Times New Roman" w:hAnsi="Times New Roman" w:cs="Times New Roman"/>
          <w:b/>
          <w:sz w:val="24"/>
          <w:szCs w:val="24"/>
        </w:rPr>
        <w:t>IX</w:t>
      </w:r>
      <w:r w:rsidRPr="001D79CD">
        <w:rPr>
          <w:rFonts w:ascii="Times New Roman" w:hAnsi="Times New Roman" w:cs="Times New Roman"/>
          <w:b/>
          <w:sz w:val="24"/>
          <w:szCs w:val="24"/>
        </w:rPr>
        <w:t>.</w:t>
      </w:r>
    </w:p>
    <w:p w14:paraId="047346E5" w14:textId="77777777" w:rsidR="00855ECD" w:rsidRPr="001D79CD" w:rsidRDefault="00855ECD" w:rsidP="00855ECD">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55736D32" w14:textId="77777777" w:rsidR="00855ECD" w:rsidRDefault="00855ECD" w:rsidP="00656B7F">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Pr>
          <w:rFonts w:ascii="Times New Roman" w:hAnsi="Times New Roman" w:cs="Times New Roman"/>
          <w:sz w:val="24"/>
          <w:szCs w:val="24"/>
        </w:rPr>
        <w:t>Na tyto</w:t>
      </w:r>
      <w:r w:rsidRPr="001D79CD">
        <w:rPr>
          <w:rFonts w:ascii="Times New Roman" w:hAnsi="Times New Roman" w:cs="Times New Roman"/>
          <w:sz w:val="24"/>
          <w:szCs w:val="24"/>
        </w:rPr>
        <w:t xml:space="preserve"> </w:t>
      </w:r>
      <w:r>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p>
    <w:p w14:paraId="4831053C" w14:textId="77777777" w:rsidR="00855ECD" w:rsidRDefault="00855ECD"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5D7FFEB6" w14:textId="0E775A9F" w:rsidR="00950747" w:rsidRPr="001D79CD" w:rsidRDefault="00950747" w:rsidP="00656B7F">
      <w:pPr>
        <w:pStyle w:val="Zkladntextodsazen"/>
        <w:numPr>
          <w:ilvl w:val="0"/>
          <w:numId w:val="1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1BA2A21F" w14:textId="77777777" w:rsidR="00855ECD" w:rsidRPr="001D79CD" w:rsidRDefault="00855ECD" w:rsidP="00710312">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w:t>
      </w:r>
      <w:r w:rsidR="00B62DD0">
        <w:rPr>
          <w:rFonts w:ascii="Times New Roman" w:hAnsi="Times New Roman" w:cs="Times New Roman"/>
          <w:sz w:val="24"/>
          <w:szCs w:val="24"/>
        </w:rPr>
        <w:br/>
      </w:r>
      <w:r w:rsidRPr="001D79CD">
        <w:rPr>
          <w:rFonts w:ascii="Times New Roman" w:hAnsi="Times New Roman" w:cs="Times New Roman"/>
          <w:sz w:val="24"/>
          <w:szCs w:val="24"/>
        </w:rPr>
        <w:t xml:space="preserve">a rámcovou informaci o předmětu plnění smlouvy. Informace poskytnuté v souladu s citovaným zákonem nelze považovat za porušení </w:t>
      </w:r>
      <w:r>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49323223" w14:textId="77777777" w:rsidR="00855ECD" w:rsidRDefault="00855ECD" w:rsidP="00710312">
      <w:pPr>
        <w:pStyle w:val="Zkladntextodsazen"/>
        <w:numPr>
          <w:ilvl w:val="0"/>
          <w:numId w:val="11"/>
        </w:numPr>
        <w:spacing w:after="0" w:line="240" w:lineRule="auto"/>
        <w:ind w:left="426"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Pr>
          <w:rFonts w:ascii="Times New Roman" w:hAnsi="Times New Roman" w:cs="Times New Roman"/>
          <w:sz w:val="24"/>
          <w:szCs w:val="24"/>
        </w:rPr>
        <w:t>y</w:t>
      </w:r>
      <w:r w:rsidRPr="001D79CD">
        <w:rPr>
          <w:rFonts w:ascii="Times New Roman" w:hAnsi="Times New Roman" w:cs="Times New Roman"/>
          <w:sz w:val="24"/>
          <w:szCs w:val="24"/>
        </w:rPr>
        <w:t>.</w:t>
      </w:r>
    </w:p>
    <w:p w14:paraId="5A7BAD32" w14:textId="77777777" w:rsidR="00407AF9" w:rsidRDefault="00407AF9" w:rsidP="00855ECD">
      <w:pPr>
        <w:pStyle w:val="Normlnweb"/>
        <w:spacing w:before="0" w:after="0"/>
        <w:jc w:val="center"/>
        <w:rPr>
          <w:b/>
        </w:rPr>
      </w:pPr>
    </w:p>
    <w:p w14:paraId="4D52C82D" w14:textId="77777777" w:rsidR="006F215F" w:rsidRDefault="006F215F" w:rsidP="006F215F">
      <w:pPr>
        <w:pStyle w:val="Normlnweb"/>
        <w:spacing w:before="0" w:after="0"/>
        <w:jc w:val="center"/>
        <w:rPr>
          <w:b/>
        </w:rPr>
      </w:pPr>
      <w:r>
        <w:rPr>
          <w:b/>
        </w:rPr>
        <w:t>Článek X.</w:t>
      </w:r>
    </w:p>
    <w:p w14:paraId="7BD652FE" w14:textId="77777777" w:rsidR="006F215F" w:rsidRDefault="006F215F" w:rsidP="006F215F">
      <w:pPr>
        <w:pStyle w:val="Normlnweb"/>
        <w:spacing w:before="0" w:after="120"/>
        <w:jc w:val="center"/>
        <w:rPr>
          <w:b/>
        </w:rPr>
      </w:pPr>
      <w:r>
        <w:rPr>
          <w:b/>
        </w:rPr>
        <w:t>Uveřejnění smlouvy</w:t>
      </w:r>
    </w:p>
    <w:p w14:paraId="683AC2A5" w14:textId="77777777" w:rsidR="006F215F" w:rsidRPr="00920191" w:rsidRDefault="006F215F" w:rsidP="006F215F">
      <w:pPr>
        <w:pStyle w:val="Odstavecseseznamem"/>
        <w:numPr>
          <w:ilvl w:val="0"/>
          <w:numId w:val="26"/>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jsou si plně vědomy zákonné povinnosti uveřejnit dle zákona č. 340/2015 Sb., </w:t>
      </w:r>
      <w:r>
        <w:rPr>
          <w:rFonts w:ascii="Times New Roman" w:hAnsi="Times New Roman"/>
          <w:sz w:val="24"/>
        </w:rPr>
        <w:br/>
      </w:r>
      <w:r w:rsidRPr="00920191">
        <w:rPr>
          <w:rFonts w:ascii="Times New Roman" w:hAnsi="Times New Roman"/>
          <w:sz w:val="24"/>
        </w:rPr>
        <w:t xml:space="preserve">o zvláštních podmínkách účinnosti některých smluv, uveřejňování těchto smluv a o registru smluv (zákon o registru smluv) tuto </w:t>
      </w:r>
      <w:r>
        <w:rPr>
          <w:rFonts w:ascii="Times New Roman" w:hAnsi="Times New Roman"/>
          <w:sz w:val="24"/>
        </w:rPr>
        <w:t>s</w:t>
      </w:r>
      <w:r w:rsidRPr="00920191">
        <w:rPr>
          <w:rFonts w:ascii="Times New Roman" w:hAnsi="Times New Roman"/>
          <w:sz w:val="24"/>
        </w:rPr>
        <w:t xml:space="preserve">mlouvu včetně všech případných dohod, kterými se tato </w:t>
      </w:r>
      <w:r>
        <w:rPr>
          <w:rFonts w:ascii="Times New Roman" w:hAnsi="Times New Roman"/>
          <w:sz w:val="24"/>
        </w:rPr>
        <w:t>s</w:t>
      </w:r>
      <w:r w:rsidRPr="00920191">
        <w:rPr>
          <w:rFonts w:ascii="Times New Roman" w:hAnsi="Times New Roman"/>
          <w:sz w:val="24"/>
        </w:rPr>
        <w:t xml:space="preserve">mlouva doplňuje, mění, nahrazuje nebo ruší, a to prostřednictvím registru smluv. Uveřejněním </w:t>
      </w:r>
      <w:r>
        <w:rPr>
          <w:rFonts w:ascii="Times New Roman" w:hAnsi="Times New Roman"/>
          <w:sz w:val="24"/>
        </w:rPr>
        <w:t>s</w:t>
      </w:r>
      <w:r w:rsidRPr="00920191">
        <w:rPr>
          <w:rFonts w:ascii="Times New Roman" w:hAnsi="Times New Roman"/>
          <w:sz w:val="24"/>
        </w:rPr>
        <w:t xml:space="preserve">mlouvy dle tohoto odstavce se rozumí vložení elektronického obrazu textového obsahu </w:t>
      </w:r>
      <w:r>
        <w:rPr>
          <w:rFonts w:ascii="Times New Roman" w:hAnsi="Times New Roman"/>
          <w:sz w:val="24"/>
        </w:rPr>
        <w:t>s</w:t>
      </w:r>
      <w:r w:rsidRPr="00920191">
        <w:rPr>
          <w:rFonts w:ascii="Times New Roman" w:hAnsi="Times New Roman"/>
          <w:sz w:val="24"/>
        </w:rPr>
        <w:t xml:space="preserve">mlouvy v otevřeném a strojově čitelném formátu a rovněž </w:t>
      </w:r>
      <w:proofErr w:type="spellStart"/>
      <w:r w:rsidRPr="00920191">
        <w:rPr>
          <w:rFonts w:ascii="Times New Roman" w:hAnsi="Times New Roman"/>
          <w:sz w:val="24"/>
        </w:rPr>
        <w:t>metadat</w:t>
      </w:r>
      <w:proofErr w:type="spellEnd"/>
      <w:r w:rsidRPr="00920191">
        <w:rPr>
          <w:rFonts w:ascii="Times New Roman" w:hAnsi="Times New Roman"/>
          <w:sz w:val="24"/>
        </w:rPr>
        <w:t xml:space="preserve"> podle § 5 odst. 5 zákona o registru smluv do registru smluv.</w:t>
      </w:r>
    </w:p>
    <w:p w14:paraId="314A3532" w14:textId="10766B35" w:rsidR="006F215F" w:rsidRPr="00920191" w:rsidRDefault="006F215F" w:rsidP="006F215F">
      <w:pPr>
        <w:pStyle w:val="Odstavecseseznamem"/>
        <w:numPr>
          <w:ilvl w:val="0"/>
          <w:numId w:val="26"/>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lastRenderedPageBreak/>
        <w:t xml:space="preserve">Smluvní strany se dohodly, že tuto </w:t>
      </w:r>
      <w:r>
        <w:rPr>
          <w:rFonts w:ascii="Times New Roman" w:hAnsi="Times New Roman"/>
          <w:sz w:val="24"/>
        </w:rPr>
        <w:t>s</w:t>
      </w:r>
      <w:r w:rsidRPr="00920191">
        <w:rPr>
          <w:rFonts w:ascii="Times New Roman" w:hAnsi="Times New Roman"/>
          <w:sz w:val="24"/>
        </w:rPr>
        <w:t xml:space="preserve">mlouvu zašle správci registru smluv k uveřejnění prostřednictvím registru smluv objednatel. Notifikace o uveřejnění </w:t>
      </w:r>
      <w:r>
        <w:rPr>
          <w:rFonts w:ascii="Times New Roman" w:hAnsi="Times New Roman"/>
          <w:sz w:val="24"/>
        </w:rPr>
        <w:t>s</w:t>
      </w:r>
      <w:r w:rsidRPr="00920191">
        <w:rPr>
          <w:rFonts w:ascii="Times New Roman" w:hAnsi="Times New Roman"/>
          <w:sz w:val="24"/>
        </w:rPr>
        <w:t xml:space="preserve">mlouvy bude zaslána zhotoviteli na </w:t>
      </w:r>
      <w:r w:rsidR="00B62DD0">
        <w:rPr>
          <w:rFonts w:ascii="Times New Roman" w:hAnsi="Times New Roman"/>
          <w:sz w:val="24"/>
        </w:rPr>
        <w:t xml:space="preserve">jeho </w:t>
      </w:r>
      <w:r w:rsidRPr="00920191">
        <w:rPr>
          <w:rFonts w:ascii="Times New Roman" w:hAnsi="Times New Roman"/>
          <w:sz w:val="24"/>
        </w:rPr>
        <w:t xml:space="preserve">email uvedený v odst. </w:t>
      </w:r>
      <w:r>
        <w:rPr>
          <w:rFonts w:ascii="Times New Roman" w:hAnsi="Times New Roman"/>
          <w:sz w:val="24"/>
        </w:rPr>
        <w:t>9 čl. XI</w:t>
      </w:r>
      <w:r w:rsidRPr="00920191">
        <w:rPr>
          <w:rFonts w:ascii="Times New Roman" w:hAnsi="Times New Roman"/>
          <w:sz w:val="24"/>
        </w:rPr>
        <w:t xml:space="preserve">I. této </w:t>
      </w:r>
      <w:r>
        <w:rPr>
          <w:rFonts w:ascii="Times New Roman" w:hAnsi="Times New Roman"/>
          <w:sz w:val="24"/>
        </w:rPr>
        <w:t>s</w:t>
      </w:r>
      <w:r w:rsidRPr="00920191">
        <w:rPr>
          <w:rFonts w:ascii="Times New Roman" w:hAnsi="Times New Roman"/>
          <w:sz w:val="24"/>
        </w:rPr>
        <w:t xml:space="preserve">mlouvy. Zhotovitel je povinen zkontrolovat, že tato </w:t>
      </w:r>
      <w:r>
        <w:rPr>
          <w:rFonts w:ascii="Times New Roman" w:hAnsi="Times New Roman"/>
          <w:sz w:val="24"/>
        </w:rPr>
        <w:t>s</w:t>
      </w:r>
      <w:r w:rsidRPr="00920191">
        <w:rPr>
          <w:rFonts w:ascii="Times New Roman" w:hAnsi="Times New Roman"/>
          <w:sz w:val="24"/>
        </w:rPr>
        <w:t xml:space="preserve">mlouva včetně všech příloh a </w:t>
      </w:r>
      <w:proofErr w:type="spellStart"/>
      <w:r w:rsidRPr="00920191">
        <w:rPr>
          <w:rFonts w:ascii="Times New Roman" w:hAnsi="Times New Roman"/>
          <w:sz w:val="24"/>
        </w:rPr>
        <w:t>metadat</w:t>
      </w:r>
      <w:proofErr w:type="spellEnd"/>
      <w:r w:rsidRPr="00920191">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w:t>
      </w:r>
      <w:r>
        <w:rPr>
          <w:rFonts w:ascii="Times New Roman" w:hAnsi="Times New Roman"/>
          <w:sz w:val="24"/>
        </w:rPr>
        <w:t>s</w:t>
      </w:r>
      <w:r w:rsidRPr="00920191">
        <w:rPr>
          <w:rFonts w:ascii="Times New Roman" w:hAnsi="Times New Roman"/>
          <w:sz w:val="24"/>
        </w:rPr>
        <w:t>mlouva bude případně doplňovat, měnit, nahrazovat.</w:t>
      </w:r>
    </w:p>
    <w:p w14:paraId="06E77F4E" w14:textId="77777777" w:rsidR="006F215F" w:rsidRPr="00920191" w:rsidRDefault="006F215F" w:rsidP="006F215F">
      <w:pPr>
        <w:pStyle w:val="Odstavecseseznamem"/>
        <w:numPr>
          <w:ilvl w:val="0"/>
          <w:numId w:val="26"/>
        </w:numPr>
        <w:spacing w:after="120" w:line="240" w:lineRule="auto"/>
        <w:ind w:left="426" w:hanging="426"/>
        <w:jc w:val="both"/>
        <w:rPr>
          <w:rFonts w:ascii="Times New Roman" w:hAnsi="Times New Roman"/>
          <w:sz w:val="24"/>
        </w:rPr>
      </w:pPr>
      <w:r w:rsidRPr="00920191">
        <w:rPr>
          <w:rFonts w:ascii="Times New Roman" w:hAnsi="Times New Roman"/>
          <w:sz w:val="24"/>
        </w:rPr>
        <w:t xml:space="preserve">Zhotovitel </w:t>
      </w:r>
      <w:r w:rsidRPr="00920191">
        <w:rPr>
          <w:rFonts w:ascii="Times New Roman" w:hAnsi="Times New Roman"/>
          <w:sz w:val="24"/>
          <w:szCs w:val="24"/>
        </w:rPr>
        <w:t xml:space="preserve">byl výslovně upozorněn a </w:t>
      </w:r>
      <w:r w:rsidRPr="00920191">
        <w:rPr>
          <w:rFonts w:ascii="Times New Roman" w:hAnsi="Times New Roman"/>
          <w:sz w:val="24"/>
        </w:rPr>
        <w:t>bere na vědomí</w:t>
      </w:r>
      <w:r w:rsidRPr="00920191">
        <w:rPr>
          <w:rFonts w:ascii="Times New Roman" w:hAnsi="Times New Roman"/>
          <w:sz w:val="24"/>
          <w:szCs w:val="24"/>
        </w:rPr>
        <w:t xml:space="preserve"> povinnost</w:t>
      </w:r>
      <w:r w:rsidRPr="00920191">
        <w:rPr>
          <w:rFonts w:ascii="Times New Roman" w:hAnsi="Times New Roman"/>
          <w:sz w:val="24"/>
        </w:rPr>
        <w:t xml:space="preserve"> objednatel</w:t>
      </w:r>
      <w:r w:rsidRPr="00920191">
        <w:rPr>
          <w:rFonts w:ascii="Times New Roman" w:hAnsi="Times New Roman"/>
          <w:sz w:val="24"/>
          <w:szCs w:val="24"/>
        </w:rPr>
        <w:t>e</w:t>
      </w:r>
      <w:r w:rsidRPr="00920191">
        <w:rPr>
          <w:rFonts w:ascii="Times New Roman" w:hAnsi="Times New Roman"/>
          <w:sz w:val="24"/>
        </w:rPr>
        <w:t xml:space="preserve"> rovněž uveřejn</w:t>
      </w:r>
      <w:r w:rsidRPr="00920191">
        <w:rPr>
          <w:rFonts w:ascii="Times New Roman" w:hAnsi="Times New Roman"/>
          <w:sz w:val="24"/>
          <w:szCs w:val="24"/>
        </w:rPr>
        <w:t>it</w:t>
      </w:r>
      <w:r w:rsidRPr="00920191">
        <w:rPr>
          <w:rFonts w:ascii="Times New Roman" w:hAnsi="Times New Roman"/>
          <w:sz w:val="24"/>
        </w:rPr>
        <w:t xml:space="preserve"> tuto </w:t>
      </w:r>
      <w:r>
        <w:rPr>
          <w:rFonts w:ascii="Times New Roman" w:hAnsi="Times New Roman"/>
          <w:sz w:val="24"/>
        </w:rPr>
        <w:t>s</w:t>
      </w:r>
      <w:r w:rsidRPr="00920191">
        <w:rPr>
          <w:rFonts w:ascii="Times New Roman" w:hAnsi="Times New Roman"/>
          <w:sz w:val="24"/>
        </w:rPr>
        <w:t>mlouvu (celé znění) včetně všech jejích dodatků na svém profilu zadavatele.</w:t>
      </w:r>
      <w:r w:rsidRPr="00920191">
        <w:rPr>
          <w:rFonts w:ascii="Times New Roman" w:hAnsi="Times New Roman"/>
          <w:b/>
          <w:sz w:val="24"/>
        </w:rPr>
        <w:t xml:space="preserve"> </w:t>
      </w:r>
      <w:r w:rsidRPr="00920191">
        <w:rPr>
          <w:rFonts w:ascii="Times New Roman" w:hAnsi="Times New Roman"/>
          <w:sz w:val="24"/>
        </w:rPr>
        <w:t xml:space="preserve">Povinnost uveřejnění této </w:t>
      </w:r>
      <w:r>
        <w:rPr>
          <w:rFonts w:ascii="Times New Roman" w:hAnsi="Times New Roman"/>
          <w:sz w:val="24"/>
        </w:rPr>
        <w:t>s</w:t>
      </w:r>
      <w:r w:rsidRPr="00920191">
        <w:rPr>
          <w:rFonts w:ascii="Times New Roman" w:hAnsi="Times New Roman"/>
          <w:sz w:val="24"/>
        </w:rPr>
        <w:t xml:space="preserve">mlouvy včetně jejích dodatků je objednateli uložena </w:t>
      </w:r>
      <w:r w:rsidRPr="00920191">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7A0B9964" w14:textId="77777777" w:rsidR="006F215F" w:rsidRPr="00205BD5" w:rsidRDefault="006F215F" w:rsidP="006F215F">
      <w:pPr>
        <w:pStyle w:val="Normlnweb"/>
        <w:numPr>
          <w:ilvl w:val="0"/>
          <w:numId w:val="26"/>
        </w:numPr>
        <w:spacing w:before="0" w:after="0"/>
        <w:ind w:left="425" w:hanging="425"/>
        <w:jc w:val="both"/>
      </w:pPr>
      <w:r w:rsidRPr="002B08D0">
        <w:t xml:space="preserve">Profilem objednatele je elektronický nástroj, prostřednictvím kterého </w:t>
      </w:r>
      <w:r>
        <w:t>o</w:t>
      </w:r>
      <w:r w:rsidRPr="002B08D0">
        <w:t xml:space="preserve">bjednatel, jako veřejný zadavatel dle zákona č. 134/2016 Sb., o zadávání veřejných zakázek, </w:t>
      </w:r>
      <w:r>
        <w:t xml:space="preserve">ve znění pozdějších </w:t>
      </w:r>
      <w:proofErr w:type="spellStart"/>
      <w:r>
        <w:t>předpsiů</w:t>
      </w:r>
      <w:proofErr w:type="spellEnd"/>
      <w:r>
        <w:t xml:space="preserve">, </w:t>
      </w:r>
      <w:r w:rsidRPr="002B08D0">
        <w:t>resp. jako subjekt zadávající veřejné zakázky malého rozsahu procesované dle vnitřních předpisů, uveřejňuje informace a dokumenty ke svým veřejným zakázkám způsobem, který umožňuje neomezený a přímý dálkový přístup.</w:t>
      </w:r>
    </w:p>
    <w:p w14:paraId="4C52BB06" w14:textId="77777777" w:rsidR="00AA6B91" w:rsidRDefault="00AA6B91" w:rsidP="00855ECD">
      <w:pPr>
        <w:pStyle w:val="Normlnweb"/>
        <w:spacing w:before="0" w:after="0"/>
        <w:jc w:val="center"/>
        <w:rPr>
          <w:b/>
        </w:rPr>
      </w:pPr>
    </w:p>
    <w:p w14:paraId="0F305FAC" w14:textId="1158AB1A" w:rsidR="00855ECD" w:rsidRDefault="00855ECD" w:rsidP="00855ECD">
      <w:pPr>
        <w:pStyle w:val="Normlnweb"/>
        <w:spacing w:before="0" w:after="0"/>
        <w:jc w:val="center"/>
        <w:rPr>
          <w:b/>
        </w:rPr>
      </w:pPr>
      <w:r>
        <w:rPr>
          <w:b/>
        </w:rPr>
        <w:t>Článek</w:t>
      </w:r>
      <w:r w:rsidR="00407AF9">
        <w:rPr>
          <w:b/>
        </w:rPr>
        <w:t xml:space="preserve"> </w:t>
      </w:r>
      <w:r>
        <w:rPr>
          <w:b/>
        </w:rPr>
        <w:t>X</w:t>
      </w:r>
      <w:r w:rsidR="006F215F">
        <w:rPr>
          <w:b/>
        </w:rPr>
        <w:t>I</w:t>
      </w:r>
      <w:r>
        <w:rPr>
          <w:b/>
        </w:rPr>
        <w:t>.</w:t>
      </w:r>
    </w:p>
    <w:p w14:paraId="4DD30B0C" w14:textId="77777777" w:rsidR="00855ECD" w:rsidRDefault="00855ECD" w:rsidP="00855ECD">
      <w:pPr>
        <w:pStyle w:val="Normlnweb"/>
        <w:spacing w:before="0" w:after="120"/>
        <w:jc w:val="center"/>
        <w:rPr>
          <w:b/>
        </w:rPr>
      </w:pPr>
      <w:r>
        <w:rPr>
          <w:b/>
        </w:rPr>
        <w:t>Odstoupení od smlouvy</w:t>
      </w:r>
    </w:p>
    <w:p w14:paraId="345BA2BA" w14:textId="77777777" w:rsidR="00855ECD" w:rsidRPr="00EF3398" w:rsidRDefault="00855ECD" w:rsidP="00710312">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3A7E8B78" w14:textId="77777777" w:rsidR="00855ECD" w:rsidRPr="00EF3398" w:rsidRDefault="00855ECD" w:rsidP="00710312">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23B94287" w14:textId="0E9F7745" w:rsidR="00855ECD" w:rsidRPr="00EF3398" w:rsidRDefault="00855ECD" w:rsidP="00855ECD">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w:t>
      </w:r>
      <w:r w:rsidR="00B62DD0">
        <w:rPr>
          <w:rFonts w:ascii="Times New Roman" w:hAnsi="Times New Roman"/>
          <w:sz w:val="24"/>
          <w:szCs w:val="24"/>
        </w:rPr>
        <w:t xml:space="preserve">10 </w:t>
      </w:r>
      <w:r w:rsidR="00935D66">
        <w:rPr>
          <w:rFonts w:ascii="Times New Roman" w:hAnsi="Times New Roman"/>
          <w:sz w:val="24"/>
          <w:szCs w:val="24"/>
        </w:rPr>
        <w:t>dn</w:t>
      </w:r>
      <w:r w:rsidR="00B62DD0">
        <w:rPr>
          <w:rFonts w:ascii="Times New Roman" w:hAnsi="Times New Roman"/>
          <w:sz w:val="24"/>
          <w:szCs w:val="24"/>
        </w:rPr>
        <w:t>ů</w:t>
      </w:r>
      <w:r>
        <w:rPr>
          <w:rFonts w:ascii="Times New Roman" w:hAnsi="Times New Roman"/>
          <w:sz w:val="24"/>
          <w:szCs w:val="24"/>
        </w:rPr>
        <w:t>, nebo</w:t>
      </w:r>
    </w:p>
    <w:p w14:paraId="1539F6E8" w14:textId="16AF4C37" w:rsidR="00855ECD" w:rsidRDefault="00855ECD" w:rsidP="00855EC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 xml:space="preserve">prodlení zhotovitele s odstraněním vad o více než </w:t>
      </w:r>
      <w:r w:rsidR="00B62DD0">
        <w:rPr>
          <w:rFonts w:ascii="Times New Roman" w:hAnsi="Times New Roman"/>
          <w:sz w:val="24"/>
          <w:szCs w:val="24"/>
        </w:rPr>
        <w:t>10</w:t>
      </w:r>
      <w:r w:rsidR="00935D66">
        <w:rPr>
          <w:rFonts w:ascii="Times New Roman" w:hAnsi="Times New Roman"/>
          <w:sz w:val="24"/>
          <w:szCs w:val="24"/>
        </w:rPr>
        <w:t xml:space="preserve"> dnů.</w:t>
      </w:r>
    </w:p>
    <w:p w14:paraId="6BC1EF28"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0A00B950" w14:textId="77777777" w:rsidR="00855ECD" w:rsidRPr="007A097D" w:rsidRDefault="00855ECD"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straně, přičemž účinky odstoupení nastávají dnem doručení písemného oznámení. </w:t>
      </w:r>
      <w:r w:rsidR="007D23D3">
        <w:rPr>
          <w:rFonts w:ascii="Times New Roman" w:hAnsi="Times New Roman"/>
          <w:sz w:val="24"/>
          <w:szCs w:val="24"/>
        </w:rPr>
        <w:t>V odstoupení musí být uveden důvod, pro který strana od smlouvy odstupuje.</w:t>
      </w:r>
    </w:p>
    <w:p w14:paraId="37817430" w14:textId="30A9D51F" w:rsidR="00357DCC" w:rsidRPr="00357DCC" w:rsidRDefault="00357DCC" w:rsidP="00407AF9">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52DA2">
        <w:rPr>
          <w:rFonts w:ascii="Times New Roman" w:hAnsi="Times New Roman"/>
          <w:sz w:val="24"/>
          <w:szCs w:val="24"/>
        </w:rPr>
        <w:t xml:space="preserve">V případě oprávněného odstoupení od </w:t>
      </w:r>
      <w:r>
        <w:rPr>
          <w:rFonts w:ascii="Times New Roman" w:hAnsi="Times New Roman"/>
          <w:sz w:val="24"/>
          <w:szCs w:val="24"/>
        </w:rPr>
        <w:t>s</w:t>
      </w:r>
      <w:r w:rsidRPr="00752DA2">
        <w:rPr>
          <w:rFonts w:ascii="Times New Roman" w:hAnsi="Times New Roman"/>
          <w:sz w:val="24"/>
          <w:szCs w:val="24"/>
        </w:rPr>
        <w:t xml:space="preserve">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w:t>
      </w:r>
      <w:r>
        <w:rPr>
          <w:rFonts w:ascii="Times New Roman" w:hAnsi="Times New Roman"/>
          <w:sz w:val="24"/>
          <w:szCs w:val="24"/>
        </w:rPr>
        <w:t>d</w:t>
      </w:r>
      <w:r w:rsidRPr="00752DA2">
        <w:rPr>
          <w:rFonts w:ascii="Times New Roman" w:hAnsi="Times New Roman"/>
          <w:sz w:val="24"/>
          <w:szCs w:val="24"/>
        </w:rPr>
        <w:t>íla a na náhradu škody vzniklé prodloužením termínu jeho dokončení nebo vzniklou z jiného důvodu, a tyto své nároky (pohledávky) je objednatel oprávněn započíst na úhradu uvedených nákladů zhotovitele na dosud řádně provedené práce.</w:t>
      </w:r>
    </w:p>
    <w:p w14:paraId="01B80BA9" w14:textId="2CB42AEA" w:rsidR="00AA6B91" w:rsidRDefault="00855ECD" w:rsidP="00BB3F65">
      <w:pPr>
        <w:numPr>
          <w:ilvl w:val="0"/>
          <w:numId w:val="16"/>
        </w:numPr>
        <w:tabs>
          <w:tab w:val="clear" w:pos="360"/>
        </w:tabs>
        <w:spacing w:after="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407AF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mlouvy, zejména závazku mlčenlivosti a ochrany informací, zajištění a utvrzení závazků.</w:t>
      </w:r>
      <w:r w:rsidR="0092346E">
        <w:rPr>
          <w:rFonts w:ascii="Times New Roman" w:hAnsi="Times New Roman"/>
          <w:sz w:val="24"/>
          <w:szCs w:val="24"/>
        </w:rPr>
        <w:t xml:space="preserve">  </w:t>
      </w:r>
    </w:p>
    <w:p w14:paraId="7BC556AA" w14:textId="77777777" w:rsidR="00BD185F" w:rsidRPr="00FA1821" w:rsidRDefault="00BD185F" w:rsidP="00BB3F65">
      <w:pPr>
        <w:spacing w:after="0" w:line="240" w:lineRule="auto"/>
        <w:ind w:left="357"/>
        <w:jc w:val="both"/>
        <w:rPr>
          <w:rFonts w:ascii="Times New Roman" w:hAnsi="Times New Roman"/>
          <w:sz w:val="24"/>
          <w:szCs w:val="24"/>
        </w:rPr>
      </w:pPr>
    </w:p>
    <w:p w14:paraId="675C3B17" w14:textId="11A8BE25" w:rsidR="00855ECD" w:rsidRPr="001D79CD" w:rsidRDefault="00855ECD" w:rsidP="00855ECD">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Pr>
          <w:rFonts w:ascii="Times New Roman" w:hAnsi="Times New Roman" w:cs="Times New Roman"/>
          <w:b/>
          <w:sz w:val="24"/>
          <w:szCs w:val="24"/>
        </w:rPr>
        <w:t>X</w:t>
      </w:r>
      <w:r w:rsidR="006F215F">
        <w:rPr>
          <w:rFonts w:ascii="Times New Roman" w:hAnsi="Times New Roman" w:cs="Times New Roman"/>
          <w:b/>
          <w:sz w:val="24"/>
          <w:szCs w:val="24"/>
        </w:rPr>
        <w:t>I</w:t>
      </w:r>
      <w:r w:rsidR="00407AF9">
        <w:rPr>
          <w:rFonts w:ascii="Times New Roman" w:hAnsi="Times New Roman" w:cs="Times New Roman"/>
          <w:b/>
          <w:sz w:val="24"/>
          <w:szCs w:val="24"/>
        </w:rPr>
        <w:t>I</w:t>
      </w:r>
      <w:r w:rsidRPr="001D79CD">
        <w:rPr>
          <w:rFonts w:ascii="Times New Roman" w:hAnsi="Times New Roman" w:cs="Times New Roman"/>
          <w:b/>
          <w:sz w:val="24"/>
          <w:szCs w:val="24"/>
        </w:rPr>
        <w:t>.</w:t>
      </w:r>
    </w:p>
    <w:p w14:paraId="5853D3EB" w14:textId="77777777" w:rsidR="00855ECD" w:rsidRPr="001D79CD" w:rsidRDefault="00855ECD" w:rsidP="00855ECD">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22F5D429" w14:textId="295D0722" w:rsidR="00855ECD" w:rsidRDefault="00855ECD" w:rsidP="00407AF9">
      <w:pPr>
        <w:pStyle w:val="Normlnweb"/>
        <w:numPr>
          <w:ilvl w:val="0"/>
          <w:numId w:val="5"/>
        </w:numPr>
        <w:spacing w:before="0" w:after="120"/>
        <w:ind w:left="425" w:hanging="425"/>
        <w:jc w:val="both"/>
      </w:pPr>
      <w:r w:rsidRPr="001D79CD">
        <w:t>Smlouva se uzavírá na dobu určitou, a to do splnění všech závazků z</w:t>
      </w:r>
      <w:r>
        <w:t xml:space="preserve"> této</w:t>
      </w:r>
      <w:r w:rsidRPr="001D79CD">
        <w:t xml:space="preserve"> smlouvy plynoucích. Nabývá účinnosti dnem jejího </w:t>
      </w:r>
      <w:r w:rsidR="00813878">
        <w:t>u</w:t>
      </w:r>
      <w:r w:rsidR="003118B7">
        <w:t xml:space="preserve">veřejnění </w:t>
      </w:r>
      <w:r w:rsidR="00D96DB8">
        <w:t xml:space="preserve">prostřednictvím </w:t>
      </w:r>
      <w:r w:rsidR="003118B7">
        <w:t> registru smluv.</w:t>
      </w:r>
    </w:p>
    <w:p w14:paraId="4BD8F10D" w14:textId="77777777" w:rsidR="00855ECD" w:rsidRDefault="00855ECD" w:rsidP="00407AF9">
      <w:pPr>
        <w:pStyle w:val="Normlnweb"/>
        <w:numPr>
          <w:ilvl w:val="0"/>
          <w:numId w:val="5"/>
        </w:numPr>
        <w:spacing w:before="0" w:after="120"/>
        <w:ind w:left="425" w:hanging="425"/>
        <w:jc w:val="both"/>
      </w:pPr>
      <w:r w:rsidRPr="009325D4">
        <w:lastRenderedPageBreak/>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5CA4567D" w14:textId="77777777" w:rsidR="00855ECD" w:rsidRPr="001D79CD" w:rsidRDefault="00855ECD" w:rsidP="00407AF9">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2796E04A" w14:textId="6E368FFB" w:rsidR="00855ECD" w:rsidRPr="001D79CD" w:rsidRDefault="00855ECD" w:rsidP="00407AF9">
      <w:pPr>
        <w:pStyle w:val="Normlnweb"/>
        <w:numPr>
          <w:ilvl w:val="0"/>
          <w:numId w:val="5"/>
        </w:numPr>
        <w:spacing w:before="0" w:after="120"/>
        <w:ind w:left="425" w:hanging="425"/>
        <w:jc w:val="both"/>
      </w:pPr>
      <w:r w:rsidRPr="001D79CD">
        <w:t>Smlouv</w:t>
      </w:r>
      <w:r>
        <w:t>u lze měnit a doplňovat pouze po dosažení úplného konsensu smluvních stran na veškerém obsahu její změny či doplnění, a to pouze</w:t>
      </w:r>
      <w:r w:rsidRPr="001D79CD">
        <w:t xml:space="preserve"> písemný</w:t>
      </w:r>
      <w:r>
        <w:t>mi</w:t>
      </w:r>
      <w:r w:rsidRPr="001D79CD">
        <w:t>, vzestupně číslovaný</w:t>
      </w:r>
      <w:r>
        <w:t>mi</w:t>
      </w:r>
      <w:r w:rsidRPr="001D79CD">
        <w:t>, dodatk</w:t>
      </w:r>
      <w:r>
        <w:t>y</w:t>
      </w:r>
      <w:r w:rsidRPr="001D79CD">
        <w:t>, podepsaný</w:t>
      </w:r>
      <w:r>
        <w:t>mi</w:t>
      </w:r>
      <w:r w:rsidRPr="001D79CD">
        <w:t xml:space="preserve"> oprávněnými zástupci obou smluvních stran.</w:t>
      </w:r>
      <w:r>
        <w:t xml:space="preserve"> Jiné zápisy, protokoly, apod. se za změnu smlouvy nepovažují. </w:t>
      </w:r>
      <w:r w:rsidRPr="00AE26B2">
        <w:t xml:space="preserve">Uzavření písemného smluvního dodatku není třeba pouze v případě změny </w:t>
      </w:r>
      <w:r w:rsidR="0040198F">
        <w:t xml:space="preserve">identifikačních údajů smluvních stran uvedených v záhlaví této smlouvy a dále v případě změny </w:t>
      </w:r>
      <w:r>
        <w:t xml:space="preserve">pověřených </w:t>
      </w:r>
      <w:r w:rsidRPr="00AE26B2">
        <w:t>osob nebo jejich kontaktních údajů, uvedených odstavc</w:t>
      </w:r>
      <w:r w:rsidR="00D96DB8">
        <w:t>ích</w:t>
      </w:r>
      <w:r w:rsidRPr="00AE26B2">
        <w:t xml:space="preserve"> </w:t>
      </w:r>
      <w:r w:rsidR="00344435">
        <w:t>8</w:t>
      </w:r>
      <w:r w:rsidR="00D96DB8">
        <w:t xml:space="preserve"> a 9</w:t>
      </w:r>
      <w:r>
        <w:t xml:space="preserve"> tohoto článku</w:t>
      </w:r>
      <w:r w:rsidRPr="00AE26B2">
        <w:t xml:space="preserve">, kdy stačí písemné oznámení zaslané </w:t>
      </w:r>
      <w:r w:rsidR="00D96DB8">
        <w:t>druhé smluvní straně.</w:t>
      </w:r>
      <w:r>
        <w:t xml:space="preserve"> Jakákoliv ústní ujednání při realizaci díla dle smlouvy, která nejsou písemně potvrzena oběma smluvními stranami, jsou právně neúčinná.</w:t>
      </w:r>
    </w:p>
    <w:p w14:paraId="6227396B" w14:textId="77777777" w:rsidR="00855ECD" w:rsidRDefault="00855ECD" w:rsidP="00407AF9">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zákona č. 89/2012 Sb., občanský zákoník</w:t>
      </w:r>
      <w:r w:rsidRPr="00775A5D">
        <w:t>.</w:t>
      </w:r>
    </w:p>
    <w:p w14:paraId="1234617C" w14:textId="5EF72E2D" w:rsidR="003F1F72" w:rsidRDefault="003F1F72" w:rsidP="00407AF9">
      <w:pPr>
        <w:pStyle w:val="Normlnweb"/>
        <w:numPr>
          <w:ilvl w:val="0"/>
          <w:numId w:val="5"/>
        </w:numPr>
        <w:spacing w:before="0" w:after="120"/>
        <w:ind w:left="425" w:hanging="425"/>
        <w:jc w:val="both"/>
      </w:pPr>
      <w:r>
        <w:t>Žádný závazek dle této smlouvy není fixním závazkem podle § 1980 občanského zákoníku.</w:t>
      </w:r>
    </w:p>
    <w:p w14:paraId="15D2A31A" w14:textId="77777777" w:rsidR="00855ECD" w:rsidRDefault="00855ECD" w:rsidP="00785935">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4CC7DF22" w14:textId="43F6FB20" w:rsidR="00855ECD" w:rsidRDefault="00855ECD" w:rsidP="00785935">
      <w:pPr>
        <w:pStyle w:val="Normlnweb"/>
        <w:numPr>
          <w:ilvl w:val="0"/>
          <w:numId w:val="5"/>
        </w:numPr>
        <w:spacing w:before="0" w:after="60"/>
        <w:ind w:left="425" w:hanging="425"/>
        <w:jc w:val="both"/>
      </w:pPr>
      <w:r w:rsidRPr="001D79CD">
        <w:t>Za objednatele j</w:t>
      </w:r>
      <w:r>
        <w:t>sou</w:t>
      </w:r>
      <w:r w:rsidRPr="001D79CD">
        <w:t xml:space="preserve"> pověřen</w:t>
      </w:r>
      <w:r>
        <w:t>i</w:t>
      </w:r>
      <w:r w:rsidRPr="001D79CD">
        <w:t xml:space="preserve"> k jednání ve věci plnění podmínek této smlouvy (včetně podpisu předávací</w:t>
      </w:r>
      <w:r w:rsidR="00D96DB8">
        <w:t>ch</w:t>
      </w:r>
      <w:r w:rsidRPr="001D79CD">
        <w:t xml:space="preserve"> protokol</w:t>
      </w:r>
      <w:r w:rsidR="00D96DB8">
        <w:t>ů</w:t>
      </w:r>
      <w:r w:rsidRPr="001D79CD">
        <w:t>)</w:t>
      </w:r>
      <w:r>
        <w:t xml:space="preserve">: </w:t>
      </w:r>
    </w:p>
    <w:p w14:paraId="7E2259C1" w14:textId="77777777" w:rsidR="003923C1" w:rsidRDefault="003923C1" w:rsidP="006A3DA4">
      <w:pPr>
        <w:pStyle w:val="Normlnweb"/>
        <w:spacing w:before="0" w:after="120"/>
        <w:ind w:left="425"/>
        <w:jc w:val="both"/>
        <w:rPr>
          <w:rStyle w:val="Hypertextovodkaz"/>
          <w:color w:val="auto"/>
          <w:u w:val="none"/>
        </w:rPr>
      </w:pPr>
      <w:r>
        <w:t>XXXXXXXXXXXXXXXXXXXXXXXXXXXXXXXXXXXXXXXXXX</w:t>
      </w:r>
      <w:r w:rsidR="00282D45">
        <w:t>XXXXXXX</w:t>
      </w:r>
      <w:r w:rsidR="00855ECD" w:rsidRPr="00E83F7E">
        <w:t>,</w:t>
      </w:r>
      <w:r w:rsidR="00855ECD" w:rsidRPr="00E83F7E">
        <w:rPr>
          <w:rStyle w:val="Hypertextovodkaz"/>
          <w:color w:val="auto"/>
          <w:u w:val="none"/>
        </w:rPr>
        <w:t xml:space="preserve"> </w:t>
      </w:r>
    </w:p>
    <w:p w14:paraId="7D8C445E" w14:textId="06DA2F57" w:rsidR="00855ECD" w:rsidRPr="001F4439" w:rsidRDefault="00855ECD" w:rsidP="006A3DA4">
      <w:pPr>
        <w:pStyle w:val="Normlnweb"/>
        <w:spacing w:before="0" w:after="120"/>
        <w:ind w:left="425"/>
        <w:jc w:val="both"/>
        <w:rPr>
          <w:rStyle w:val="Hypertextovodkaz"/>
          <w:color w:val="auto"/>
          <w:u w:val="none"/>
        </w:rPr>
      </w:pPr>
      <w:r w:rsidRPr="00E83F7E">
        <w:rPr>
          <w:rStyle w:val="Hypertextovodkaz"/>
          <w:color w:val="auto"/>
          <w:u w:val="none"/>
        </w:rPr>
        <w:t>nebo</w:t>
      </w:r>
      <w:r w:rsidR="00CB29C8">
        <w:rPr>
          <w:rStyle w:val="Hypertextovodkaz"/>
          <w:color w:val="auto"/>
          <w:u w:val="none"/>
        </w:rPr>
        <w:t xml:space="preserve"> </w:t>
      </w:r>
      <w:r w:rsidR="003923C1">
        <w:rPr>
          <w:rStyle w:val="Hypertextovodkaz"/>
          <w:color w:val="auto"/>
          <w:u w:val="none"/>
        </w:rPr>
        <w:t>XXXXXXXXXXXXXXXXXXXXXXXXXXXXXXXXXXXXXXXXXXXXXX</w:t>
      </w:r>
      <w:bookmarkStart w:id="0" w:name="_GoBack"/>
      <w:bookmarkEnd w:id="0"/>
      <w:r w:rsidR="003923C1">
        <w:rPr>
          <w:rStyle w:val="Hypertextovodkaz"/>
          <w:color w:val="auto"/>
          <w:u w:val="none"/>
        </w:rPr>
        <w:t>XXX</w:t>
      </w:r>
    </w:p>
    <w:p w14:paraId="0927CA48" w14:textId="0316009E" w:rsidR="00855ECD" w:rsidRPr="009F119C" w:rsidRDefault="00855ECD" w:rsidP="00D3618C">
      <w:pPr>
        <w:pStyle w:val="Normlnweb"/>
        <w:numPr>
          <w:ilvl w:val="0"/>
          <w:numId w:val="5"/>
        </w:numPr>
        <w:spacing w:before="0" w:after="120"/>
        <w:ind w:left="426" w:hanging="425"/>
        <w:jc w:val="both"/>
      </w:pPr>
      <w:r w:rsidRPr="001F4439">
        <w:t xml:space="preserve">Za zhotovitele </w:t>
      </w:r>
      <w:r w:rsidR="00D96DB8">
        <w:t>je pověřena k jednání ve věci plnění této smlouvy (včetně podpisu předávacích protokolů)</w:t>
      </w:r>
      <w:r w:rsidR="00F1368C">
        <w:t xml:space="preserve"> </w:t>
      </w:r>
      <w:r w:rsidR="003923C1">
        <w:t>XXXXXXXXXXXXXXXXXXXXXXXXXXXXXXXXXXXXXXXXXXX</w:t>
      </w:r>
    </w:p>
    <w:p w14:paraId="5687D0A5" w14:textId="63DDDD14" w:rsidR="00855ECD" w:rsidRDefault="002D1CAF" w:rsidP="0051369C">
      <w:pPr>
        <w:pStyle w:val="Normlnweb"/>
        <w:numPr>
          <w:ilvl w:val="0"/>
          <w:numId w:val="5"/>
        </w:numPr>
        <w:spacing w:before="0" w:after="120"/>
        <w:ind w:left="425" w:hanging="425"/>
        <w:jc w:val="both"/>
      </w:pPr>
      <w:r w:rsidRPr="00DE2DE3">
        <w:t xml:space="preserve">Tato smlouva je vyhotovena ve </w:t>
      </w:r>
      <w:r>
        <w:t>t</w:t>
      </w:r>
      <w:r w:rsidRPr="00DE2DE3">
        <w:t xml:space="preserve">řech stejnopisech </w:t>
      </w:r>
      <w:r>
        <w:t>s platností originálu, z nichž dvě vyhotovení obdrží objednatel, jedno vyhotovení zhotovitel. J</w:t>
      </w:r>
      <w:r w:rsidRPr="00DE2DE3">
        <w:t>ejí nedílnou součástí je příloha</w:t>
      </w:r>
      <w:r w:rsidR="0051369C">
        <w:t xml:space="preserve"> </w:t>
      </w:r>
      <w:r w:rsidRPr="00DE2DE3">
        <w:t>č.</w:t>
      </w:r>
      <w:r>
        <w:t xml:space="preserve"> </w:t>
      </w:r>
      <w:r w:rsidRPr="00DE2DE3">
        <w:t>l</w:t>
      </w:r>
      <w:r>
        <w:t xml:space="preserve"> –</w:t>
      </w:r>
      <w:r w:rsidRPr="00DE2DE3">
        <w:t xml:space="preserve"> </w:t>
      </w:r>
      <w:r>
        <w:t xml:space="preserve">fotokopie </w:t>
      </w:r>
      <w:r w:rsidR="00AA6B91">
        <w:t>výňatku z</w:t>
      </w:r>
      <w:r>
        <w:t xml:space="preserve"> </w:t>
      </w:r>
      <w:r w:rsidRPr="00DE2DE3">
        <w:t>cenov</w:t>
      </w:r>
      <w:r>
        <w:t>é</w:t>
      </w:r>
      <w:r w:rsidRPr="00DE2DE3">
        <w:t xml:space="preserve"> nabídk</w:t>
      </w:r>
      <w:r>
        <w:t>y</w:t>
      </w:r>
      <w:r w:rsidRPr="00DE2DE3">
        <w:t xml:space="preserve"> </w:t>
      </w:r>
      <w:r>
        <w:t>z</w:t>
      </w:r>
      <w:r w:rsidR="00C00B55">
        <w:t>hotovitele</w:t>
      </w:r>
      <w:r w:rsidR="00D96DB8">
        <w:t xml:space="preserve"> o jedné straně textu</w:t>
      </w:r>
      <w:r w:rsidRPr="00891A2A">
        <w:t>.</w:t>
      </w:r>
    </w:p>
    <w:p w14:paraId="335C3564" w14:textId="5177312A" w:rsidR="00855ECD" w:rsidRPr="001D79CD" w:rsidRDefault="00855ECD" w:rsidP="00BB3F65">
      <w:pPr>
        <w:pStyle w:val="Normlnweb"/>
        <w:numPr>
          <w:ilvl w:val="0"/>
          <w:numId w:val="5"/>
        </w:numPr>
        <w:spacing w:before="0" w:after="360"/>
        <w:ind w:left="425" w:hanging="425"/>
        <w:jc w:val="both"/>
      </w:pPr>
      <w:r w:rsidRPr="00E264E6">
        <w:t>Smluvní strany prohlašuj</w:t>
      </w:r>
      <w:r w:rsidR="00D96DB8">
        <w:t>í</w:t>
      </w:r>
      <w:r w:rsidRPr="00E264E6">
        <w:t xml:space="preserve">, že si smlouvu řádně přečetly a svůj souhlas s obsahem jejích jednotlivých ustanovení stvrzují svými </w:t>
      </w:r>
      <w:r w:rsidRPr="001D79CD">
        <w:t>podpisy.</w:t>
      </w:r>
    </w:p>
    <w:p w14:paraId="04728137" w14:textId="622A4CDF" w:rsidR="00855ECD" w:rsidRDefault="00855ECD" w:rsidP="00855ECD">
      <w:pPr>
        <w:pStyle w:val="Normlnweb"/>
        <w:spacing w:before="0" w:after="280"/>
        <w:jc w:val="both"/>
      </w:pPr>
      <w:r w:rsidRPr="00780A06">
        <w:t>V Praze</w:t>
      </w:r>
      <w:r w:rsidR="00D3618C">
        <w:t xml:space="preserve"> dne: </w:t>
      </w:r>
      <w:r w:rsidR="00E66191">
        <w:tab/>
      </w:r>
      <w:r w:rsidR="00E66191">
        <w:tab/>
      </w:r>
      <w:r w:rsidRPr="00780A06">
        <w:tab/>
      </w:r>
      <w:r w:rsidRPr="00780A06">
        <w:tab/>
      </w:r>
      <w:r w:rsidRPr="00780A06">
        <w:tab/>
      </w:r>
      <w:r>
        <w:tab/>
      </w:r>
      <w:r w:rsidR="00D3618C">
        <w:tab/>
      </w:r>
      <w:r w:rsidR="000363C7">
        <w:tab/>
      </w:r>
      <w:r w:rsidR="008306E8">
        <w:t>V</w:t>
      </w:r>
      <w:r w:rsidR="008C0843">
        <w:t xml:space="preserve">e Velichovkách </w:t>
      </w:r>
      <w:r w:rsidR="00D51411">
        <w:t>dne</w:t>
      </w:r>
      <w:r w:rsidRPr="00780A06">
        <w:t>:</w:t>
      </w:r>
      <w:r w:rsidR="0051369C">
        <w:t xml:space="preserve"> </w:t>
      </w:r>
    </w:p>
    <w:p w14:paraId="7C795A47" w14:textId="4406D4E2" w:rsidR="00A716D3" w:rsidRPr="00780A06" w:rsidRDefault="00855ECD" w:rsidP="00BB3F65">
      <w:pPr>
        <w:pStyle w:val="Normlnweb"/>
        <w:spacing w:before="0" w:after="120"/>
        <w:jc w:val="both"/>
      </w:pPr>
      <w:r>
        <w:t>Objednatel:</w:t>
      </w:r>
      <w:r>
        <w:tab/>
      </w:r>
      <w:r>
        <w:tab/>
      </w:r>
      <w:r>
        <w:tab/>
      </w:r>
      <w:r>
        <w:tab/>
      </w:r>
      <w:r>
        <w:tab/>
      </w:r>
      <w:r>
        <w:tab/>
      </w:r>
      <w:r>
        <w:tab/>
      </w:r>
      <w:r w:rsidR="000363C7">
        <w:tab/>
      </w:r>
      <w:r>
        <w:t>Zhotovitel:</w:t>
      </w:r>
    </w:p>
    <w:p w14:paraId="668164AA" w14:textId="64A5FD7C" w:rsidR="005C21F2" w:rsidRDefault="00855ECD" w:rsidP="00A716D3">
      <w:pPr>
        <w:spacing w:after="120" w:line="240" w:lineRule="auto"/>
        <w:contextualSpacing/>
        <w:rPr>
          <w:rFonts w:ascii="Times New Roman" w:hAnsi="Times New Roman"/>
          <w:b/>
          <w:sz w:val="24"/>
          <w:szCs w:val="24"/>
        </w:rPr>
      </w:pPr>
      <w:bookmarkStart w:id="1" w:name="OLE_LINK1"/>
      <w:bookmarkStart w:id="2" w:name="OLE_LINK2"/>
      <w:r w:rsidRPr="00780A06">
        <w:rPr>
          <w:rFonts w:ascii="Times New Roman" w:hAnsi="Times New Roman"/>
          <w:b/>
          <w:sz w:val="24"/>
          <w:szCs w:val="24"/>
        </w:rPr>
        <w:t>Všeobecná zdravotní pojišťovna</w:t>
      </w:r>
      <w:r w:rsidR="008C0843">
        <w:rPr>
          <w:rFonts w:ascii="Times New Roman" w:hAnsi="Times New Roman"/>
          <w:b/>
          <w:sz w:val="24"/>
          <w:szCs w:val="24"/>
        </w:rPr>
        <w:t xml:space="preserve"> s.r.o.</w:t>
      </w:r>
      <w:r w:rsidRPr="00780A06">
        <w:rPr>
          <w:rFonts w:ascii="Times New Roman" w:hAnsi="Times New Roman"/>
          <w:b/>
          <w:sz w:val="24"/>
          <w:szCs w:val="24"/>
        </w:rPr>
        <w:t xml:space="preserve"> </w:t>
      </w:r>
      <w:r w:rsidRPr="00780A06">
        <w:rPr>
          <w:rFonts w:ascii="Times New Roman" w:hAnsi="Times New Roman"/>
          <w:b/>
          <w:sz w:val="24"/>
          <w:szCs w:val="24"/>
        </w:rPr>
        <w:tab/>
      </w:r>
      <w:r w:rsidR="00C463A1">
        <w:rPr>
          <w:rFonts w:ascii="Times New Roman" w:hAnsi="Times New Roman"/>
          <w:b/>
          <w:sz w:val="24"/>
          <w:szCs w:val="24"/>
        </w:rPr>
        <w:tab/>
      </w:r>
      <w:r w:rsidR="00C463A1">
        <w:rPr>
          <w:rFonts w:ascii="Times New Roman" w:hAnsi="Times New Roman"/>
          <w:b/>
          <w:sz w:val="24"/>
          <w:szCs w:val="24"/>
        </w:rPr>
        <w:tab/>
      </w:r>
      <w:r w:rsidR="00D96DB8">
        <w:rPr>
          <w:rFonts w:ascii="Times New Roman" w:hAnsi="Times New Roman"/>
          <w:b/>
          <w:sz w:val="24"/>
          <w:szCs w:val="24"/>
        </w:rPr>
        <w:tab/>
      </w:r>
      <w:r w:rsidR="008C0843">
        <w:rPr>
          <w:rFonts w:ascii="Times New Roman" w:hAnsi="Times New Roman"/>
          <w:b/>
          <w:sz w:val="24"/>
          <w:szCs w:val="24"/>
        </w:rPr>
        <w:t>Prost – orientační systémy s.r.o.</w:t>
      </w:r>
    </w:p>
    <w:p w14:paraId="23BF602D" w14:textId="5FCB3532" w:rsidR="00855ECD" w:rsidRPr="00780A06" w:rsidRDefault="00855ECD" w:rsidP="008306E8">
      <w:pPr>
        <w:spacing w:after="120" w:line="240" w:lineRule="auto"/>
        <w:ind w:firstLine="708"/>
        <w:contextualSpacing/>
        <w:rPr>
          <w:rFonts w:ascii="Times New Roman" w:hAnsi="Times New Roman"/>
          <w:b/>
          <w:sz w:val="24"/>
          <w:szCs w:val="24"/>
        </w:rPr>
      </w:pPr>
      <w:r w:rsidRPr="00780A06">
        <w:rPr>
          <w:rFonts w:ascii="Times New Roman" w:hAnsi="Times New Roman"/>
          <w:b/>
          <w:sz w:val="24"/>
          <w:szCs w:val="24"/>
        </w:rPr>
        <w:t>České republiky</w:t>
      </w:r>
    </w:p>
    <w:p w14:paraId="46BAAD30" w14:textId="77777777" w:rsidR="006E6D1D" w:rsidRDefault="006E6D1D" w:rsidP="006E6D1D">
      <w:pPr>
        <w:contextualSpacing/>
        <w:rPr>
          <w:rFonts w:ascii="Times New Roman" w:hAnsi="Times New Roman"/>
          <w:sz w:val="24"/>
          <w:szCs w:val="24"/>
        </w:rPr>
      </w:pPr>
    </w:p>
    <w:p w14:paraId="0292DB84" w14:textId="77777777" w:rsidR="006E6D1D" w:rsidRDefault="006E6D1D" w:rsidP="00BB3F65">
      <w:pPr>
        <w:spacing w:after="240"/>
        <w:rPr>
          <w:rFonts w:ascii="Times New Roman" w:hAnsi="Times New Roman"/>
          <w:sz w:val="24"/>
          <w:szCs w:val="24"/>
        </w:rPr>
      </w:pPr>
    </w:p>
    <w:p w14:paraId="49BA20ED" w14:textId="42DA573C" w:rsidR="00855ECD" w:rsidRPr="00780A06" w:rsidRDefault="00855ECD" w:rsidP="006E6D1D">
      <w:pPr>
        <w:contextualSpacing/>
        <w:rPr>
          <w:rFonts w:ascii="Times New Roman" w:hAnsi="Times New Roman"/>
          <w:sz w:val="24"/>
          <w:szCs w:val="24"/>
        </w:rPr>
      </w:pPr>
      <w:r w:rsidRPr="00780A06">
        <w:rPr>
          <w:rFonts w:ascii="Times New Roman" w:hAnsi="Times New Roman"/>
          <w:sz w:val="24"/>
          <w:szCs w:val="24"/>
        </w:rPr>
        <w:t>____________________</w:t>
      </w:r>
      <w:r>
        <w:rPr>
          <w:rFonts w:ascii="Times New Roman" w:hAnsi="Times New Roman"/>
          <w:sz w:val="24"/>
          <w:szCs w:val="24"/>
        </w:rPr>
        <w:t>______</w:t>
      </w:r>
      <w:r w:rsidR="005C21F2">
        <w:rPr>
          <w:rFonts w:ascii="Times New Roman" w:hAnsi="Times New Roman"/>
          <w:sz w:val="24"/>
          <w:szCs w:val="24"/>
        </w:rPr>
        <w:t>________</w:t>
      </w:r>
      <w:r w:rsidR="0051369C">
        <w:rPr>
          <w:rFonts w:ascii="Times New Roman" w:hAnsi="Times New Roman"/>
          <w:sz w:val="24"/>
          <w:szCs w:val="24"/>
        </w:rPr>
        <w:tab/>
      </w:r>
      <w:r w:rsidR="00DC25B0">
        <w:rPr>
          <w:rFonts w:ascii="Times New Roman" w:hAnsi="Times New Roman"/>
          <w:sz w:val="24"/>
          <w:szCs w:val="24"/>
        </w:rPr>
        <w:tab/>
      </w:r>
      <w:r w:rsidR="00C463A1">
        <w:rPr>
          <w:rFonts w:ascii="Times New Roman" w:hAnsi="Times New Roman"/>
          <w:sz w:val="24"/>
          <w:szCs w:val="24"/>
        </w:rPr>
        <w:tab/>
      </w:r>
      <w:r w:rsidR="000363C7">
        <w:rPr>
          <w:rFonts w:ascii="Times New Roman" w:hAnsi="Times New Roman"/>
          <w:sz w:val="24"/>
          <w:szCs w:val="24"/>
        </w:rPr>
        <w:tab/>
      </w:r>
      <w:r w:rsidRPr="00780A06">
        <w:rPr>
          <w:rFonts w:ascii="Times New Roman" w:hAnsi="Times New Roman"/>
          <w:sz w:val="24"/>
          <w:szCs w:val="24"/>
        </w:rPr>
        <w:t>___________</w:t>
      </w:r>
      <w:r>
        <w:rPr>
          <w:rFonts w:ascii="Times New Roman" w:hAnsi="Times New Roman"/>
          <w:sz w:val="24"/>
          <w:szCs w:val="24"/>
        </w:rPr>
        <w:t>____</w:t>
      </w:r>
      <w:r w:rsidR="00785935">
        <w:rPr>
          <w:rFonts w:ascii="Times New Roman" w:hAnsi="Times New Roman"/>
          <w:sz w:val="24"/>
          <w:szCs w:val="24"/>
        </w:rPr>
        <w:t>__________</w:t>
      </w:r>
      <w:r w:rsidR="005C21F2">
        <w:rPr>
          <w:rFonts w:ascii="Times New Roman" w:hAnsi="Times New Roman"/>
          <w:sz w:val="24"/>
          <w:szCs w:val="24"/>
        </w:rPr>
        <w:t>____</w:t>
      </w:r>
    </w:p>
    <w:p w14:paraId="0BD8A900" w14:textId="1E791CE9" w:rsidR="00A716D3" w:rsidRDefault="00333C88" w:rsidP="00C46B43">
      <w:pPr>
        <w:ind w:firstLine="708"/>
        <w:contextualSpacing/>
        <w:rPr>
          <w:rFonts w:ascii="Times New Roman" w:hAnsi="Times New Roman"/>
          <w:sz w:val="24"/>
          <w:szCs w:val="24"/>
        </w:rPr>
      </w:pPr>
      <w:r>
        <w:rPr>
          <w:rFonts w:ascii="Times New Roman" w:hAnsi="Times New Roman"/>
          <w:sz w:val="24"/>
          <w:szCs w:val="24"/>
        </w:rPr>
        <w:t>Ing. Marek Cvrček</w:t>
      </w:r>
      <w:r w:rsidR="00855ECD" w:rsidRPr="00780A06">
        <w:rPr>
          <w:rFonts w:ascii="Times New Roman" w:hAnsi="Times New Roman"/>
          <w:sz w:val="24"/>
          <w:szCs w:val="24"/>
        </w:rPr>
        <w:t xml:space="preserve"> </w:t>
      </w:r>
      <w:r w:rsidR="00855ECD" w:rsidRPr="00780A06">
        <w:rPr>
          <w:rFonts w:ascii="Times New Roman" w:hAnsi="Times New Roman"/>
          <w:sz w:val="24"/>
          <w:szCs w:val="24"/>
        </w:rPr>
        <w:tab/>
      </w:r>
      <w:r w:rsidR="00855ECD" w:rsidRPr="00780A06">
        <w:rPr>
          <w:rFonts w:ascii="Times New Roman" w:hAnsi="Times New Roman"/>
          <w:sz w:val="24"/>
          <w:szCs w:val="24"/>
        </w:rPr>
        <w:tab/>
      </w:r>
      <w:r w:rsidR="00C46B43">
        <w:rPr>
          <w:rFonts w:ascii="Times New Roman" w:hAnsi="Times New Roman"/>
          <w:sz w:val="24"/>
          <w:szCs w:val="24"/>
        </w:rPr>
        <w:tab/>
      </w:r>
      <w:r w:rsidR="00C46B43">
        <w:rPr>
          <w:rFonts w:ascii="Times New Roman" w:hAnsi="Times New Roman"/>
          <w:sz w:val="24"/>
          <w:szCs w:val="24"/>
        </w:rPr>
        <w:tab/>
      </w:r>
      <w:r w:rsidR="00C46B43">
        <w:rPr>
          <w:rFonts w:ascii="Times New Roman" w:hAnsi="Times New Roman"/>
          <w:sz w:val="24"/>
          <w:szCs w:val="24"/>
        </w:rPr>
        <w:tab/>
      </w:r>
      <w:r w:rsidR="00C46B43">
        <w:rPr>
          <w:rFonts w:ascii="Times New Roman" w:hAnsi="Times New Roman"/>
          <w:sz w:val="24"/>
          <w:szCs w:val="24"/>
        </w:rPr>
        <w:tab/>
      </w:r>
      <w:r w:rsidR="00D96DB8">
        <w:rPr>
          <w:rFonts w:ascii="Times New Roman" w:hAnsi="Times New Roman"/>
          <w:sz w:val="24"/>
          <w:szCs w:val="24"/>
        </w:rPr>
        <w:tab/>
      </w:r>
      <w:r w:rsidR="008C0843">
        <w:rPr>
          <w:rFonts w:ascii="Times New Roman" w:hAnsi="Times New Roman"/>
          <w:sz w:val="24"/>
          <w:szCs w:val="24"/>
        </w:rPr>
        <w:t>Karel Brendl</w:t>
      </w:r>
    </w:p>
    <w:p w14:paraId="7C3DB249" w14:textId="4B7D2BEE" w:rsidR="008A3C2D" w:rsidRPr="00A716D3" w:rsidRDefault="00333C88" w:rsidP="005C21F2">
      <w:pPr>
        <w:contextualSpacing/>
        <w:rPr>
          <w:rFonts w:ascii="Times New Roman" w:hAnsi="Times New Roman"/>
          <w:sz w:val="24"/>
          <w:szCs w:val="24"/>
        </w:rPr>
      </w:pPr>
      <w:r>
        <w:rPr>
          <w:rFonts w:ascii="Times New Roman" w:hAnsi="Times New Roman"/>
          <w:sz w:val="24"/>
          <w:szCs w:val="24"/>
        </w:rPr>
        <w:t>ekonomický</w:t>
      </w:r>
      <w:r w:rsidR="00D85F90">
        <w:rPr>
          <w:rFonts w:ascii="Times New Roman" w:hAnsi="Times New Roman"/>
          <w:sz w:val="24"/>
          <w:szCs w:val="24"/>
        </w:rPr>
        <w:t xml:space="preserve"> </w:t>
      </w:r>
      <w:r>
        <w:rPr>
          <w:rFonts w:ascii="Times New Roman" w:hAnsi="Times New Roman"/>
          <w:sz w:val="24"/>
          <w:szCs w:val="24"/>
        </w:rPr>
        <w:t>náměstek</w:t>
      </w:r>
      <w:r w:rsidR="00855ECD" w:rsidRPr="00780A06">
        <w:rPr>
          <w:rFonts w:ascii="Times New Roman" w:hAnsi="Times New Roman"/>
          <w:sz w:val="24"/>
          <w:szCs w:val="24"/>
        </w:rPr>
        <w:t xml:space="preserve"> </w:t>
      </w:r>
      <w:r w:rsidR="00407AF9">
        <w:rPr>
          <w:rFonts w:ascii="Times New Roman" w:hAnsi="Times New Roman"/>
          <w:sz w:val="24"/>
          <w:szCs w:val="24"/>
        </w:rPr>
        <w:t xml:space="preserve">ředitele </w:t>
      </w:r>
      <w:r w:rsidR="00A716D3">
        <w:rPr>
          <w:rFonts w:ascii="Times New Roman" w:hAnsi="Times New Roman"/>
          <w:sz w:val="24"/>
          <w:szCs w:val="24"/>
        </w:rPr>
        <w:t>VZP ČR</w:t>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r w:rsidR="000363C7">
        <w:rPr>
          <w:rFonts w:ascii="Times New Roman" w:hAnsi="Times New Roman"/>
          <w:sz w:val="24"/>
          <w:szCs w:val="24"/>
        </w:rPr>
        <w:tab/>
      </w:r>
      <w:bookmarkEnd w:id="1"/>
      <w:bookmarkEnd w:id="2"/>
      <w:r w:rsidR="008C0843">
        <w:rPr>
          <w:rFonts w:ascii="Times New Roman" w:hAnsi="Times New Roman"/>
          <w:sz w:val="24"/>
          <w:szCs w:val="24"/>
        </w:rPr>
        <w:t xml:space="preserve">    jednatel </w:t>
      </w:r>
    </w:p>
    <w:sectPr w:rsidR="008A3C2D" w:rsidRPr="00A716D3" w:rsidSect="00DE73A7">
      <w:headerReference w:type="default" r:id="rId13"/>
      <w:footerReference w:type="default" r:id="rId14"/>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563CE" w14:textId="77777777" w:rsidR="00EF7ED9" w:rsidRDefault="00EF7ED9" w:rsidP="00D41157">
      <w:pPr>
        <w:spacing w:after="0" w:line="240" w:lineRule="auto"/>
      </w:pPr>
      <w:r>
        <w:separator/>
      </w:r>
    </w:p>
  </w:endnote>
  <w:endnote w:type="continuationSeparator" w:id="0">
    <w:p w14:paraId="3B1B8C7E" w14:textId="77777777" w:rsidR="00EF7ED9" w:rsidRDefault="00EF7ED9" w:rsidP="00D41157">
      <w:pPr>
        <w:spacing w:after="0" w:line="240" w:lineRule="auto"/>
      </w:pPr>
      <w:r>
        <w:continuationSeparator/>
      </w:r>
    </w:p>
  </w:endnote>
  <w:endnote w:type="continuationNotice" w:id="1">
    <w:p w14:paraId="5E41F584" w14:textId="77777777" w:rsidR="00EF7ED9" w:rsidRDefault="00EF7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3923C1">
      <w:rPr>
        <w:noProof/>
      </w:rPr>
      <w:t>7</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C283" w14:textId="77777777" w:rsidR="00EF7ED9" w:rsidRDefault="00EF7ED9" w:rsidP="00D41157">
      <w:pPr>
        <w:spacing w:after="0" w:line="240" w:lineRule="auto"/>
      </w:pPr>
      <w:r>
        <w:separator/>
      </w:r>
    </w:p>
  </w:footnote>
  <w:footnote w:type="continuationSeparator" w:id="0">
    <w:p w14:paraId="22EA53B2" w14:textId="77777777" w:rsidR="00EF7ED9" w:rsidRDefault="00EF7ED9" w:rsidP="00D41157">
      <w:pPr>
        <w:spacing w:after="0" w:line="240" w:lineRule="auto"/>
      </w:pPr>
      <w:r>
        <w:continuationSeparator/>
      </w:r>
    </w:p>
  </w:footnote>
  <w:footnote w:type="continuationNotice" w:id="1">
    <w:p w14:paraId="28E7AA79" w14:textId="77777777" w:rsidR="00EF7ED9" w:rsidRDefault="00EF7E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3CC9" w14:textId="77777777" w:rsidR="00250D2E" w:rsidRDefault="00250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6"/>
  </w:num>
  <w:num w:numId="4">
    <w:abstractNumId w:val="21"/>
  </w:num>
  <w:num w:numId="5">
    <w:abstractNumId w:val="4"/>
  </w:num>
  <w:num w:numId="6">
    <w:abstractNumId w:val="13"/>
  </w:num>
  <w:num w:numId="7">
    <w:abstractNumId w:val="12"/>
  </w:num>
  <w:num w:numId="8">
    <w:abstractNumId w:val="0"/>
  </w:num>
  <w:num w:numId="9">
    <w:abstractNumId w:val="18"/>
  </w:num>
  <w:num w:numId="10">
    <w:abstractNumId w:val="22"/>
  </w:num>
  <w:num w:numId="11">
    <w:abstractNumId w:val="8"/>
  </w:num>
  <w:num w:numId="12">
    <w:abstractNumId w:val="17"/>
  </w:num>
  <w:num w:numId="13">
    <w:abstractNumId w:val="20"/>
  </w:num>
  <w:num w:numId="14">
    <w:abstractNumId w:val="23"/>
  </w:num>
  <w:num w:numId="15">
    <w:abstractNumId w:val="19"/>
  </w:num>
  <w:num w:numId="16">
    <w:abstractNumId w:val="5"/>
  </w:num>
  <w:num w:numId="17">
    <w:abstractNumId w:val="25"/>
  </w:num>
  <w:num w:numId="18">
    <w:abstractNumId w:val="3"/>
  </w:num>
  <w:num w:numId="19">
    <w:abstractNumId w:val="7"/>
  </w:num>
  <w:num w:numId="20">
    <w:abstractNumId w:val="2"/>
  </w:num>
  <w:num w:numId="21">
    <w:abstractNumId w:val="11"/>
  </w:num>
  <w:num w:numId="22">
    <w:abstractNumId w:val="10"/>
  </w:num>
  <w:num w:numId="23">
    <w:abstractNumId w:val="9"/>
  </w:num>
  <w:num w:numId="24">
    <w:abstractNumId w:val="16"/>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4C7E"/>
    <w:rsid w:val="00010B31"/>
    <w:rsid w:val="00011CC8"/>
    <w:rsid w:val="00014EDD"/>
    <w:rsid w:val="00016F1B"/>
    <w:rsid w:val="000300B9"/>
    <w:rsid w:val="00034880"/>
    <w:rsid w:val="000363C7"/>
    <w:rsid w:val="00037FE3"/>
    <w:rsid w:val="00045D23"/>
    <w:rsid w:val="00051313"/>
    <w:rsid w:val="00055EF8"/>
    <w:rsid w:val="00060EFB"/>
    <w:rsid w:val="00070929"/>
    <w:rsid w:val="00084869"/>
    <w:rsid w:val="00092715"/>
    <w:rsid w:val="000963D3"/>
    <w:rsid w:val="000A47CD"/>
    <w:rsid w:val="000A77C3"/>
    <w:rsid w:val="000B0E90"/>
    <w:rsid w:val="000B4A2A"/>
    <w:rsid w:val="000B4DEF"/>
    <w:rsid w:val="000C4586"/>
    <w:rsid w:val="000C54A0"/>
    <w:rsid w:val="000D369F"/>
    <w:rsid w:val="000E0A21"/>
    <w:rsid w:val="000E51A7"/>
    <w:rsid w:val="000F3E03"/>
    <w:rsid w:val="001040F4"/>
    <w:rsid w:val="001042B6"/>
    <w:rsid w:val="00105D1D"/>
    <w:rsid w:val="001127B5"/>
    <w:rsid w:val="001163AA"/>
    <w:rsid w:val="0012258C"/>
    <w:rsid w:val="001236D6"/>
    <w:rsid w:val="00123B11"/>
    <w:rsid w:val="00134239"/>
    <w:rsid w:val="0013682C"/>
    <w:rsid w:val="001578FB"/>
    <w:rsid w:val="00160114"/>
    <w:rsid w:val="0016015D"/>
    <w:rsid w:val="00160FCB"/>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551F"/>
    <w:rsid w:val="001B55E6"/>
    <w:rsid w:val="001D17D4"/>
    <w:rsid w:val="001D79CD"/>
    <w:rsid w:val="001F03E3"/>
    <w:rsid w:val="001F4439"/>
    <w:rsid w:val="001F781F"/>
    <w:rsid w:val="00202124"/>
    <w:rsid w:val="0021046C"/>
    <w:rsid w:val="0021371F"/>
    <w:rsid w:val="00217CAD"/>
    <w:rsid w:val="00224D09"/>
    <w:rsid w:val="00227CB7"/>
    <w:rsid w:val="00232B05"/>
    <w:rsid w:val="00237342"/>
    <w:rsid w:val="00244356"/>
    <w:rsid w:val="00250D2E"/>
    <w:rsid w:val="00251804"/>
    <w:rsid w:val="002554AF"/>
    <w:rsid w:val="00266EF5"/>
    <w:rsid w:val="00272BEF"/>
    <w:rsid w:val="00282D45"/>
    <w:rsid w:val="0028409C"/>
    <w:rsid w:val="0029158B"/>
    <w:rsid w:val="00291C73"/>
    <w:rsid w:val="002A2069"/>
    <w:rsid w:val="002A2BF7"/>
    <w:rsid w:val="002A39C9"/>
    <w:rsid w:val="002A5B3F"/>
    <w:rsid w:val="002A74CB"/>
    <w:rsid w:val="002B072E"/>
    <w:rsid w:val="002B0C89"/>
    <w:rsid w:val="002C06C4"/>
    <w:rsid w:val="002C438B"/>
    <w:rsid w:val="002C590F"/>
    <w:rsid w:val="002D1CAF"/>
    <w:rsid w:val="002E4421"/>
    <w:rsid w:val="002E78AF"/>
    <w:rsid w:val="002F04AC"/>
    <w:rsid w:val="002F51F1"/>
    <w:rsid w:val="00306972"/>
    <w:rsid w:val="003118B7"/>
    <w:rsid w:val="00317846"/>
    <w:rsid w:val="0032181C"/>
    <w:rsid w:val="00321B73"/>
    <w:rsid w:val="00327E41"/>
    <w:rsid w:val="00331411"/>
    <w:rsid w:val="00333C88"/>
    <w:rsid w:val="00336EE1"/>
    <w:rsid w:val="003428F1"/>
    <w:rsid w:val="00344435"/>
    <w:rsid w:val="00355407"/>
    <w:rsid w:val="00355633"/>
    <w:rsid w:val="00356ACD"/>
    <w:rsid w:val="00357DCC"/>
    <w:rsid w:val="00360CB6"/>
    <w:rsid w:val="00371424"/>
    <w:rsid w:val="0037246E"/>
    <w:rsid w:val="00373229"/>
    <w:rsid w:val="00373986"/>
    <w:rsid w:val="00377CCE"/>
    <w:rsid w:val="0038005B"/>
    <w:rsid w:val="00381F6B"/>
    <w:rsid w:val="00386677"/>
    <w:rsid w:val="003923C1"/>
    <w:rsid w:val="003A11AD"/>
    <w:rsid w:val="003A2B58"/>
    <w:rsid w:val="003A751D"/>
    <w:rsid w:val="003B5B71"/>
    <w:rsid w:val="003C5FD4"/>
    <w:rsid w:val="003D22FE"/>
    <w:rsid w:val="003D519C"/>
    <w:rsid w:val="003D60D3"/>
    <w:rsid w:val="003E1206"/>
    <w:rsid w:val="003E1B67"/>
    <w:rsid w:val="003E2464"/>
    <w:rsid w:val="003F16B4"/>
    <w:rsid w:val="003F1F72"/>
    <w:rsid w:val="003F2249"/>
    <w:rsid w:val="003F37E4"/>
    <w:rsid w:val="0040198F"/>
    <w:rsid w:val="0040281E"/>
    <w:rsid w:val="00407AF9"/>
    <w:rsid w:val="004133E8"/>
    <w:rsid w:val="00427B72"/>
    <w:rsid w:val="00436885"/>
    <w:rsid w:val="004410B1"/>
    <w:rsid w:val="00442446"/>
    <w:rsid w:val="004454C2"/>
    <w:rsid w:val="00446909"/>
    <w:rsid w:val="00466474"/>
    <w:rsid w:val="00471C83"/>
    <w:rsid w:val="004747F3"/>
    <w:rsid w:val="00482EF7"/>
    <w:rsid w:val="00482FFC"/>
    <w:rsid w:val="004903A7"/>
    <w:rsid w:val="00495E83"/>
    <w:rsid w:val="0049691C"/>
    <w:rsid w:val="004A0E5E"/>
    <w:rsid w:val="004A3B8B"/>
    <w:rsid w:val="004A4DC4"/>
    <w:rsid w:val="004C167F"/>
    <w:rsid w:val="004C1A9B"/>
    <w:rsid w:val="004C2129"/>
    <w:rsid w:val="004C33AF"/>
    <w:rsid w:val="004C3FF7"/>
    <w:rsid w:val="004C746A"/>
    <w:rsid w:val="004D0DB7"/>
    <w:rsid w:val="004D3A53"/>
    <w:rsid w:val="004D720E"/>
    <w:rsid w:val="004F117F"/>
    <w:rsid w:val="004F53C1"/>
    <w:rsid w:val="004F61E2"/>
    <w:rsid w:val="004F7744"/>
    <w:rsid w:val="0051369C"/>
    <w:rsid w:val="00516404"/>
    <w:rsid w:val="00517D34"/>
    <w:rsid w:val="005220FA"/>
    <w:rsid w:val="005261D5"/>
    <w:rsid w:val="0052799A"/>
    <w:rsid w:val="00535E9C"/>
    <w:rsid w:val="00536E30"/>
    <w:rsid w:val="00537E7E"/>
    <w:rsid w:val="005424D7"/>
    <w:rsid w:val="005461AC"/>
    <w:rsid w:val="005465E9"/>
    <w:rsid w:val="0055582E"/>
    <w:rsid w:val="00556255"/>
    <w:rsid w:val="005618C5"/>
    <w:rsid w:val="00561CEB"/>
    <w:rsid w:val="00562B85"/>
    <w:rsid w:val="005642CF"/>
    <w:rsid w:val="005675D5"/>
    <w:rsid w:val="0057225C"/>
    <w:rsid w:val="00573D0B"/>
    <w:rsid w:val="00582592"/>
    <w:rsid w:val="00582CE8"/>
    <w:rsid w:val="00594195"/>
    <w:rsid w:val="00594C7C"/>
    <w:rsid w:val="00594D4A"/>
    <w:rsid w:val="00596132"/>
    <w:rsid w:val="005A2383"/>
    <w:rsid w:val="005A3634"/>
    <w:rsid w:val="005A603D"/>
    <w:rsid w:val="005B5227"/>
    <w:rsid w:val="005C21F2"/>
    <w:rsid w:val="005C668B"/>
    <w:rsid w:val="005D14B2"/>
    <w:rsid w:val="005D65DF"/>
    <w:rsid w:val="005D6CC0"/>
    <w:rsid w:val="005E33D5"/>
    <w:rsid w:val="005F3A9A"/>
    <w:rsid w:val="005F542E"/>
    <w:rsid w:val="006037E0"/>
    <w:rsid w:val="00604134"/>
    <w:rsid w:val="00604CDC"/>
    <w:rsid w:val="00620B3B"/>
    <w:rsid w:val="00625BF8"/>
    <w:rsid w:val="0062756A"/>
    <w:rsid w:val="00635D1D"/>
    <w:rsid w:val="00636753"/>
    <w:rsid w:val="006442C6"/>
    <w:rsid w:val="0065288B"/>
    <w:rsid w:val="00656B7F"/>
    <w:rsid w:val="006573AE"/>
    <w:rsid w:val="006636EC"/>
    <w:rsid w:val="00671AD5"/>
    <w:rsid w:val="0067595F"/>
    <w:rsid w:val="00680C0C"/>
    <w:rsid w:val="00692EA7"/>
    <w:rsid w:val="00696C81"/>
    <w:rsid w:val="006A3DA4"/>
    <w:rsid w:val="006B0D27"/>
    <w:rsid w:val="006B4909"/>
    <w:rsid w:val="006B5D83"/>
    <w:rsid w:val="006D458D"/>
    <w:rsid w:val="006E035E"/>
    <w:rsid w:val="006E29C1"/>
    <w:rsid w:val="006E4E63"/>
    <w:rsid w:val="006E65FC"/>
    <w:rsid w:val="006E6D1D"/>
    <w:rsid w:val="006F215F"/>
    <w:rsid w:val="006F518F"/>
    <w:rsid w:val="007007AF"/>
    <w:rsid w:val="007021EE"/>
    <w:rsid w:val="00707463"/>
    <w:rsid w:val="00710312"/>
    <w:rsid w:val="00715238"/>
    <w:rsid w:val="00715C44"/>
    <w:rsid w:val="00717F11"/>
    <w:rsid w:val="00717F53"/>
    <w:rsid w:val="00720337"/>
    <w:rsid w:val="007209DD"/>
    <w:rsid w:val="00721F09"/>
    <w:rsid w:val="007226F4"/>
    <w:rsid w:val="00724C9E"/>
    <w:rsid w:val="00730EB0"/>
    <w:rsid w:val="00733A89"/>
    <w:rsid w:val="00737E32"/>
    <w:rsid w:val="00742983"/>
    <w:rsid w:val="00745A03"/>
    <w:rsid w:val="00752DA2"/>
    <w:rsid w:val="00755B15"/>
    <w:rsid w:val="00765DAB"/>
    <w:rsid w:val="007667B4"/>
    <w:rsid w:val="00767EBD"/>
    <w:rsid w:val="007735F1"/>
    <w:rsid w:val="00773D99"/>
    <w:rsid w:val="00780A06"/>
    <w:rsid w:val="00785935"/>
    <w:rsid w:val="007935D2"/>
    <w:rsid w:val="00794464"/>
    <w:rsid w:val="00795665"/>
    <w:rsid w:val="00795A81"/>
    <w:rsid w:val="00795C73"/>
    <w:rsid w:val="007969D4"/>
    <w:rsid w:val="007A097D"/>
    <w:rsid w:val="007A7511"/>
    <w:rsid w:val="007B04EB"/>
    <w:rsid w:val="007B2D65"/>
    <w:rsid w:val="007B61BC"/>
    <w:rsid w:val="007C4574"/>
    <w:rsid w:val="007D23D3"/>
    <w:rsid w:val="007E2168"/>
    <w:rsid w:val="007E3326"/>
    <w:rsid w:val="007E59A7"/>
    <w:rsid w:val="007F4799"/>
    <w:rsid w:val="0080160C"/>
    <w:rsid w:val="0080193A"/>
    <w:rsid w:val="0080567A"/>
    <w:rsid w:val="00805F59"/>
    <w:rsid w:val="00811D47"/>
    <w:rsid w:val="00813878"/>
    <w:rsid w:val="00815889"/>
    <w:rsid w:val="00816F9E"/>
    <w:rsid w:val="00826311"/>
    <w:rsid w:val="008306E8"/>
    <w:rsid w:val="00840270"/>
    <w:rsid w:val="00855ECD"/>
    <w:rsid w:val="00856BB7"/>
    <w:rsid w:val="00866B1A"/>
    <w:rsid w:val="00870E8C"/>
    <w:rsid w:val="008716DB"/>
    <w:rsid w:val="0087799F"/>
    <w:rsid w:val="00891A2A"/>
    <w:rsid w:val="008936A8"/>
    <w:rsid w:val="00893C92"/>
    <w:rsid w:val="008948D2"/>
    <w:rsid w:val="00896AF1"/>
    <w:rsid w:val="008A3C2D"/>
    <w:rsid w:val="008A45C6"/>
    <w:rsid w:val="008A537D"/>
    <w:rsid w:val="008B19A5"/>
    <w:rsid w:val="008C013B"/>
    <w:rsid w:val="008C05E1"/>
    <w:rsid w:val="008C0732"/>
    <w:rsid w:val="008C0843"/>
    <w:rsid w:val="008C6865"/>
    <w:rsid w:val="008D082C"/>
    <w:rsid w:val="008D1C7B"/>
    <w:rsid w:val="008D6B43"/>
    <w:rsid w:val="008E1DE1"/>
    <w:rsid w:val="008E5748"/>
    <w:rsid w:val="008F0B99"/>
    <w:rsid w:val="009014EC"/>
    <w:rsid w:val="00901E90"/>
    <w:rsid w:val="009114D7"/>
    <w:rsid w:val="0091575A"/>
    <w:rsid w:val="0092346E"/>
    <w:rsid w:val="00933CA9"/>
    <w:rsid w:val="00935684"/>
    <w:rsid w:val="00935D66"/>
    <w:rsid w:val="009365E1"/>
    <w:rsid w:val="00943B14"/>
    <w:rsid w:val="00950747"/>
    <w:rsid w:val="0096037F"/>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070D6"/>
    <w:rsid w:val="00A167F1"/>
    <w:rsid w:val="00A173F5"/>
    <w:rsid w:val="00A31E5F"/>
    <w:rsid w:val="00A3786E"/>
    <w:rsid w:val="00A415F4"/>
    <w:rsid w:val="00A42E8B"/>
    <w:rsid w:val="00A44476"/>
    <w:rsid w:val="00A45D65"/>
    <w:rsid w:val="00A47885"/>
    <w:rsid w:val="00A65C48"/>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58C5"/>
    <w:rsid w:val="00AC5A1F"/>
    <w:rsid w:val="00AD7984"/>
    <w:rsid w:val="00AD79AF"/>
    <w:rsid w:val="00AE2235"/>
    <w:rsid w:val="00AE2F41"/>
    <w:rsid w:val="00AE58DD"/>
    <w:rsid w:val="00AF0F36"/>
    <w:rsid w:val="00AF771B"/>
    <w:rsid w:val="00B042C2"/>
    <w:rsid w:val="00B05D5B"/>
    <w:rsid w:val="00B1066C"/>
    <w:rsid w:val="00B10C68"/>
    <w:rsid w:val="00B12B1D"/>
    <w:rsid w:val="00B15CCD"/>
    <w:rsid w:val="00B1648E"/>
    <w:rsid w:val="00B23CF9"/>
    <w:rsid w:val="00B35474"/>
    <w:rsid w:val="00B50458"/>
    <w:rsid w:val="00B5467C"/>
    <w:rsid w:val="00B56559"/>
    <w:rsid w:val="00B62DD0"/>
    <w:rsid w:val="00B653EB"/>
    <w:rsid w:val="00B66610"/>
    <w:rsid w:val="00B724AF"/>
    <w:rsid w:val="00B73F63"/>
    <w:rsid w:val="00B740D2"/>
    <w:rsid w:val="00B846E4"/>
    <w:rsid w:val="00B9153A"/>
    <w:rsid w:val="00BA29AA"/>
    <w:rsid w:val="00BA3540"/>
    <w:rsid w:val="00BB3F65"/>
    <w:rsid w:val="00BB52A1"/>
    <w:rsid w:val="00BB55D8"/>
    <w:rsid w:val="00BC01CF"/>
    <w:rsid w:val="00BC4954"/>
    <w:rsid w:val="00BC66A1"/>
    <w:rsid w:val="00BC776D"/>
    <w:rsid w:val="00BD1746"/>
    <w:rsid w:val="00BD185F"/>
    <w:rsid w:val="00BD47B3"/>
    <w:rsid w:val="00BD5737"/>
    <w:rsid w:val="00BD722D"/>
    <w:rsid w:val="00BD7562"/>
    <w:rsid w:val="00BE0B98"/>
    <w:rsid w:val="00BE2B28"/>
    <w:rsid w:val="00BE542E"/>
    <w:rsid w:val="00BE628A"/>
    <w:rsid w:val="00BE704F"/>
    <w:rsid w:val="00BF281A"/>
    <w:rsid w:val="00BF47B9"/>
    <w:rsid w:val="00C00B55"/>
    <w:rsid w:val="00C040A6"/>
    <w:rsid w:val="00C046E7"/>
    <w:rsid w:val="00C1109A"/>
    <w:rsid w:val="00C16FA4"/>
    <w:rsid w:val="00C262AC"/>
    <w:rsid w:val="00C26EF3"/>
    <w:rsid w:val="00C42D60"/>
    <w:rsid w:val="00C44713"/>
    <w:rsid w:val="00C463A1"/>
    <w:rsid w:val="00C46889"/>
    <w:rsid w:val="00C46B43"/>
    <w:rsid w:val="00C46D2B"/>
    <w:rsid w:val="00C5005B"/>
    <w:rsid w:val="00C52689"/>
    <w:rsid w:val="00C54902"/>
    <w:rsid w:val="00C60BFF"/>
    <w:rsid w:val="00C6470F"/>
    <w:rsid w:val="00C658D9"/>
    <w:rsid w:val="00C67467"/>
    <w:rsid w:val="00C76445"/>
    <w:rsid w:val="00C83544"/>
    <w:rsid w:val="00C869D2"/>
    <w:rsid w:val="00C90DE5"/>
    <w:rsid w:val="00C94F5E"/>
    <w:rsid w:val="00CA3F9D"/>
    <w:rsid w:val="00CB097F"/>
    <w:rsid w:val="00CB2592"/>
    <w:rsid w:val="00CB29C8"/>
    <w:rsid w:val="00CB7E99"/>
    <w:rsid w:val="00CC16A8"/>
    <w:rsid w:val="00CF03D1"/>
    <w:rsid w:val="00CF52EF"/>
    <w:rsid w:val="00CF6C74"/>
    <w:rsid w:val="00CF7713"/>
    <w:rsid w:val="00CF798E"/>
    <w:rsid w:val="00CF7FC6"/>
    <w:rsid w:val="00D0250D"/>
    <w:rsid w:val="00D0393C"/>
    <w:rsid w:val="00D049FD"/>
    <w:rsid w:val="00D06695"/>
    <w:rsid w:val="00D16BDD"/>
    <w:rsid w:val="00D335D8"/>
    <w:rsid w:val="00D34E53"/>
    <w:rsid w:val="00D3618C"/>
    <w:rsid w:val="00D41157"/>
    <w:rsid w:val="00D43ABD"/>
    <w:rsid w:val="00D51066"/>
    <w:rsid w:val="00D51411"/>
    <w:rsid w:val="00D54BA4"/>
    <w:rsid w:val="00D54FD5"/>
    <w:rsid w:val="00D55791"/>
    <w:rsid w:val="00D570C9"/>
    <w:rsid w:val="00D66CE4"/>
    <w:rsid w:val="00D80C26"/>
    <w:rsid w:val="00D85A83"/>
    <w:rsid w:val="00D85F90"/>
    <w:rsid w:val="00D96DB8"/>
    <w:rsid w:val="00DA37EB"/>
    <w:rsid w:val="00DA3EFD"/>
    <w:rsid w:val="00DA6979"/>
    <w:rsid w:val="00DA722F"/>
    <w:rsid w:val="00DB431B"/>
    <w:rsid w:val="00DC1D68"/>
    <w:rsid w:val="00DC25B0"/>
    <w:rsid w:val="00DC3773"/>
    <w:rsid w:val="00DC7847"/>
    <w:rsid w:val="00DD66EC"/>
    <w:rsid w:val="00DE1407"/>
    <w:rsid w:val="00DE4D2C"/>
    <w:rsid w:val="00DE73A7"/>
    <w:rsid w:val="00DF6D22"/>
    <w:rsid w:val="00E054A7"/>
    <w:rsid w:val="00E0572E"/>
    <w:rsid w:val="00E06559"/>
    <w:rsid w:val="00E10034"/>
    <w:rsid w:val="00E112F8"/>
    <w:rsid w:val="00E16B5F"/>
    <w:rsid w:val="00E17846"/>
    <w:rsid w:val="00E17F65"/>
    <w:rsid w:val="00E220E9"/>
    <w:rsid w:val="00E264E6"/>
    <w:rsid w:val="00E3478A"/>
    <w:rsid w:val="00E36AD2"/>
    <w:rsid w:val="00E36BA5"/>
    <w:rsid w:val="00E41837"/>
    <w:rsid w:val="00E42DBD"/>
    <w:rsid w:val="00E44D94"/>
    <w:rsid w:val="00E4700C"/>
    <w:rsid w:val="00E5283A"/>
    <w:rsid w:val="00E66191"/>
    <w:rsid w:val="00E67C3A"/>
    <w:rsid w:val="00E714AB"/>
    <w:rsid w:val="00E81409"/>
    <w:rsid w:val="00E838F0"/>
    <w:rsid w:val="00E83F7E"/>
    <w:rsid w:val="00E84AC3"/>
    <w:rsid w:val="00E914F6"/>
    <w:rsid w:val="00E9257C"/>
    <w:rsid w:val="00EA31A5"/>
    <w:rsid w:val="00EB4B32"/>
    <w:rsid w:val="00EC6188"/>
    <w:rsid w:val="00EC69A5"/>
    <w:rsid w:val="00EE4112"/>
    <w:rsid w:val="00EE7B3B"/>
    <w:rsid w:val="00EF57CC"/>
    <w:rsid w:val="00EF7ED9"/>
    <w:rsid w:val="00F01018"/>
    <w:rsid w:val="00F038B2"/>
    <w:rsid w:val="00F074A5"/>
    <w:rsid w:val="00F07804"/>
    <w:rsid w:val="00F1368C"/>
    <w:rsid w:val="00F1488B"/>
    <w:rsid w:val="00F22690"/>
    <w:rsid w:val="00F232DE"/>
    <w:rsid w:val="00F24016"/>
    <w:rsid w:val="00F30731"/>
    <w:rsid w:val="00F34DB9"/>
    <w:rsid w:val="00F40361"/>
    <w:rsid w:val="00F65BDD"/>
    <w:rsid w:val="00F7292E"/>
    <w:rsid w:val="00F73F6D"/>
    <w:rsid w:val="00F76485"/>
    <w:rsid w:val="00F81580"/>
    <w:rsid w:val="00F86541"/>
    <w:rsid w:val="00F92240"/>
    <w:rsid w:val="00F93E08"/>
    <w:rsid w:val="00F9657A"/>
    <w:rsid w:val="00FA1821"/>
    <w:rsid w:val="00FA1B7C"/>
    <w:rsid w:val="00FB1753"/>
    <w:rsid w:val="00FB47C9"/>
    <w:rsid w:val="00FD560B"/>
    <w:rsid w:val="00FE00A2"/>
    <w:rsid w:val="00FE518F"/>
    <w:rsid w:val="00FE6011"/>
    <w:rsid w:val="00F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UnresolvedMention">
    <w:name w:val="Unresolved Mention"/>
    <w:basedOn w:val="Standardnpsmoodstavce"/>
    <w:uiPriority w:val="99"/>
    <w:semiHidden/>
    <w:unhideWhenUsed/>
    <w:rsid w:val="00721F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UnresolvedMention">
    <w:name w:val="Unresolved Mention"/>
    <w:basedOn w:val="Standardnpsmoodstavce"/>
    <w:uiPriority w:val="99"/>
    <w:semiHidden/>
    <w:unhideWhenUsed/>
    <w:rsid w:val="0072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9DED2C-64F1-4C88-8C6E-3E9A60D2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3264</Words>
  <Characters>19264</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22484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2019-02-22T10:34:00Z</cp:lastPrinted>
  <dcterms:created xsi:type="dcterms:W3CDTF">2019-04-10T13:08:00Z</dcterms:created>
  <dcterms:modified xsi:type="dcterms:W3CDTF">2019-04-10T13:08:00Z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