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9E" w:rsidRDefault="00E5189E" w:rsidP="00AF77FD">
      <w:pPr>
        <w:jc w:val="center"/>
        <w:rPr>
          <w:b/>
        </w:rPr>
      </w:pPr>
    </w:p>
    <w:p w:rsidR="00E5189E" w:rsidRDefault="00E5189E" w:rsidP="00AF77FD">
      <w:pPr>
        <w:jc w:val="center"/>
        <w:rPr>
          <w:b/>
        </w:rPr>
      </w:pPr>
    </w:p>
    <w:p w:rsidR="00E5189E" w:rsidRDefault="00E5189E" w:rsidP="00AF77FD">
      <w:pPr>
        <w:jc w:val="center"/>
        <w:rPr>
          <w:b/>
        </w:rPr>
      </w:pPr>
    </w:p>
    <w:p w:rsidR="00290AB9" w:rsidRPr="00BE74EC" w:rsidRDefault="0019783A" w:rsidP="00AF77FD">
      <w:pPr>
        <w:jc w:val="center"/>
      </w:pPr>
      <w:r>
        <w:rPr>
          <w:b/>
        </w:rPr>
        <w:t>VDT Technology a.s.</w:t>
      </w:r>
    </w:p>
    <w:p w:rsidR="00290AB9" w:rsidRPr="0019783A" w:rsidRDefault="001C2467" w:rsidP="00AF77FD">
      <w:pPr>
        <w:jc w:val="center"/>
      </w:pPr>
      <w:r w:rsidRPr="00BE74EC">
        <w:t>s</w:t>
      </w:r>
      <w:r w:rsidR="00290AB9" w:rsidRPr="00BE74EC">
        <w:t xml:space="preserve">e sídlem </w:t>
      </w:r>
      <w:r w:rsidR="0019783A" w:rsidRPr="0019783A">
        <w:t>Evropská 2591/33d, Dejvice, 160 00 Praha 6</w:t>
      </w:r>
    </w:p>
    <w:p w:rsidR="00290AB9" w:rsidRPr="00BE74EC" w:rsidRDefault="00290AB9" w:rsidP="00BE74EC">
      <w:pPr>
        <w:overflowPunct/>
        <w:autoSpaceDE/>
        <w:autoSpaceDN/>
        <w:adjustRightInd/>
        <w:spacing w:line="270" w:lineRule="atLeast"/>
        <w:jc w:val="center"/>
        <w:rPr>
          <w:rFonts w:cs="Arial"/>
          <w:szCs w:val="24"/>
        </w:rPr>
      </w:pPr>
      <w:r w:rsidRPr="00BE74EC">
        <w:rPr>
          <w:rFonts w:cs="Arial"/>
          <w:szCs w:val="24"/>
        </w:rPr>
        <w:t>IČ:</w:t>
      </w:r>
      <w:r w:rsidR="0019783A">
        <w:rPr>
          <w:rFonts w:cs="Arial"/>
          <w:color w:val="333333"/>
          <w:szCs w:val="24"/>
          <w:bdr w:val="none" w:sz="0" w:space="0" w:color="auto" w:frame="1"/>
        </w:rPr>
        <w:t xml:space="preserve"> 06957021</w:t>
      </w:r>
    </w:p>
    <w:p w:rsidR="00BE74EC" w:rsidRPr="00BE74EC" w:rsidRDefault="00290AB9" w:rsidP="00BE74EC">
      <w:pPr>
        <w:overflowPunct/>
        <w:autoSpaceDE/>
        <w:autoSpaceDN/>
        <w:adjustRightInd/>
        <w:spacing w:line="270" w:lineRule="atLeast"/>
        <w:jc w:val="center"/>
        <w:rPr>
          <w:rFonts w:cs="Arial"/>
          <w:color w:val="333333"/>
          <w:szCs w:val="24"/>
        </w:rPr>
      </w:pPr>
      <w:r w:rsidRPr="00BE74EC">
        <w:rPr>
          <w:rFonts w:cs="Arial"/>
          <w:szCs w:val="24"/>
        </w:rPr>
        <w:t>DIČ:</w:t>
      </w:r>
      <w:r w:rsidR="0019783A">
        <w:rPr>
          <w:rFonts w:cs="Arial"/>
          <w:color w:val="333333"/>
          <w:szCs w:val="24"/>
          <w:bdr w:val="none" w:sz="0" w:space="0" w:color="auto" w:frame="1"/>
        </w:rPr>
        <w:t xml:space="preserve"> CZ06957021</w:t>
      </w:r>
    </w:p>
    <w:p w:rsidR="00290AB9" w:rsidRPr="00BE74EC" w:rsidRDefault="00290AB9" w:rsidP="00AF77FD">
      <w:pPr>
        <w:jc w:val="center"/>
      </w:pPr>
      <w:r w:rsidRPr="00BE74EC">
        <w:t xml:space="preserve"> zapsan</w:t>
      </w:r>
      <w:r w:rsidR="0019783A">
        <w:t>á u Městského soudu v Praze, B23323</w:t>
      </w:r>
    </w:p>
    <w:p w:rsidR="00E5189E" w:rsidRPr="004C5506" w:rsidRDefault="00290AB9" w:rsidP="00AF77FD">
      <w:pPr>
        <w:jc w:val="center"/>
        <w:rPr>
          <w:rFonts w:cs="Arial"/>
          <w:sz w:val="20"/>
        </w:rPr>
      </w:pPr>
      <w:r w:rsidRPr="004C5506">
        <w:t>bankovní spojení: č.ú</w:t>
      </w:r>
      <w:r w:rsidRPr="004C5506">
        <w:rPr>
          <w:szCs w:val="24"/>
        </w:rPr>
        <w:t>.:</w:t>
      </w:r>
    </w:p>
    <w:p w:rsidR="00290AB9" w:rsidRPr="00BB528B" w:rsidRDefault="00290AB9" w:rsidP="00AF77FD">
      <w:pPr>
        <w:jc w:val="center"/>
      </w:pPr>
      <w:r w:rsidRPr="002F4145">
        <w:t xml:space="preserve">(dále jen </w:t>
      </w:r>
      <w:r w:rsidR="00EF0E72" w:rsidRPr="002F4145">
        <w:t>„</w:t>
      </w:r>
      <w:r w:rsidRPr="002F4145">
        <w:t>dárce</w:t>
      </w:r>
      <w:r w:rsidR="00EF0E72" w:rsidRPr="002F4145">
        <w:t>“</w:t>
      </w:r>
      <w:r w:rsidRPr="002F4145">
        <w:t>)</w:t>
      </w:r>
    </w:p>
    <w:p w:rsidR="00290AB9" w:rsidRDefault="00290AB9" w:rsidP="00AF77FD">
      <w:pPr>
        <w:jc w:val="center"/>
      </w:pPr>
    </w:p>
    <w:p w:rsidR="00E5189E" w:rsidRDefault="00E5189E" w:rsidP="00AF77FD">
      <w:pPr>
        <w:jc w:val="center"/>
      </w:pPr>
    </w:p>
    <w:p w:rsidR="00E5189E" w:rsidRDefault="00E5189E" w:rsidP="00AF77FD">
      <w:pPr>
        <w:jc w:val="center"/>
      </w:pPr>
    </w:p>
    <w:p w:rsidR="00E5189E" w:rsidRPr="00BB528B" w:rsidRDefault="00E5189E" w:rsidP="00AF77FD">
      <w:pPr>
        <w:jc w:val="center"/>
      </w:pPr>
    </w:p>
    <w:p w:rsidR="00290AB9" w:rsidRPr="00E5189E" w:rsidRDefault="00290AB9" w:rsidP="00AF77FD">
      <w:pPr>
        <w:jc w:val="center"/>
      </w:pPr>
      <w:r w:rsidRPr="00E5189E">
        <w:t>a</w:t>
      </w:r>
    </w:p>
    <w:p w:rsidR="001C2467" w:rsidRDefault="001C2467" w:rsidP="00AF77FD">
      <w:pPr>
        <w:jc w:val="center"/>
      </w:pPr>
    </w:p>
    <w:p w:rsidR="00E5189E" w:rsidRDefault="00E5189E" w:rsidP="00AF77FD">
      <w:pPr>
        <w:jc w:val="center"/>
      </w:pPr>
    </w:p>
    <w:p w:rsidR="00E5189E" w:rsidRDefault="00E5189E" w:rsidP="00AF77FD">
      <w:pPr>
        <w:jc w:val="center"/>
      </w:pPr>
    </w:p>
    <w:p w:rsidR="00E5189E" w:rsidRDefault="00E5189E" w:rsidP="00AF77FD">
      <w:pPr>
        <w:jc w:val="center"/>
      </w:pPr>
    </w:p>
    <w:p w:rsidR="00EE54E4" w:rsidRDefault="00EE54E4" w:rsidP="00AF77FD">
      <w:pPr>
        <w:jc w:val="center"/>
        <w:rPr>
          <w:b/>
        </w:rPr>
      </w:pPr>
      <w:r w:rsidRPr="008F3AE1">
        <w:rPr>
          <w:b/>
        </w:rPr>
        <w:t>České vysoké učení technické v</w:t>
      </w:r>
      <w:r w:rsidR="00CA2E58">
        <w:rPr>
          <w:b/>
        </w:rPr>
        <w:t> </w:t>
      </w:r>
      <w:r w:rsidRPr="008F3AE1">
        <w:rPr>
          <w:b/>
        </w:rPr>
        <w:t>Praze</w:t>
      </w:r>
    </w:p>
    <w:p w:rsidR="00CA2E58" w:rsidRDefault="00CA2E58" w:rsidP="00AF77FD">
      <w:pPr>
        <w:jc w:val="center"/>
      </w:pPr>
      <w:r>
        <w:rPr>
          <w:b/>
        </w:rPr>
        <w:t>Český institut informatiky, robotiky a kybernetiky</w:t>
      </w:r>
    </w:p>
    <w:p w:rsidR="00290AB9" w:rsidRPr="00E5189E" w:rsidRDefault="00EE54E4" w:rsidP="00EE54E4">
      <w:pPr>
        <w:jc w:val="center"/>
      </w:pPr>
      <w:r>
        <w:t xml:space="preserve"> </w:t>
      </w:r>
      <w:r w:rsidR="00290AB9" w:rsidRPr="001C2467">
        <w:t>se sídlem</w:t>
      </w:r>
      <w:r w:rsidRPr="00EE54E4">
        <w:t xml:space="preserve"> </w:t>
      </w:r>
      <w:r w:rsidRPr="008F3AE1">
        <w:t>Praha</w:t>
      </w:r>
      <w:r>
        <w:t xml:space="preserve"> 6, Dejvice</w:t>
      </w:r>
      <w:r w:rsidRPr="008F3AE1">
        <w:t xml:space="preserve">, </w:t>
      </w:r>
      <w:r w:rsidR="00CA2E58">
        <w:t>Jugoslávských partyzánů 1580/3</w:t>
      </w:r>
      <w:r w:rsidRPr="008F3AE1">
        <w:t xml:space="preserve">, </w:t>
      </w:r>
      <w:r>
        <w:t xml:space="preserve">PSČ </w:t>
      </w:r>
      <w:r w:rsidR="00CA2E58">
        <w:t>160 00</w:t>
      </w:r>
      <w:r w:rsidRPr="008F3AE1">
        <w:t xml:space="preserve"> </w:t>
      </w:r>
    </w:p>
    <w:p w:rsidR="00290AB9" w:rsidRPr="001C2467" w:rsidRDefault="00290AB9" w:rsidP="00AF77FD">
      <w:pPr>
        <w:jc w:val="center"/>
      </w:pPr>
      <w:r w:rsidRPr="001C2467">
        <w:t>IČ:</w:t>
      </w:r>
      <w:r w:rsidR="00EE54E4" w:rsidRPr="00EE54E4">
        <w:t xml:space="preserve"> </w:t>
      </w:r>
      <w:r w:rsidR="003920B4">
        <w:t>6</w:t>
      </w:r>
      <w:r w:rsidR="00EE54E4" w:rsidRPr="008F3AE1">
        <w:t>8407700</w:t>
      </w:r>
    </w:p>
    <w:p w:rsidR="00EF0E72" w:rsidRPr="00BB528B" w:rsidRDefault="00EF0E72" w:rsidP="00AF77FD">
      <w:pPr>
        <w:jc w:val="center"/>
      </w:pPr>
      <w:r w:rsidRPr="001C2467">
        <w:t>DIČ</w:t>
      </w:r>
      <w:r w:rsidR="00613138">
        <w:t>:</w:t>
      </w:r>
      <w:r w:rsidR="003920B4" w:rsidRPr="003920B4">
        <w:rPr>
          <w:rFonts w:cs="Arial"/>
          <w:color w:val="333333"/>
          <w:shd w:val="clear" w:color="auto" w:fill="FFFFFF"/>
        </w:rPr>
        <w:t xml:space="preserve"> </w:t>
      </w:r>
      <w:r w:rsidR="003920B4">
        <w:rPr>
          <w:rFonts w:cs="Arial"/>
          <w:color w:val="333333"/>
          <w:shd w:val="clear" w:color="auto" w:fill="FFFFFF"/>
        </w:rPr>
        <w:t>CZ68407700</w:t>
      </w:r>
    </w:p>
    <w:p w:rsidR="00524A7A" w:rsidRDefault="000F50CA" w:rsidP="00AF77FD">
      <w:pPr>
        <w:jc w:val="center"/>
      </w:pPr>
      <w:r>
        <w:t>z</w:t>
      </w:r>
      <w:r w:rsidR="00524A7A">
        <w:t>řízené podle Zákona o vysokých školách, zák. č. 111/1998 Sb.</w:t>
      </w:r>
    </w:p>
    <w:p w:rsidR="00290AB9" w:rsidRPr="00E5189E" w:rsidRDefault="00E74539" w:rsidP="00AF77FD">
      <w:pPr>
        <w:jc w:val="center"/>
      </w:pPr>
      <w:r>
        <w:t>bankovní spojení: č.ú.:</w:t>
      </w:r>
    </w:p>
    <w:p w:rsidR="00290AB9" w:rsidRPr="00E5189E" w:rsidRDefault="00290AB9" w:rsidP="00AF77FD">
      <w:pPr>
        <w:jc w:val="center"/>
      </w:pPr>
      <w:r w:rsidRPr="00E5189E">
        <w:t xml:space="preserve">(dále jen </w:t>
      </w:r>
      <w:r w:rsidR="00EF0E72" w:rsidRPr="00E5189E">
        <w:t>„</w:t>
      </w:r>
      <w:r w:rsidRPr="00E5189E">
        <w:t>obdarovaný</w:t>
      </w:r>
      <w:r w:rsidR="00EF0E72" w:rsidRPr="00E5189E">
        <w:t>“</w:t>
      </w:r>
      <w:r w:rsidRPr="00E5189E">
        <w:t>)</w:t>
      </w:r>
    </w:p>
    <w:p w:rsidR="00EF0E72" w:rsidRPr="001C2467" w:rsidRDefault="00EF0E72" w:rsidP="00AF77FD">
      <w:pPr>
        <w:jc w:val="center"/>
      </w:pPr>
    </w:p>
    <w:p w:rsidR="001C2467" w:rsidRDefault="001C2467" w:rsidP="00AF77FD">
      <w:pPr>
        <w:jc w:val="center"/>
      </w:pPr>
    </w:p>
    <w:p w:rsidR="00E5189E" w:rsidRDefault="00E5189E" w:rsidP="00AF77FD">
      <w:pPr>
        <w:jc w:val="center"/>
      </w:pPr>
    </w:p>
    <w:p w:rsidR="00E5189E" w:rsidRDefault="00E5189E" w:rsidP="00AF77FD">
      <w:pPr>
        <w:jc w:val="center"/>
      </w:pPr>
    </w:p>
    <w:p w:rsidR="00E5189E" w:rsidRDefault="00E5189E" w:rsidP="00AF77FD">
      <w:pPr>
        <w:jc w:val="center"/>
      </w:pPr>
    </w:p>
    <w:p w:rsidR="00EF0E72" w:rsidRPr="001C2467" w:rsidRDefault="001C2467" w:rsidP="00AF77FD">
      <w:pPr>
        <w:jc w:val="center"/>
      </w:pPr>
      <w:r w:rsidRPr="001C2467">
        <w:t>uzavírají tuto</w:t>
      </w:r>
    </w:p>
    <w:p w:rsidR="001C2467" w:rsidRDefault="001C2467" w:rsidP="00AF77FD">
      <w:pPr>
        <w:jc w:val="center"/>
      </w:pPr>
    </w:p>
    <w:p w:rsidR="00E5189E" w:rsidRDefault="00E5189E" w:rsidP="00AF77FD">
      <w:pPr>
        <w:jc w:val="center"/>
      </w:pPr>
    </w:p>
    <w:p w:rsidR="00E5189E" w:rsidRDefault="00E5189E" w:rsidP="00AF77FD">
      <w:pPr>
        <w:jc w:val="center"/>
      </w:pPr>
    </w:p>
    <w:p w:rsidR="00E5189E" w:rsidRDefault="00E5189E" w:rsidP="00AF77FD">
      <w:pPr>
        <w:jc w:val="center"/>
      </w:pPr>
    </w:p>
    <w:p w:rsidR="00E5189E" w:rsidRDefault="00E5189E" w:rsidP="00AF77FD">
      <w:pPr>
        <w:jc w:val="center"/>
      </w:pPr>
    </w:p>
    <w:p w:rsidR="002E14BE" w:rsidRDefault="002E14BE" w:rsidP="002E14BE"/>
    <w:p w:rsidR="002E14BE" w:rsidRDefault="002E14BE" w:rsidP="00AF77FD">
      <w:pPr>
        <w:jc w:val="center"/>
      </w:pPr>
    </w:p>
    <w:p w:rsidR="002E14BE" w:rsidRDefault="002E14BE" w:rsidP="00AF77FD">
      <w:pPr>
        <w:jc w:val="center"/>
      </w:pPr>
    </w:p>
    <w:p w:rsidR="00E5189E" w:rsidRDefault="00E5189E" w:rsidP="00AF77FD">
      <w:pPr>
        <w:jc w:val="center"/>
      </w:pPr>
    </w:p>
    <w:p w:rsidR="001C2467" w:rsidRPr="00E5189E" w:rsidRDefault="001C2467" w:rsidP="00AF77FD">
      <w:pPr>
        <w:jc w:val="center"/>
        <w:rPr>
          <w:b/>
        </w:rPr>
      </w:pPr>
      <w:r w:rsidRPr="00E5189E">
        <w:rPr>
          <w:b/>
        </w:rPr>
        <w:t>Darovací smlouvu</w:t>
      </w:r>
    </w:p>
    <w:p w:rsidR="001C2467" w:rsidRPr="00E5189E" w:rsidRDefault="001C2467" w:rsidP="00AF77FD">
      <w:pPr>
        <w:jc w:val="center"/>
      </w:pPr>
      <w:r w:rsidRPr="001C2467">
        <w:t>(dále jen „smlouva“)</w:t>
      </w:r>
    </w:p>
    <w:p w:rsidR="00290AB9" w:rsidRDefault="00290AB9" w:rsidP="00E5189E">
      <w:pPr>
        <w:jc w:val="center"/>
        <w:rPr>
          <w:sz w:val="28"/>
        </w:rPr>
      </w:pPr>
      <w:r w:rsidRPr="00E5189E">
        <w:br w:type="page"/>
      </w:r>
      <w:r>
        <w:rPr>
          <w:sz w:val="28"/>
        </w:rPr>
        <w:lastRenderedPageBreak/>
        <w:t>I.</w:t>
      </w:r>
    </w:p>
    <w:p w:rsidR="00290AB9" w:rsidRDefault="00A47B60">
      <w:pPr>
        <w:spacing w:after="240"/>
      </w:pPr>
      <w:bookmarkStart w:id="0" w:name="_GoBack"/>
      <w:r>
        <w:t xml:space="preserve">Předmětem této smlouvy je závazek dárce darovat obdarovanému </w:t>
      </w:r>
      <w:r w:rsidR="00290AB9">
        <w:t xml:space="preserve">finanční dar na </w:t>
      </w:r>
      <w:r w:rsidR="0019783A">
        <w:t>podporu zajištěn</w:t>
      </w:r>
      <w:r w:rsidR="00956296">
        <w:t xml:space="preserve">í konference FUTURE CITY MADE BY </w:t>
      </w:r>
      <w:r w:rsidR="0019783A">
        <w:t xml:space="preserve">IoT (Město budoucnosti propojené internetem věcí) </w:t>
      </w:r>
      <w:r w:rsidR="00956296">
        <w:t>konané v termínu 17.-18.4.2019</w:t>
      </w:r>
      <w:bookmarkEnd w:id="0"/>
      <w:r w:rsidR="00956296">
        <w:t xml:space="preserve"> </w:t>
      </w:r>
      <w:r>
        <w:t>a závazek obdarovaného tento dar přijmout</w:t>
      </w:r>
      <w:r w:rsidR="00290AB9">
        <w:t>.</w:t>
      </w:r>
    </w:p>
    <w:p w:rsidR="00290AB9" w:rsidRDefault="00290AB9" w:rsidP="00846F4D">
      <w:pPr>
        <w:spacing w:before="120" w:after="240" w:line="240" w:lineRule="atLeast"/>
        <w:jc w:val="center"/>
        <w:outlineLvl w:val="0"/>
        <w:rPr>
          <w:b/>
          <w:sz w:val="28"/>
        </w:rPr>
      </w:pPr>
      <w:r>
        <w:rPr>
          <w:b/>
          <w:sz w:val="28"/>
        </w:rPr>
        <w:t>II.</w:t>
      </w:r>
    </w:p>
    <w:p w:rsidR="00290AB9" w:rsidRDefault="00290AB9">
      <w:pPr>
        <w:spacing w:after="360"/>
      </w:pPr>
      <w:r>
        <w:rPr>
          <w:b/>
        </w:rPr>
        <w:t>Dárce</w:t>
      </w:r>
      <w:r>
        <w:t xml:space="preserve"> se zavazuje převést bezhotovostně na účet obdarovaného, č. ú. </w:t>
      </w:r>
      <w:r w:rsidR="008A406D">
        <w:t>XX</w:t>
      </w:r>
      <w:r w:rsidR="002E6F9F">
        <w:t xml:space="preserve"> </w:t>
      </w:r>
      <w:r>
        <w:t xml:space="preserve">finanční dar ve </w:t>
      </w:r>
      <w:r w:rsidRPr="004C5506">
        <w:t xml:space="preserve">výši </w:t>
      </w:r>
      <w:r w:rsidR="00956296">
        <w:t>50</w:t>
      </w:r>
      <w:r w:rsidR="00BE74EC" w:rsidRPr="004C5506">
        <w:t>.000</w:t>
      </w:r>
      <w:r w:rsidR="00CA2E58" w:rsidRPr="004C5506">
        <w:t>,-</w:t>
      </w:r>
      <w:r w:rsidRPr="004C5506">
        <w:t xml:space="preserve"> Kč, slovy: </w:t>
      </w:r>
      <w:r w:rsidR="00956296">
        <w:t>padesát</w:t>
      </w:r>
      <w:r w:rsidR="00BE74EC" w:rsidRPr="004C5506">
        <w:t>tisíc</w:t>
      </w:r>
      <w:r w:rsidRPr="004C5506">
        <w:t>korun českých, a to do čtrnácti kalendářních</w:t>
      </w:r>
      <w:r>
        <w:t xml:space="preserve"> dnů </w:t>
      </w:r>
      <w:r w:rsidR="007F4057">
        <w:t>ode dne účinnosti</w:t>
      </w:r>
      <w:r>
        <w:t xml:space="preserve"> </w:t>
      </w:r>
      <w:r w:rsidR="001C2467">
        <w:t xml:space="preserve">této </w:t>
      </w:r>
      <w:r>
        <w:t>smlouvy</w:t>
      </w:r>
      <w:r w:rsidR="004047BC">
        <w:t>.</w:t>
      </w:r>
    </w:p>
    <w:p w:rsidR="00290AB9" w:rsidRDefault="00290AB9" w:rsidP="00846F4D">
      <w:pPr>
        <w:spacing w:before="120" w:after="240" w:line="240" w:lineRule="atLeast"/>
        <w:jc w:val="center"/>
        <w:outlineLvl w:val="0"/>
        <w:rPr>
          <w:b/>
          <w:sz w:val="28"/>
        </w:rPr>
      </w:pPr>
      <w:r>
        <w:rPr>
          <w:b/>
          <w:sz w:val="28"/>
        </w:rPr>
        <w:t>III.</w:t>
      </w:r>
    </w:p>
    <w:p w:rsidR="00290AB9" w:rsidRDefault="00290AB9">
      <w:pPr>
        <w:spacing w:after="160"/>
      </w:pPr>
      <w:r>
        <w:rPr>
          <w:b/>
        </w:rPr>
        <w:t>Obdarovaný</w:t>
      </w:r>
      <w:r>
        <w:t xml:space="preserve"> finanční dar přijímá a v této souvislosti se zavazuje:</w:t>
      </w:r>
    </w:p>
    <w:p w:rsidR="00290AB9" w:rsidRDefault="00290AB9" w:rsidP="00846F4D">
      <w:pPr>
        <w:numPr>
          <w:ilvl w:val="0"/>
          <w:numId w:val="1"/>
        </w:numPr>
        <w:spacing w:after="160"/>
      </w:pPr>
      <w:r>
        <w:t xml:space="preserve">použít finanční prostředky z daru pro </w:t>
      </w:r>
      <w:r w:rsidR="006D000A">
        <w:t xml:space="preserve">potřeby </w:t>
      </w:r>
      <w:r w:rsidR="00956296">
        <w:t>Konference FUTURE CITY MADE BY IoT (Město budoucnosti propojené internetem věcí) konané ve dnech 17.-18.4.2019</w:t>
      </w:r>
    </w:p>
    <w:p w:rsidR="00290AB9" w:rsidRDefault="00290AB9" w:rsidP="002B2892">
      <w:pPr>
        <w:numPr>
          <w:ilvl w:val="0"/>
          <w:numId w:val="1"/>
        </w:numPr>
        <w:spacing w:after="160"/>
      </w:pPr>
      <w:r>
        <w:t xml:space="preserve">umožnit dárci </w:t>
      </w:r>
      <w:r w:rsidR="00992309">
        <w:t>požadovat prokázání využití daru</w:t>
      </w:r>
      <w:r>
        <w:t xml:space="preserve"> tak, aby bylo možno ověřit věrohodnost účelu daru, způsob a výši čerpání darovaných finančních prostředků a následně zjistit užití věcí a práv z daru pořízených</w:t>
      </w:r>
      <w:r w:rsidR="00992309">
        <w:t>, a to v takovém rozsahu, který neodporuje ustanovením zákona č. 101/2000 Sb., o ochraně osobních údajů a o změně některých zákonů, v platném znění.</w:t>
      </w:r>
      <w:r w:rsidR="00846F4D">
        <w:t xml:space="preserve"> V případě že obdarovaný nesplní povinnost stanovenou v tomto ustanovení nebo v případě, kdy v rámci kontroly bude zjištěno, že dar nebyl zcela nebo z části využit </w:t>
      </w:r>
      <w:r w:rsidR="007F4057">
        <w:t xml:space="preserve">pro </w:t>
      </w:r>
      <w:r w:rsidR="00846F4D">
        <w:t xml:space="preserve">účely uvedené v bodě a) je obdarovaný povinen dar, nebo jeho část, vrátit dárci na účet </w:t>
      </w:r>
      <w:r w:rsidR="00846F4D" w:rsidRPr="004C5506">
        <w:t>č.ú.</w:t>
      </w:r>
      <w:r w:rsidR="004C5506">
        <w:t>:</w:t>
      </w:r>
      <w:r w:rsidR="00956296">
        <w:rPr>
          <w:rStyle w:val="cislo"/>
          <w:rFonts w:cs="Arial"/>
          <w:bCs/>
          <w:color w:val="000000"/>
          <w:szCs w:val="24"/>
        </w:rPr>
        <w:t xml:space="preserve"> </w:t>
      </w:r>
      <w:r w:rsidR="008A406D">
        <w:rPr>
          <w:rStyle w:val="cislo"/>
          <w:rFonts w:cs="Arial"/>
          <w:bCs/>
          <w:color w:val="000000"/>
          <w:szCs w:val="24"/>
        </w:rPr>
        <w:t>XX</w:t>
      </w:r>
      <w:r w:rsidR="00846F4D" w:rsidRPr="004C5506">
        <w:t>, a to nejpozději do 14 dnů od okamžiku doručení píse</w:t>
      </w:r>
      <w:r w:rsidR="00956296">
        <w:t>mné výzvy k vrácení daru.</w:t>
      </w:r>
    </w:p>
    <w:p w:rsidR="004C5506" w:rsidRDefault="004C5506" w:rsidP="00696148">
      <w:pPr>
        <w:spacing w:after="160"/>
      </w:pPr>
    </w:p>
    <w:p w:rsidR="00992309" w:rsidRDefault="00992309" w:rsidP="00696148">
      <w:pPr>
        <w:spacing w:after="160"/>
      </w:pPr>
    </w:p>
    <w:p w:rsidR="00290AB9" w:rsidRDefault="00290AB9" w:rsidP="00846F4D">
      <w:pPr>
        <w:spacing w:before="120" w:after="240" w:line="240" w:lineRule="atLeast"/>
        <w:jc w:val="center"/>
        <w:outlineLvl w:val="0"/>
        <w:rPr>
          <w:b/>
          <w:sz w:val="28"/>
        </w:rPr>
      </w:pPr>
      <w:r>
        <w:rPr>
          <w:b/>
          <w:sz w:val="28"/>
        </w:rPr>
        <w:t>IV.</w:t>
      </w:r>
    </w:p>
    <w:p w:rsidR="00290AB9" w:rsidRDefault="00290AB9">
      <w:r>
        <w:t xml:space="preserve">Smluvní strany sjednávají, že zajišťování jejich závazků vyplývajících z této smlouvy a jejich vzájemnou spolupráci při jejím naplňování, budou zajišťovat </w:t>
      </w:r>
      <w:r w:rsidR="002E6F9F">
        <w:t xml:space="preserve">svými pověřenými zástupci, </w:t>
      </w:r>
      <w:r w:rsidR="002E6F9F" w:rsidRPr="004C5506">
        <w:t>a to</w:t>
      </w:r>
      <w:r w:rsidR="008A406D">
        <w:t xml:space="preserve"> XX</w:t>
      </w:r>
      <w:r w:rsidR="00826EFA" w:rsidRPr="004C5506">
        <w:t xml:space="preserve"> </w:t>
      </w:r>
      <w:r w:rsidRPr="004C5506">
        <w:t>za dárce a</w:t>
      </w:r>
      <w:r w:rsidR="008A406D">
        <w:t xml:space="preserve"> XX</w:t>
      </w:r>
      <w:r w:rsidR="006D000A" w:rsidRPr="004C5506">
        <w:t xml:space="preserve"> </w:t>
      </w:r>
      <w:r w:rsidRPr="004C5506">
        <w:t>za obdarovaného. Smluvní strany jsou oprávněny pověřené zástupce změnit, tato změna je pro obě smluvní</w:t>
      </w:r>
      <w:r>
        <w:t xml:space="preserve"> strany závazná poté, co jim bylo doručeno písemné oznámení o této změně.</w:t>
      </w:r>
    </w:p>
    <w:p w:rsidR="00E5189E" w:rsidRDefault="00E5189E"/>
    <w:p w:rsidR="00290AB9" w:rsidRDefault="00290AB9" w:rsidP="00846F4D">
      <w:pPr>
        <w:keepNext/>
        <w:spacing w:before="240" w:after="240"/>
        <w:jc w:val="center"/>
        <w:outlineLvl w:val="0"/>
        <w:rPr>
          <w:b/>
          <w:sz w:val="28"/>
        </w:rPr>
      </w:pPr>
      <w:r>
        <w:rPr>
          <w:b/>
          <w:sz w:val="28"/>
        </w:rPr>
        <w:t>V.</w:t>
      </w:r>
    </w:p>
    <w:p w:rsidR="00290AB9" w:rsidRDefault="007F4057" w:rsidP="00E5189E">
      <w:pPr>
        <w:numPr>
          <w:ilvl w:val="0"/>
          <w:numId w:val="2"/>
        </w:numPr>
        <w:spacing w:after="160"/>
        <w:ind w:left="284" w:hanging="284"/>
      </w:pPr>
      <w:r>
        <w:t>Z</w:t>
      </w:r>
      <w:r w:rsidR="00290AB9">
        <w:t>jistí-li dárce, že jakákoli část finančního daru byla použita k jiným účelům než k těm, které jsou uvedeny v čl. III/a</w:t>
      </w:r>
      <w:r w:rsidR="00E64323">
        <w:t>), informuje o této</w:t>
      </w:r>
      <w:r w:rsidR="00290AB9">
        <w:t xml:space="preserve"> skutečnost</w:t>
      </w:r>
      <w:r w:rsidR="00E64323">
        <w:t>i</w:t>
      </w:r>
      <w:r w:rsidR="000E1812">
        <w:t xml:space="preserve"> písemně</w:t>
      </w:r>
      <w:r w:rsidR="00290AB9">
        <w:t xml:space="preserve"> obdarované</w:t>
      </w:r>
      <w:r w:rsidR="00E64323">
        <w:t>ho</w:t>
      </w:r>
      <w:r w:rsidR="00290AB9">
        <w:t xml:space="preserve">. V případě, že obdarovaný neprokáže do 30 dnů od </w:t>
      </w:r>
      <w:r w:rsidR="00E64323">
        <w:t xml:space="preserve">doručení </w:t>
      </w:r>
      <w:r w:rsidR="00290AB9">
        <w:t>písemného oznámení zjištění</w:t>
      </w:r>
      <w:r w:rsidR="00CA35C4">
        <w:t xml:space="preserve"> </w:t>
      </w:r>
      <w:r w:rsidR="00290AB9">
        <w:t xml:space="preserve">takové skutečnosti opak, je povinen tuto finanční částku vrátit dárci bez zbytečného odkladu zpět. Dárce má právo v tomto případě od takto uzavřené smlouvy odstoupit. Použití finančního daru k jiným účelům než </w:t>
      </w:r>
      <w:r w:rsidR="00290AB9">
        <w:lastRenderedPageBreak/>
        <w:t>k těm, které jsou uvedeny v čl. III/a) této smlouvy</w:t>
      </w:r>
      <w:r w:rsidR="00662DB9">
        <w:t>,</w:t>
      </w:r>
      <w:r w:rsidR="00290AB9">
        <w:t xml:space="preserve"> považují smluvní strany</w:t>
      </w:r>
      <w:r w:rsidR="00A47B60">
        <w:t xml:space="preserve"> za podstatné porušení této smlouvy</w:t>
      </w:r>
      <w:r w:rsidR="00290AB9">
        <w:t>.</w:t>
      </w:r>
    </w:p>
    <w:p w:rsidR="00542664" w:rsidRPr="00542664" w:rsidRDefault="00542664" w:rsidP="00542664">
      <w:pPr>
        <w:numPr>
          <w:ilvl w:val="0"/>
          <w:numId w:val="2"/>
        </w:numPr>
        <w:spacing w:after="160"/>
        <w:ind w:left="284" w:hanging="284"/>
      </w:pPr>
      <w:r w:rsidRPr="00542664">
        <w:t>Smlouva nabývá platnosti dnem jejího podpisu oprávněnými zástupci všech smluvních stran a účinnosti jejím uveřejněním v registru smluv podle zákona č. 340/2015 Sb., o registru smluv (dále jen „regist</w:t>
      </w:r>
      <w:r>
        <w:t>r smluv“)</w:t>
      </w:r>
      <w:r w:rsidRPr="00542664">
        <w:t>. Smluvní strany souhlasí s uveřejněním smlouvy registru; pro účely jejího uveřejnění nepovažují smluvní strany nic z obsahu této smlouvy ani z metadat k ní se váží</w:t>
      </w:r>
      <w:r>
        <w:t>cích za vyloučené z uveřejnění.</w:t>
      </w:r>
    </w:p>
    <w:p w:rsidR="00290AB9" w:rsidRDefault="007F4057">
      <w:pPr>
        <w:numPr>
          <w:ilvl w:val="0"/>
          <w:numId w:val="2"/>
        </w:numPr>
        <w:spacing w:after="160"/>
        <w:ind w:left="284" w:hanging="284"/>
      </w:pPr>
      <w:r>
        <w:t>T</w:t>
      </w:r>
      <w:r w:rsidR="00290AB9">
        <w:t>ato smlouva je vyhotovena ve čtyřech vyhotoveních s platností originálu, přičemž každá ze smluvních stran obdrží dvě vyhotovení.</w:t>
      </w:r>
    </w:p>
    <w:p w:rsidR="00290AB9" w:rsidRDefault="00290AB9">
      <w:pPr>
        <w:spacing w:before="600"/>
      </w:pPr>
      <w:r>
        <w:t>V Praze dne:</w:t>
      </w:r>
      <w:r>
        <w:tab/>
      </w:r>
      <w:r>
        <w:tab/>
      </w:r>
      <w:r w:rsidR="00357B55">
        <w:t>29.3</w:t>
      </w:r>
      <w:r w:rsidR="005D0753">
        <w:t>.201</w:t>
      </w:r>
      <w:r w:rsidR="00357B55">
        <w:t>9</w:t>
      </w:r>
      <w:r w:rsidR="005D0753">
        <w:tab/>
      </w:r>
      <w:r>
        <w:tab/>
      </w:r>
      <w:r w:rsidR="009B390F">
        <w:tab/>
      </w:r>
      <w:r>
        <w:t>V</w:t>
      </w:r>
      <w:r w:rsidR="002E6F9F">
        <w:t xml:space="preserve"> Praze</w:t>
      </w:r>
      <w:r>
        <w:t xml:space="preserve"> dne:</w:t>
      </w:r>
      <w:r w:rsidR="00357B55">
        <w:t xml:space="preserve">    29.3.2019</w:t>
      </w:r>
    </w:p>
    <w:p w:rsidR="002E6F9F" w:rsidRDefault="002E6F9F">
      <w:pPr>
        <w:spacing w:before="600"/>
      </w:pPr>
    </w:p>
    <w:p w:rsidR="009E0CC8" w:rsidRDefault="00290AB9" w:rsidP="00D14627">
      <w:pPr>
        <w:ind w:left="4950" w:hanging="4950"/>
      </w:pPr>
      <w:r w:rsidRPr="00463B30">
        <w:rPr>
          <w:b/>
        </w:rPr>
        <w:t xml:space="preserve">za </w:t>
      </w:r>
      <w:r w:rsidR="00956296">
        <w:rPr>
          <w:b/>
        </w:rPr>
        <w:t>VDT Technology a.s.</w:t>
      </w:r>
      <w:r w:rsidR="00781810">
        <w:tab/>
      </w:r>
      <w:r w:rsidR="002E6F9F" w:rsidRPr="002E6F9F">
        <w:rPr>
          <w:b/>
        </w:rPr>
        <w:t>za</w:t>
      </w:r>
      <w:r w:rsidR="002E6F9F">
        <w:t xml:space="preserve"> </w:t>
      </w:r>
      <w:r w:rsidR="00423621" w:rsidRPr="008F3AE1">
        <w:rPr>
          <w:b/>
        </w:rPr>
        <w:t>České vysoké učení technické v</w:t>
      </w:r>
      <w:r w:rsidR="00423621">
        <w:rPr>
          <w:b/>
        </w:rPr>
        <w:t> </w:t>
      </w:r>
      <w:r w:rsidR="00423621" w:rsidRPr="008F3AE1">
        <w:rPr>
          <w:b/>
        </w:rPr>
        <w:t>Praze</w:t>
      </w:r>
    </w:p>
    <w:p w:rsidR="009E0CC8" w:rsidRDefault="009E0CC8" w:rsidP="009E0CC8">
      <w:pPr>
        <w:ind w:left="4950" w:hanging="4950"/>
      </w:pPr>
    </w:p>
    <w:p w:rsidR="009E0CC8" w:rsidRDefault="009E0CC8" w:rsidP="009E0CC8"/>
    <w:p w:rsidR="00BE74EC" w:rsidRDefault="00290AB9" w:rsidP="009E0CC8">
      <w:r>
        <w:t>.................</w:t>
      </w:r>
      <w:r w:rsidR="00ED3D91">
        <w:t>..............................</w:t>
      </w:r>
      <w:r w:rsidR="00ED3D91">
        <w:tab/>
      </w:r>
      <w:r w:rsidR="00ED3D91">
        <w:tab/>
      </w:r>
      <w:r w:rsidR="00BE74EC">
        <w:t xml:space="preserve">        </w:t>
      </w:r>
      <w:r w:rsidR="009B390F">
        <w:t>…………………………………..</w:t>
      </w:r>
      <w:r w:rsidR="00BE74EC">
        <w:tab/>
      </w:r>
    </w:p>
    <w:p w:rsidR="006D000A" w:rsidRDefault="00357B55" w:rsidP="00BE74EC">
      <w:r>
        <w:tab/>
      </w:r>
      <w:r>
        <w:tab/>
      </w:r>
      <w:r>
        <w:tab/>
      </w:r>
      <w:r w:rsidR="00E74539">
        <w:tab/>
      </w:r>
      <w:r w:rsidR="00E74539">
        <w:tab/>
      </w:r>
      <w:r w:rsidR="006D000A">
        <w:t xml:space="preserve">    </w:t>
      </w:r>
      <w:r>
        <w:t xml:space="preserve">   </w:t>
      </w:r>
      <w:r w:rsidR="006D000A">
        <w:t xml:space="preserve">  </w:t>
      </w:r>
      <w:r w:rsidR="00BE74EC">
        <w:t xml:space="preserve">    </w:t>
      </w:r>
    </w:p>
    <w:p w:rsidR="002E6F9F" w:rsidRPr="002E6F9F" w:rsidRDefault="002E14BE" w:rsidP="00357B55">
      <w:r>
        <w:t>Předseda představenstva</w:t>
      </w:r>
      <w:r w:rsidR="00BE74EC">
        <w:t xml:space="preserve">                           </w:t>
      </w:r>
      <w:r>
        <w:t xml:space="preserve">      </w:t>
      </w:r>
      <w:r w:rsidR="00357B55">
        <w:t>ředitel Institutu CIIRC</w:t>
      </w:r>
    </w:p>
    <w:p w:rsidR="009E0CC8" w:rsidRDefault="009E0CC8" w:rsidP="009E0CC8">
      <w:pPr>
        <w:rPr>
          <w:i/>
        </w:rPr>
      </w:pPr>
    </w:p>
    <w:p w:rsidR="009E0CC8" w:rsidRPr="009F65E2" w:rsidRDefault="009E0CC8" w:rsidP="009E0CC8"/>
    <w:p w:rsidR="009E0CC8" w:rsidRDefault="009E0CC8" w:rsidP="009E0CC8"/>
    <w:sectPr w:rsidR="009E0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0B9" w:rsidRDefault="00CE20B9">
      <w:r>
        <w:separator/>
      </w:r>
    </w:p>
  </w:endnote>
  <w:endnote w:type="continuationSeparator" w:id="0">
    <w:p w:rsidR="00CE20B9" w:rsidRDefault="00CE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CA" w:rsidRDefault="00FA45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A45CA" w:rsidRDefault="00FA45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CA" w:rsidRDefault="00FA45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2F7D">
      <w:rPr>
        <w:rStyle w:val="slostrnky"/>
        <w:noProof/>
      </w:rPr>
      <w:t>3</w:t>
    </w:r>
    <w:r>
      <w:rPr>
        <w:rStyle w:val="slostrnky"/>
      </w:rPr>
      <w:fldChar w:fldCharType="end"/>
    </w:r>
  </w:p>
  <w:p w:rsidR="00FA45CA" w:rsidRDefault="00FA45C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7D" w:rsidRDefault="00762F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0B9" w:rsidRDefault="00CE20B9">
      <w:r>
        <w:separator/>
      </w:r>
    </w:p>
  </w:footnote>
  <w:footnote w:type="continuationSeparator" w:id="0">
    <w:p w:rsidR="00CE20B9" w:rsidRDefault="00CE2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7D" w:rsidRDefault="00762F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7D" w:rsidRDefault="00762F7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7D" w:rsidRDefault="00762F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65BCD"/>
    <w:multiLevelType w:val="singleLevel"/>
    <w:tmpl w:val="36640DB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 w15:restartNumberingAfterBreak="0">
    <w:nsid w:val="2C1D07A2"/>
    <w:multiLevelType w:val="singleLevel"/>
    <w:tmpl w:val="36640DB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B9"/>
    <w:rsid w:val="00026A29"/>
    <w:rsid w:val="00033919"/>
    <w:rsid w:val="00055541"/>
    <w:rsid w:val="00067935"/>
    <w:rsid w:val="00084056"/>
    <w:rsid w:val="0009701A"/>
    <w:rsid w:val="000A42EE"/>
    <w:rsid w:val="000E1812"/>
    <w:rsid w:val="000F0A9E"/>
    <w:rsid w:val="000F50CA"/>
    <w:rsid w:val="001153F4"/>
    <w:rsid w:val="001354A9"/>
    <w:rsid w:val="00164105"/>
    <w:rsid w:val="00164D77"/>
    <w:rsid w:val="00175ADA"/>
    <w:rsid w:val="0019783A"/>
    <w:rsid w:val="001A16C0"/>
    <w:rsid w:val="001C2467"/>
    <w:rsid w:val="001D7C86"/>
    <w:rsid w:val="001F3774"/>
    <w:rsid w:val="00201BDF"/>
    <w:rsid w:val="00233E56"/>
    <w:rsid w:val="00242BD5"/>
    <w:rsid w:val="00281707"/>
    <w:rsid w:val="00290AB9"/>
    <w:rsid w:val="002B2892"/>
    <w:rsid w:val="002E14BE"/>
    <w:rsid w:val="002E6F9F"/>
    <w:rsid w:val="002F4145"/>
    <w:rsid w:val="00310569"/>
    <w:rsid w:val="003223D5"/>
    <w:rsid w:val="0032777B"/>
    <w:rsid w:val="00330F22"/>
    <w:rsid w:val="003457A2"/>
    <w:rsid w:val="00356D1E"/>
    <w:rsid w:val="00357B55"/>
    <w:rsid w:val="00374399"/>
    <w:rsid w:val="003760BC"/>
    <w:rsid w:val="003920B4"/>
    <w:rsid w:val="003D49A0"/>
    <w:rsid w:val="003E4E76"/>
    <w:rsid w:val="004047BC"/>
    <w:rsid w:val="00423621"/>
    <w:rsid w:val="004348CD"/>
    <w:rsid w:val="00463B30"/>
    <w:rsid w:val="004C3748"/>
    <w:rsid w:val="004C5506"/>
    <w:rsid w:val="004E65AE"/>
    <w:rsid w:val="00501563"/>
    <w:rsid w:val="00524A7A"/>
    <w:rsid w:val="00527135"/>
    <w:rsid w:val="00542664"/>
    <w:rsid w:val="00580963"/>
    <w:rsid w:val="00584ED7"/>
    <w:rsid w:val="005D0753"/>
    <w:rsid w:val="00613138"/>
    <w:rsid w:val="006548B7"/>
    <w:rsid w:val="00662DB9"/>
    <w:rsid w:val="00664BAC"/>
    <w:rsid w:val="00684414"/>
    <w:rsid w:val="006862B0"/>
    <w:rsid w:val="00696148"/>
    <w:rsid w:val="006A6A6A"/>
    <w:rsid w:val="006C1F43"/>
    <w:rsid w:val="006D000A"/>
    <w:rsid w:val="006F4C18"/>
    <w:rsid w:val="007015E8"/>
    <w:rsid w:val="007042B4"/>
    <w:rsid w:val="00712072"/>
    <w:rsid w:val="00751AFB"/>
    <w:rsid w:val="00762F7D"/>
    <w:rsid w:val="00781810"/>
    <w:rsid w:val="00785A25"/>
    <w:rsid w:val="007B2C5B"/>
    <w:rsid w:val="007F4057"/>
    <w:rsid w:val="0080315C"/>
    <w:rsid w:val="00821C15"/>
    <w:rsid w:val="00826EFA"/>
    <w:rsid w:val="00846F4D"/>
    <w:rsid w:val="008635C2"/>
    <w:rsid w:val="008A0A64"/>
    <w:rsid w:val="008A406D"/>
    <w:rsid w:val="008B307C"/>
    <w:rsid w:val="008D277B"/>
    <w:rsid w:val="008E3BB9"/>
    <w:rsid w:val="008F3AE1"/>
    <w:rsid w:val="00914732"/>
    <w:rsid w:val="00921C71"/>
    <w:rsid w:val="00956296"/>
    <w:rsid w:val="00984A7E"/>
    <w:rsid w:val="00992309"/>
    <w:rsid w:val="009A41B5"/>
    <w:rsid w:val="009A620C"/>
    <w:rsid w:val="009B390F"/>
    <w:rsid w:val="009D79D4"/>
    <w:rsid w:val="009E0CC8"/>
    <w:rsid w:val="009F65E2"/>
    <w:rsid w:val="00A2239A"/>
    <w:rsid w:val="00A47B60"/>
    <w:rsid w:val="00A54EB5"/>
    <w:rsid w:val="00A90BB5"/>
    <w:rsid w:val="00AD317E"/>
    <w:rsid w:val="00AD3632"/>
    <w:rsid w:val="00AF75AC"/>
    <w:rsid w:val="00AF77FD"/>
    <w:rsid w:val="00B1490A"/>
    <w:rsid w:val="00B16E4A"/>
    <w:rsid w:val="00B26C5F"/>
    <w:rsid w:val="00B56AF4"/>
    <w:rsid w:val="00B81EDF"/>
    <w:rsid w:val="00B90EBA"/>
    <w:rsid w:val="00BB0D1D"/>
    <w:rsid w:val="00BB528B"/>
    <w:rsid w:val="00BE6DC9"/>
    <w:rsid w:val="00BE74EC"/>
    <w:rsid w:val="00C01F1C"/>
    <w:rsid w:val="00C10229"/>
    <w:rsid w:val="00C43082"/>
    <w:rsid w:val="00C56D01"/>
    <w:rsid w:val="00C76484"/>
    <w:rsid w:val="00C973A8"/>
    <w:rsid w:val="00CA2B22"/>
    <w:rsid w:val="00CA2E58"/>
    <w:rsid w:val="00CA35C4"/>
    <w:rsid w:val="00CB1E3C"/>
    <w:rsid w:val="00CD68CA"/>
    <w:rsid w:val="00CE20B9"/>
    <w:rsid w:val="00CE6493"/>
    <w:rsid w:val="00CF1770"/>
    <w:rsid w:val="00D14627"/>
    <w:rsid w:val="00D3632D"/>
    <w:rsid w:val="00D75F47"/>
    <w:rsid w:val="00D80877"/>
    <w:rsid w:val="00D86072"/>
    <w:rsid w:val="00D90F74"/>
    <w:rsid w:val="00D967A4"/>
    <w:rsid w:val="00DA1654"/>
    <w:rsid w:val="00DC0B65"/>
    <w:rsid w:val="00DC2035"/>
    <w:rsid w:val="00DE55DF"/>
    <w:rsid w:val="00DF1C09"/>
    <w:rsid w:val="00E21A71"/>
    <w:rsid w:val="00E26E05"/>
    <w:rsid w:val="00E437B0"/>
    <w:rsid w:val="00E5189E"/>
    <w:rsid w:val="00E64323"/>
    <w:rsid w:val="00E74539"/>
    <w:rsid w:val="00EA285F"/>
    <w:rsid w:val="00EB160E"/>
    <w:rsid w:val="00ED3D91"/>
    <w:rsid w:val="00EE54E4"/>
    <w:rsid w:val="00EF0E72"/>
    <w:rsid w:val="00F63BD6"/>
    <w:rsid w:val="00F63FC4"/>
    <w:rsid w:val="00F914B0"/>
    <w:rsid w:val="00F9353B"/>
    <w:rsid w:val="00FA45CA"/>
    <w:rsid w:val="00FB0273"/>
    <w:rsid w:val="00FB09DE"/>
    <w:rsid w:val="00FD1695"/>
    <w:rsid w:val="00FD4E54"/>
    <w:rsid w:val="00FE7C17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hAnsi="Arial"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6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846F4D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175AD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175AD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75ADA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75A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175ADA"/>
    <w:rPr>
      <w:rFonts w:ascii="Arial" w:hAnsi="Arial" w:cs="Times New Roman"/>
      <w:b/>
    </w:rPr>
  </w:style>
  <w:style w:type="paragraph" w:styleId="Zhlav">
    <w:name w:val="header"/>
    <w:basedOn w:val="Normln"/>
    <w:link w:val="ZhlavChar"/>
    <w:uiPriority w:val="99"/>
    <w:rsid w:val="000E18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E1812"/>
    <w:rPr>
      <w:rFonts w:ascii="Arial" w:hAnsi="Arial" w:cs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FE7C17"/>
    <w:rPr>
      <w:rFonts w:cs="Times New Roman"/>
      <w:color w:val="0000FF"/>
      <w:u w:val="single"/>
    </w:rPr>
  </w:style>
  <w:style w:type="character" w:customStyle="1" w:styleId="nowrap">
    <w:name w:val="nowrap"/>
    <w:rsid w:val="00BE74EC"/>
  </w:style>
  <w:style w:type="character" w:customStyle="1" w:styleId="cislo">
    <w:name w:val="cislo"/>
    <w:basedOn w:val="Standardnpsmoodstavce"/>
    <w:rsid w:val="004C5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1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B5244-A7AC-45E5-A583-CFE499F3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2019-04-10T15:13:00Z</dcterms:created>
  <dcterms:modified xsi:type="dcterms:W3CDTF">2019-04-10T15:13:00Z</dcterms:modified>
</cp:coreProperties>
</file>