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A" w:rsidRPr="00594955" w:rsidRDefault="00594955" w:rsidP="00594955">
      <w:pPr>
        <w:jc w:val="center"/>
        <w:rPr>
          <w:rFonts w:ascii="Times New Roman" w:hAnsi="Times New Roman" w:cs="Times New Roman"/>
          <w:b/>
          <w:sz w:val="24"/>
        </w:rPr>
      </w:pPr>
      <w:r w:rsidRPr="00594955">
        <w:rPr>
          <w:rFonts w:ascii="Times New Roman" w:hAnsi="Times New Roman" w:cs="Times New Roman"/>
          <w:b/>
          <w:sz w:val="28"/>
        </w:rPr>
        <w:t>Příloha č. 1 Smlouvy č. 19/PRTN 05</w:t>
      </w:r>
    </w:p>
    <w:p w:rsidR="00594955" w:rsidRPr="00594955" w:rsidRDefault="00594955" w:rsidP="00594955">
      <w:pPr>
        <w:jc w:val="center"/>
        <w:rPr>
          <w:rFonts w:ascii="Times New Roman" w:hAnsi="Times New Roman" w:cs="Times New Roman"/>
          <w:b/>
          <w:sz w:val="24"/>
        </w:rPr>
      </w:pPr>
      <w:r w:rsidRPr="00594955">
        <w:rPr>
          <w:rFonts w:ascii="Times New Roman" w:hAnsi="Times New Roman" w:cs="Times New Roman"/>
          <w:b/>
          <w:sz w:val="24"/>
        </w:rPr>
        <w:t>„Aktualizace Informačního portálu - Předpisy a normy včetně databáze harmonizovaných norem“</w:t>
      </w:r>
    </w:p>
    <w:p w:rsidR="00594955" w:rsidRPr="00594955" w:rsidRDefault="00594955" w:rsidP="0059495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4955">
        <w:rPr>
          <w:rFonts w:ascii="Times New Roman" w:hAnsi="Times New Roman" w:cs="Times New Roman"/>
          <w:b/>
          <w:sz w:val="24"/>
          <w:szCs w:val="28"/>
        </w:rPr>
        <w:t>Databáze harmonizovaných norem – Rozdělení podle sektorů a oblastí</w:t>
      </w:r>
    </w:p>
    <w:p w:rsidR="00594955" w:rsidRPr="00594955" w:rsidRDefault="00594955" w:rsidP="00594955">
      <w:pPr>
        <w:spacing w:before="240"/>
        <w:rPr>
          <w:rFonts w:ascii="Times New Roman" w:hAnsi="Times New Roman" w:cs="Times New Roman"/>
          <w:b/>
          <w:szCs w:val="24"/>
          <w:u w:val="single"/>
        </w:rPr>
      </w:pPr>
      <w:r w:rsidRPr="00594955">
        <w:rPr>
          <w:rFonts w:ascii="Times New Roman" w:hAnsi="Times New Roman" w:cs="Times New Roman"/>
          <w:b/>
          <w:u w:val="single"/>
        </w:rPr>
        <w:t>Sektory k zákonu č. 90/2016 Sb.: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Elektrická zařízení nízkého napětí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Jednoduché tlakové nádoby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Lodní výstroj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Měřidla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Osobní ochranné prostředky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Rádiová zařízení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Rekreační plavidla a vodní skútry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Spotřebiče plynných paliv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Tlaková zařízení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Váhy s neautomatickou činností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Výbušniny pro civilní použití při jejich uvádění na trh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Výrobky z hlediska jejich elektromagnetické kompatibility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Výtahy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Zařízení a ochranné systémy určené pro použití v prostředí s nebezpečím výbuchu</w:t>
      </w:r>
    </w:p>
    <w:p w:rsidR="00594955" w:rsidRPr="00594955" w:rsidRDefault="00594955" w:rsidP="0059495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594955">
        <w:rPr>
          <w:sz w:val="22"/>
          <w:szCs w:val="22"/>
        </w:rPr>
        <w:t>Zařízení pro dopravu osob</w:t>
      </w:r>
    </w:p>
    <w:p w:rsidR="00594955" w:rsidRPr="00594955" w:rsidRDefault="00594955" w:rsidP="00594955">
      <w:pPr>
        <w:spacing w:before="240"/>
        <w:rPr>
          <w:rFonts w:ascii="Times New Roman" w:hAnsi="Times New Roman" w:cs="Times New Roman"/>
          <w:b/>
          <w:szCs w:val="24"/>
          <w:u w:val="single"/>
        </w:rPr>
      </w:pPr>
      <w:r w:rsidRPr="00594955">
        <w:rPr>
          <w:rFonts w:ascii="Times New Roman" w:hAnsi="Times New Roman" w:cs="Times New Roman"/>
          <w:b/>
          <w:u w:val="single"/>
        </w:rPr>
        <w:t>Sektory k zákonu č. 22/1997 Sb.: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Aerosolové rozprašovače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hyperlink r:id="rId5" w:history="1">
        <w:r w:rsidRPr="00594955">
          <w:rPr>
            <w:sz w:val="22"/>
            <w:szCs w:val="22"/>
          </w:rPr>
          <w:t>Chladicí zařízení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Emise hluku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Emise ve výfukových plynech zážehových motorů nesilničních mobilních strojů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Evropský železniční systém (vysokorychlostní i konvenční)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Hračky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Omezení používání některých nebezpečných látek v elektrických a elektronických zařízeních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hyperlink r:id="rId6" w:history="1">
        <w:r w:rsidRPr="00594955">
          <w:rPr>
            <w:sz w:val="22"/>
            <w:szCs w:val="22"/>
          </w:rPr>
          <w:t>Osobní ochranné prostředky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Přepravitelná tlaková zařízení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Spotřebiče plynných paliv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hyperlink r:id="rId7" w:history="1">
        <w:r w:rsidRPr="00594955">
          <w:rPr>
            <w:sz w:val="22"/>
            <w:szCs w:val="22"/>
          </w:rPr>
          <w:t xml:space="preserve">Stavební výrobky označované CE </w:t>
        </w:r>
        <w:r w:rsidRPr="00594955">
          <w:rPr>
            <w:i/>
            <w:sz w:val="22"/>
            <w:szCs w:val="22"/>
          </w:rPr>
          <w:t>(Poznámka: Probíhá pouze aktualizace předpisů, aktualizace harmonizovaných norem je předmětem jiného úkolu)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Strojní zařízení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94955">
        <w:rPr>
          <w:sz w:val="22"/>
          <w:szCs w:val="22"/>
        </w:rPr>
        <w:t>Teplovodní kotle spalující kapalná nebo plynná paliva – účinnost (BED)</w:t>
      </w:r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hyperlink r:id="rId8" w:history="1">
        <w:r w:rsidRPr="00594955">
          <w:rPr>
            <w:sz w:val="22"/>
            <w:szCs w:val="22"/>
          </w:rPr>
          <w:t>Zdravotnické prostředky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hyperlink r:id="rId9" w:history="1">
        <w:r w:rsidRPr="00594955">
          <w:rPr>
            <w:sz w:val="22"/>
            <w:szCs w:val="22"/>
          </w:rPr>
          <w:t xml:space="preserve">Zdravotnické prostředky – aktivní </w:t>
        </w:r>
        <w:proofErr w:type="spellStart"/>
        <w:r w:rsidRPr="00594955">
          <w:rPr>
            <w:sz w:val="22"/>
            <w:szCs w:val="22"/>
          </w:rPr>
          <w:t>implantabilní</w:t>
        </w:r>
        <w:proofErr w:type="spellEnd"/>
      </w:hyperlink>
    </w:p>
    <w:p w:rsidR="00594955" w:rsidRPr="00594955" w:rsidRDefault="00594955" w:rsidP="0059495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hyperlink r:id="rId10" w:history="1">
        <w:r w:rsidRPr="00594955">
          <w:rPr>
            <w:sz w:val="22"/>
            <w:szCs w:val="22"/>
          </w:rPr>
          <w:t>Zdravotnické prostředky in vitro – diagnostické</w:t>
        </w:r>
      </w:hyperlink>
    </w:p>
    <w:p w:rsidR="00594955" w:rsidRPr="00594955" w:rsidRDefault="00594955" w:rsidP="00594955">
      <w:pPr>
        <w:spacing w:before="240"/>
        <w:rPr>
          <w:rFonts w:ascii="Times New Roman" w:hAnsi="Times New Roman" w:cs="Times New Roman"/>
          <w:b/>
          <w:u w:val="single"/>
        </w:rPr>
      </w:pPr>
      <w:r w:rsidRPr="00594955">
        <w:rPr>
          <w:rFonts w:ascii="Times New Roman" w:hAnsi="Times New Roman" w:cs="Times New Roman"/>
          <w:b/>
          <w:u w:val="single"/>
        </w:rPr>
        <w:t>Pyrotechnické výrobky</w:t>
      </w:r>
    </w:p>
    <w:p w:rsidR="00594955" w:rsidRPr="00594955" w:rsidRDefault="00594955" w:rsidP="00594955">
      <w:pPr>
        <w:pStyle w:val="Odstavecseseznamem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594955">
        <w:rPr>
          <w:sz w:val="22"/>
          <w:szCs w:val="22"/>
        </w:rPr>
        <w:t>Pyrotechnické výrobky</w:t>
      </w:r>
    </w:p>
    <w:p w:rsidR="00594955" w:rsidRPr="00594955" w:rsidRDefault="00594955" w:rsidP="00594955">
      <w:pPr>
        <w:spacing w:before="240"/>
        <w:rPr>
          <w:rFonts w:ascii="Times New Roman" w:hAnsi="Times New Roman" w:cs="Times New Roman"/>
          <w:b/>
          <w:u w:val="single"/>
        </w:rPr>
      </w:pPr>
      <w:r w:rsidRPr="00594955">
        <w:rPr>
          <w:rFonts w:ascii="Times New Roman" w:hAnsi="Times New Roman" w:cs="Times New Roman"/>
          <w:b/>
          <w:u w:val="single"/>
        </w:rPr>
        <w:t>Horizontální předpisy (NLF)</w:t>
      </w:r>
    </w:p>
    <w:p w:rsidR="00594955" w:rsidRPr="00594955" w:rsidRDefault="00594955" w:rsidP="00594955">
      <w:pPr>
        <w:pStyle w:val="Odstavecseseznamem"/>
        <w:numPr>
          <w:ilvl w:val="0"/>
          <w:numId w:val="2"/>
        </w:numPr>
        <w:rPr>
          <w:sz w:val="22"/>
          <w:szCs w:val="22"/>
        </w:rPr>
      </w:pPr>
      <w:hyperlink r:id="rId11" w:history="1">
        <w:r w:rsidRPr="00594955">
          <w:rPr>
            <w:sz w:val="22"/>
            <w:szCs w:val="22"/>
          </w:rPr>
          <w:t>Nový horizontální rámec a systémy managementu</w:t>
        </w:r>
      </w:hyperlink>
    </w:p>
    <w:p w:rsidR="00594955" w:rsidRPr="00594955" w:rsidRDefault="00594955" w:rsidP="00594955">
      <w:pPr>
        <w:spacing w:before="240"/>
        <w:rPr>
          <w:rFonts w:ascii="Times New Roman" w:hAnsi="Times New Roman" w:cs="Times New Roman"/>
          <w:b/>
          <w:u w:val="single"/>
        </w:rPr>
      </w:pPr>
      <w:r w:rsidRPr="00594955">
        <w:rPr>
          <w:rFonts w:ascii="Times New Roman" w:hAnsi="Times New Roman" w:cs="Times New Roman"/>
          <w:b/>
          <w:u w:val="single"/>
        </w:rPr>
        <w:t>Obecná bezpečnost</w:t>
      </w:r>
    </w:p>
    <w:p w:rsidR="00594955" w:rsidRPr="00594955" w:rsidRDefault="00594955" w:rsidP="00EC13F2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hyperlink r:id="rId12" w:history="1">
        <w:r w:rsidRPr="00594955">
          <w:rPr>
            <w:sz w:val="22"/>
            <w:szCs w:val="22"/>
          </w:rPr>
          <w:t>Obecná bezpečnost</w:t>
        </w:r>
      </w:hyperlink>
      <w:r w:rsidRPr="00594955">
        <w:rPr>
          <w:b/>
          <w:sz w:val="22"/>
          <w:szCs w:val="22"/>
          <w:u w:val="single"/>
        </w:rPr>
        <w:br w:type="page"/>
      </w:r>
    </w:p>
    <w:p w:rsidR="00594955" w:rsidRPr="00594955" w:rsidRDefault="00594955" w:rsidP="00594955">
      <w:pPr>
        <w:spacing w:before="240"/>
        <w:rPr>
          <w:rFonts w:ascii="Times New Roman" w:hAnsi="Times New Roman" w:cs="Times New Roman"/>
        </w:rPr>
      </w:pPr>
      <w:r w:rsidRPr="00594955">
        <w:rPr>
          <w:rFonts w:ascii="Times New Roman" w:hAnsi="Times New Roman" w:cs="Times New Roman"/>
          <w:b/>
          <w:u w:val="single"/>
        </w:rPr>
        <w:lastRenderedPageBreak/>
        <w:t>Další vybrané sektory</w:t>
      </w:r>
    </w:p>
    <w:p w:rsidR="00594955" w:rsidRPr="00594955" w:rsidRDefault="00594955" w:rsidP="0059495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hyperlink r:id="rId13" w:history="1">
        <w:r w:rsidRPr="00594955">
          <w:rPr>
            <w:sz w:val="22"/>
            <w:szCs w:val="22"/>
          </w:rPr>
          <w:t xml:space="preserve">Chemické látky 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hyperlink r:id="rId14" w:history="1">
        <w:r w:rsidRPr="00594955">
          <w:rPr>
            <w:sz w:val="22"/>
            <w:szCs w:val="22"/>
          </w:rPr>
          <w:t>Interoperabilita evropského letového provozu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hyperlink r:id="rId15" w:history="1">
        <w:r w:rsidRPr="00594955">
          <w:rPr>
            <w:sz w:val="22"/>
            <w:szCs w:val="22"/>
          </w:rPr>
          <w:t>Kosmetické přípravky</w:t>
        </w:r>
      </w:hyperlink>
    </w:p>
    <w:p w:rsidR="00594955" w:rsidRPr="00594955" w:rsidRDefault="00594955" w:rsidP="0059495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594955">
        <w:rPr>
          <w:sz w:val="22"/>
          <w:szCs w:val="22"/>
        </w:rPr>
        <w:t>Obaly a obalové odpady</w:t>
      </w:r>
    </w:p>
    <w:p w:rsidR="00594955" w:rsidRPr="00594955" w:rsidRDefault="00594955" w:rsidP="0059495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594955">
        <w:rPr>
          <w:sz w:val="22"/>
          <w:szCs w:val="22"/>
        </w:rPr>
        <w:t>Udržitelné používání pesticidů</w:t>
      </w:r>
    </w:p>
    <w:p w:rsidR="00594955" w:rsidRPr="00594955" w:rsidRDefault="00594955" w:rsidP="00594955">
      <w:pPr>
        <w:spacing w:before="240"/>
        <w:rPr>
          <w:rFonts w:ascii="Times New Roman" w:hAnsi="Times New Roman" w:cs="Times New Roman"/>
          <w:b/>
          <w:u w:val="single"/>
        </w:rPr>
      </w:pPr>
      <w:r w:rsidRPr="00594955">
        <w:rPr>
          <w:rFonts w:ascii="Times New Roman" w:hAnsi="Times New Roman" w:cs="Times New Roman"/>
          <w:b/>
          <w:u w:val="single"/>
        </w:rPr>
        <w:t>Služby</w:t>
      </w:r>
    </w:p>
    <w:p w:rsidR="00594955" w:rsidRDefault="00594955" w:rsidP="00594955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594955">
        <w:rPr>
          <w:sz w:val="22"/>
          <w:szCs w:val="22"/>
        </w:rPr>
        <w:t>Poštovní služby</w:t>
      </w:r>
    </w:p>
    <w:p w:rsidR="00594955" w:rsidRDefault="00594955" w:rsidP="00594955"/>
    <w:p w:rsidR="00594955" w:rsidRDefault="00594955" w:rsidP="00594955"/>
    <w:p w:rsidR="00594955" w:rsidRDefault="00594955" w:rsidP="00594955">
      <w:pPr>
        <w:pStyle w:val="TextSmlouvybezslovn"/>
        <w:tabs>
          <w:tab w:val="left" w:pos="1080"/>
          <w:tab w:val="left" w:pos="6120"/>
        </w:tabs>
      </w:pPr>
      <w:r>
        <w:t xml:space="preserve">V Praze dne </w:t>
      </w:r>
      <w:r>
        <w:tab/>
        <w:t xml:space="preserve">V        </w:t>
      </w:r>
      <w:bookmarkStart w:id="0" w:name="_GoBack"/>
      <w:bookmarkEnd w:id="0"/>
      <w:r>
        <w:t xml:space="preserve">dne </w:t>
      </w:r>
    </w:p>
    <w:p w:rsidR="00594955" w:rsidRDefault="00594955" w:rsidP="00594955">
      <w:pPr>
        <w:pStyle w:val="TextSmlouvybezslovn"/>
      </w:pPr>
    </w:p>
    <w:p w:rsidR="00594955" w:rsidRDefault="00594955" w:rsidP="00594955">
      <w:pPr>
        <w:pStyle w:val="TextSmlouvybezslovn"/>
      </w:pPr>
    </w:p>
    <w:p w:rsidR="00594955" w:rsidRDefault="00594955" w:rsidP="00594955">
      <w:pPr>
        <w:pStyle w:val="TextSmlouvybezslovn"/>
        <w:tabs>
          <w:tab w:val="left" w:pos="1080"/>
          <w:tab w:val="left" w:pos="6120"/>
        </w:tabs>
      </w:pPr>
    </w:p>
    <w:p w:rsidR="00594955" w:rsidRDefault="00594955" w:rsidP="00594955">
      <w:pPr>
        <w:pStyle w:val="TextSmlouvybezslovn"/>
        <w:tabs>
          <w:tab w:val="left" w:pos="1080"/>
          <w:tab w:val="left" w:pos="6120"/>
        </w:tabs>
      </w:pPr>
      <w:r>
        <w:tab/>
      </w:r>
    </w:p>
    <w:p w:rsidR="00594955" w:rsidRPr="00E74415" w:rsidRDefault="00594955" w:rsidP="00594955">
      <w:pPr>
        <w:pStyle w:val="TextSmlouvybezslovn"/>
        <w:tabs>
          <w:tab w:val="left" w:pos="1080"/>
          <w:tab w:val="left" w:pos="6120"/>
        </w:tabs>
      </w:pPr>
      <w:r>
        <w:t>objednatel</w:t>
      </w:r>
      <w:r>
        <w:tab/>
      </w:r>
      <w:r>
        <w:tab/>
      </w:r>
      <w:r>
        <w:t>zhotovitel</w:t>
      </w:r>
    </w:p>
    <w:p w:rsidR="00594955" w:rsidRPr="00594955" w:rsidRDefault="00594955" w:rsidP="00594955"/>
    <w:p w:rsidR="00594955" w:rsidRPr="00594955" w:rsidRDefault="00594955" w:rsidP="00594955">
      <w:pPr>
        <w:rPr>
          <w:rFonts w:ascii="Times New Roman" w:hAnsi="Times New Roman" w:cs="Times New Roman"/>
          <w:b/>
          <w:sz w:val="24"/>
        </w:rPr>
      </w:pPr>
    </w:p>
    <w:sectPr w:rsidR="00594955" w:rsidRPr="0059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7A7"/>
    <w:multiLevelType w:val="hybridMultilevel"/>
    <w:tmpl w:val="D8AA8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5A93"/>
    <w:multiLevelType w:val="hybridMultilevel"/>
    <w:tmpl w:val="0BDC5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676"/>
    <w:multiLevelType w:val="hybridMultilevel"/>
    <w:tmpl w:val="D8AA8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591D"/>
    <w:multiLevelType w:val="hybridMultilevel"/>
    <w:tmpl w:val="F96A0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0383"/>
    <w:multiLevelType w:val="hybridMultilevel"/>
    <w:tmpl w:val="AD0AD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1E81"/>
    <w:multiLevelType w:val="hybridMultilevel"/>
    <w:tmpl w:val="EB8C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324B"/>
    <w:multiLevelType w:val="hybridMultilevel"/>
    <w:tmpl w:val="10A60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55"/>
    <w:rsid w:val="00015C42"/>
    <w:rsid w:val="00033161"/>
    <w:rsid w:val="000338DA"/>
    <w:rsid w:val="0003396A"/>
    <w:rsid w:val="00034ED5"/>
    <w:rsid w:val="00042225"/>
    <w:rsid w:val="000579D0"/>
    <w:rsid w:val="000756FA"/>
    <w:rsid w:val="000828FD"/>
    <w:rsid w:val="000A56EB"/>
    <w:rsid w:val="000C6054"/>
    <w:rsid w:val="000C69E2"/>
    <w:rsid w:val="000D15DB"/>
    <w:rsid w:val="000D27F4"/>
    <w:rsid w:val="000E44A9"/>
    <w:rsid w:val="00116702"/>
    <w:rsid w:val="00134D80"/>
    <w:rsid w:val="001363B1"/>
    <w:rsid w:val="001525DC"/>
    <w:rsid w:val="00185844"/>
    <w:rsid w:val="001907AB"/>
    <w:rsid w:val="001A4B18"/>
    <w:rsid w:val="001E0DC9"/>
    <w:rsid w:val="001F0E53"/>
    <w:rsid w:val="001F0FFA"/>
    <w:rsid w:val="001F4EEC"/>
    <w:rsid w:val="00212F19"/>
    <w:rsid w:val="00214F5D"/>
    <w:rsid w:val="00223923"/>
    <w:rsid w:val="00224911"/>
    <w:rsid w:val="00255946"/>
    <w:rsid w:val="00264610"/>
    <w:rsid w:val="002721B5"/>
    <w:rsid w:val="00283946"/>
    <w:rsid w:val="00292CD1"/>
    <w:rsid w:val="002A1669"/>
    <w:rsid w:val="002A2FD2"/>
    <w:rsid w:val="002A6FDE"/>
    <w:rsid w:val="002B7D63"/>
    <w:rsid w:val="002D55DF"/>
    <w:rsid w:val="003011BA"/>
    <w:rsid w:val="00334AB8"/>
    <w:rsid w:val="0034787D"/>
    <w:rsid w:val="0037349B"/>
    <w:rsid w:val="00387500"/>
    <w:rsid w:val="003A4985"/>
    <w:rsid w:val="003B4B8F"/>
    <w:rsid w:val="003C462E"/>
    <w:rsid w:val="003D4DCD"/>
    <w:rsid w:val="003D5270"/>
    <w:rsid w:val="003D57AD"/>
    <w:rsid w:val="003E5487"/>
    <w:rsid w:val="004009D6"/>
    <w:rsid w:val="004128B8"/>
    <w:rsid w:val="00430835"/>
    <w:rsid w:val="00432C8A"/>
    <w:rsid w:val="0045714A"/>
    <w:rsid w:val="00460F36"/>
    <w:rsid w:val="00461523"/>
    <w:rsid w:val="004821E6"/>
    <w:rsid w:val="00487B29"/>
    <w:rsid w:val="00490E7C"/>
    <w:rsid w:val="00494985"/>
    <w:rsid w:val="004A0263"/>
    <w:rsid w:val="004B10E7"/>
    <w:rsid w:val="004C7F26"/>
    <w:rsid w:val="004D7DF1"/>
    <w:rsid w:val="004F2D1E"/>
    <w:rsid w:val="005002FC"/>
    <w:rsid w:val="00500558"/>
    <w:rsid w:val="00500D4F"/>
    <w:rsid w:val="00537D7F"/>
    <w:rsid w:val="005458BE"/>
    <w:rsid w:val="00565FB9"/>
    <w:rsid w:val="00566775"/>
    <w:rsid w:val="00582A81"/>
    <w:rsid w:val="00594955"/>
    <w:rsid w:val="005B6527"/>
    <w:rsid w:val="005C7C41"/>
    <w:rsid w:val="005E22BA"/>
    <w:rsid w:val="0060090A"/>
    <w:rsid w:val="006331FE"/>
    <w:rsid w:val="00636280"/>
    <w:rsid w:val="00641D78"/>
    <w:rsid w:val="00645DE5"/>
    <w:rsid w:val="0066474C"/>
    <w:rsid w:val="00684944"/>
    <w:rsid w:val="00685846"/>
    <w:rsid w:val="006A06AB"/>
    <w:rsid w:val="006A591F"/>
    <w:rsid w:val="006B1E62"/>
    <w:rsid w:val="006C7C31"/>
    <w:rsid w:val="006E0596"/>
    <w:rsid w:val="006E371F"/>
    <w:rsid w:val="006F4E01"/>
    <w:rsid w:val="007144EC"/>
    <w:rsid w:val="00734C55"/>
    <w:rsid w:val="00737B90"/>
    <w:rsid w:val="00762FE5"/>
    <w:rsid w:val="00771E0F"/>
    <w:rsid w:val="00776A89"/>
    <w:rsid w:val="00782D3D"/>
    <w:rsid w:val="0078704F"/>
    <w:rsid w:val="00790B9B"/>
    <w:rsid w:val="007A2375"/>
    <w:rsid w:val="007D3900"/>
    <w:rsid w:val="007E2D97"/>
    <w:rsid w:val="007F4E84"/>
    <w:rsid w:val="00807007"/>
    <w:rsid w:val="008268C7"/>
    <w:rsid w:val="00826A78"/>
    <w:rsid w:val="00835516"/>
    <w:rsid w:val="00835CE3"/>
    <w:rsid w:val="00836C38"/>
    <w:rsid w:val="00863453"/>
    <w:rsid w:val="00867E61"/>
    <w:rsid w:val="0087239C"/>
    <w:rsid w:val="00876767"/>
    <w:rsid w:val="00883813"/>
    <w:rsid w:val="00890216"/>
    <w:rsid w:val="00897AC0"/>
    <w:rsid w:val="008A7A06"/>
    <w:rsid w:val="008C3256"/>
    <w:rsid w:val="008C7E74"/>
    <w:rsid w:val="008D52B5"/>
    <w:rsid w:val="008E68AE"/>
    <w:rsid w:val="00902F91"/>
    <w:rsid w:val="00903EF1"/>
    <w:rsid w:val="00915B2D"/>
    <w:rsid w:val="00933428"/>
    <w:rsid w:val="00977A00"/>
    <w:rsid w:val="00990B36"/>
    <w:rsid w:val="00991553"/>
    <w:rsid w:val="009B63DE"/>
    <w:rsid w:val="009D55AA"/>
    <w:rsid w:val="009E0510"/>
    <w:rsid w:val="009F2B68"/>
    <w:rsid w:val="00A00951"/>
    <w:rsid w:val="00A04BB0"/>
    <w:rsid w:val="00A133A7"/>
    <w:rsid w:val="00A241AE"/>
    <w:rsid w:val="00A3651D"/>
    <w:rsid w:val="00A44152"/>
    <w:rsid w:val="00A64261"/>
    <w:rsid w:val="00A87F3D"/>
    <w:rsid w:val="00AC0932"/>
    <w:rsid w:val="00AE55E2"/>
    <w:rsid w:val="00AF23A6"/>
    <w:rsid w:val="00AF2943"/>
    <w:rsid w:val="00AF3164"/>
    <w:rsid w:val="00AF3272"/>
    <w:rsid w:val="00AF6DF0"/>
    <w:rsid w:val="00B16E9F"/>
    <w:rsid w:val="00B241CD"/>
    <w:rsid w:val="00B35213"/>
    <w:rsid w:val="00B4029F"/>
    <w:rsid w:val="00B617C6"/>
    <w:rsid w:val="00BA23FE"/>
    <w:rsid w:val="00BA6F5C"/>
    <w:rsid w:val="00BD28DB"/>
    <w:rsid w:val="00BF4C14"/>
    <w:rsid w:val="00C06AD7"/>
    <w:rsid w:val="00C1036D"/>
    <w:rsid w:val="00C13182"/>
    <w:rsid w:val="00C32FA9"/>
    <w:rsid w:val="00C333DE"/>
    <w:rsid w:val="00C33460"/>
    <w:rsid w:val="00C3756B"/>
    <w:rsid w:val="00C72F05"/>
    <w:rsid w:val="00C95830"/>
    <w:rsid w:val="00CB391A"/>
    <w:rsid w:val="00CD1E2C"/>
    <w:rsid w:val="00CE1771"/>
    <w:rsid w:val="00CE5817"/>
    <w:rsid w:val="00D032F9"/>
    <w:rsid w:val="00D510EC"/>
    <w:rsid w:val="00D673A7"/>
    <w:rsid w:val="00D67F43"/>
    <w:rsid w:val="00D82F53"/>
    <w:rsid w:val="00D97833"/>
    <w:rsid w:val="00DA1B9A"/>
    <w:rsid w:val="00DE6B07"/>
    <w:rsid w:val="00E01204"/>
    <w:rsid w:val="00E024C2"/>
    <w:rsid w:val="00E21396"/>
    <w:rsid w:val="00E23091"/>
    <w:rsid w:val="00E2631D"/>
    <w:rsid w:val="00E3462B"/>
    <w:rsid w:val="00E545F7"/>
    <w:rsid w:val="00E670C4"/>
    <w:rsid w:val="00EA0930"/>
    <w:rsid w:val="00EB3CF4"/>
    <w:rsid w:val="00EB6A30"/>
    <w:rsid w:val="00F011A0"/>
    <w:rsid w:val="00F044F9"/>
    <w:rsid w:val="00F11B9E"/>
    <w:rsid w:val="00F12789"/>
    <w:rsid w:val="00F1309E"/>
    <w:rsid w:val="00F14DBB"/>
    <w:rsid w:val="00F21459"/>
    <w:rsid w:val="00F368C0"/>
    <w:rsid w:val="00F71B1E"/>
    <w:rsid w:val="00F75746"/>
    <w:rsid w:val="00F81D1D"/>
    <w:rsid w:val="00F84DB2"/>
    <w:rsid w:val="00F854A9"/>
    <w:rsid w:val="00FA0849"/>
    <w:rsid w:val="00FA0EAE"/>
    <w:rsid w:val="00FA27BA"/>
    <w:rsid w:val="00FA5D2D"/>
    <w:rsid w:val="00FA7712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80C8-7FD6-4921-9B85-7E7D148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95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Smlouvybezslovn">
    <w:name w:val="Text Smlouvy bez Číslování"/>
    <w:basedOn w:val="Normln"/>
    <w:link w:val="TextSmlouvybezslovnChar"/>
    <w:rsid w:val="00594955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extSmlouvybezslovnChar">
    <w:name w:val="Text Smlouvy bez Číslování Char"/>
    <w:link w:val="TextSmlouvybezslovn"/>
    <w:rsid w:val="0059495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fnorm.cz/ehn/kategorie/95" TargetMode="External"/><Relationship Id="rId13" Type="http://schemas.openxmlformats.org/officeDocument/2006/relationships/hyperlink" Target="http://www.nlfnorm.cz/ehn/kategorie/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fnorm.cz/ehn/kategorie/84" TargetMode="External"/><Relationship Id="rId12" Type="http://schemas.openxmlformats.org/officeDocument/2006/relationships/hyperlink" Target="http://www.nlfnorm.cz/ehn/kategorie/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lfnorm.cz/ehn/kategorie/86" TargetMode="External"/><Relationship Id="rId11" Type="http://schemas.openxmlformats.org/officeDocument/2006/relationships/hyperlink" Target="http://www.nlfnorm.cz/ehn/kategorie/83" TargetMode="External"/><Relationship Id="rId5" Type="http://schemas.openxmlformats.org/officeDocument/2006/relationships/hyperlink" Target="http://www.nlfnorm.cz/ehn/kategorie/113" TargetMode="External"/><Relationship Id="rId15" Type="http://schemas.openxmlformats.org/officeDocument/2006/relationships/hyperlink" Target="http://www.nlfnorm.cz/ehn/kategorie/88" TargetMode="External"/><Relationship Id="rId10" Type="http://schemas.openxmlformats.org/officeDocument/2006/relationships/hyperlink" Target="http://www.nlfnorm.cz/ehn/kategorie/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fnorm.cz/ehn/kategorie/94" TargetMode="External"/><Relationship Id="rId14" Type="http://schemas.openxmlformats.org/officeDocument/2006/relationships/hyperlink" Target="http://www.nlfnorm.cz/ehn/kategorie/1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Zdeňka</dc:creator>
  <cp:keywords/>
  <dc:description/>
  <cp:lastModifiedBy>Slaná Zdeňka</cp:lastModifiedBy>
  <cp:revision>1</cp:revision>
  <dcterms:created xsi:type="dcterms:W3CDTF">2019-04-01T08:06:00Z</dcterms:created>
  <dcterms:modified xsi:type="dcterms:W3CDTF">2019-04-01T08:11:00Z</dcterms:modified>
</cp:coreProperties>
</file>