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465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2190941001</w:t>
                  </w:r>
                </w:p>
              </w:tc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2B3BE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ind w:right="40"/>
              <w:jc w:val="right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2B3BE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712976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2976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ind w:right="40"/>
              <w:jc w:val="right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ind w:right="40"/>
              <w:jc w:val="right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ind w:right="40"/>
              <w:jc w:val="right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bookmarkStart w:id="1" w:name="JR_PAGE_ANCHOR_0_1"/>
            <w:bookmarkEnd w:id="1"/>
          </w:p>
          <w:p w:rsidR="00C46533" w:rsidRDefault="002B3BE7">
            <w:r>
              <w:br w:type="page"/>
            </w:r>
          </w:p>
          <w:p w:rsidR="00C46533" w:rsidRDefault="00C46533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2B3BE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533" w:rsidRDefault="002B3BE7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</w:t>
                  </w:r>
                  <w:proofErr w:type="spellStart"/>
                  <w:r>
                    <w:rPr>
                      <w:b/>
                      <w:sz w:val="24"/>
                    </w:rPr>
                    <w:t>Kročehlavy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533" w:rsidRDefault="00C4653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533" w:rsidRDefault="002B3BE7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533" w:rsidRDefault="00C4653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533" w:rsidRDefault="002B3BE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533" w:rsidRDefault="002B3BE7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  <w:jc w:val="center"/>
            </w:pPr>
            <w:r>
              <w:rPr>
                <w:b/>
              </w:rPr>
              <w:t>30.06.2019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  <w:jc w:val="center"/>
            </w:pPr>
            <w:r>
              <w:rPr>
                <w:b/>
              </w:rPr>
              <w:t>30.04.2019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2B3BE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r>
                    <w:rPr>
                      <w:b/>
                    </w:rPr>
                    <w:t>AMU Malostranské nám. 13,Praha 1</w:t>
                  </w:r>
                </w:p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C46533"/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C46533"/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533" w:rsidRDefault="00C46533">
                  <w:pPr>
                    <w:pStyle w:val="EMPTYCELLSTYLE"/>
                  </w:pPr>
                </w:p>
              </w:tc>
            </w:tr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2B3BE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/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- na základě požadavku NPÚ v rámci použití montované nosné konstrukce podlahy podkroví - vypracování znaleckého posudku na požární odolnost stropní konstrukce, vč. související statické a stavební části. Akce : "Půdní vesta</w:t>
                  </w:r>
                  <w:r>
                    <w:rPr>
                      <w:sz w:val="18"/>
                    </w:rPr>
                    <w:t>vba v části Lichtenštejnského paláce"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C4653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C46533">
                  <w:pPr>
                    <w:ind w:right="40"/>
                    <w:jc w:val="right"/>
                  </w:pPr>
                </w:p>
              </w:tc>
            </w:tr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C46533" w:rsidRDefault="00C46533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přiložené cenové nabídky ze dne 1.4.2019 - bez DPH 73 500,00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88 935.00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 w:right="40"/>
              <w:jc w:val="right"/>
            </w:pPr>
            <w:r>
              <w:rPr>
                <w:b/>
                <w:sz w:val="24"/>
              </w:rPr>
              <w:t>88 935.00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465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88 935.00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533" w:rsidRDefault="002B3BE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46533" w:rsidRDefault="00C46533">
                  <w:pPr>
                    <w:pStyle w:val="EMPTYCELLSTYLE"/>
                  </w:pPr>
                </w:p>
              </w:tc>
            </w:tr>
          </w:tbl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</w:pPr>
            <w:r>
              <w:rPr>
                <w:sz w:val="24"/>
              </w:rPr>
              <w:t>09.04.2019</w:t>
            </w: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533" w:rsidRDefault="002B3BE7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2B3BE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8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3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3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4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0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9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58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6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  <w:tr w:rsidR="00C4653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46533" w:rsidRDefault="00C4653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533" w:rsidRDefault="002B3BE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46533" w:rsidRDefault="00C46533">
            <w:pPr>
              <w:pStyle w:val="EMPTYCELLSTYLE"/>
            </w:pPr>
          </w:p>
        </w:tc>
      </w:tr>
    </w:tbl>
    <w:p w:rsidR="002B3BE7" w:rsidRDefault="002B3BE7"/>
    <w:sectPr w:rsidR="002B3BE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46533"/>
    <w:rsid w:val="002B3BE7"/>
    <w:rsid w:val="008E5EE4"/>
    <w:rsid w:val="00C4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2019-04-09T05:58:00Z</dcterms:created>
  <dcterms:modified xsi:type="dcterms:W3CDTF">2019-04-09T05:58:00Z</dcterms:modified>
</cp:coreProperties>
</file>