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</w:t>
      </w: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</w:t>
      </w:r>
      <w:r w:rsidRPr="00EF0B18">
        <w:rPr>
          <w:noProof/>
        </w:rPr>
        <w:drawing>
          <wp:inline distT="0" distB="0" distL="0" distR="0">
            <wp:extent cx="24765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8" t="39607" r="27190" b="39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EC2330">
      <w:pPr>
        <w:pStyle w:val="Zkladntextodsazen"/>
        <w:tabs>
          <w:tab w:val="left" w:pos="708"/>
        </w:tabs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</w:t>
      </w:r>
    </w:p>
    <w:p w:rsidR="00EC2330" w:rsidRDefault="00EC2330" w:rsidP="00EC2330">
      <w:pPr>
        <w:pStyle w:val="Zkladntextodsazen"/>
        <w:tabs>
          <w:tab w:val="left" w:pos="708"/>
        </w:tabs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</w:t>
      </w:r>
    </w:p>
    <w:p w:rsidR="00EC2330" w:rsidRDefault="00EC2330" w:rsidP="00EC2330">
      <w:pPr>
        <w:pStyle w:val="Zkladntextodsazen"/>
        <w:tabs>
          <w:tab w:val="left" w:pos="708"/>
        </w:tabs>
        <w:spacing w:line="240" w:lineRule="auto"/>
        <w:ind w:firstLine="0"/>
        <w:rPr>
          <w:b/>
          <w:sz w:val="56"/>
        </w:rPr>
      </w:pPr>
      <w:r>
        <w:rPr>
          <w:b/>
          <w:szCs w:val="24"/>
        </w:rPr>
        <w:t xml:space="preserve">                                                    </w:t>
      </w:r>
      <w:r>
        <w:rPr>
          <w:b/>
        </w:rPr>
        <w:t xml:space="preserve"> </w:t>
      </w:r>
      <w:r>
        <w:rPr>
          <w:b/>
          <w:sz w:val="56"/>
        </w:rPr>
        <w:t xml:space="preserve">Dodatek č. </w:t>
      </w:r>
      <w:r>
        <w:rPr>
          <w:b/>
          <w:sz w:val="56"/>
        </w:rPr>
        <w:t>X</w:t>
      </w:r>
      <w:r>
        <w:rPr>
          <w:b/>
          <w:sz w:val="56"/>
        </w:rPr>
        <w:t>I</w:t>
      </w:r>
    </w:p>
    <w:p w:rsidR="00EC2330" w:rsidRPr="0016794B" w:rsidRDefault="00EC2330" w:rsidP="00EC2330">
      <w:pPr>
        <w:pStyle w:val="Zkladntextodsazen"/>
        <w:tabs>
          <w:tab w:val="left" w:pos="708"/>
        </w:tabs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 w:rsidRPr="0016794B">
        <w:rPr>
          <w:sz w:val="36"/>
          <w:szCs w:val="36"/>
        </w:rPr>
        <w:t>ke</w:t>
      </w:r>
    </w:p>
    <w:p w:rsidR="00EC2330" w:rsidRPr="0016794B" w:rsidRDefault="00EC2330" w:rsidP="00EC2330">
      <w:pPr>
        <w:pStyle w:val="Zkladntextodsazen"/>
        <w:tabs>
          <w:tab w:val="left" w:pos="708"/>
        </w:tabs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16794B">
        <w:rPr>
          <w:sz w:val="36"/>
          <w:szCs w:val="36"/>
        </w:rPr>
        <w:t xml:space="preserve">SMLOUVĚ O DÍLO </w:t>
      </w:r>
    </w:p>
    <w:p w:rsidR="00EC2330" w:rsidRPr="0016794B" w:rsidRDefault="00EC2330" w:rsidP="00EC2330">
      <w:pPr>
        <w:pStyle w:val="Zkladntextodsazen"/>
        <w:tabs>
          <w:tab w:val="left" w:pos="708"/>
        </w:tabs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>
        <w:rPr>
          <w:sz w:val="36"/>
          <w:szCs w:val="36"/>
        </w:rPr>
        <w:t xml:space="preserve"> </w:t>
      </w:r>
      <w:r w:rsidRPr="0016794B">
        <w:rPr>
          <w:sz w:val="36"/>
          <w:szCs w:val="36"/>
        </w:rPr>
        <w:t>č.</w:t>
      </w:r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>2/99</w:t>
      </w: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EC2330" w:rsidRDefault="00EC2330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</w:p>
    <w:p w:rsidR="00CE26B8" w:rsidRPr="005C3B2A" w:rsidRDefault="00CE26B8" w:rsidP="00CE26B8">
      <w:pPr>
        <w:tabs>
          <w:tab w:val="left" w:pos="4649"/>
        </w:tabs>
        <w:autoSpaceDE w:val="0"/>
        <w:autoSpaceDN w:val="0"/>
        <w:adjustRightInd w:val="0"/>
        <w:rPr>
          <w:b/>
        </w:rPr>
      </w:pPr>
      <w:proofErr w:type="spellStart"/>
      <w:r w:rsidRPr="005C3B2A">
        <w:rPr>
          <w:b/>
        </w:rPr>
        <w:t>PaN</w:t>
      </w:r>
      <w:proofErr w:type="spellEnd"/>
      <w:r w:rsidRPr="005C3B2A">
        <w:rPr>
          <w:b/>
        </w:rPr>
        <w:t xml:space="preserve"> servis s.r.o.</w:t>
      </w:r>
      <w:r w:rsidRPr="005C3B2A">
        <w:rPr>
          <w:b/>
        </w:rPr>
        <w:tab/>
        <w:t xml:space="preserve">Ústav makromolekulární chemie AV ČR, </w:t>
      </w:r>
      <w:proofErr w:type="gramStart"/>
      <w:r w:rsidRPr="005C3B2A">
        <w:rPr>
          <w:b/>
        </w:rPr>
        <w:t>v.v.</w:t>
      </w:r>
      <w:proofErr w:type="gramEnd"/>
      <w:r w:rsidRPr="005C3B2A">
        <w:rPr>
          <w:b/>
        </w:rPr>
        <w:t>i</w:t>
      </w:r>
    </w:p>
    <w:p w:rsidR="00CE26B8" w:rsidRDefault="00FA01E3" w:rsidP="00CE26B8">
      <w:pPr>
        <w:tabs>
          <w:tab w:val="left" w:pos="464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Pražská 810/16</w:t>
      </w:r>
      <w:r w:rsidR="00CE26B8">
        <w:rPr>
          <w:sz w:val="22"/>
          <w:szCs w:val="22"/>
        </w:rPr>
        <w:tab/>
        <w:t>Heyrovského nám. 2</w:t>
      </w:r>
    </w:p>
    <w:p w:rsidR="00CE26B8" w:rsidRDefault="006E04A1" w:rsidP="00CE26B8">
      <w:pPr>
        <w:tabs>
          <w:tab w:val="left" w:pos="464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102 21 </w:t>
      </w:r>
      <w:r w:rsidR="00FA01E3">
        <w:rPr>
          <w:sz w:val="22"/>
          <w:szCs w:val="22"/>
        </w:rPr>
        <w:t>Praha 10 - Hostivař</w:t>
      </w:r>
      <w:r w:rsidR="00CE26B8">
        <w:rPr>
          <w:sz w:val="22"/>
          <w:szCs w:val="22"/>
        </w:rPr>
        <w:tab/>
        <w:t>162 06 Praha 6</w:t>
      </w:r>
    </w:p>
    <w:p w:rsidR="00CE26B8" w:rsidRDefault="00CE26B8" w:rsidP="00CE26B8">
      <w:pPr>
        <w:tabs>
          <w:tab w:val="left" w:pos="4989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26B8" w:rsidRDefault="00CE26B8" w:rsidP="00CE26B8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CE26B8" w:rsidRDefault="00CE26B8" w:rsidP="00CE26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6B8" w:rsidRDefault="00FA01E3" w:rsidP="00D003E8">
      <w:pPr>
        <w:autoSpaceDE w:val="0"/>
        <w:autoSpaceDN w:val="0"/>
        <w:adjustRightInd w:val="0"/>
        <w:jc w:val="center"/>
        <w:outlineLvl w:val="0"/>
      </w:pPr>
      <w:r>
        <w:rPr>
          <w:b/>
          <w:bCs/>
          <w:sz w:val="28"/>
          <w:szCs w:val="28"/>
        </w:rPr>
        <w:t xml:space="preserve">Dodatek č. </w:t>
      </w:r>
      <w:r w:rsidR="005449E3">
        <w:rPr>
          <w:b/>
          <w:bCs/>
          <w:sz w:val="28"/>
          <w:szCs w:val="28"/>
        </w:rPr>
        <w:t>X</w:t>
      </w:r>
      <w:r w:rsidR="00B8183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</w:t>
      </w:r>
      <w:r w:rsidR="00121DEB">
        <w:rPr>
          <w:b/>
          <w:bCs/>
          <w:sz w:val="28"/>
          <w:szCs w:val="28"/>
        </w:rPr>
        <w:t xml:space="preserve"> ke smlouvě č. 2</w:t>
      </w:r>
      <w:r w:rsidR="00CE26B8">
        <w:rPr>
          <w:b/>
          <w:bCs/>
          <w:sz w:val="28"/>
          <w:szCs w:val="28"/>
        </w:rPr>
        <w:t>/99</w:t>
      </w:r>
    </w:p>
    <w:p w:rsidR="00CE26B8" w:rsidRDefault="00CE26B8" w:rsidP="00CE26B8">
      <w:pPr>
        <w:autoSpaceDE w:val="0"/>
        <w:autoSpaceDN w:val="0"/>
        <w:adjustRightInd w:val="0"/>
        <w:jc w:val="center"/>
      </w:pPr>
    </w:p>
    <w:p w:rsidR="00CE26B8" w:rsidRDefault="00CE26B8" w:rsidP="00CE26B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26B8" w:rsidRPr="00CE26B8" w:rsidRDefault="00CE26B8" w:rsidP="00CE26B8">
      <w:pPr>
        <w:tabs>
          <w:tab w:val="left" w:pos="340"/>
        </w:tabs>
        <w:autoSpaceDE w:val="0"/>
        <w:autoSpaceDN w:val="0"/>
        <w:adjustRightInd w:val="0"/>
        <w:spacing w:line="360" w:lineRule="auto"/>
      </w:pPr>
      <w:r>
        <w:rPr>
          <w:sz w:val="22"/>
          <w:szCs w:val="22"/>
        </w:rPr>
        <w:tab/>
      </w:r>
      <w:r w:rsidRPr="00CE26B8">
        <w:t>Objednatel a zhotovitel se na základ</w:t>
      </w:r>
      <w:r w:rsidR="00121DEB">
        <w:t>ě ustanovení smlouvy o dílo č. 2</w:t>
      </w:r>
      <w:r w:rsidRPr="00CE26B8">
        <w:t>/99 rozhodli změnit tuto smlouvu a to v článku IV. "Sjednaná výše ceny"</w:t>
      </w:r>
      <w:r w:rsidR="00E768C2">
        <w:t xml:space="preserve"> a </w:t>
      </w:r>
      <w:r w:rsidR="00D003E8">
        <w:t>v Technologickém rozpisu prací</w:t>
      </w:r>
      <w:r w:rsidRPr="00CE26B8">
        <w:t>.</w:t>
      </w:r>
    </w:p>
    <w:p w:rsidR="00CE26B8" w:rsidRPr="00CE26B8" w:rsidRDefault="00E768C2" w:rsidP="00CE26B8">
      <w:pPr>
        <w:tabs>
          <w:tab w:val="left" w:pos="340"/>
        </w:tabs>
        <w:autoSpaceDE w:val="0"/>
        <w:autoSpaceDN w:val="0"/>
        <w:adjustRightInd w:val="0"/>
        <w:spacing w:line="360" w:lineRule="auto"/>
      </w:pPr>
      <w:r>
        <w:tab/>
        <w:t>Sjednaná výše ceny</w:t>
      </w:r>
      <w:r w:rsidR="00CE26B8" w:rsidRPr="00CE26B8">
        <w:t>, uvedená ve výše zmiňovaném článku smlouvy, resp. v příloze č.</w:t>
      </w:r>
      <w:r>
        <w:t xml:space="preserve"> </w:t>
      </w:r>
      <w:r w:rsidR="00CE26B8" w:rsidRPr="00CE26B8">
        <w:t>1</w:t>
      </w:r>
    </w:p>
    <w:p w:rsidR="00CE26B8" w:rsidRPr="00CE26B8" w:rsidRDefault="00CE26B8" w:rsidP="00CE26B8">
      <w:pPr>
        <w:tabs>
          <w:tab w:val="left" w:pos="340"/>
        </w:tabs>
        <w:autoSpaceDE w:val="0"/>
        <w:autoSpaceDN w:val="0"/>
        <w:adjustRightInd w:val="0"/>
        <w:spacing w:line="360" w:lineRule="auto"/>
      </w:pPr>
      <w:r w:rsidRPr="00CE26B8">
        <w:t>bude nahrazena novou přílohou č. 1 ke smlouvě o dí</w:t>
      </w:r>
      <w:r w:rsidR="00121DEB">
        <w:t>lo č. 2</w:t>
      </w:r>
      <w:r w:rsidR="00D003E8">
        <w:t>/99 a d</w:t>
      </w:r>
      <w:r w:rsidRPr="00CE26B8">
        <w:t xml:space="preserve">ruhá část přílohy č. 1, </w:t>
      </w:r>
    </w:p>
    <w:p w:rsidR="00CE26B8" w:rsidRPr="00CE26B8" w:rsidRDefault="00CE26B8" w:rsidP="00CE26B8">
      <w:pPr>
        <w:tabs>
          <w:tab w:val="left" w:pos="340"/>
        </w:tabs>
        <w:autoSpaceDE w:val="0"/>
        <w:autoSpaceDN w:val="0"/>
        <w:adjustRightInd w:val="0"/>
        <w:spacing w:line="360" w:lineRule="auto"/>
      </w:pPr>
      <w:r w:rsidRPr="00CE26B8">
        <w:t xml:space="preserve">tj. Technologický rozpis prací, </w:t>
      </w:r>
      <w:r w:rsidR="00D003E8">
        <w:t>bude nahrazen novým - upraveným Technologickým rozpisem prací</w:t>
      </w:r>
      <w:r w:rsidRPr="00CE26B8">
        <w:t>.</w:t>
      </w:r>
    </w:p>
    <w:p w:rsidR="00CE26B8" w:rsidRDefault="00CE26B8" w:rsidP="00CE26B8">
      <w:pPr>
        <w:tabs>
          <w:tab w:val="left" w:pos="340"/>
        </w:tabs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CE26B8">
        <w:tab/>
        <w:t>Dosud platná příloha, pozbývá platnosti dne</w:t>
      </w:r>
      <w:r w:rsidR="00BC7D84">
        <w:t xml:space="preserve"> </w:t>
      </w:r>
      <w:r w:rsidR="00AC5F16">
        <w:t>3</w:t>
      </w:r>
      <w:r w:rsidR="00DD2C5A">
        <w:t>1</w:t>
      </w:r>
      <w:r w:rsidRPr="00CE26B8">
        <w:t>.</w:t>
      </w:r>
      <w:r w:rsidR="007848BD">
        <w:t xml:space="preserve"> </w:t>
      </w:r>
      <w:r w:rsidR="00DD2C5A">
        <w:t>3</w:t>
      </w:r>
      <w:r w:rsidRPr="00CE26B8">
        <w:t>.</w:t>
      </w:r>
      <w:r w:rsidR="00FA01E3">
        <w:t xml:space="preserve"> </w:t>
      </w:r>
      <w:r w:rsidRPr="00CE26B8">
        <w:t>20</w:t>
      </w:r>
      <w:r w:rsidR="00FA01E3">
        <w:t>1</w:t>
      </w:r>
      <w:r w:rsidR="00DD2C5A">
        <w:t>9</w:t>
      </w:r>
      <w:r w:rsidRPr="00CE26B8">
        <w:t>.</w:t>
      </w:r>
      <w:r w:rsidRPr="00CE26B8">
        <w:tab/>
      </w:r>
      <w:r>
        <w:tab/>
      </w:r>
    </w:p>
    <w:p w:rsidR="00CE26B8" w:rsidRDefault="00CE26B8" w:rsidP="00CE26B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CE26B8" w:rsidRDefault="00CE26B8" w:rsidP="00D003E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Příloha č. 1</w:t>
      </w:r>
    </w:p>
    <w:p w:rsidR="00CE26B8" w:rsidRDefault="00D716E5" w:rsidP="00D716E5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outlineLvl w:val="0"/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CE26B8">
        <w:rPr>
          <w:b/>
          <w:bCs/>
          <w:sz w:val="28"/>
          <w:szCs w:val="28"/>
        </w:rPr>
        <w:t>Cenová tabulka</w:t>
      </w: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tbl>
      <w:tblPr>
        <w:tblW w:w="10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20"/>
        <w:gridCol w:w="1360"/>
        <w:gridCol w:w="1341"/>
        <w:gridCol w:w="1289"/>
        <w:gridCol w:w="1415"/>
        <w:gridCol w:w="1415"/>
      </w:tblGrid>
      <w:tr w:rsidR="00EA7EDC" w:rsidTr="00EA7EDC">
        <w:trPr>
          <w:trHeight w:val="142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7EDC" w:rsidRDefault="00EA7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7EDC" w:rsidRDefault="00EA7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7EDC" w:rsidRDefault="00EA7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1 m²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7EDC" w:rsidRDefault="00EA7E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Cena za 1 m² od </w:t>
            </w:r>
            <w:proofErr w:type="gramStart"/>
            <w:r>
              <w:rPr>
                <w:b/>
                <w:bCs/>
                <w:color w:val="FF0000"/>
                <w:sz w:val="22"/>
                <w:szCs w:val="22"/>
              </w:rPr>
              <w:t>1.4.2019</w:t>
            </w:r>
            <w:proofErr w:type="gramEnd"/>
            <w:r>
              <w:rPr>
                <w:b/>
                <w:bCs/>
                <w:color w:val="FF0000"/>
                <w:sz w:val="22"/>
                <w:szCs w:val="22"/>
              </w:rPr>
              <w:t xml:space="preserve">   ( </w:t>
            </w:r>
            <w:proofErr w:type="gramStart"/>
            <w:r>
              <w:rPr>
                <w:b/>
                <w:bCs/>
                <w:color w:val="FF0000"/>
                <w:sz w:val="22"/>
                <w:szCs w:val="22"/>
              </w:rPr>
              <w:t>navýšení</w:t>
            </w:r>
            <w:proofErr w:type="gramEnd"/>
            <w:r>
              <w:rPr>
                <w:b/>
                <w:bCs/>
                <w:color w:val="FF0000"/>
                <w:sz w:val="22"/>
                <w:szCs w:val="22"/>
              </w:rPr>
              <w:t xml:space="preserve"> o 2,5%)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A7EDC" w:rsidRDefault="00EA7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Průměrná četnost za 1 měsíc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7EDC" w:rsidRDefault="00EA7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1 měsíc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7EDC" w:rsidRDefault="00EA7E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Cena za 1 měsíc od </w:t>
            </w:r>
            <w:proofErr w:type="gramStart"/>
            <w:r>
              <w:rPr>
                <w:b/>
                <w:bCs/>
                <w:color w:val="FF0000"/>
                <w:sz w:val="22"/>
                <w:szCs w:val="22"/>
              </w:rPr>
              <w:t>1.4.2019</w:t>
            </w:r>
            <w:proofErr w:type="gramEnd"/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EA7EDC" w:rsidTr="00EA7EDC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Schodiště a odpočívadla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0,491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3 819,83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3 915,32</w:t>
            </w:r>
          </w:p>
        </w:tc>
      </w:tr>
      <w:tr w:rsidR="00EA7EDC" w:rsidTr="00EA7EDC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1,080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4 005,11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4 105,24</w:t>
            </w:r>
          </w:p>
        </w:tc>
      </w:tr>
      <w:tr w:rsidR="00EA7EDC" w:rsidTr="00EA7EDC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1,080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58,32</w:t>
            </w:r>
          </w:p>
        </w:tc>
      </w:tr>
      <w:tr w:rsidR="00EA7EDC" w:rsidTr="00EA7EDC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0,763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64 977,69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66 602,13</w:t>
            </w:r>
          </w:p>
        </w:tc>
      </w:tr>
      <w:tr w:rsidR="00EA7EDC" w:rsidTr="00EA7EDC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0,763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1 235,66</w:t>
            </w:r>
          </w:p>
        </w:tc>
      </w:tr>
      <w:tr w:rsidR="00EA7EDC" w:rsidTr="00EA7EDC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0,763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76,28</w:t>
            </w:r>
          </w:p>
        </w:tc>
      </w:tr>
      <w:tr w:rsidR="00EA7EDC" w:rsidTr="00EA7EDC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0,763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12,59</w:t>
            </w:r>
          </w:p>
        </w:tc>
      </w:tr>
      <w:tr w:rsidR="00EA7EDC" w:rsidTr="00EA7EDC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74 151,75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DC" w:rsidRDefault="00EA7EDC">
            <w:pPr>
              <w:ind w:firstLineChars="100" w:firstLine="221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76 005,54</w:t>
            </w:r>
          </w:p>
        </w:tc>
      </w:tr>
    </w:tbl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Pr="00E64C2F" w:rsidRDefault="00CE26B8" w:rsidP="00EA7EDC">
      <w:pPr>
        <w:tabs>
          <w:tab w:val="right" w:pos="6350"/>
          <w:tab w:val="right" w:pos="8845"/>
        </w:tabs>
        <w:autoSpaceDE w:val="0"/>
        <w:autoSpaceDN w:val="0"/>
        <w:adjustRightInd w:val="0"/>
        <w:spacing w:line="480" w:lineRule="atLeast"/>
        <w:ind w:left="113"/>
        <w:rPr>
          <w:iCs/>
        </w:rPr>
      </w:pPr>
      <w:r w:rsidRPr="00E64C2F">
        <w:rPr>
          <w:iCs/>
        </w:rPr>
        <w:t>Celková</w:t>
      </w:r>
      <w:r w:rsidR="00E768C2">
        <w:rPr>
          <w:iCs/>
        </w:rPr>
        <w:t xml:space="preserve"> cena za 1 měsíc bez DPH </w:t>
      </w:r>
      <w:r w:rsidR="00E768C2">
        <w:rPr>
          <w:iCs/>
        </w:rPr>
        <w:tab/>
      </w:r>
      <w:r w:rsidR="005449E3">
        <w:rPr>
          <w:iCs/>
        </w:rPr>
        <w:t>7</w:t>
      </w:r>
      <w:r w:rsidR="00EA7EDC">
        <w:rPr>
          <w:iCs/>
        </w:rPr>
        <w:t>6 005,54</w:t>
      </w:r>
      <w:r w:rsidR="00E768C2">
        <w:rPr>
          <w:iCs/>
        </w:rPr>
        <w:t xml:space="preserve"> </w:t>
      </w:r>
      <w:r w:rsidRPr="00E64C2F">
        <w:rPr>
          <w:iCs/>
        </w:rPr>
        <w:t>Kč</w:t>
      </w:r>
    </w:p>
    <w:p w:rsidR="00CE26B8" w:rsidRPr="00E64C2F" w:rsidRDefault="00E768C2" w:rsidP="00CE26B8">
      <w:pPr>
        <w:tabs>
          <w:tab w:val="right" w:pos="3231"/>
          <w:tab w:val="right" w:pos="6350"/>
          <w:tab w:val="right" w:pos="8845"/>
        </w:tabs>
        <w:autoSpaceDE w:val="0"/>
        <w:autoSpaceDN w:val="0"/>
        <w:adjustRightInd w:val="0"/>
        <w:spacing w:line="480" w:lineRule="atLeast"/>
        <w:ind w:left="113"/>
        <w:rPr>
          <w:iCs/>
        </w:rPr>
      </w:pPr>
      <w:r>
        <w:rPr>
          <w:iCs/>
        </w:rPr>
        <w:t xml:space="preserve"> + </w:t>
      </w:r>
      <w:r w:rsidR="00E64C2F">
        <w:rPr>
          <w:iCs/>
        </w:rPr>
        <w:t>2</w:t>
      </w:r>
      <w:r>
        <w:rPr>
          <w:iCs/>
        </w:rPr>
        <w:t>1% DPH</w:t>
      </w:r>
      <w:r>
        <w:rPr>
          <w:iCs/>
        </w:rPr>
        <w:tab/>
      </w:r>
      <w:r>
        <w:rPr>
          <w:iCs/>
        </w:rPr>
        <w:tab/>
        <w:t>15</w:t>
      </w:r>
      <w:r w:rsidR="00EA7EDC">
        <w:rPr>
          <w:iCs/>
        </w:rPr>
        <w:t xml:space="preserve"> 961,16</w:t>
      </w:r>
      <w:r w:rsidR="00CE26B8" w:rsidRPr="00E64C2F">
        <w:rPr>
          <w:iCs/>
        </w:rPr>
        <w:t xml:space="preserve"> Kč</w:t>
      </w:r>
    </w:p>
    <w:p w:rsidR="00CE26B8" w:rsidRPr="00E64C2F" w:rsidRDefault="00CE26B8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  <w:rPr>
          <w:iCs/>
        </w:rPr>
      </w:pPr>
      <w:r w:rsidRPr="00E64C2F">
        <w:rPr>
          <w:iCs/>
        </w:rPr>
        <w:t>_______________________________________________________________</w:t>
      </w:r>
    </w:p>
    <w:p w:rsidR="00CE26B8" w:rsidRPr="00EC2330" w:rsidRDefault="00E768C2" w:rsidP="00EC2330">
      <w:pPr>
        <w:tabs>
          <w:tab w:val="right" w:pos="6350"/>
          <w:tab w:val="right" w:pos="8845"/>
        </w:tabs>
        <w:autoSpaceDE w:val="0"/>
        <w:autoSpaceDN w:val="0"/>
        <w:adjustRightInd w:val="0"/>
        <w:spacing w:line="480" w:lineRule="atLeast"/>
        <w:ind w:left="113"/>
        <w:rPr>
          <w:iCs/>
        </w:rPr>
      </w:pPr>
      <w:r>
        <w:rPr>
          <w:iCs/>
        </w:rPr>
        <w:t xml:space="preserve">Celková cena za 1 měsíc s 21% DPH </w:t>
      </w:r>
      <w:r>
        <w:rPr>
          <w:iCs/>
        </w:rPr>
        <w:tab/>
      </w:r>
      <w:r w:rsidR="00EA7EDC">
        <w:rPr>
          <w:iCs/>
        </w:rPr>
        <w:t>91 966,70</w:t>
      </w:r>
      <w:r w:rsidR="00E64C2F">
        <w:rPr>
          <w:iCs/>
        </w:rPr>
        <w:t xml:space="preserve"> </w:t>
      </w:r>
      <w:r w:rsidR="00CE26B8" w:rsidRPr="00E64C2F">
        <w:rPr>
          <w:iCs/>
        </w:rPr>
        <w:t>Kč</w:t>
      </w:r>
      <w:bookmarkStart w:id="0" w:name="_GoBack"/>
      <w:bookmarkEnd w:id="0"/>
    </w:p>
    <w:p w:rsidR="00E768C2" w:rsidRDefault="00CE26B8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</w:pPr>
      <w:r>
        <w:rPr>
          <w:b/>
          <w:bCs/>
          <w:u w:val="single"/>
        </w:rPr>
        <w:lastRenderedPageBreak/>
        <w:t>Cena obsahuje</w:t>
      </w:r>
      <w:r>
        <w:rPr>
          <w:b/>
          <w:bCs/>
        </w:rPr>
        <w:t xml:space="preserve">: </w:t>
      </w:r>
      <w:r>
        <w:t>veškeré práce obsažené v technologickém rozpisu prací</w:t>
      </w:r>
      <w:r w:rsidR="00116001">
        <w:t xml:space="preserve"> viz příloha č.</w:t>
      </w:r>
      <w:r w:rsidR="00E768C2">
        <w:t xml:space="preserve"> </w:t>
      </w:r>
      <w:r w:rsidR="00116001">
        <w:t xml:space="preserve">1 ke smlouvě  </w:t>
      </w:r>
    </w:p>
    <w:p w:rsidR="00CE26B8" w:rsidRDefault="00116001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</w:pPr>
      <w:r>
        <w:t>č</w:t>
      </w:r>
      <w:r w:rsidR="00E768C2">
        <w:t xml:space="preserve">. </w:t>
      </w:r>
      <w:r>
        <w:t>2/99</w:t>
      </w:r>
      <w:r w:rsidR="00CE26B8">
        <w:t xml:space="preserve">. </w:t>
      </w:r>
    </w:p>
    <w:p w:rsidR="00CE26B8" w:rsidRDefault="00CE26B8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</w:pPr>
    </w:p>
    <w:p w:rsidR="00CE26B8" w:rsidRDefault="00CE26B8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</w:pPr>
      <w:r>
        <w:rPr>
          <w:b/>
          <w:bCs/>
          <w:u w:val="single"/>
        </w:rPr>
        <w:t>Cena neobsahuje</w:t>
      </w:r>
      <w:r>
        <w:t>: toaletní papír, tekuté mýdlo, extrakční čištění koberců, mytí oken, praní prádla, záclon a jiné podobné služby.</w:t>
      </w:r>
    </w:p>
    <w:p w:rsidR="00CE26B8" w:rsidRDefault="00CE26B8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</w:pPr>
    </w:p>
    <w:p w:rsidR="00CE26B8" w:rsidRDefault="00CE26B8" w:rsidP="00D003E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Toaletní papír</w:t>
      </w:r>
    </w:p>
    <w:p w:rsidR="00CE26B8" w:rsidRDefault="00CE26B8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</w:pPr>
    </w:p>
    <w:p w:rsidR="00CE26B8" w:rsidRDefault="00E768C2" w:rsidP="00CE26B8">
      <w:pPr>
        <w:tabs>
          <w:tab w:val="right" w:pos="8845"/>
        </w:tabs>
        <w:autoSpaceDE w:val="0"/>
        <w:autoSpaceDN w:val="0"/>
        <w:adjustRightInd w:val="0"/>
        <w:spacing w:line="480" w:lineRule="atLeast"/>
        <w:ind w:left="113"/>
      </w:pPr>
      <w:r>
        <w:t xml:space="preserve">a) druh toaletního papíru: </w:t>
      </w:r>
      <w:r w:rsidR="00FA30CC">
        <w:t>dle dohody se</w:t>
      </w:r>
      <w:r w:rsidR="00CE26B8">
        <w:t xml:space="preserve"> </w:t>
      </w:r>
      <w:r w:rsidR="00FA30CC">
        <w:t>zákazníkem</w:t>
      </w: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FA30CC" w:rsidRDefault="00FA30C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  <w:r>
        <w:t xml:space="preserve">  </w:t>
      </w:r>
    </w:p>
    <w:p w:rsidR="00CE26B8" w:rsidRDefault="00CE26B8" w:rsidP="00D003E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  <w:outlineLvl w:val="0"/>
      </w:pPr>
      <w:r>
        <w:t xml:space="preserve">Tento dodatek </w:t>
      </w:r>
      <w:r w:rsidR="00E768C2">
        <w:t xml:space="preserve">byl vyhotoven ve dvou výtiscích a </w:t>
      </w:r>
      <w:r>
        <w:t>nabývá platnosti dne</w:t>
      </w:r>
      <w:r w:rsidR="00E768C2">
        <w:t xml:space="preserve"> </w:t>
      </w:r>
      <w:r w:rsidR="0054251F">
        <w:t>1</w:t>
      </w:r>
      <w:r w:rsidR="00E768C2">
        <w:t xml:space="preserve">. </w:t>
      </w:r>
      <w:r w:rsidR="00B8183D">
        <w:t>4</w:t>
      </w:r>
      <w:r>
        <w:t>.</w:t>
      </w:r>
      <w:r w:rsidR="00E768C2">
        <w:t xml:space="preserve"> </w:t>
      </w:r>
      <w:r>
        <w:t>20</w:t>
      </w:r>
      <w:r w:rsidR="00E768C2">
        <w:t>1</w:t>
      </w:r>
      <w:r w:rsidR="00B8183D">
        <w:t>9</w:t>
      </w:r>
      <w:r w:rsidR="00E768C2">
        <w:t>.</w:t>
      </w: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FA30CC" w:rsidRDefault="00FA30C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FA30CC" w:rsidRDefault="00FA30C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  <w:r>
        <w:t>V Praze dne</w:t>
      </w:r>
      <w:r w:rsidR="00E768C2">
        <w:t>……………………</w:t>
      </w:r>
      <w:r>
        <w:tab/>
        <w:t>V Praze dne</w:t>
      </w:r>
      <w:r w:rsidR="00E768C2">
        <w:t>…………………</w:t>
      </w:r>
      <w:proofErr w:type="gramStart"/>
      <w:r w:rsidR="00E768C2">
        <w:t>…..</w:t>
      </w:r>
      <w:proofErr w:type="gramEnd"/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FA30CC" w:rsidRDefault="00FA30C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FA30CC" w:rsidRDefault="00FA30C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FA30CC" w:rsidRDefault="00FA30C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FA30CC" w:rsidRDefault="00FA30C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D6B8C" w:rsidRDefault="00CD6B8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D6B8C" w:rsidRDefault="00CD6B8C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  <w:r>
        <w:t>..................................................</w:t>
      </w:r>
      <w:r>
        <w:tab/>
        <w:t>.................................................</w:t>
      </w: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  <w:r>
        <w:t xml:space="preserve">            objednatel</w:t>
      </w:r>
      <w:r>
        <w:tab/>
        <w:t xml:space="preserve">               zhotovitel</w:t>
      </w: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CE26B8" w:rsidRDefault="00CE26B8" w:rsidP="00CE26B8">
      <w:pPr>
        <w:tabs>
          <w:tab w:val="left" w:pos="5670"/>
          <w:tab w:val="left" w:pos="6917"/>
        </w:tabs>
        <w:autoSpaceDE w:val="0"/>
        <w:autoSpaceDN w:val="0"/>
        <w:adjustRightInd w:val="0"/>
        <w:spacing w:line="240" w:lineRule="atLeast"/>
        <w:jc w:val="both"/>
      </w:pPr>
    </w:p>
    <w:p w:rsidR="007A5CA7" w:rsidRDefault="007A5CA7"/>
    <w:sectPr w:rsidR="007A5CA7" w:rsidSect="00CE26B8">
      <w:pgSz w:w="11907" w:h="16840"/>
      <w:pgMar w:top="1077" w:right="851" w:bottom="1077" w:left="851" w:header="737" w:footer="96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B8"/>
    <w:rsid w:val="0008720D"/>
    <w:rsid w:val="000B4928"/>
    <w:rsid w:val="000C6C70"/>
    <w:rsid w:val="000D7935"/>
    <w:rsid w:val="00116001"/>
    <w:rsid w:val="00121DEB"/>
    <w:rsid w:val="00152379"/>
    <w:rsid w:val="00194A1F"/>
    <w:rsid w:val="00195C5C"/>
    <w:rsid w:val="001C0314"/>
    <w:rsid w:val="002C39C3"/>
    <w:rsid w:val="002E3562"/>
    <w:rsid w:val="0054251F"/>
    <w:rsid w:val="005449E3"/>
    <w:rsid w:val="00592CEE"/>
    <w:rsid w:val="005C3B2A"/>
    <w:rsid w:val="00610CEA"/>
    <w:rsid w:val="0061107E"/>
    <w:rsid w:val="006E04A1"/>
    <w:rsid w:val="00700A29"/>
    <w:rsid w:val="00747454"/>
    <w:rsid w:val="007848BD"/>
    <w:rsid w:val="007A5CA7"/>
    <w:rsid w:val="007D7AB6"/>
    <w:rsid w:val="00843583"/>
    <w:rsid w:val="008C58D5"/>
    <w:rsid w:val="008D32BA"/>
    <w:rsid w:val="008F20A5"/>
    <w:rsid w:val="00900867"/>
    <w:rsid w:val="00916B8C"/>
    <w:rsid w:val="009221CE"/>
    <w:rsid w:val="009561AB"/>
    <w:rsid w:val="009B217D"/>
    <w:rsid w:val="009E0421"/>
    <w:rsid w:val="00A303B0"/>
    <w:rsid w:val="00A647D8"/>
    <w:rsid w:val="00A86D35"/>
    <w:rsid w:val="00AB471E"/>
    <w:rsid w:val="00AC5F16"/>
    <w:rsid w:val="00AD349E"/>
    <w:rsid w:val="00B655C9"/>
    <w:rsid w:val="00B757CB"/>
    <w:rsid w:val="00B8183D"/>
    <w:rsid w:val="00BC7D84"/>
    <w:rsid w:val="00BE5D2D"/>
    <w:rsid w:val="00CD6B8C"/>
    <w:rsid w:val="00CE26B8"/>
    <w:rsid w:val="00D003E8"/>
    <w:rsid w:val="00D13D50"/>
    <w:rsid w:val="00D2680D"/>
    <w:rsid w:val="00D521B0"/>
    <w:rsid w:val="00D540D5"/>
    <w:rsid w:val="00D716E5"/>
    <w:rsid w:val="00DB758E"/>
    <w:rsid w:val="00DD2C5A"/>
    <w:rsid w:val="00E22F64"/>
    <w:rsid w:val="00E255AB"/>
    <w:rsid w:val="00E64C2F"/>
    <w:rsid w:val="00E73285"/>
    <w:rsid w:val="00E768C2"/>
    <w:rsid w:val="00EA7EDC"/>
    <w:rsid w:val="00EC2330"/>
    <w:rsid w:val="00F716FA"/>
    <w:rsid w:val="00F817C1"/>
    <w:rsid w:val="00FA01E3"/>
    <w:rsid w:val="00F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C18761-2F67-4DA8-9761-04869D3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5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D003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rsid w:val="00EC2330"/>
    <w:pPr>
      <w:tabs>
        <w:tab w:val="left" w:pos="2835"/>
        <w:tab w:val="left" w:pos="6917"/>
      </w:tabs>
      <w:snapToGrid w:val="0"/>
      <w:spacing w:line="240" w:lineRule="atLeast"/>
      <w:ind w:firstLine="34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C23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F52B-98FD-4A08-B476-B78D9E9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 servis s</vt:lpstr>
    </vt:vector>
  </TitlesOfParts>
  <Company>Pavelka a Němec, s.r.o.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servis s</dc:title>
  <dc:creator>nemcova</dc:creator>
  <cp:lastModifiedBy>Kateřina Smetanová</cp:lastModifiedBy>
  <cp:revision>13</cp:revision>
  <cp:lastPrinted>2014-01-21T08:07:00Z</cp:lastPrinted>
  <dcterms:created xsi:type="dcterms:W3CDTF">2014-01-15T08:55:00Z</dcterms:created>
  <dcterms:modified xsi:type="dcterms:W3CDTF">2019-03-01T08:23:00Z</dcterms:modified>
</cp:coreProperties>
</file>