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FBC" w:rsidRPr="00E6199C" w:rsidRDefault="0002402F" w:rsidP="00D86FBC">
      <w:pPr>
        <w:rPr>
          <w:rFonts w:cs="Arial"/>
          <w:b/>
          <w:bCs/>
          <w:i/>
          <w:color w:val="000000" w:themeColor="text1"/>
        </w:rPr>
      </w:pPr>
      <w:bookmarkStart w:id="0" w:name="_GoBack"/>
      <w:r w:rsidRPr="00E6199C">
        <w:rPr>
          <w:noProof/>
          <w:color w:val="000000" w:themeColor="text1"/>
        </w:rPr>
        <w:drawing>
          <wp:anchor distT="0" distB="0" distL="114300" distR="114300" simplePos="0" relativeHeight="251657216" behindDoc="0" locked="0" layoutInCell="1" allowOverlap="1" wp14:anchorId="0BB15F96" wp14:editId="2EACB338">
            <wp:simplePos x="0" y="0"/>
            <wp:positionH relativeFrom="column">
              <wp:posOffset>38735</wp:posOffset>
            </wp:positionH>
            <wp:positionV relativeFrom="paragraph">
              <wp:posOffset>5080</wp:posOffset>
            </wp:positionV>
            <wp:extent cx="1552575" cy="896620"/>
            <wp:effectExtent l="0" t="0" r="9525" b="0"/>
            <wp:wrapSquare wrapText="bothSides"/>
            <wp:docPr id="3"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45" t="13323" r="8636" b="13757"/>
                    <a:stretch/>
                  </pic:blipFill>
                  <pic:spPr bwMode="auto">
                    <a:xfrm>
                      <a:off x="0" y="0"/>
                      <a:ext cx="1552575" cy="89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6FBC" w:rsidRPr="00E6199C" w:rsidRDefault="00D86FBC" w:rsidP="00D86FBC">
      <w:pPr>
        <w:rPr>
          <w:rFonts w:cs="Arial"/>
          <w:b/>
          <w:bCs/>
          <w:i/>
          <w:color w:val="000000" w:themeColor="text1"/>
        </w:rPr>
      </w:pPr>
    </w:p>
    <w:p w:rsidR="000E51F6" w:rsidRPr="00E6199C" w:rsidRDefault="000E51F6" w:rsidP="00D7357B">
      <w:pPr>
        <w:pStyle w:val="Zkladntext32"/>
        <w:tabs>
          <w:tab w:val="left" w:pos="7740"/>
        </w:tabs>
        <w:spacing w:line="240" w:lineRule="auto"/>
        <w:rPr>
          <w:rFonts w:ascii="Koop Office" w:hAnsi="Koop Office" w:cs="Arial"/>
          <w:b/>
          <w:bCs/>
          <w:i/>
          <w:color w:val="000000" w:themeColor="text1"/>
        </w:rPr>
      </w:pPr>
    </w:p>
    <w:p w:rsidR="000E51F6" w:rsidRPr="00E6199C" w:rsidRDefault="000E51F6" w:rsidP="00D7357B">
      <w:pPr>
        <w:pStyle w:val="Zkladntext32"/>
        <w:tabs>
          <w:tab w:val="left" w:pos="7740"/>
        </w:tabs>
        <w:spacing w:line="240" w:lineRule="auto"/>
        <w:rPr>
          <w:rFonts w:ascii="Koop Office" w:hAnsi="Koop Office" w:cs="Arial"/>
          <w:b/>
          <w:bCs/>
          <w:i/>
          <w:color w:val="000000" w:themeColor="text1"/>
        </w:rPr>
      </w:pPr>
    </w:p>
    <w:p w:rsidR="000E51F6" w:rsidRPr="00E6199C" w:rsidRDefault="000E51F6" w:rsidP="00D7357B">
      <w:pPr>
        <w:pStyle w:val="Zkladntext32"/>
        <w:tabs>
          <w:tab w:val="left" w:pos="7740"/>
        </w:tabs>
        <w:spacing w:line="240" w:lineRule="auto"/>
        <w:rPr>
          <w:rFonts w:ascii="Koop Office" w:hAnsi="Koop Office" w:cs="Arial"/>
          <w:b/>
          <w:bCs/>
          <w:i/>
          <w:color w:val="000000" w:themeColor="text1"/>
        </w:rPr>
      </w:pPr>
    </w:p>
    <w:p w:rsidR="000E51F6" w:rsidRPr="00E6199C" w:rsidRDefault="000E51F6" w:rsidP="00D7357B">
      <w:pPr>
        <w:pStyle w:val="Zkladntext32"/>
        <w:tabs>
          <w:tab w:val="left" w:pos="7740"/>
        </w:tabs>
        <w:spacing w:line="240" w:lineRule="auto"/>
        <w:rPr>
          <w:rFonts w:ascii="Koop Office" w:hAnsi="Koop Office" w:cs="Arial"/>
          <w:b/>
          <w:bCs/>
          <w:i/>
          <w:color w:val="000000" w:themeColor="text1"/>
        </w:rPr>
      </w:pPr>
    </w:p>
    <w:p w:rsidR="00C04539" w:rsidRPr="00E6199C" w:rsidRDefault="00C04539" w:rsidP="00C04539">
      <w:pPr>
        <w:tabs>
          <w:tab w:val="left" w:pos="-720"/>
          <w:tab w:val="left" w:pos="3600"/>
        </w:tabs>
        <w:jc w:val="right"/>
        <w:rPr>
          <w:rFonts w:cs="Arial"/>
          <w:i/>
          <w:iCs/>
          <w:color w:val="000000" w:themeColor="text1"/>
          <w:sz w:val="20"/>
          <w:szCs w:val="20"/>
        </w:rPr>
      </w:pPr>
      <w:r w:rsidRPr="00E6199C">
        <w:rPr>
          <w:rFonts w:cs="Arial"/>
          <w:i/>
          <w:iCs/>
          <w:color w:val="000000" w:themeColor="text1"/>
          <w:sz w:val="20"/>
          <w:szCs w:val="20"/>
        </w:rPr>
        <w:t xml:space="preserve">  </w:t>
      </w:r>
    </w:p>
    <w:p w:rsidR="009432F0" w:rsidRPr="00E6199C" w:rsidRDefault="009432F0" w:rsidP="009432F0">
      <w:pPr>
        <w:rPr>
          <w:rFonts w:cs="Arial"/>
          <w:b/>
          <w:color w:val="000000" w:themeColor="text1"/>
          <w:sz w:val="32"/>
        </w:rPr>
      </w:pPr>
      <w:r w:rsidRPr="00E6199C">
        <w:rPr>
          <w:rFonts w:cs="Arial"/>
          <w:b/>
          <w:color w:val="000000" w:themeColor="text1"/>
          <w:sz w:val="32"/>
        </w:rPr>
        <w:t xml:space="preserve">Dodatek č. </w:t>
      </w:r>
      <w:r w:rsidR="006A125B" w:rsidRPr="00E6199C">
        <w:rPr>
          <w:rFonts w:cs="Arial"/>
          <w:b/>
          <w:color w:val="000000" w:themeColor="text1"/>
          <w:sz w:val="32"/>
        </w:rPr>
        <w:t>7</w:t>
      </w:r>
    </w:p>
    <w:p w:rsidR="006E212F" w:rsidRPr="00E6199C" w:rsidRDefault="009432F0" w:rsidP="009432F0">
      <w:pPr>
        <w:rPr>
          <w:rFonts w:cs="Arial"/>
          <w:b/>
          <w:color w:val="000000" w:themeColor="text1"/>
          <w:sz w:val="32"/>
        </w:rPr>
      </w:pPr>
      <w:r w:rsidRPr="00E6199C">
        <w:rPr>
          <w:rFonts w:cs="Arial"/>
          <w:b/>
          <w:color w:val="000000" w:themeColor="text1"/>
          <w:sz w:val="32"/>
        </w:rPr>
        <w:t>k pojistné smlouvě č.</w:t>
      </w:r>
      <w:r w:rsidR="006E212F" w:rsidRPr="00E6199C">
        <w:rPr>
          <w:rFonts w:cs="Arial"/>
          <w:b/>
          <w:color w:val="000000" w:themeColor="text1"/>
          <w:sz w:val="32"/>
        </w:rPr>
        <w:t>7720839206</w:t>
      </w:r>
    </w:p>
    <w:p w:rsidR="00D7357B" w:rsidRPr="00E6199C" w:rsidRDefault="00D7357B" w:rsidP="00D7357B">
      <w:pPr>
        <w:rPr>
          <w:rFonts w:cs="Arial"/>
          <w:color w:val="000000" w:themeColor="text1"/>
        </w:rPr>
      </w:pPr>
      <w:r w:rsidRPr="00E6199C">
        <w:rPr>
          <w:rFonts w:cs="Arial"/>
          <w:b/>
          <w:color w:val="000000" w:themeColor="text1"/>
        </w:rPr>
        <w:t>Úsek pojištění hospodářských rizik</w:t>
      </w:r>
    </w:p>
    <w:p w:rsidR="00D7357B" w:rsidRPr="00E6199C" w:rsidRDefault="00D7357B" w:rsidP="00D7357B">
      <w:pPr>
        <w:rPr>
          <w:rFonts w:cs="Arial"/>
          <w:color w:val="000000" w:themeColor="text1"/>
        </w:rPr>
      </w:pPr>
    </w:p>
    <w:p w:rsidR="00FB6F26" w:rsidRPr="00E6199C" w:rsidRDefault="00FB6F26" w:rsidP="00D7357B">
      <w:pPr>
        <w:rPr>
          <w:rFonts w:cs="Arial"/>
          <w:color w:val="000000" w:themeColor="text1"/>
        </w:rPr>
      </w:pPr>
    </w:p>
    <w:p w:rsidR="00D7357B" w:rsidRPr="00E6199C" w:rsidRDefault="00D7357B" w:rsidP="00D7357B">
      <w:pPr>
        <w:rPr>
          <w:rFonts w:cs="Arial"/>
          <w:b/>
          <w:color w:val="000000" w:themeColor="text1"/>
          <w:spacing w:val="20"/>
          <w:sz w:val="32"/>
        </w:rPr>
      </w:pPr>
      <w:bookmarkStart w:id="1" w:name="_Hlk535505791"/>
      <w:r w:rsidRPr="00E6199C">
        <w:rPr>
          <w:rFonts w:cs="Arial"/>
          <w:b/>
          <w:color w:val="000000" w:themeColor="text1"/>
          <w:spacing w:val="20"/>
          <w:sz w:val="32"/>
        </w:rPr>
        <w:t>Kooperativa pojišťovna, a.s., Vienna Insurance Group</w:t>
      </w:r>
    </w:p>
    <w:p w:rsidR="00D7357B" w:rsidRPr="00E6199C" w:rsidRDefault="00D7357B" w:rsidP="00D7357B">
      <w:pPr>
        <w:rPr>
          <w:rFonts w:cs="Arial"/>
          <w:b/>
          <w:color w:val="000000" w:themeColor="text1"/>
        </w:rPr>
      </w:pPr>
      <w:r w:rsidRPr="00E6199C">
        <w:rPr>
          <w:rFonts w:cs="Arial"/>
          <w:b/>
          <w:color w:val="000000" w:themeColor="text1"/>
        </w:rPr>
        <w:t xml:space="preserve">se sídlem </w:t>
      </w:r>
      <w:r w:rsidR="00A70018" w:rsidRPr="00E6199C">
        <w:rPr>
          <w:rFonts w:cs="Arial"/>
          <w:b/>
          <w:color w:val="000000" w:themeColor="text1"/>
        </w:rPr>
        <w:t>Praha 8, Pobřežní 665/21, PSČ 186 00</w:t>
      </w:r>
      <w:r w:rsidRPr="00E6199C">
        <w:rPr>
          <w:rFonts w:cs="Arial"/>
          <w:b/>
          <w:color w:val="000000" w:themeColor="text1"/>
        </w:rPr>
        <w:t xml:space="preserve">, Česká republika </w:t>
      </w:r>
    </w:p>
    <w:p w:rsidR="00D7357B" w:rsidRPr="00E6199C" w:rsidRDefault="00D7357B" w:rsidP="00D7357B">
      <w:pPr>
        <w:rPr>
          <w:rFonts w:cs="Arial"/>
          <w:b/>
          <w:color w:val="000000" w:themeColor="text1"/>
        </w:rPr>
      </w:pPr>
      <w:r w:rsidRPr="00E6199C">
        <w:rPr>
          <w:rFonts w:cs="Arial"/>
          <w:b/>
          <w:color w:val="000000" w:themeColor="text1"/>
        </w:rPr>
        <w:t>IČ</w:t>
      </w:r>
      <w:r w:rsidR="00D86F64" w:rsidRPr="00E6199C">
        <w:rPr>
          <w:rFonts w:cs="Arial"/>
          <w:b/>
          <w:color w:val="000000" w:themeColor="text1"/>
        </w:rPr>
        <w:t>O</w:t>
      </w:r>
      <w:r w:rsidRPr="00E6199C">
        <w:rPr>
          <w:rFonts w:cs="Arial"/>
          <w:b/>
          <w:color w:val="000000" w:themeColor="text1"/>
        </w:rPr>
        <w:t xml:space="preserve">:  47116617 </w:t>
      </w:r>
    </w:p>
    <w:p w:rsidR="00D7357B" w:rsidRPr="00E6199C" w:rsidRDefault="00D7357B" w:rsidP="00D7357B">
      <w:pPr>
        <w:rPr>
          <w:rFonts w:cs="Arial"/>
          <w:color w:val="000000" w:themeColor="text1"/>
          <w:sz w:val="20"/>
        </w:rPr>
      </w:pPr>
      <w:r w:rsidRPr="00E6199C">
        <w:rPr>
          <w:rFonts w:cs="Arial"/>
          <w:color w:val="000000" w:themeColor="text1"/>
          <w:sz w:val="20"/>
        </w:rPr>
        <w:t>zapsaná v obchodním rejstříku u Městského soudu v Praze, sp. zn. B 1897</w:t>
      </w:r>
    </w:p>
    <w:p w:rsidR="00D7357B" w:rsidRPr="00E6199C" w:rsidRDefault="00D7357B" w:rsidP="00D7357B">
      <w:pPr>
        <w:rPr>
          <w:rFonts w:cs="Arial"/>
          <w:color w:val="000000" w:themeColor="text1"/>
          <w:sz w:val="20"/>
        </w:rPr>
      </w:pPr>
      <w:r w:rsidRPr="00E6199C">
        <w:rPr>
          <w:rFonts w:cs="Arial"/>
          <w:color w:val="000000" w:themeColor="text1"/>
          <w:sz w:val="20"/>
        </w:rPr>
        <w:t xml:space="preserve">(dále jen </w:t>
      </w:r>
      <w:r w:rsidR="00D86F64" w:rsidRPr="00E6199C">
        <w:rPr>
          <w:rFonts w:cs="Arial"/>
          <w:color w:val="000000" w:themeColor="text1"/>
          <w:sz w:val="20"/>
        </w:rPr>
        <w:t>„</w:t>
      </w:r>
      <w:r w:rsidRPr="00E6199C">
        <w:rPr>
          <w:rFonts w:cs="Arial"/>
          <w:b/>
          <w:color w:val="000000" w:themeColor="text1"/>
          <w:sz w:val="20"/>
        </w:rPr>
        <w:t>pojistitel</w:t>
      </w:r>
      <w:r w:rsidR="001C2A7F" w:rsidRPr="00E6199C">
        <w:rPr>
          <w:rFonts w:cs="Arial"/>
          <w:b/>
          <w:color w:val="000000" w:themeColor="text1"/>
          <w:sz w:val="20"/>
        </w:rPr>
        <w:t>“</w:t>
      </w:r>
      <w:r w:rsidRPr="00E6199C">
        <w:rPr>
          <w:rFonts w:cs="Arial"/>
          <w:color w:val="000000" w:themeColor="text1"/>
          <w:sz w:val="20"/>
        </w:rPr>
        <w:t>),</w:t>
      </w:r>
    </w:p>
    <w:p w:rsidR="00D7357B" w:rsidRPr="00E6199C" w:rsidRDefault="00D7357B" w:rsidP="00D7357B">
      <w:pPr>
        <w:pStyle w:val="Zkladntextodsazen3"/>
        <w:ind w:left="0"/>
        <w:rPr>
          <w:rFonts w:ascii="Koop Office" w:hAnsi="Koop Office" w:cs="Arial"/>
          <w:color w:val="000000" w:themeColor="text1"/>
          <w:sz w:val="20"/>
        </w:rPr>
      </w:pPr>
      <w:r w:rsidRPr="00E6199C">
        <w:rPr>
          <w:rFonts w:ascii="Koop Office" w:hAnsi="Koop Office" w:cs="Arial"/>
          <w:color w:val="000000" w:themeColor="text1"/>
          <w:sz w:val="20"/>
        </w:rPr>
        <w:t xml:space="preserve">zastoupený na základě zmocnění níže podepsanými osobami </w:t>
      </w:r>
    </w:p>
    <w:p w:rsidR="002C109D" w:rsidRPr="00E6199C" w:rsidRDefault="00146158" w:rsidP="002C109D">
      <w:pPr>
        <w:rPr>
          <w:rFonts w:cs="Arial"/>
          <w:color w:val="000000" w:themeColor="text1"/>
          <w:sz w:val="20"/>
        </w:rPr>
      </w:pPr>
      <w:r w:rsidRPr="00E6199C">
        <w:rPr>
          <w:rFonts w:cs="Arial"/>
          <w:color w:val="000000" w:themeColor="text1"/>
          <w:sz w:val="20"/>
        </w:rPr>
        <w:t xml:space="preserve">Pracoviště: </w:t>
      </w:r>
      <w:r w:rsidRPr="00E6199C">
        <w:rPr>
          <w:color w:val="000000" w:themeColor="text1"/>
          <w:sz w:val="20"/>
          <w:szCs w:val="20"/>
        </w:rPr>
        <w:t>Kooperativa pojišťovna, a.s., Vienna Insurance Group</w:t>
      </w:r>
      <w:r w:rsidR="002C109D" w:rsidRPr="00E6199C">
        <w:rPr>
          <w:color w:val="000000" w:themeColor="text1"/>
          <w:sz w:val="20"/>
          <w:szCs w:val="20"/>
        </w:rPr>
        <w:t xml:space="preserve">, </w:t>
      </w:r>
      <w:r w:rsidR="00AB2A5F" w:rsidRPr="00E6199C">
        <w:rPr>
          <w:color w:val="000000" w:themeColor="text1"/>
          <w:sz w:val="20"/>
          <w:szCs w:val="20"/>
        </w:rPr>
        <w:t xml:space="preserve"> </w:t>
      </w:r>
      <w:r w:rsidR="0059128C" w:rsidRPr="00E6199C">
        <w:rPr>
          <w:color w:val="000000" w:themeColor="text1"/>
          <w:sz w:val="20"/>
          <w:szCs w:val="20"/>
        </w:rPr>
        <w:t xml:space="preserve">Pobřežní 665/21, Praha 8, PSČ 186 00 </w:t>
      </w:r>
      <w:r w:rsidR="004C0223" w:rsidRPr="00E6199C">
        <w:rPr>
          <w:color w:val="000000" w:themeColor="text1"/>
          <w:sz w:val="20"/>
          <w:szCs w:val="20"/>
        </w:rPr>
        <w:t xml:space="preserve">            </w:t>
      </w:r>
      <w:r w:rsidR="0059128C" w:rsidRPr="00E6199C">
        <w:rPr>
          <w:color w:val="000000" w:themeColor="text1"/>
          <w:sz w:val="20"/>
          <w:szCs w:val="20"/>
        </w:rPr>
        <w:t>tel. 956 421 111, fax 956 449 000</w:t>
      </w:r>
    </w:p>
    <w:p w:rsidR="00146158" w:rsidRPr="00E6199C" w:rsidRDefault="00146158" w:rsidP="00146158">
      <w:pPr>
        <w:rPr>
          <w:rFonts w:cs="Arial"/>
          <w:color w:val="000000" w:themeColor="text1"/>
          <w:sz w:val="20"/>
        </w:rPr>
      </w:pPr>
    </w:p>
    <w:bookmarkEnd w:id="1"/>
    <w:p w:rsidR="00FB6F26" w:rsidRPr="00E6199C" w:rsidRDefault="00FB6F26" w:rsidP="00D7357B">
      <w:pPr>
        <w:rPr>
          <w:rFonts w:cs="Arial"/>
          <w:color w:val="000000" w:themeColor="text1"/>
          <w:sz w:val="20"/>
        </w:rPr>
      </w:pPr>
    </w:p>
    <w:p w:rsidR="00D7357B" w:rsidRPr="00E6199C" w:rsidRDefault="00D7357B" w:rsidP="00D7357B">
      <w:pPr>
        <w:pStyle w:val="Zkladntext32"/>
        <w:tabs>
          <w:tab w:val="clear" w:pos="-720"/>
        </w:tabs>
        <w:spacing w:line="240" w:lineRule="auto"/>
        <w:rPr>
          <w:rFonts w:ascii="Koop Office" w:hAnsi="Koop Office" w:cs="Arial"/>
          <w:color w:val="000000" w:themeColor="text1"/>
        </w:rPr>
      </w:pPr>
      <w:r w:rsidRPr="00E6199C">
        <w:rPr>
          <w:rFonts w:ascii="Koop Office" w:hAnsi="Koop Office" w:cs="Arial"/>
          <w:color w:val="000000" w:themeColor="text1"/>
        </w:rPr>
        <w:t>a</w:t>
      </w:r>
    </w:p>
    <w:p w:rsidR="00FB6F26" w:rsidRPr="00E6199C" w:rsidRDefault="00FB6F26" w:rsidP="00D7357B">
      <w:pPr>
        <w:rPr>
          <w:rFonts w:cs="Arial"/>
          <w:color w:val="000000" w:themeColor="text1"/>
          <w:sz w:val="20"/>
        </w:rPr>
      </w:pPr>
    </w:p>
    <w:p w:rsidR="00D86FBC" w:rsidRPr="00E6199C" w:rsidRDefault="00D86FBC" w:rsidP="00D7357B">
      <w:pPr>
        <w:rPr>
          <w:rFonts w:cs="Arial"/>
          <w:color w:val="000000" w:themeColor="text1"/>
          <w:sz w:val="20"/>
        </w:rPr>
      </w:pPr>
    </w:p>
    <w:p w:rsidR="006E212F" w:rsidRPr="00E6199C" w:rsidRDefault="006E212F" w:rsidP="00D7357B">
      <w:pPr>
        <w:jc w:val="both"/>
        <w:rPr>
          <w:rFonts w:cs="Arial"/>
          <w:b/>
          <w:color w:val="000000" w:themeColor="text1"/>
          <w:sz w:val="32"/>
          <w:szCs w:val="32"/>
        </w:rPr>
      </w:pPr>
      <w:r w:rsidRPr="00E6199C">
        <w:rPr>
          <w:rFonts w:cs="Arial"/>
          <w:b/>
          <w:color w:val="000000" w:themeColor="text1"/>
          <w:sz w:val="32"/>
          <w:szCs w:val="32"/>
        </w:rPr>
        <w:t>Ostrovská teplárenská, a. s.</w:t>
      </w:r>
    </w:p>
    <w:p w:rsidR="006E212F" w:rsidRPr="00E6199C" w:rsidRDefault="006E212F" w:rsidP="00D7357B">
      <w:pPr>
        <w:jc w:val="both"/>
        <w:rPr>
          <w:rFonts w:cs="Arial"/>
          <w:b/>
          <w:color w:val="000000" w:themeColor="text1"/>
        </w:rPr>
      </w:pPr>
      <w:r w:rsidRPr="00E6199C">
        <w:rPr>
          <w:rFonts w:cs="Arial"/>
          <w:b/>
          <w:color w:val="000000" w:themeColor="text1"/>
        </w:rPr>
        <w:t>se sídlem Mořičovská 1210, 363</w:t>
      </w:r>
      <w:r w:rsidR="003F1F60" w:rsidRPr="00E6199C">
        <w:rPr>
          <w:rFonts w:cs="Arial"/>
          <w:b/>
          <w:color w:val="000000" w:themeColor="text1"/>
        </w:rPr>
        <w:t xml:space="preserve"> </w:t>
      </w:r>
      <w:r w:rsidRPr="00E6199C">
        <w:rPr>
          <w:rFonts w:cs="Arial"/>
          <w:b/>
          <w:color w:val="000000" w:themeColor="text1"/>
        </w:rPr>
        <w:t>38 Ostrov</w:t>
      </w:r>
    </w:p>
    <w:p w:rsidR="00D7357B" w:rsidRPr="00E6199C" w:rsidRDefault="00D7357B" w:rsidP="00D7357B">
      <w:pPr>
        <w:pStyle w:val="Zkladntext3"/>
        <w:rPr>
          <w:rFonts w:ascii="Koop Office" w:hAnsi="Koop Office" w:cs="Arial"/>
          <w:b/>
          <w:color w:val="000000" w:themeColor="text1"/>
          <w:sz w:val="22"/>
          <w:szCs w:val="22"/>
        </w:rPr>
      </w:pPr>
      <w:r w:rsidRPr="00E6199C">
        <w:rPr>
          <w:rFonts w:ascii="Koop Office" w:hAnsi="Koop Office" w:cs="Arial"/>
          <w:b/>
          <w:color w:val="000000" w:themeColor="text1"/>
          <w:sz w:val="22"/>
          <w:szCs w:val="22"/>
        </w:rPr>
        <w:t>IČ</w:t>
      </w:r>
      <w:r w:rsidR="00D86F64" w:rsidRPr="00E6199C">
        <w:rPr>
          <w:rFonts w:ascii="Koop Office" w:hAnsi="Koop Office" w:cs="Arial"/>
          <w:b/>
          <w:color w:val="000000" w:themeColor="text1"/>
          <w:sz w:val="22"/>
          <w:szCs w:val="22"/>
        </w:rPr>
        <w:t>O</w:t>
      </w:r>
      <w:r w:rsidR="00146158" w:rsidRPr="00E6199C">
        <w:rPr>
          <w:rFonts w:ascii="Koop Office" w:hAnsi="Koop Office" w:cs="Arial"/>
          <w:b/>
          <w:color w:val="000000" w:themeColor="text1"/>
          <w:sz w:val="22"/>
          <w:szCs w:val="22"/>
        </w:rPr>
        <w:t xml:space="preserve"> :</w:t>
      </w:r>
      <w:r w:rsidR="006E212F" w:rsidRPr="00E6199C">
        <w:rPr>
          <w:color w:val="000000" w:themeColor="text1"/>
        </w:rPr>
        <w:t xml:space="preserve"> </w:t>
      </w:r>
      <w:r w:rsidR="006E212F" w:rsidRPr="00E6199C">
        <w:rPr>
          <w:rFonts w:ascii="Koop Office" w:hAnsi="Koop Office" w:cs="Arial"/>
          <w:b/>
          <w:color w:val="000000" w:themeColor="text1"/>
          <w:sz w:val="22"/>
          <w:szCs w:val="22"/>
        </w:rPr>
        <w:t>49790498</w:t>
      </w:r>
    </w:p>
    <w:p w:rsidR="006E212F" w:rsidRPr="00E6199C" w:rsidRDefault="006E212F" w:rsidP="00174330">
      <w:pPr>
        <w:pStyle w:val="Styl10bZarovnatdobloku"/>
        <w:rPr>
          <w:color w:val="000000" w:themeColor="text1"/>
        </w:rPr>
      </w:pPr>
      <w:r w:rsidRPr="00E6199C">
        <w:rPr>
          <w:color w:val="000000" w:themeColor="text1"/>
        </w:rPr>
        <w:t>zapsaný(á) v obchodním rejstříku u Krajského soudu v Plzni,  sp. zn. B393</w:t>
      </w:r>
    </w:p>
    <w:p w:rsidR="006E212F" w:rsidRPr="00E6199C" w:rsidRDefault="006E212F" w:rsidP="00174330">
      <w:pPr>
        <w:pStyle w:val="Styl10bZarovnatdobloku"/>
        <w:rPr>
          <w:color w:val="000000" w:themeColor="text1"/>
        </w:rPr>
      </w:pPr>
      <w:r w:rsidRPr="00E6199C">
        <w:rPr>
          <w:color w:val="000000" w:themeColor="text1"/>
        </w:rPr>
        <w:t>(dále jen „pojistník“)</w:t>
      </w:r>
    </w:p>
    <w:p w:rsidR="00707D1B" w:rsidRPr="00E6199C" w:rsidRDefault="006E212F" w:rsidP="00174330">
      <w:pPr>
        <w:pStyle w:val="Styl10bZarovnatdobloku"/>
        <w:rPr>
          <w:color w:val="000000" w:themeColor="text1"/>
        </w:rPr>
      </w:pPr>
      <w:r w:rsidRPr="00E6199C">
        <w:rPr>
          <w:color w:val="000000" w:themeColor="text1"/>
        </w:rPr>
        <w:t xml:space="preserve">zastoupený </w:t>
      </w:r>
      <w:r w:rsidR="00B36964" w:rsidRPr="00E6199C">
        <w:rPr>
          <w:color w:val="000000" w:themeColor="text1"/>
        </w:rPr>
        <w:t>předsedou předst</w:t>
      </w:r>
      <w:r w:rsidR="00174330" w:rsidRPr="00E6199C">
        <w:rPr>
          <w:color w:val="000000" w:themeColor="text1"/>
        </w:rPr>
        <w:t xml:space="preserve">avenstva - </w:t>
      </w:r>
      <w:r w:rsidR="00E6199C" w:rsidRPr="00E6199C">
        <w:rPr>
          <w:color w:val="000000" w:themeColor="text1"/>
        </w:rPr>
        <w:t>xxxxx</w:t>
      </w:r>
    </w:p>
    <w:p w:rsidR="006E212F" w:rsidRPr="00E6199C" w:rsidRDefault="006E212F" w:rsidP="00174330">
      <w:pPr>
        <w:pStyle w:val="Styl10bZarovnatdobloku"/>
        <w:rPr>
          <w:color w:val="000000" w:themeColor="text1"/>
        </w:rPr>
      </w:pPr>
    </w:p>
    <w:p w:rsidR="009C50E2" w:rsidRPr="00E6199C" w:rsidRDefault="00F33B97" w:rsidP="009C50E2">
      <w:pPr>
        <w:rPr>
          <w:rFonts w:cs="Arial"/>
          <w:color w:val="000000" w:themeColor="text1"/>
          <w:sz w:val="20"/>
          <w:u w:val="single"/>
        </w:rPr>
      </w:pPr>
      <w:r w:rsidRPr="00E6199C">
        <w:rPr>
          <w:rFonts w:cs="Arial"/>
          <w:bCs/>
          <w:color w:val="000000" w:themeColor="text1"/>
          <w:sz w:val="20"/>
        </w:rPr>
        <w:t>Korespondenční adresa pojistníka je totožná s výše uvedenou adresou pojistníka</w:t>
      </w:r>
    </w:p>
    <w:p w:rsidR="00D7357B" w:rsidRPr="00E6199C" w:rsidRDefault="00D7357B" w:rsidP="00D7357B">
      <w:pPr>
        <w:rPr>
          <w:rFonts w:cs="Arial"/>
          <w:b/>
          <w:color w:val="000000" w:themeColor="text1"/>
          <w:sz w:val="10"/>
          <w:szCs w:val="10"/>
        </w:rPr>
      </w:pPr>
    </w:p>
    <w:p w:rsidR="00D86FBC" w:rsidRPr="00E6199C" w:rsidRDefault="00D86FBC" w:rsidP="00D7357B">
      <w:pPr>
        <w:ind w:left="284" w:hanging="284"/>
        <w:rPr>
          <w:rFonts w:cs="Arial"/>
          <w:color w:val="000000" w:themeColor="text1"/>
          <w:sz w:val="20"/>
        </w:rPr>
      </w:pPr>
    </w:p>
    <w:p w:rsidR="009432F0" w:rsidRPr="00E6199C" w:rsidRDefault="009432F0" w:rsidP="009432F0">
      <w:pPr>
        <w:rPr>
          <w:rFonts w:cs="Arial"/>
          <w:color w:val="000000" w:themeColor="text1"/>
          <w:sz w:val="20"/>
          <w:szCs w:val="20"/>
        </w:rPr>
      </w:pPr>
      <w:r w:rsidRPr="00E6199C">
        <w:rPr>
          <w:rFonts w:cs="Arial"/>
          <w:color w:val="000000" w:themeColor="text1"/>
          <w:sz w:val="20"/>
          <w:szCs w:val="20"/>
        </w:rPr>
        <w:t xml:space="preserve">uzavírají </w:t>
      </w:r>
    </w:p>
    <w:p w:rsidR="009432F0" w:rsidRPr="00E6199C" w:rsidRDefault="009432F0" w:rsidP="009432F0">
      <w:pPr>
        <w:pStyle w:val="Zkladntext32"/>
        <w:spacing w:line="240" w:lineRule="auto"/>
        <w:jc w:val="both"/>
        <w:rPr>
          <w:rFonts w:ascii="Koop Office" w:hAnsi="Koop Office" w:cs="Arial"/>
          <w:color w:val="000000" w:themeColor="text1"/>
        </w:rPr>
      </w:pPr>
      <w:r w:rsidRPr="00E6199C">
        <w:rPr>
          <w:rFonts w:ascii="Koop Office" w:hAnsi="Koop Office" w:cs="Arial"/>
          <w:color w:val="000000" w:themeColor="text1"/>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rsidR="00D7357B" w:rsidRPr="00E6199C" w:rsidRDefault="00D7357B" w:rsidP="00D7357B">
      <w:pPr>
        <w:rPr>
          <w:rFonts w:cs="Arial"/>
          <w:color w:val="000000" w:themeColor="text1"/>
          <w:sz w:val="20"/>
        </w:rPr>
      </w:pPr>
    </w:p>
    <w:p w:rsidR="00D86FBC" w:rsidRPr="00E6199C" w:rsidRDefault="00D86FBC" w:rsidP="00D86FBC">
      <w:pPr>
        <w:rPr>
          <w:rFonts w:cs="Arial"/>
          <w:color w:val="000000" w:themeColor="text1"/>
          <w:sz w:val="20"/>
        </w:rPr>
      </w:pPr>
    </w:p>
    <w:p w:rsidR="00FB6F26" w:rsidRPr="00E6199C" w:rsidRDefault="00FB6F26" w:rsidP="00D86FBC">
      <w:pPr>
        <w:rPr>
          <w:rFonts w:cs="Arial"/>
          <w:color w:val="000000" w:themeColor="text1"/>
          <w:sz w:val="20"/>
        </w:rPr>
      </w:pPr>
    </w:p>
    <w:p w:rsidR="00D86FBC" w:rsidRPr="00E6199C" w:rsidRDefault="00D86FBC" w:rsidP="00D86FBC">
      <w:pPr>
        <w:rPr>
          <w:rFonts w:cs="Arial"/>
          <w:color w:val="000000" w:themeColor="text1"/>
          <w:sz w:val="20"/>
        </w:rPr>
      </w:pPr>
      <w:r w:rsidRPr="00E6199C">
        <w:rPr>
          <w:rFonts w:cs="Arial"/>
          <w:color w:val="000000" w:themeColor="text1"/>
          <w:sz w:val="20"/>
        </w:rPr>
        <w:t xml:space="preserve">Tato smlouva / dodatek  byl(a) sjednána prostřednictvím pojišťovacího makléře </w:t>
      </w:r>
    </w:p>
    <w:p w:rsidR="00D86FBC" w:rsidRPr="00E6199C" w:rsidRDefault="00D86FBC" w:rsidP="00D86FBC">
      <w:pPr>
        <w:jc w:val="both"/>
        <w:rPr>
          <w:b/>
          <w:color w:val="000000" w:themeColor="text1"/>
          <w:sz w:val="28"/>
          <w:szCs w:val="28"/>
        </w:rPr>
      </w:pPr>
      <w:r w:rsidRPr="00E6199C">
        <w:rPr>
          <w:b/>
          <w:color w:val="000000" w:themeColor="text1"/>
          <w:sz w:val="28"/>
          <w:szCs w:val="28"/>
        </w:rPr>
        <w:t>RESPECT, a. s.</w:t>
      </w:r>
    </w:p>
    <w:p w:rsidR="00D86FBC" w:rsidRPr="00E6199C" w:rsidRDefault="00D86FBC" w:rsidP="00D86FBC">
      <w:pPr>
        <w:jc w:val="both"/>
        <w:rPr>
          <w:b/>
          <w:color w:val="000000" w:themeColor="text1"/>
          <w:sz w:val="24"/>
        </w:rPr>
      </w:pPr>
      <w:r w:rsidRPr="00E6199C">
        <w:rPr>
          <w:b/>
          <w:color w:val="000000" w:themeColor="text1"/>
          <w:sz w:val="24"/>
        </w:rPr>
        <w:t xml:space="preserve">se sídlem v Praze 4, Pod  Krčským lesem  2016 / 22 , Praha 4,  142 00 Česká republika </w:t>
      </w:r>
    </w:p>
    <w:p w:rsidR="00D86FBC" w:rsidRPr="00E6199C" w:rsidRDefault="00D86FBC" w:rsidP="00D86FBC">
      <w:pPr>
        <w:jc w:val="both"/>
        <w:rPr>
          <w:b/>
          <w:color w:val="000000" w:themeColor="text1"/>
          <w:sz w:val="24"/>
        </w:rPr>
      </w:pPr>
      <w:r w:rsidRPr="00E6199C">
        <w:rPr>
          <w:b/>
          <w:color w:val="000000" w:themeColor="text1"/>
          <w:sz w:val="24"/>
        </w:rPr>
        <w:t>IČ</w:t>
      </w:r>
      <w:r w:rsidR="0099591F" w:rsidRPr="00E6199C">
        <w:rPr>
          <w:b/>
          <w:color w:val="000000" w:themeColor="text1"/>
          <w:sz w:val="24"/>
        </w:rPr>
        <w:t>O</w:t>
      </w:r>
      <w:r w:rsidRPr="00E6199C">
        <w:rPr>
          <w:b/>
          <w:color w:val="000000" w:themeColor="text1"/>
          <w:sz w:val="24"/>
        </w:rPr>
        <w:t>: 25146351</w:t>
      </w:r>
    </w:p>
    <w:p w:rsidR="00D86FBC" w:rsidRPr="00E6199C" w:rsidRDefault="00D86FBC" w:rsidP="00D86FBC">
      <w:pPr>
        <w:rPr>
          <w:rFonts w:cs="Arial"/>
          <w:color w:val="000000" w:themeColor="text1"/>
          <w:sz w:val="20"/>
        </w:rPr>
      </w:pPr>
      <w:r w:rsidRPr="00E6199C">
        <w:rPr>
          <w:rFonts w:cs="Arial"/>
          <w:color w:val="000000" w:themeColor="text1"/>
          <w:sz w:val="20"/>
        </w:rPr>
        <w:t>zapsaná v obchodním rejstříku u  Městského soudu v Praze sp. zn. B 4845</w:t>
      </w:r>
    </w:p>
    <w:p w:rsidR="00D86FBC" w:rsidRPr="00E6199C" w:rsidRDefault="00D86FBC" w:rsidP="00D86FBC">
      <w:pPr>
        <w:jc w:val="both"/>
        <w:rPr>
          <w:b/>
          <w:color w:val="000000" w:themeColor="text1"/>
          <w:sz w:val="20"/>
        </w:rPr>
      </w:pPr>
      <w:r w:rsidRPr="00E6199C">
        <w:rPr>
          <w:bCs/>
          <w:color w:val="000000" w:themeColor="text1"/>
          <w:sz w:val="20"/>
        </w:rPr>
        <w:t xml:space="preserve">(dále jen </w:t>
      </w:r>
      <w:r w:rsidRPr="00E6199C">
        <w:rPr>
          <w:b/>
          <w:color w:val="000000" w:themeColor="text1"/>
          <w:sz w:val="20"/>
        </w:rPr>
        <w:t>„pojišťovací makléř”</w:t>
      </w:r>
      <w:r w:rsidRPr="00E6199C">
        <w:rPr>
          <w:bCs/>
          <w:color w:val="000000" w:themeColor="text1"/>
          <w:sz w:val="20"/>
        </w:rPr>
        <w:t>)</w:t>
      </w:r>
    </w:p>
    <w:p w:rsidR="00D86FBC" w:rsidRPr="00E6199C" w:rsidRDefault="00D86FBC" w:rsidP="00D86FBC">
      <w:pPr>
        <w:numPr>
          <w:ilvl w:val="12"/>
          <w:numId w:val="0"/>
        </w:numPr>
        <w:tabs>
          <w:tab w:val="left" w:pos="6237"/>
        </w:tabs>
        <w:rPr>
          <w:color w:val="000000" w:themeColor="text1"/>
          <w:sz w:val="20"/>
          <w:szCs w:val="20"/>
        </w:rPr>
      </w:pPr>
      <w:r w:rsidRPr="00E6199C">
        <w:rPr>
          <w:b/>
          <w:color w:val="000000" w:themeColor="text1"/>
          <w:sz w:val="20"/>
          <w:szCs w:val="20"/>
        </w:rPr>
        <w:t xml:space="preserve">Korespondenční adresa pojišťovacího makléře: </w:t>
      </w:r>
      <w:r w:rsidRPr="00E6199C">
        <w:rPr>
          <w:color w:val="000000" w:themeColor="text1"/>
          <w:sz w:val="20"/>
          <w:szCs w:val="20"/>
        </w:rPr>
        <w:t xml:space="preserve">Krymská 47, Karlovy Vary 360 01, Česká republika </w:t>
      </w:r>
    </w:p>
    <w:p w:rsidR="00D86FBC" w:rsidRPr="00E6199C" w:rsidRDefault="00D86FBC" w:rsidP="002C1ADD">
      <w:pPr>
        <w:spacing w:after="60"/>
        <w:jc w:val="both"/>
        <w:rPr>
          <w:color w:val="000000" w:themeColor="text1"/>
          <w:sz w:val="20"/>
          <w:szCs w:val="20"/>
        </w:rPr>
      </w:pPr>
      <w:r w:rsidRPr="00E6199C">
        <w:rPr>
          <w:color w:val="000000" w:themeColor="text1"/>
          <w:sz w:val="20"/>
          <w:szCs w:val="20"/>
        </w:rPr>
        <w:t xml:space="preserve">Tel: </w:t>
      </w:r>
      <w:r w:rsidR="00E6199C" w:rsidRPr="00E6199C">
        <w:rPr>
          <w:color w:val="000000" w:themeColor="text1"/>
          <w:sz w:val="20"/>
          <w:szCs w:val="20"/>
        </w:rPr>
        <w:t>xxxxx</w:t>
      </w:r>
      <w:r w:rsidR="002C1ADD" w:rsidRPr="00E6199C">
        <w:rPr>
          <w:color w:val="000000" w:themeColor="text1"/>
          <w:sz w:val="20"/>
          <w:szCs w:val="20"/>
        </w:rPr>
        <w:t>, f</w:t>
      </w:r>
      <w:r w:rsidRPr="00E6199C">
        <w:rPr>
          <w:color w:val="000000" w:themeColor="text1"/>
          <w:sz w:val="20"/>
          <w:szCs w:val="20"/>
        </w:rPr>
        <w:t xml:space="preserve">ax.: </w:t>
      </w:r>
      <w:r w:rsidR="00E6199C" w:rsidRPr="00E6199C">
        <w:rPr>
          <w:color w:val="000000" w:themeColor="text1"/>
          <w:sz w:val="20"/>
          <w:szCs w:val="20"/>
        </w:rPr>
        <w:t>xxxxx</w:t>
      </w:r>
    </w:p>
    <w:p w:rsidR="00D86FBC" w:rsidRPr="00E6199C" w:rsidRDefault="00D86FBC" w:rsidP="00D86FBC">
      <w:pPr>
        <w:spacing w:after="60"/>
        <w:rPr>
          <w:color w:val="000000" w:themeColor="text1"/>
          <w:sz w:val="20"/>
          <w:szCs w:val="20"/>
          <w:u w:val="single"/>
        </w:rPr>
      </w:pPr>
      <w:r w:rsidRPr="00E6199C">
        <w:rPr>
          <w:color w:val="000000" w:themeColor="text1"/>
          <w:sz w:val="20"/>
          <w:szCs w:val="20"/>
        </w:rPr>
        <w:t xml:space="preserve">e-mail: </w:t>
      </w:r>
      <w:r w:rsidR="00E6199C" w:rsidRPr="00E6199C">
        <w:rPr>
          <w:color w:val="000000" w:themeColor="text1"/>
          <w:sz w:val="20"/>
          <w:szCs w:val="20"/>
        </w:rPr>
        <w:t>xxxxx</w:t>
      </w:r>
      <w:hyperlink r:id="rId9" w:history="1"/>
      <w:r w:rsidRPr="00E6199C">
        <w:rPr>
          <w:color w:val="000000" w:themeColor="text1"/>
          <w:sz w:val="20"/>
          <w:szCs w:val="20"/>
        </w:rPr>
        <w:t xml:space="preserve"> </w:t>
      </w:r>
    </w:p>
    <w:p w:rsidR="00451CF2" w:rsidRPr="00E6199C" w:rsidRDefault="00451CF2" w:rsidP="00D86FBC">
      <w:pPr>
        <w:spacing w:after="60"/>
        <w:rPr>
          <w:color w:val="000000" w:themeColor="text1"/>
          <w:sz w:val="20"/>
          <w:szCs w:val="20"/>
          <w:u w:val="single"/>
        </w:rPr>
      </w:pPr>
    </w:p>
    <w:p w:rsidR="00A03382" w:rsidRPr="00E6199C" w:rsidRDefault="00A03382" w:rsidP="00D86FBC">
      <w:pPr>
        <w:spacing w:after="60"/>
        <w:rPr>
          <w:color w:val="000000" w:themeColor="text1"/>
          <w:sz w:val="20"/>
          <w:szCs w:val="20"/>
          <w:u w:val="single"/>
        </w:rPr>
      </w:pPr>
    </w:p>
    <w:p w:rsidR="009D238D" w:rsidRPr="00E6199C" w:rsidRDefault="009D238D" w:rsidP="00D86FBC">
      <w:pPr>
        <w:spacing w:after="60"/>
        <w:rPr>
          <w:color w:val="000000" w:themeColor="text1"/>
          <w:sz w:val="20"/>
          <w:szCs w:val="20"/>
          <w:u w:val="single"/>
        </w:rPr>
      </w:pPr>
    </w:p>
    <w:p w:rsidR="00451CF2" w:rsidRPr="00E6199C" w:rsidRDefault="00451CF2" w:rsidP="00451CF2">
      <w:pPr>
        <w:tabs>
          <w:tab w:val="left" w:pos="-720"/>
        </w:tabs>
        <w:jc w:val="both"/>
        <w:rPr>
          <w:rFonts w:cs="Arial"/>
          <w:i/>
          <w:color w:val="000000" w:themeColor="text1"/>
          <w:sz w:val="20"/>
          <w:szCs w:val="20"/>
        </w:rPr>
      </w:pPr>
      <w:r w:rsidRPr="00E6199C">
        <w:rPr>
          <w:rFonts w:cs="Arial"/>
          <w:i/>
          <w:color w:val="000000" w:themeColor="text1"/>
          <w:sz w:val="20"/>
          <w:szCs w:val="20"/>
        </w:rPr>
        <w:t xml:space="preserve">S účinností od </w:t>
      </w:r>
      <w:r w:rsidR="00925289" w:rsidRPr="00E6199C">
        <w:rPr>
          <w:rFonts w:cs="Arial"/>
          <w:i/>
          <w:color w:val="000000" w:themeColor="text1"/>
          <w:sz w:val="20"/>
          <w:szCs w:val="20"/>
        </w:rPr>
        <w:t>8</w:t>
      </w:r>
      <w:r w:rsidR="003F31C8" w:rsidRPr="00E6199C">
        <w:rPr>
          <w:rFonts w:cs="Arial"/>
          <w:i/>
          <w:color w:val="000000" w:themeColor="text1"/>
          <w:sz w:val="20"/>
          <w:szCs w:val="20"/>
        </w:rPr>
        <w:t>.</w:t>
      </w:r>
      <w:r w:rsidR="00925289" w:rsidRPr="00E6199C">
        <w:rPr>
          <w:rFonts w:cs="Arial"/>
          <w:i/>
          <w:color w:val="000000" w:themeColor="text1"/>
          <w:sz w:val="20"/>
          <w:szCs w:val="20"/>
        </w:rPr>
        <w:t>1</w:t>
      </w:r>
      <w:r w:rsidR="003F31C8" w:rsidRPr="00E6199C">
        <w:rPr>
          <w:rFonts w:cs="Arial"/>
          <w:i/>
          <w:color w:val="000000" w:themeColor="text1"/>
          <w:sz w:val="20"/>
          <w:szCs w:val="20"/>
        </w:rPr>
        <w:t>.201</w:t>
      </w:r>
      <w:r w:rsidR="00925289" w:rsidRPr="00E6199C">
        <w:rPr>
          <w:rFonts w:cs="Arial"/>
          <w:i/>
          <w:color w:val="000000" w:themeColor="text1"/>
          <w:sz w:val="20"/>
          <w:szCs w:val="20"/>
        </w:rPr>
        <w:t>9</w:t>
      </w:r>
      <w:r w:rsidR="009D238D" w:rsidRPr="00E6199C">
        <w:rPr>
          <w:rFonts w:cs="Arial"/>
          <w:i/>
          <w:color w:val="000000" w:themeColor="text1"/>
          <w:sz w:val="20"/>
          <w:szCs w:val="20"/>
        </w:rPr>
        <w:t>, po vyřazení kotelny K3, pořízení nové kotelny K6 – K7 v roce 2018 v areálu teplárny (specifikace přílohou č.</w:t>
      </w:r>
      <w:r w:rsidR="00AF432E" w:rsidRPr="00E6199C">
        <w:rPr>
          <w:rFonts w:cs="Arial"/>
          <w:i/>
          <w:color w:val="000000" w:themeColor="text1"/>
          <w:sz w:val="20"/>
          <w:szCs w:val="20"/>
        </w:rPr>
        <w:t>2</w:t>
      </w:r>
      <w:r w:rsidR="009D238D" w:rsidRPr="00E6199C">
        <w:rPr>
          <w:rFonts w:cs="Arial"/>
          <w:i/>
          <w:color w:val="000000" w:themeColor="text1"/>
          <w:sz w:val="20"/>
          <w:szCs w:val="20"/>
        </w:rPr>
        <w:t xml:space="preserve"> dodatku č. 7), při zvýšení nové ceny + 105.000.000,-Kč</w:t>
      </w:r>
      <w:r w:rsidR="00F33B97" w:rsidRPr="00E6199C">
        <w:rPr>
          <w:rFonts w:cs="Arial"/>
          <w:i/>
          <w:color w:val="000000" w:themeColor="text1"/>
          <w:sz w:val="20"/>
          <w:szCs w:val="20"/>
        </w:rPr>
        <w:t>, včetně úpravy textace poznámky pro přerušení provozu</w:t>
      </w:r>
      <w:r w:rsidR="00095739" w:rsidRPr="00E6199C">
        <w:rPr>
          <w:rFonts w:cs="Arial"/>
          <w:i/>
          <w:color w:val="000000" w:themeColor="text1"/>
          <w:sz w:val="20"/>
          <w:szCs w:val="20"/>
        </w:rPr>
        <w:t xml:space="preserve"> a úprav</w:t>
      </w:r>
      <w:r w:rsidR="00F33B97" w:rsidRPr="00E6199C">
        <w:rPr>
          <w:rFonts w:cs="Arial"/>
          <w:i/>
          <w:color w:val="000000" w:themeColor="text1"/>
          <w:sz w:val="20"/>
          <w:szCs w:val="20"/>
        </w:rPr>
        <w:t>y</w:t>
      </w:r>
      <w:r w:rsidR="00095739" w:rsidRPr="00E6199C">
        <w:rPr>
          <w:rFonts w:cs="Arial"/>
          <w:i/>
          <w:color w:val="000000" w:themeColor="text1"/>
          <w:sz w:val="20"/>
          <w:szCs w:val="20"/>
        </w:rPr>
        <w:t xml:space="preserve"> textace Článku V. – bod 16. a Článku VI.,  </w:t>
      </w:r>
      <w:r w:rsidR="00F40495" w:rsidRPr="00E6199C">
        <w:rPr>
          <w:rFonts w:cs="Arial"/>
          <w:i/>
          <w:color w:val="000000" w:themeColor="text1"/>
          <w:sz w:val="20"/>
          <w:szCs w:val="20"/>
        </w:rPr>
        <w:t>zní výše uvedená pojistná smlouva (včetně výše uvedených údajů o výše uvedených subjektech) takto</w:t>
      </w:r>
      <w:r w:rsidRPr="00E6199C">
        <w:rPr>
          <w:rFonts w:cs="Arial"/>
          <w:i/>
          <w:color w:val="000000" w:themeColor="text1"/>
          <w:sz w:val="20"/>
          <w:szCs w:val="20"/>
          <w:vertAlign w:val="superscript"/>
        </w:rPr>
        <w:t>*</w:t>
      </w:r>
      <w:r w:rsidRPr="00E6199C">
        <w:rPr>
          <w:rFonts w:cs="Arial"/>
          <w:i/>
          <w:color w:val="000000" w:themeColor="text1"/>
          <w:sz w:val="20"/>
          <w:szCs w:val="20"/>
        </w:rPr>
        <w:t xml:space="preserve">: </w:t>
      </w:r>
    </w:p>
    <w:p w:rsidR="00451CF2" w:rsidRPr="00E6199C" w:rsidRDefault="00A03382" w:rsidP="006622D7">
      <w:pPr>
        <w:tabs>
          <w:tab w:val="left" w:pos="-720"/>
        </w:tabs>
        <w:spacing w:before="120"/>
        <w:jc w:val="both"/>
        <w:rPr>
          <w:rFonts w:cs="Arial"/>
          <w:color w:val="000000" w:themeColor="text1"/>
          <w:sz w:val="20"/>
          <w:vertAlign w:val="superscript"/>
        </w:rPr>
      </w:pPr>
      <w:r w:rsidRPr="00E6199C">
        <w:rPr>
          <w:rFonts w:cs="Arial"/>
          <w:color w:val="000000" w:themeColor="text1"/>
          <w:sz w:val="20"/>
          <w:vertAlign w:val="superscript"/>
        </w:rPr>
        <w:t>* pokud se v tomto novém znění používá pojem „tento dodatek“, považuje se za něj tento dodatek</w:t>
      </w:r>
    </w:p>
    <w:p w:rsidR="00D7357B" w:rsidRPr="00E6199C" w:rsidRDefault="00D7357B" w:rsidP="00D7357B">
      <w:pPr>
        <w:jc w:val="center"/>
        <w:rPr>
          <w:rFonts w:cs="Arial"/>
          <w:b/>
          <w:color w:val="000000" w:themeColor="text1"/>
          <w:sz w:val="24"/>
        </w:rPr>
      </w:pPr>
      <w:r w:rsidRPr="00E6199C">
        <w:rPr>
          <w:rFonts w:cs="Arial"/>
          <w:b/>
          <w:color w:val="000000" w:themeColor="text1"/>
          <w:sz w:val="24"/>
        </w:rPr>
        <w:lastRenderedPageBreak/>
        <w:t>Článek I.</w:t>
      </w:r>
    </w:p>
    <w:p w:rsidR="00D7357B" w:rsidRPr="00E6199C" w:rsidRDefault="00D7357B" w:rsidP="00D7357B">
      <w:pPr>
        <w:jc w:val="center"/>
        <w:rPr>
          <w:rFonts w:cs="Arial"/>
          <w:b/>
          <w:color w:val="000000" w:themeColor="text1"/>
          <w:sz w:val="24"/>
        </w:rPr>
      </w:pPr>
      <w:r w:rsidRPr="00E6199C">
        <w:rPr>
          <w:rFonts w:cs="Arial"/>
          <w:b/>
          <w:color w:val="000000" w:themeColor="text1"/>
          <w:sz w:val="24"/>
        </w:rPr>
        <w:t>Úvodní ustanovení</w:t>
      </w:r>
    </w:p>
    <w:p w:rsidR="006E30A7" w:rsidRPr="00E6199C" w:rsidRDefault="006E30A7" w:rsidP="0086217F">
      <w:pPr>
        <w:keepNext/>
        <w:numPr>
          <w:ilvl w:val="0"/>
          <w:numId w:val="13"/>
        </w:numPr>
        <w:tabs>
          <w:tab w:val="left" w:pos="-1418"/>
        </w:tabs>
        <w:spacing w:before="120"/>
        <w:jc w:val="both"/>
        <w:rPr>
          <w:rFonts w:cs="Arial"/>
          <w:color w:val="000000" w:themeColor="text1"/>
          <w:sz w:val="19"/>
          <w:szCs w:val="19"/>
        </w:rPr>
      </w:pPr>
      <w:r w:rsidRPr="00E6199C">
        <w:rPr>
          <w:rFonts w:cs="Arial"/>
          <w:color w:val="000000" w:themeColor="text1"/>
          <w:sz w:val="19"/>
          <w:szCs w:val="19"/>
        </w:rPr>
        <w:t>Pojištěným je pojistník.</w:t>
      </w:r>
    </w:p>
    <w:p w:rsidR="000A10CA" w:rsidRPr="00E6199C" w:rsidRDefault="00D7357B" w:rsidP="0086217F">
      <w:pPr>
        <w:keepNext/>
        <w:numPr>
          <w:ilvl w:val="0"/>
          <w:numId w:val="13"/>
        </w:numPr>
        <w:tabs>
          <w:tab w:val="left" w:pos="-1418"/>
        </w:tabs>
        <w:spacing w:before="120"/>
        <w:jc w:val="both"/>
        <w:rPr>
          <w:rFonts w:cs="Arial"/>
          <w:color w:val="000000" w:themeColor="text1"/>
          <w:sz w:val="19"/>
          <w:szCs w:val="19"/>
        </w:rPr>
      </w:pPr>
      <w:r w:rsidRPr="00E6199C">
        <w:rPr>
          <w:rFonts w:cs="Arial"/>
          <w:color w:val="000000" w:themeColor="text1"/>
          <w:sz w:val="19"/>
          <w:szCs w:val="19"/>
        </w:rPr>
        <w:t xml:space="preserve">K tomuto pojištění se vztahují: Všeobecné pojistné podmínky (dále jen </w:t>
      </w:r>
      <w:r w:rsidR="00A40B91" w:rsidRPr="00E6199C">
        <w:rPr>
          <w:rFonts w:cs="Arial"/>
          <w:color w:val="000000" w:themeColor="text1"/>
          <w:sz w:val="19"/>
          <w:szCs w:val="19"/>
        </w:rPr>
        <w:t>„</w:t>
      </w:r>
      <w:r w:rsidRPr="00E6199C">
        <w:rPr>
          <w:rFonts w:cs="Arial"/>
          <w:color w:val="000000" w:themeColor="text1"/>
          <w:sz w:val="19"/>
          <w:szCs w:val="19"/>
        </w:rPr>
        <w:t>VPP</w:t>
      </w:r>
      <w:r w:rsidR="00A40B91" w:rsidRPr="00E6199C">
        <w:rPr>
          <w:rFonts w:cs="Arial"/>
          <w:color w:val="000000" w:themeColor="text1"/>
          <w:sz w:val="19"/>
          <w:szCs w:val="19"/>
        </w:rPr>
        <w:t>“), Zvláštní pojistné podmínky</w:t>
      </w:r>
      <w:r w:rsidRPr="00E6199C">
        <w:rPr>
          <w:rFonts w:cs="Arial"/>
          <w:color w:val="000000" w:themeColor="text1"/>
          <w:sz w:val="19"/>
          <w:szCs w:val="19"/>
        </w:rPr>
        <w:t xml:space="preserve"> (dále jen </w:t>
      </w:r>
      <w:r w:rsidR="00A40B91" w:rsidRPr="00E6199C">
        <w:rPr>
          <w:rFonts w:cs="Arial"/>
          <w:color w:val="000000" w:themeColor="text1"/>
          <w:sz w:val="19"/>
          <w:szCs w:val="19"/>
        </w:rPr>
        <w:t>„</w:t>
      </w:r>
      <w:r w:rsidRPr="00E6199C">
        <w:rPr>
          <w:rFonts w:cs="Arial"/>
          <w:color w:val="000000" w:themeColor="text1"/>
          <w:sz w:val="19"/>
          <w:szCs w:val="19"/>
        </w:rPr>
        <w:t>ZPP</w:t>
      </w:r>
      <w:r w:rsidR="00A40B91" w:rsidRPr="00E6199C">
        <w:rPr>
          <w:rFonts w:cs="Arial"/>
          <w:color w:val="000000" w:themeColor="text1"/>
          <w:sz w:val="19"/>
          <w:szCs w:val="19"/>
        </w:rPr>
        <w:t>“</w:t>
      </w:r>
      <w:r w:rsidRPr="00E6199C">
        <w:rPr>
          <w:rFonts w:cs="Arial"/>
          <w:color w:val="000000" w:themeColor="text1"/>
          <w:sz w:val="19"/>
          <w:szCs w:val="19"/>
        </w:rPr>
        <w:t xml:space="preserve">) a Dodatkové pojistné podmínky (dále jen </w:t>
      </w:r>
      <w:r w:rsidR="00A40B91" w:rsidRPr="00E6199C">
        <w:rPr>
          <w:rFonts w:cs="Arial"/>
          <w:color w:val="000000" w:themeColor="text1"/>
          <w:sz w:val="19"/>
          <w:szCs w:val="19"/>
        </w:rPr>
        <w:t>„</w:t>
      </w:r>
      <w:r w:rsidRPr="00E6199C">
        <w:rPr>
          <w:rFonts w:cs="Arial"/>
          <w:color w:val="000000" w:themeColor="text1"/>
          <w:sz w:val="19"/>
          <w:szCs w:val="19"/>
        </w:rPr>
        <w:t>DPP</w:t>
      </w:r>
      <w:r w:rsidR="00A40B91" w:rsidRPr="00E6199C">
        <w:rPr>
          <w:rFonts w:cs="Arial"/>
          <w:color w:val="000000" w:themeColor="text1"/>
          <w:sz w:val="19"/>
          <w:szCs w:val="19"/>
        </w:rPr>
        <w:t>“</w:t>
      </w:r>
      <w:r w:rsidRPr="00E6199C">
        <w:rPr>
          <w:rFonts w:cs="Arial"/>
          <w:color w:val="000000" w:themeColor="text1"/>
          <w:sz w:val="19"/>
          <w:szCs w:val="19"/>
        </w:rPr>
        <w:t>).</w:t>
      </w:r>
    </w:p>
    <w:p w:rsidR="00C0582E" w:rsidRPr="00E6199C" w:rsidRDefault="00C0582E" w:rsidP="00C0582E">
      <w:pPr>
        <w:keepNext/>
        <w:tabs>
          <w:tab w:val="left" w:pos="-720"/>
        </w:tabs>
        <w:ind w:left="425"/>
        <w:jc w:val="both"/>
        <w:rPr>
          <w:rFonts w:cs="Arial"/>
          <w:color w:val="000000" w:themeColor="text1"/>
          <w:sz w:val="19"/>
          <w:szCs w:val="19"/>
        </w:rPr>
      </w:pPr>
    </w:p>
    <w:p w:rsidR="00D7357B" w:rsidRPr="00E6199C" w:rsidRDefault="00D7357B" w:rsidP="00877895">
      <w:pPr>
        <w:pStyle w:val="Styl10bTunZarovnatdobloku"/>
        <w:rPr>
          <w:color w:val="000000" w:themeColor="text1"/>
          <w:sz w:val="19"/>
          <w:szCs w:val="19"/>
        </w:rPr>
      </w:pPr>
      <w:r w:rsidRPr="00E6199C">
        <w:rPr>
          <w:color w:val="000000" w:themeColor="text1"/>
          <w:sz w:val="19"/>
          <w:szCs w:val="19"/>
        </w:rPr>
        <w:t xml:space="preserve">Všeobecné pojistné podmínky </w:t>
      </w:r>
    </w:p>
    <w:p w:rsidR="00D7357B" w:rsidRPr="00E6199C" w:rsidRDefault="002327ED" w:rsidP="00174330">
      <w:pPr>
        <w:pStyle w:val="Styl10bZarovnatdobloku"/>
        <w:rPr>
          <w:color w:val="000000" w:themeColor="text1"/>
        </w:rPr>
      </w:pPr>
      <w:r w:rsidRPr="00E6199C">
        <w:rPr>
          <w:color w:val="000000" w:themeColor="text1"/>
        </w:rPr>
        <w:tab/>
      </w:r>
      <w:r w:rsidR="00D7357B" w:rsidRPr="00E6199C">
        <w:rPr>
          <w:color w:val="000000" w:themeColor="text1"/>
        </w:rPr>
        <w:t>VPP P-100/</w:t>
      </w:r>
      <w:r w:rsidR="00661D7E" w:rsidRPr="00E6199C">
        <w:rPr>
          <w:color w:val="000000" w:themeColor="text1"/>
        </w:rPr>
        <w:t>14</w:t>
      </w:r>
      <w:r w:rsidR="00326953" w:rsidRPr="00E6199C">
        <w:rPr>
          <w:color w:val="000000" w:themeColor="text1"/>
        </w:rPr>
        <w:t xml:space="preserve"> </w:t>
      </w:r>
      <w:r w:rsidR="00A40B91" w:rsidRPr="00E6199C">
        <w:rPr>
          <w:color w:val="000000" w:themeColor="text1"/>
        </w:rPr>
        <w:t>-</w:t>
      </w:r>
      <w:r w:rsidR="00D7357B" w:rsidRPr="00E6199C">
        <w:rPr>
          <w:color w:val="000000" w:themeColor="text1"/>
        </w:rPr>
        <w:t xml:space="preserve"> pro p</w:t>
      </w:r>
      <w:r w:rsidR="00A40B91" w:rsidRPr="00E6199C">
        <w:rPr>
          <w:color w:val="000000" w:themeColor="text1"/>
        </w:rPr>
        <w:t>ojištění majetku a odpovědnosti</w:t>
      </w:r>
    </w:p>
    <w:p w:rsidR="00ED0EB3" w:rsidRPr="00E6199C" w:rsidRDefault="00ED0EB3" w:rsidP="00ED0EB3">
      <w:pPr>
        <w:keepNext/>
        <w:tabs>
          <w:tab w:val="left" w:pos="-720"/>
        </w:tabs>
        <w:rPr>
          <w:rFonts w:cs="Arial"/>
          <w:b/>
          <w:bCs/>
          <w:color w:val="000000" w:themeColor="text1"/>
          <w:sz w:val="19"/>
          <w:szCs w:val="19"/>
        </w:rPr>
      </w:pPr>
    </w:p>
    <w:p w:rsidR="00877895" w:rsidRPr="00E6199C" w:rsidRDefault="00877895" w:rsidP="00877895">
      <w:pPr>
        <w:keepNext/>
        <w:tabs>
          <w:tab w:val="left" w:pos="-720"/>
          <w:tab w:val="left" w:pos="426"/>
        </w:tabs>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
          <w:bCs/>
          <w:color w:val="000000" w:themeColor="text1"/>
          <w:sz w:val="19"/>
          <w:szCs w:val="19"/>
        </w:rPr>
        <w:t>Zvláštní pojistné podmínky</w:t>
      </w:r>
    </w:p>
    <w:p w:rsidR="00146158" w:rsidRPr="00E6199C" w:rsidRDefault="00877895" w:rsidP="00FB6F26">
      <w:pPr>
        <w:keepNext/>
        <w:tabs>
          <w:tab w:val="left" w:pos="-720"/>
          <w:tab w:val="left" w:pos="426"/>
        </w:tabs>
        <w:rPr>
          <w:rFonts w:cs="Arial"/>
          <w:color w:val="000000" w:themeColor="text1"/>
          <w:sz w:val="19"/>
          <w:szCs w:val="19"/>
        </w:rPr>
      </w:pPr>
      <w:r w:rsidRPr="00E6199C">
        <w:rPr>
          <w:rFonts w:cs="Arial"/>
          <w:b/>
          <w:color w:val="000000" w:themeColor="text1"/>
          <w:sz w:val="19"/>
          <w:szCs w:val="19"/>
        </w:rPr>
        <w:tab/>
      </w:r>
      <w:r w:rsidR="00D7357B" w:rsidRPr="00E6199C">
        <w:rPr>
          <w:rFonts w:cs="Arial"/>
          <w:bCs/>
          <w:color w:val="000000" w:themeColor="text1"/>
          <w:sz w:val="19"/>
          <w:szCs w:val="19"/>
        </w:rPr>
        <w:t>ZPP</w:t>
      </w:r>
      <w:r w:rsidR="00D7357B" w:rsidRPr="00E6199C">
        <w:rPr>
          <w:rFonts w:cs="Arial"/>
          <w:color w:val="000000" w:themeColor="text1"/>
          <w:sz w:val="19"/>
          <w:szCs w:val="19"/>
        </w:rPr>
        <w:t xml:space="preserve"> P-150/</w:t>
      </w:r>
      <w:r w:rsidR="00661D7E" w:rsidRPr="00E6199C">
        <w:rPr>
          <w:rFonts w:cs="Arial"/>
          <w:color w:val="000000" w:themeColor="text1"/>
          <w:sz w:val="19"/>
          <w:szCs w:val="19"/>
        </w:rPr>
        <w:t>14</w:t>
      </w:r>
      <w:r w:rsidR="00D7357B" w:rsidRPr="00E6199C">
        <w:rPr>
          <w:rFonts w:cs="Arial"/>
          <w:color w:val="000000" w:themeColor="text1"/>
          <w:sz w:val="19"/>
          <w:szCs w:val="19"/>
        </w:rPr>
        <w:t xml:space="preserve"> - pro živelní pojištění</w:t>
      </w:r>
    </w:p>
    <w:p w:rsidR="00D86FBC" w:rsidRPr="00E6199C" w:rsidRDefault="00D7357B" w:rsidP="00FB6F26">
      <w:pPr>
        <w:keepNext/>
        <w:tabs>
          <w:tab w:val="left" w:pos="-720"/>
          <w:tab w:val="left" w:pos="426"/>
        </w:tabs>
        <w:ind w:left="426"/>
        <w:rPr>
          <w:rFonts w:cs="Arial"/>
          <w:color w:val="000000" w:themeColor="text1"/>
          <w:sz w:val="19"/>
          <w:szCs w:val="19"/>
        </w:rPr>
      </w:pPr>
      <w:r w:rsidRPr="00E6199C">
        <w:rPr>
          <w:rFonts w:cs="Arial"/>
          <w:bCs/>
          <w:color w:val="000000" w:themeColor="text1"/>
          <w:sz w:val="19"/>
          <w:szCs w:val="19"/>
        </w:rPr>
        <w:t>ZPP</w:t>
      </w:r>
      <w:r w:rsidR="00C0582E" w:rsidRPr="00E6199C">
        <w:rPr>
          <w:rFonts w:cs="Arial"/>
          <w:color w:val="000000" w:themeColor="text1"/>
          <w:sz w:val="19"/>
          <w:szCs w:val="19"/>
        </w:rPr>
        <w:t xml:space="preserve"> P</w:t>
      </w:r>
      <w:r w:rsidRPr="00E6199C">
        <w:rPr>
          <w:rFonts w:cs="Arial"/>
          <w:color w:val="000000" w:themeColor="text1"/>
          <w:sz w:val="19"/>
          <w:szCs w:val="19"/>
        </w:rPr>
        <w:t>-200/</w:t>
      </w:r>
      <w:r w:rsidR="00661D7E" w:rsidRPr="00E6199C">
        <w:rPr>
          <w:rFonts w:cs="Arial"/>
          <w:color w:val="000000" w:themeColor="text1"/>
          <w:sz w:val="19"/>
          <w:szCs w:val="19"/>
        </w:rPr>
        <w:t>14</w:t>
      </w:r>
      <w:r w:rsidRPr="00E6199C">
        <w:rPr>
          <w:rFonts w:cs="Arial"/>
          <w:color w:val="000000" w:themeColor="text1"/>
          <w:sz w:val="19"/>
          <w:szCs w:val="19"/>
        </w:rPr>
        <w:t xml:space="preserve"> - pro pojištění pro případ odcizení</w:t>
      </w:r>
      <w:r w:rsidRPr="00E6199C">
        <w:rPr>
          <w:rFonts w:cs="Arial"/>
          <w:color w:val="000000" w:themeColor="text1"/>
          <w:sz w:val="19"/>
          <w:szCs w:val="19"/>
        </w:rPr>
        <w:cr/>
      </w:r>
      <w:r w:rsidRPr="00E6199C">
        <w:rPr>
          <w:rFonts w:cs="Arial"/>
          <w:bCs/>
          <w:color w:val="000000" w:themeColor="text1"/>
          <w:sz w:val="19"/>
          <w:szCs w:val="19"/>
        </w:rPr>
        <w:t>ZPP</w:t>
      </w:r>
      <w:r w:rsidRPr="00E6199C">
        <w:rPr>
          <w:rFonts w:cs="Arial"/>
          <w:color w:val="000000" w:themeColor="text1"/>
          <w:sz w:val="19"/>
          <w:szCs w:val="19"/>
        </w:rPr>
        <w:t xml:space="preserve"> P-250/</w:t>
      </w:r>
      <w:r w:rsidR="00661D7E" w:rsidRPr="00E6199C">
        <w:rPr>
          <w:rFonts w:cs="Arial"/>
          <w:color w:val="000000" w:themeColor="text1"/>
          <w:sz w:val="19"/>
          <w:szCs w:val="19"/>
        </w:rPr>
        <w:t>14</w:t>
      </w:r>
      <w:r w:rsidRPr="00E6199C">
        <w:rPr>
          <w:rFonts w:cs="Arial"/>
          <w:color w:val="000000" w:themeColor="text1"/>
          <w:sz w:val="19"/>
          <w:szCs w:val="19"/>
        </w:rPr>
        <w:t xml:space="preserve"> - pro pojištění skla</w:t>
      </w:r>
      <w:r w:rsidRPr="00E6199C">
        <w:rPr>
          <w:rFonts w:cs="Arial"/>
          <w:color w:val="000000" w:themeColor="text1"/>
          <w:sz w:val="19"/>
          <w:szCs w:val="19"/>
        </w:rPr>
        <w:cr/>
      </w:r>
      <w:r w:rsidRPr="00E6199C">
        <w:rPr>
          <w:rFonts w:cs="Arial"/>
          <w:bCs/>
          <w:color w:val="000000" w:themeColor="text1"/>
          <w:sz w:val="19"/>
          <w:szCs w:val="19"/>
        </w:rPr>
        <w:t>ZPP</w:t>
      </w:r>
      <w:r w:rsidR="00C0582E" w:rsidRPr="00E6199C">
        <w:rPr>
          <w:rFonts w:cs="Arial"/>
          <w:color w:val="000000" w:themeColor="text1"/>
          <w:sz w:val="19"/>
          <w:szCs w:val="19"/>
        </w:rPr>
        <w:t xml:space="preserve"> P</w:t>
      </w:r>
      <w:r w:rsidRPr="00E6199C">
        <w:rPr>
          <w:rFonts w:cs="Arial"/>
          <w:color w:val="000000" w:themeColor="text1"/>
          <w:sz w:val="19"/>
          <w:szCs w:val="19"/>
        </w:rPr>
        <w:t>-300/</w:t>
      </w:r>
      <w:r w:rsidR="00661D7E" w:rsidRPr="00E6199C">
        <w:rPr>
          <w:rFonts w:cs="Arial"/>
          <w:color w:val="000000" w:themeColor="text1"/>
          <w:sz w:val="19"/>
          <w:szCs w:val="19"/>
        </w:rPr>
        <w:t>14</w:t>
      </w:r>
      <w:r w:rsidRPr="00E6199C">
        <w:rPr>
          <w:rFonts w:cs="Arial"/>
          <w:color w:val="000000" w:themeColor="text1"/>
          <w:sz w:val="19"/>
          <w:szCs w:val="19"/>
        </w:rPr>
        <w:t xml:space="preserve"> - pro pojištění strojů</w:t>
      </w:r>
      <w:r w:rsidRPr="00E6199C">
        <w:rPr>
          <w:rFonts w:cs="Arial"/>
          <w:color w:val="000000" w:themeColor="text1"/>
          <w:sz w:val="19"/>
          <w:szCs w:val="19"/>
        </w:rPr>
        <w:cr/>
      </w:r>
      <w:r w:rsidRPr="00E6199C">
        <w:rPr>
          <w:rFonts w:cs="Arial"/>
          <w:bCs/>
          <w:color w:val="000000" w:themeColor="text1"/>
          <w:sz w:val="19"/>
          <w:szCs w:val="19"/>
        </w:rPr>
        <w:t>ZPP</w:t>
      </w:r>
      <w:r w:rsidR="00C0582E" w:rsidRPr="00E6199C">
        <w:rPr>
          <w:rFonts w:cs="Arial"/>
          <w:color w:val="000000" w:themeColor="text1"/>
          <w:sz w:val="19"/>
          <w:szCs w:val="19"/>
        </w:rPr>
        <w:t xml:space="preserve"> P</w:t>
      </w:r>
      <w:r w:rsidRPr="00E6199C">
        <w:rPr>
          <w:rFonts w:cs="Arial"/>
          <w:color w:val="000000" w:themeColor="text1"/>
          <w:sz w:val="19"/>
          <w:szCs w:val="19"/>
        </w:rPr>
        <w:t>-320/</w:t>
      </w:r>
      <w:r w:rsidR="00661D7E" w:rsidRPr="00E6199C">
        <w:rPr>
          <w:rFonts w:cs="Arial"/>
          <w:color w:val="000000" w:themeColor="text1"/>
          <w:sz w:val="19"/>
          <w:szCs w:val="19"/>
        </w:rPr>
        <w:t>14</w:t>
      </w:r>
      <w:r w:rsidRPr="00E6199C">
        <w:rPr>
          <w:rFonts w:cs="Arial"/>
          <w:color w:val="000000" w:themeColor="text1"/>
          <w:sz w:val="19"/>
          <w:szCs w:val="19"/>
        </w:rPr>
        <w:t xml:space="preserve"> - pro pojištění elektronických zařízení</w:t>
      </w:r>
      <w:r w:rsidRPr="00E6199C">
        <w:rPr>
          <w:rFonts w:cs="Arial"/>
          <w:color w:val="000000" w:themeColor="text1"/>
          <w:sz w:val="19"/>
          <w:szCs w:val="19"/>
        </w:rPr>
        <w:cr/>
      </w:r>
      <w:r w:rsidRPr="00E6199C">
        <w:rPr>
          <w:rFonts w:cs="Arial"/>
          <w:bCs/>
          <w:color w:val="000000" w:themeColor="text1"/>
          <w:sz w:val="19"/>
          <w:szCs w:val="19"/>
        </w:rPr>
        <w:t>ZPP</w:t>
      </w:r>
      <w:r w:rsidRPr="00E6199C">
        <w:rPr>
          <w:rFonts w:cs="Arial"/>
          <w:color w:val="000000" w:themeColor="text1"/>
          <w:sz w:val="19"/>
          <w:szCs w:val="19"/>
        </w:rPr>
        <w:t xml:space="preserve"> P</w:t>
      </w:r>
      <w:r w:rsidR="00C0582E" w:rsidRPr="00E6199C">
        <w:rPr>
          <w:rFonts w:cs="Arial"/>
          <w:color w:val="000000" w:themeColor="text1"/>
          <w:sz w:val="19"/>
          <w:szCs w:val="19"/>
        </w:rPr>
        <w:t>-</w:t>
      </w:r>
      <w:r w:rsidRPr="00E6199C">
        <w:rPr>
          <w:rFonts w:cs="Arial"/>
          <w:color w:val="000000" w:themeColor="text1"/>
          <w:sz w:val="19"/>
          <w:szCs w:val="19"/>
        </w:rPr>
        <w:t>400/1</w:t>
      </w:r>
      <w:r w:rsidR="00661D7E" w:rsidRPr="00E6199C">
        <w:rPr>
          <w:rFonts w:cs="Arial"/>
          <w:color w:val="000000" w:themeColor="text1"/>
          <w:sz w:val="19"/>
          <w:szCs w:val="19"/>
        </w:rPr>
        <w:t>4</w:t>
      </w:r>
      <w:r w:rsidRPr="00E6199C">
        <w:rPr>
          <w:rFonts w:cs="Arial"/>
          <w:color w:val="000000" w:themeColor="text1"/>
          <w:sz w:val="19"/>
          <w:szCs w:val="19"/>
        </w:rPr>
        <w:t xml:space="preserve"> </w:t>
      </w:r>
      <w:r w:rsidR="00A85207" w:rsidRPr="00E6199C">
        <w:rPr>
          <w:rFonts w:cs="Arial"/>
          <w:color w:val="000000" w:themeColor="text1"/>
          <w:sz w:val="19"/>
          <w:szCs w:val="19"/>
        </w:rPr>
        <w:t>-</w:t>
      </w:r>
      <w:r w:rsidRPr="00E6199C">
        <w:rPr>
          <w:rFonts w:cs="Arial"/>
          <w:color w:val="000000" w:themeColor="text1"/>
          <w:sz w:val="19"/>
          <w:szCs w:val="19"/>
        </w:rPr>
        <w:t xml:space="preserve"> </w:t>
      </w:r>
      <w:r w:rsidR="00A85207" w:rsidRPr="00E6199C">
        <w:rPr>
          <w:rFonts w:cs="Arial"/>
          <w:color w:val="000000" w:themeColor="text1"/>
          <w:sz w:val="19"/>
          <w:szCs w:val="19"/>
        </w:rPr>
        <w:t xml:space="preserve">pro pojištění pro případ </w:t>
      </w:r>
      <w:r w:rsidRPr="00E6199C">
        <w:rPr>
          <w:rFonts w:cs="Arial"/>
          <w:color w:val="000000" w:themeColor="text1"/>
          <w:sz w:val="19"/>
          <w:szCs w:val="19"/>
        </w:rPr>
        <w:t>přerušení nebo omezení provozu</w:t>
      </w:r>
      <w:r w:rsidRPr="00E6199C">
        <w:rPr>
          <w:rFonts w:cs="Arial"/>
          <w:color w:val="000000" w:themeColor="text1"/>
          <w:sz w:val="19"/>
          <w:szCs w:val="19"/>
        </w:rPr>
        <w:cr/>
      </w:r>
      <w:r w:rsidRPr="00E6199C">
        <w:rPr>
          <w:rFonts w:cs="Arial"/>
          <w:bCs/>
          <w:color w:val="000000" w:themeColor="text1"/>
          <w:sz w:val="19"/>
          <w:szCs w:val="19"/>
        </w:rPr>
        <w:t>ZPP</w:t>
      </w:r>
      <w:r w:rsidRPr="00E6199C">
        <w:rPr>
          <w:rFonts w:cs="Arial"/>
          <w:color w:val="000000" w:themeColor="text1"/>
          <w:sz w:val="19"/>
          <w:szCs w:val="19"/>
        </w:rPr>
        <w:t xml:space="preserve"> P-600/</w:t>
      </w:r>
      <w:r w:rsidR="00661D7E" w:rsidRPr="00E6199C">
        <w:rPr>
          <w:rFonts w:cs="Arial"/>
          <w:color w:val="000000" w:themeColor="text1"/>
          <w:sz w:val="19"/>
          <w:szCs w:val="19"/>
        </w:rPr>
        <w:t>14</w:t>
      </w:r>
      <w:r w:rsidRPr="00E6199C">
        <w:rPr>
          <w:rFonts w:cs="Arial"/>
          <w:color w:val="000000" w:themeColor="text1"/>
          <w:sz w:val="19"/>
          <w:szCs w:val="19"/>
        </w:rPr>
        <w:t xml:space="preserve"> - pro pojištění odpovědnosti za </w:t>
      </w:r>
      <w:r w:rsidR="00661D7E" w:rsidRPr="00E6199C">
        <w:rPr>
          <w:rFonts w:cs="Arial"/>
          <w:color w:val="000000" w:themeColor="text1"/>
          <w:sz w:val="19"/>
          <w:szCs w:val="19"/>
        </w:rPr>
        <w:t>újmu</w:t>
      </w:r>
    </w:p>
    <w:p w:rsidR="00FB6F26" w:rsidRPr="00E6199C" w:rsidRDefault="00FB6F26" w:rsidP="00FB6F26">
      <w:pPr>
        <w:keepNext/>
        <w:tabs>
          <w:tab w:val="left" w:pos="-720"/>
          <w:tab w:val="left" w:pos="426"/>
        </w:tabs>
        <w:ind w:left="426"/>
        <w:rPr>
          <w:rFonts w:cs="Arial"/>
          <w:b/>
          <w:color w:val="000000" w:themeColor="text1"/>
          <w:sz w:val="19"/>
          <w:szCs w:val="19"/>
        </w:rPr>
      </w:pPr>
    </w:p>
    <w:p w:rsidR="00D7357B" w:rsidRPr="00E6199C" w:rsidRDefault="00A40B91" w:rsidP="00D86FBC">
      <w:pPr>
        <w:keepNext/>
        <w:tabs>
          <w:tab w:val="left" w:pos="426"/>
        </w:tabs>
        <w:spacing w:before="120"/>
        <w:ind w:left="426"/>
        <w:rPr>
          <w:rFonts w:cs="Arial"/>
          <w:b/>
          <w:bCs/>
          <w:color w:val="000000" w:themeColor="text1"/>
          <w:sz w:val="19"/>
          <w:szCs w:val="19"/>
        </w:rPr>
      </w:pPr>
      <w:r w:rsidRPr="00E6199C">
        <w:rPr>
          <w:rFonts w:cs="Arial"/>
          <w:b/>
          <w:bCs/>
          <w:color w:val="000000" w:themeColor="text1"/>
          <w:sz w:val="19"/>
          <w:szCs w:val="19"/>
        </w:rPr>
        <w:t>Dodatkové pojistné podmínky</w:t>
      </w:r>
    </w:p>
    <w:p w:rsidR="00FB6F26" w:rsidRPr="00E6199C" w:rsidRDefault="00877895" w:rsidP="00877895">
      <w:pPr>
        <w:keepNext/>
        <w:tabs>
          <w:tab w:val="left" w:pos="426"/>
        </w:tabs>
        <w:rPr>
          <w:rFonts w:cs="Arial"/>
          <w:color w:val="000000" w:themeColor="text1"/>
          <w:sz w:val="19"/>
          <w:szCs w:val="19"/>
        </w:rPr>
      </w:pPr>
      <w:r w:rsidRPr="00E6199C">
        <w:rPr>
          <w:rFonts w:cs="Arial"/>
          <w:color w:val="000000" w:themeColor="text1"/>
          <w:sz w:val="19"/>
          <w:szCs w:val="19"/>
        </w:rPr>
        <w:tab/>
      </w:r>
      <w:r w:rsidR="00FB6F26" w:rsidRPr="00E6199C">
        <w:rPr>
          <w:rFonts w:cs="Arial"/>
          <w:color w:val="000000" w:themeColor="text1"/>
          <w:sz w:val="19"/>
          <w:szCs w:val="19"/>
        </w:rPr>
        <w:t xml:space="preserve">DPP P-300/14 - pro případ strojního přerušení nebo omezení provozu </w:t>
      </w:r>
    </w:p>
    <w:p w:rsidR="00FB6F26" w:rsidRPr="00E6199C" w:rsidRDefault="00FB6F26" w:rsidP="00877895">
      <w:pPr>
        <w:keepNext/>
        <w:tabs>
          <w:tab w:val="left" w:pos="426"/>
        </w:tabs>
        <w:rPr>
          <w:rFonts w:cs="Arial"/>
          <w:color w:val="000000" w:themeColor="text1"/>
          <w:sz w:val="19"/>
          <w:szCs w:val="19"/>
        </w:rPr>
      </w:pPr>
    </w:p>
    <w:p w:rsidR="006A6442" w:rsidRPr="00E6199C" w:rsidRDefault="00FB6F26" w:rsidP="00877895">
      <w:pPr>
        <w:keepNext/>
        <w:tabs>
          <w:tab w:val="left" w:pos="426"/>
        </w:tabs>
        <w:rPr>
          <w:rFonts w:cs="Arial"/>
          <w:color w:val="000000" w:themeColor="text1"/>
          <w:sz w:val="19"/>
          <w:szCs w:val="19"/>
        </w:rPr>
      </w:pPr>
      <w:r w:rsidRPr="00E6199C">
        <w:rPr>
          <w:rFonts w:cs="Arial"/>
          <w:color w:val="000000" w:themeColor="text1"/>
          <w:sz w:val="19"/>
          <w:szCs w:val="19"/>
        </w:rPr>
        <w:tab/>
      </w:r>
      <w:r w:rsidR="006A6442" w:rsidRPr="00E6199C">
        <w:rPr>
          <w:rFonts w:cs="Arial"/>
          <w:color w:val="000000" w:themeColor="text1"/>
          <w:sz w:val="19"/>
          <w:szCs w:val="19"/>
        </w:rPr>
        <w:t>DPP P-520/</w:t>
      </w:r>
      <w:r w:rsidR="00661D7E" w:rsidRPr="00E6199C">
        <w:rPr>
          <w:rFonts w:cs="Arial"/>
          <w:color w:val="000000" w:themeColor="text1"/>
          <w:sz w:val="19"/>
          <w:szCs w:val="19"/>
        </w:rPr>
        <w:t>14</w:t>
      </w:r>
      <w:r w:rsidR="00843283" w:rsidRPr="00E6199C">
        <w:rPr>
          <w:rFonts w:cs="Arial"/>
          <w:color w:val="000000" w:themeColor="text1"/>
          <w:sz w:val="19"/>
          <w:szCs w:val="19"/>
        </w:rPr>
        <w:t xml:space="preserve"> </w:t>
      </w:r>
      <w:r w:rsidR="00A40B91" w:rsidRPr="00E6199C">
        <w:rPr>
          <w:rFonts w:cs="Arial"/>
          <w:color w:val="000000" w:themeColor="text1"/>
          <w:sz w:val="19"/>
          <w:szCs w:val="19"/>
        </w:rPr>
        <w:t xml:space="preserve">- pro pojištění hospodářských rizik, </w:t>
      </w:r>
      <w:r w:rsidR="00952262" w:rsidRPr="00E6199C">
        <w:rPr>
          <w:rFonts w:cs="Arial"/>
          <w:color w:val="000000" w:themeColor="text1"/>
          <w:sz w:val="19"/>
          <w:szCs w:val="19"/>
        </w:rPr>
        <w:t>sestávající se z následujících doložek</w:t>
      </w:r>
      <w:r w:rsidR="00365F74" w:rsidRPr="00E6199C">
        <w:rPr>
          <w:rFonts w:cs="Arial"/>
          <w:color w:val="000000" w:themeColor="text1"/>
          <w:sz w:val="19"/>
          <w:szCs w:val="19"/>
        </w:rPr>
        <w:t>:</w:t>
      </w:r>
    </w:p>
    <w:p w:rsidR="00A40B91" w:rsidRPr="00E6199C" w:rsidRDefault="00DC7E96" w:rsidP="00DC7E96">
      <w:pPr>
        <w:keepNext/>
        <w:tabs>
          <w:tab w:val="left" w:pos="426"/>
          <w:tab w:val="left" w:pos="1440"/>
        </w:tabs>
        <w:spacing w:before="120"/>
        <w:ind w:left="426" w:hanging="426"/>
        <w:rPr>
          <w:rFonts w:cs="Arial"/>
          <w:color w:val="000000" w:themeColor="text1"/>
          <w:sz w:val="19"/>
          <w:szCs w:val="19"/>
        </w:rPr>
      </w:pPr>
      <w:r w:rsidRPr="00E6199C">
        <w:rPr>
          <w:rFonts w:cs="Arial"/>
          <w:b/>
          <w:color w:val="000000" w:themeColor="text1"/>
          <w:sz w:val="19"/>
          <w:szCs w:val="19"/>
        </w:rPr>
        <w:tab/>
      </w:r>
      <w:r w:rsidR="00A40B91" w:rsidRPr="00E6199C">
        <w:rPr>
          <w:rFonts w:cs="Arial"/>
          <w:b/>
          <w:color w:val="000000" w:themeColor="text1"/>
          <w:sz w:val="19"/>
          <w:szCs w:val="19"/>
        </w:rPr>
        <w:t xml:space="preserve">Živel </w:t>
      </w:r>
      <w:r w:rsidR="00A40B91" w:rsidRPr="00E6199C">
        <w:rPr>
          <w:rFonts w:cs="Arial"/>
          <w:b/>
          <w:color w:val="000000" w:themeColor="text1"/>
          <w:sz w:val="19"/>
          <w:szCs w:val="19"/>
        </w:rPr>
        <w:cr/>
      </w:r>
      <w:r w:rsidR="00A40B91" w:rsidRPr="00E6199C">
        <w:rPr>
          <w:rFonts w:cs="Arial"/>
          <w:color w:val="000000" w:themeColor="text1"/>
          <w:sz w:val="19"/>
          <w:szCs w:val="19"/>
        </w:rPr>
        <w:t>DZ104 - Únik taveniny - Rozšíření rozsahu pojištění (1401)</w:t>
      </w:r>
    </w:p>
    <w:p w:rsidR="00A40B91" w:rsidRPr="00E6199C" w:rsidRDefault="00DC7E96" w:rsidP="00DC7E96">
      <w:pPr>
        <w:tabs>
          <w:tab w:val="left" w:pos="426"/>
          <w:tab w:val="left" w:pos="1440"/>
        </w:tabs>
        <w:rPr>
          <w:rFonts w:cs="Arial"/>
          <w:color w:val="000000" w:themeColor="text1"/>
          <w:sz w:val="19"/>
          <w:szCs w:val="19"/>
        </w:rPr>
      </w:pPr>
      <w:r w:rsidRPr="00E6199C">
        <w:rPr>
          <w:rFonts w:cs="Arial"/>
          <w:b/>
          <w:color w:val="000000" w:themeColor="text1"/>
          <w:sz w:val="19"/>
          <w:szCs w:val="19"/>
        </w:rPr>
        <w:tab/>
      </w:r>
      <w:r w:rsidR="00A40B91" w:rsidRPr="00E6199C">
        <w:rPr>
          <w:rFonts w:cs="Arial"/>
          <w:color w:val="000000" w:themeColor="text1"/>
          <w:sz w:val="19"/>
          <w:szCs w:val="19"/>
        </w:rPr>
        <w:t>DZ106 - Zásoby a jejich uložení - Vymezení podmínek (1401)</w:t>
      </w:r>
    </w:p>
    <w:p w:rsidR="00A40B91" w:rsidRPr="00E6199C" w:rsidRDefault="00DC7E96" w:rsidP="00DC7E96">
      <w:pPr>
        <w:tabs>
          <w:tab w:val="left" w:pos="426"/>
          <w:tab w:val="left" w:pos="1440"/>
        </w:tabs>
        <w:rPr>
          <w:rFonts w:cs="Arial"/>
          <w:bCs/>
          <w:color w:val="000000" w:themeColor="text1"/>
          <w:sz w:val="19"/>
          <w:szCs w:val="19"/>
        </w:rPr>
      </w:pPr>
      <w:r w:rsidRPr="00E6199C">
        <w:rPr>
          <w:rFonts w:cs="Arial"/>
          <w:b/>
          <w:color w:val="000000" w:themeColor="text1"/>
          <w:sz w:val="19"/>
          <w:szCs w:val="19"/>
        </w:rPr>
        <w:tab/>
      </w:r>
      <w:r w:rsidR="00A40B91" w:rsidRPr="00E6199C">
        <w:rPr>
          <w:rFonts w:cs="Arial"/>
          <w:bCs/>
          <w:color w:val="000000" w:themeColor="text1"/>
          <w:sz w:val="19"/>
          <w:szCs w:val="19"/>
        </w:rPr>
        <w:t xml:space="preserve">DZ113 - </w:t>
      </w:r>
      <w:r w:rsidR="00A40B91" w:rsidRPr="00E6199C">
        <w:rPr>
          <w:color w:val="000000" w:themeColor="text1"/>
          <w:sz w:val="19"/>
          <w:szCs w:val="19"/>
        </w:rPr>
        <w:t xml:space="preserve">Atmosférické srážky- </w:t>
      </w:r>
      <w:r w:rsidR="00135937" w:rsidRPr="00E6199C">
        <w:rPr>
          <w:color w:val="000000" w:themeColor="text1"/>
          <w:sz w:val="19"/>
          <w:szCs w:val="19"/>
        </w:rPr>
        <w:t>R</w:t>
      </w:r>
      <w:r w:rsidR="00A40B91" w:rsidRPr="00E6199C">
        <w:rPr>
          <w:color w:val="000000" w:themeColor="text1"/>
          <w:sz w:val="19"/>
          <w:szCs w:val="19"/>
        </w:rPr>
        <w:t xml:space="preserve">ozšíření rozsahu pojištění </w:t>
      </w:r>
      <w:r w:rsidR="00A40B91" w:rsidRPr="00E6199C">
        <w:rPr>
          <w:rFonts w:cs="Arial"/>
          <w:color w:val="000000" w:themeColor="text1"/>
          <w:sz w:val="19"/>
          <w:szCs w:val="19"/>
        </w:rPr>
        <w:t>(1401)</w:t>
      </w:r>
      <w:r w:rsidR="00A40B91" w:rsidRPr="00E6199C">
        <w:rPr>
          <w:rFonts w:cs="Arial"/>
          <w:bCs/>
          <w:color w:val="000000" w:themeColor="text1"/>
          <w:sz w:val="19"/>
          <w:szCs w:val="19"/>
        </w:rPr>
        <w:t xml:space="preserve"> </w:t>
      </w:r>
    </w:p>
    <w:p w:rsidR="001402B0" w:rsidRPr="00E6199C" w:rsidRDefault="001402B0" w:rsidP="00DC7E96">
      <w:pPr>
        <w:tabs>
          <w:tab w:val="left" w:pos="426"/>
          <w:tab w:val="left" w:pos="1440"/>
        </w:tabs>
        <w:rPr>
          <w:rFonts w:cs="Arial"/>
          <w:bCs/>
          <w:color w:val="000000" w:themeColor="text1"/>
          <w:sz w:val="19"/>
          <w:szCs w:val="19"/>
        </w:rPr>
      </w:pPr>
      <w:r w:rsidRPr="00E6199C">
        <w:rPr>
          <w:rFonts w:cs="Arial"/>
          <w:bCs/>
          <w:color w:val="000000" w:themeColor="text1"/>
          <w:sz w:val="19"/>
          <w:szCs w:val="19"/>
        </w:rPr>
        <w:tab/>
        <w:t>DZ114 - Nepřímý úder blesku – rozšíření rozsahu pojištění (1404)</w:t>
      </w:r>
    </w:p>
    <w:p w:rsidR="00D7357B" w:rsidRPr="00E6199C" w:rsidRDefault="00DC7E96" w:rsidP="00DC7E96">
      <w:pPr>
        <w:keepNext/>
        <w:tabs>
          <w:tab w:val="left" w:pos="426"/>
        </w:tabs>
        <w:spacing w:before="120"/>
        <w:rPr>
          <w:rFonts w:cs="Arial"/>
          <w:b/>
          <w:color w:val="000000" w:themeColor="text1"/>
          <w:sz w:val="19"/>
          <w:szCs w:val="19"/>
        </w:rPr>
      </w:pPr>
      <w:r w:rsidRPr="00E6199C">
        <w:rPr>
          <w:rFonts w:cs="Arial"/>
          <w:b/>
          <w:color w:val="000000" w:themeColor="text1"/>
          <w:sz w:val="19"/>
          <w:szCs w:val="19"/>
        </w:rPr>
        <w:tab/>
      </w:r>
      <w:r w:rsidR="00D7357B" w:rsidRPr="00E6199C">
        <w:rPr>
          <w:rFonts w:cs="Arial"/>
          <w:b/>
          <w:color w:val="000000" w:themeColor="text1"/>
          <w:sz w:val="19"/>
          <w:szCs w:val="19"/>
        </w:rPr>
        <w:t>Zabezpečení</w:t>
      </w:r>
    </w:p>
    <w:p w:rsidR="00D7357B" w:rsidRPr="00E6199C" w:rsidRDefault="00DC7E96" w:rsidP="002811E9">
      <w:pPr>
        <w:tabs>
          <w:tab w:val="left" w:pos="426"/>
          <w:tab w:val="left" w:pos="1276"/>
        </w:tabs>
        <w:ind w:left="1276" w:hanging="1276"/>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1 - Předepsané způsoby zabezpečení </w:t>
      </w:r>
      <w:r w:rsidR="00891130" w:rsidRPr="00E6199C">
        <w:rPr>
          <w:rFonts w:cs="Arial"/>
          <w:bCs/>
          <w:color w:val="000000" w:themeColor="text1"/>
          <w:sz w:val="19"/>
          <w:szCs w:val="19"/>
        </w:rPr>
        <w:t>pojištěných</w:t>
      </w:r>
      <w:r w:rsidR="00D7357B" w:rsidRPr="00E6199C">
        <w:rPr>
          <w:rFonts w:cs="Arial"/>
          <w:bCs/>
          <w:color w:val="000000" w:themeColor="text1"/>
          <w:sz w:val="19"/>
          <w:szCs w:val="19"/>
        </w:rPr>
        <w:t xml:space="preserve"> věcí (netýká se </w:t>
      </w:r>
      <w:r w:rsidR="005F11F1" w:rsidRPr="00E6199C">
        <w:rPr>
          <w:rFonts w:cs="Arial"/>
          <w:bCs/>
          <w:color w:val="000000" w:themeColor="text1"/>
          <w:sz w:val="19"/>
          <w:szCs w:val="19"/>
        </w:rPr>
        <w:t xml:space="preserve">finančních prostředků a cenných </w:t>
      </w:r>
      <w:r w:rsidR="00891130" w:rsidRPr="00E6199C">
        <w:rPr>
          <w:rFonts w:cs="Arial"/>
          <w:bCs/>
          <w:color w:val="000000" w:themeColor="text1"/>
          <w:sz w:val="19"/>
          <w:szCs w:val="19"/>
        </w:rPr>
        <w:t>předmětů</w:t>
      </w:r>
      <w:r w:rsidR="00D7357B" w:rsidRPr="00E6199C">
        <w:rPr>
          <w:rFonts w:cs="Arial"/>
          <w:bCs/>
          <w:color w:val="000000" w:themeColor="text1"/>
          <w:sz w:val="19"/>
          <w:szCs w:val="19"/>
        </w:rPr>
        <w:t>) (</w:t>
      </w:r>
      <w:r w:rsidR="003E48D7" w:rsidRPr="00E6199C">
        <w:rPr>
          <w:rFonts w:cs="Arial"/>
          <w:bCs/>
          <w:color w:val="000000" w:themeColor="text1"/>
          <w:sz w:val="19"/>
          <w:szCs w:val="19"/>
        </w:rPr>
        <w:t>1606</w:t>
      </w:r>
      <w:r w:rsidR="00D7357B" w:rsidRPr="00E6199C">
        <w:rPr>
          <w:rFonts w:cs="Arial"/>
          <w:bCs/>
          <w:color w:val="000000" w:themeColor="text1"/>
          <w:sz w:val="19"/>
          <w:szCs w:val="19"/>
        </w:rPr>
        <w:t>)</w:t>
      </w:r>
    </w:p>
    <w:p w:rsidR="00D7357B" w:rsidRPr="00E6199C" w:rsidRDefault="00DC7E96" w:rsidP="00DC7E96">
      <w:pPr>
        <w:tabs>
          <w:tab w:val="left" w:pos="426"/>
          <w:tab w:val="left" w:pos="1304"/>
          <w:tab w:val="left" w:pos="1389"/>
        </w:tabs>
        <w:ind w:left="1389" w:hanging="1389"/>
        <w:rPr>
          <w:rFonts w:cs="Arial"/>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2 - Předepsané způsoby zabezpečení </w:t>
      </w:r>
      <w:r w:rsidR="00891130" w:rsidRPr="00E6199C">
        <w:rPr>
          <w:rFonts w:cs="Arial"/>
          <w:bCs/>
          <w:color w:val="000000" w:themeColor="text1"/>
          <w:sz w:val="19"/>
          <w:szCs w:val="19"/>
        </w:rPr>
        <w:t xml:space="preserve">finančních prostředků a cenných předmětů </w:t>
      </w:r>
      <w:r w:rsidR="003E48D7" w:rsidRPr="00E6199C">
        <w:rPr>
          <w:rFonts w:cs="Arial"/>
          <w:bCs/>
          <w:color w:val="000000" w:themeColor="text1"/>
          <w:sz w:val="19"/>
          <w:szCs w:val="19"/>
        </w:rPr>
        <w:t>(1606)</w:t>
      </w:r>
    </w:p>
    <w:p w:rsidR="00D7357B" w:rsidRPr="00E6199C" w:rsidRDefault="00DC7E96" w:rsidP="002811E9">
      <w:pPr>
        <w:tabs>
          <w:tab w:val="left" w:pos="426"/>
          <w:tab w:val="left" w:pos="1304"/>
          <w:tab w:val="left" w:pos="1389"/>
        </w:tabs>
        <w:ind w:left="1276" w:hanging="1276"/>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4 - </w:t>
      </w:r>
      <w:r w:rsidR="00155459" w:rsidRPr="00E6199C">
        <w:rPr>
          <w:rFonts w:cs="Arial"/>
          <w:bCs/>
          <w:color w:val="000000" w:themeColor="text1"/>
          <w:sz w:val="19"/>
          <w:szCs w:val="19"/>
        </w:rPr>
        <w:t xml:space="preserve">Loupež přepravovaných peněz nebo cenin </w:t>
      </w:r>
      <w:r w:rsidR="00D7357B" w:rsidRPr="00E6199C">
        <w:rPr>
          <w:rFonts w:cs="Arial"/>
          <w:bCs/>
          <w:color w:val="000000" w:themeColor="text1"/>
          <w:sz w:val="19"/>
          <w:szCs w:val="19"/>
        </w:rPr>
        <w:t>- Předeps</w:t>
      </w:r>
      <w:r w:rsidR="00C5005F" w:rsidRPr="00E6199C">
        <w:rPr>
          <w:rFonts w:cs="Arial"/>
          <w:bCs/>
          <w:color w:val="000000" w:themeColor="text1"/>
          <w:sz w:val="19"/>
          <w:szCs w:val="19"/>
        </w:rPr>
        <w:t xml:space="preserve">ané způsoby zabezpečení </w:t>
      </w:r>
      <w:r w:rsidR="00A85207" w:rsidRPr="00E6199C">
        <w:rPr>
          <w:rFonts w:cs="Arial"/>
          <w:bCs/>
          <w:color w:val="000000" w:themeColor="text1"/>
          <w:sz w:val="19"/>
          <w:szCs w:val="19"/>
        </w:rPr>
        <w:t>peněz</w:t>
      </w:r>
      <w:r w:rsidR="00D7357B" w:rsidRPr="00E6199C">
        <w:rPr>
          <w:rFonts w:cs="Arial"/>
          <w:bCs/>
          <w:color w:val="000000" w:themeColor="text1"/>
          <w:sz w:val="19"/>
          <w:szCs w:val="19"/>
        </w:rPr>
        <w:t xml:space="preserve"> a cenin </w:t>
      </w:r>
      <w:r w:rsidR="00155459" w:rsidRPr="00E6199C">
        <w:rPr>
          <w:rFonts w:cs="Arial"/>
          <w:bCs/>
          <w:color w:val="000000" w:themeColor="text1"/>
          <w:sz w:val="19"/>
          <w:szCs w:val="19"/>
        </w:rPr>
        <w:t>přepravovaných osobou provádějící přepravu</w:t>
      </w:r>
      <w:r w:rsidR="00D7357B" w:rsidRPr="00E6199C">
        <w:rPr>
          <w:rFonts w:cs="Arial"/>
          <w:bCs/>
          <w:color w:val="000000" w:themeColor="text1"/>
          <w:sz w:val="19"/>
          <w:szCs w:val="19"/>
        </w:rPr>
        <w:t xml:space="preserve"> (</w:t>
      </w:r>
      <w:r w:rsidR="007C6242" w:rsidRPr="00E6199C">
        <w:rPr>
          <w:rFonts w:cs="Arial"/>
          <w:bCs/>
          <w:color w:val="000000" w:themeColor="text1"/>
          <w:sz w:val="19"/>
          <w:szCs w:val="19"/>
        </w:rPr>
        <w:t>1401</w:t>
      </w:r>
      <w:r w:rsidR="00D7357B" w:rsidRPr="00E6199C">
        <w:rPr>
          <w:rFonts w:cs="Arial"/>
          <w:bCs/>
          <w:color w:val="000000" w:themeColor="text1"/>
          <w:sz w:val="19"/>
          <w:szCs w:val="19"/>
        </w:rPr>
        <w:t>)</w:t>
      </w:r>
    </w:p>
    <w:p w:rsidR="00D7357B" w:rsidRPr="00E6199C" w:rsidRDefault="00DC7E96" w:rsidP="00DC7E96">
      <w:pPr>
        <w:tabs>
          <w:tab w:val="left" w:pos="426"/>
          <w:tab w:val="left" w:pos="1304"/>
          <w:tab w:val="left" w:pos="1389"/>
        </w:tabs>
        <w:ind w:left="1389" w:hanging="1389"/>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5 - Předepsané způsoby zabezpečení - Výklad pojmů (</w:t>
      </w:r>
      <w:r w:rsidR="007C6242" w:rsidRPr="00E6199C">
        <w:rPr>
          <w:rFonts w:cs="Arial"/>
          <w:bCs/>
          <w:color w:val="000000" w:themeColor="text1"/>
          <w:sz w:val="19"/>
          <w:szCs w:val="19"/>
        </w:rPr>
        <w:t>1401</w:t>
      </w:r>
      <w:r w:rsidR="00D7357B" w:rsidRPr="00E6199C">
        <w:rPr>
          <w:rFonts w:cs="Arial"/>
          <w:bCs/>
          <w:color w:val="000000" w:themeColor="text1"/>
          <w:sz w:val="19"/>
          <w:szCs w:val="19"/>
        </w:rPr>
        <w:t>)</w:t>
      </w:r>
    </w:p>
    <w:p w:rsidR="00D7357B" w:rsidRPr="00E6199C" w:rsidRDefault="00DC7E96" w:rsidP="00DC7E96">
      <w:pPr>
        <w:tabs>
          <w:tab w:val="left" w:pos="426"/>
          <w:tab w:val="left" w:pos="1304"/>
          <w:tab w:val="left" w:pos="1389"/>
        </w:tabs>
        <w:ind w:left="1389" w:hanging="1389"/>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8 - Předepsané způsoby zabezpečení mobilních pracovních strojů </w:t>
      </w:r>
      <w:r w:rsidR="003E48D7" w:rsidRPr="00E6199C">
        <w:rPr>
          <w:rFonts w:cs="Arial"/>
          <w:bCs/>
          <w:color w:val="000000" w:themeColor="text1"/>
          <w:sz w:val="19"/>
          <w:szCs w:val="19"/>
        </w:rPr>
        <w:t>(1606)</w:t>
      </w:r>
    </w:p>
    <w:p w:rsidR="00D7357B" w:rsidRPr="00E6199C" w:rsidRDefault="00DC7E96" w:rsidP="002811E9">
      <w:pPr>
        <w:tabs>
          <w:tab w:val="left" w:pos="426"/>
          <w:tab w:val="left" w:pos="1304"/>
          <w:tab w:val="left" w:pos="1389"/>
        </w:tabs>
        <w:ind w:left="1276" w:hanging="1276"/>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DOZ</w:t>
      </w:r>
      <w:r w:rsidR="00EE5817" w:rsidRPr="00E6199C">
        <w:rPr>
          <w:rFonts w:cs="Arial"/>
          <w:bCs/>
          <w:color w:val="000000" w:themeColor="text1"/>
          <w:sz w:val="19"/>
          <w:szCs w:val="19"/>
        </w:rPr>
        <w:t>10</w:t>
      </w:r>
      <w:r w:rsidR="00D7357B" w:rsidRPr="00E6199C">
        <w:rPr>
          <w:rFonts w:cs="Arial"/>
          <w:bCs/>
          <w:color w:val="000000" w:themeColor="text1"/>
          <w:sz w:val="19"/>
          <w:szCs w:val="19"/>
        </w:rPr>
        <w:t>9 - Předepsané způsoby zabezpečení pozemní technologi</w:t>
      </w:r>
      <w:r w:rsidR="00A85207" w:rsidRPr="00E6199C">
        <w:rPr>
          <w:rFonts w:cs="Arial"/>
          <w:bCs/>
          <w:color w:val="000000" w:themeColor="text1"/>
          <w:sz w:val="19"/>
          <w:szCs w:val="19"/>
        </w:rPr>
        <w:t xml:space="preserve">e fotovoltaické elektrárny (FVE) proti krádeži s překonáním překážky, vandalismu a v uvedených případech proti loupeží </w:t>
      </w:r>
      <w:r w:rsidR="003E48D7" w:rsidRPr="00E6199C">
        <w:rPr>
          <w:rFonts w:cs="Arial"/>
          <w:bCs/>
          <w:color w:val="000000" w:themeColor="text1"/>
          <w:sz w:val="19"/>
          <w:szCs w:val="19"/>
        </w:rPr>
        <w:t>(1606)</w:t>
      </w:r>
    </w:p>
    <w:p w:rsidR="00D7357B" w:rsidRPr="00E6199C" w:rsidRDefault="00DC7E96" w:rsidP="00DC7E96">
      <w:pPr>
        <w:keepNext/>
        <w:tabs>
          <w:tab w:val="left" w:pos="426"/>
        </w:tabs>
        <w:spacing w:before="120"/>
        <w:jc w:val="both"/>
        <w:rPr>
          <w:rFonts w:cs="Arial"/>
          <w:b/>
          <w:color w:val="000000" w:themeColor="text1"/>
          <w:sz w:val="19"/>
          <w:szCs w:val="19"/>
        </w:rPr>
      </w:pPr>
      <w:r w:rsidRPr="00E6199C">
        <w:rPr>
          <w:rFonts w:cs="Arial"/>
          <w:b/>
          <w:color w:val="000000" w:themeColor="text1"/>
          <w:sz w:val="19"/>
          <w:szCs w:val="19"/>
        </w:rPr>
        <w:tab/>
      </w:r>
      <w:r w:rsidR="00D7357B" w:rsidRPr="00E6199C">
        <w:rPr>
          <w:rFonts w:cs="Arial"/>
          <w:b/>
          <w:color w:val="000000" w:themeColor="text1"/>
          <w:sz w:val="19"/>
          <w:szCs w:val="19"/>
        </w:rPr>
        <w:t>Stroje</w:t>
      </w:r>
    </w:p>
    <w:p w:rsidR="00D7357B" w:rsidRPr="00E6199C" w:rsidRDefault="00DC7E96" w:rsidP="00DC7E96">
      <w:pPr>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DST</w:t>
      </w:r>
      <w:r w:rsidR="00EE5817" w:rsidRPr="00E6199C">
        <w:rPr>
          <w:rFonts w:cs="Arial"/>
          <w:color w:val="000000" w:themeColor="text1"/>
          <w:sz w:val="19"/>
          <w:szCs w:val="19"/>
        </w:rPr>
        <w:t>10</w:t>
      </w:r>
      <w:r w:rsidR="00D7357B" w:rsidRPr="00E6199C">
        <w:rPr>
          <w:rFonts w:cs="Arial"/>
          <w:color w:val="000000" w:themeColor="text1"/>
          <w:sz w:val="19"/>
          <w:szCs w:val="19"/>
        </w:rPr>
        <w:t xml:space="preserve">9 - Ponorná čerpadla </w:t>
      </w:r>
      <w:r w:rsidR="00291075" w:rsidRPr="00E6199C">
        <w:rPr>
          <w:rFonts w:cs="Arial"/>
          <w:color w:val="000000" w:themeColor="text1"/>
          <w:sz w:val="19"/>
          <w:szCs w:val="19"/>
        </w:rPr>
        <w:t>nebo</w:t>
      </w:r>
      <w:r w:rsidR="00D7357B" w:rsidRPr="00E6199C">
        <w:rPr>
          <w:rFonts w:cs="Arial"/>
          <w:color w:val="000000" w:themeColor="text1"/>
          <w:sz w:val="19"/>
          <w:szCs w:val="19"/>
        </w:rPr>
        <w:t xml:space="preserve"> čerpadla v hlubinných studních </w:t>
      </w:r>
      <w:r w:rsidR="005A79D1" w:rsidRPr="00E6199C">
        <w:rPr>
          <w:rFonts w:cs="Arial"/>
          <w:color w:val="000000" w:themeColor="text1"/>
          <w:sz w:val="19"/>
          <w:szCs w:val="19"/>
        </w:rPr>
        <w:t xml:space="preserve">- </w:t>
      </w:r>
      <w:r w:rsidR="00D7357B" w:rsidRPr="00E6199C">
        <w:rPr>
          <w:rFonts w:cs="Arial"/>
          <w:color w:val="000000" w:themeColor="text1"/>
          <w:sz w:val="19"/>
          <w:szCs w:val="19"/>
        </w:rPr>
        <w:t>Výluka (</w:t>
      </w:r>
      <w:r w:rsidR="007C6242" w:rsidRPr="00E6199C">
        <w:rPr>
          <w:bCs/>
          <w:color w:val="000000" w:themeColor="text1"/>
          <w:sz w:val="19"/>
          <w:szCs w:val="19"/>
        </w:rPr>
        <w:t>1401</w:t>
      </w:r>
      <w:r w:rsidR="00D7357B" w:rsidRPr="00E6199C">
        <w:rPr>
          <w:rFonts w:cs="Arial"/>
          <w:color w:val="000000" w:themeColor="text1"/>
          <w:sz w:val="19"/>
          <w:szCs w:val="19"/>
        </w:rPr>
        <w:t>)</w:t>
      </w:r>
    </w:p>
    <w:p w:rsidR="00D7357B" w:rsidRPr="00E6199C" w:rsidRDefault="00DC7E96" w:rsidP="00DC7E96">
      <w:pPr>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DST1</w:t>
      </w:r>
      <w:r w:rsidR="00EE5817" w:rsidRPr="00E6199C">
        <w:rPr>
          <w:rFonts w:cs="Arial"/>
          <w:color w:val="000000" w:themeColor="text1"/>
          <w:sz w:val="19"/>
          <w:szCs w:val="19"/>
        </w:rPr>
        <w:t>1</w:t>
      </w:r>
      <w:r w:rsidR="00D7357B" w:rsidRPr="00E6199C">
        <w:rPr>
          <w:rFonts w:cs="Arial"/>
          <w:color w:val="000000" w:themeColor="text1"/>
          <w:sz w:val="19"/>
          <w:szCs w:val="19"/>
        </w:rPr>
        <w:t>0 - Přesčas - Vymezení předmětu pojištění (</w:t>
      </w:r>
      <w:r w:rsidR="007C6242" w:rsidRPr="00E6199C">
        <w:rPr>
          <w:bCs/>
          <w:color w:val="000000" w:themeColor="text1"/>
          <w:sz w:val="19"/>
          <w:szCs w:val="19"/>
        </w:rPr>
        <w:t>1401</w:t>
      </w:r>
      <w:r w:rsidR="00D7357B" w:rsidRPr="00E6199C">
        <w:rPr>
          <w:rFonts w:cs="Arial"/>
          <w:color w:val="000000" w:themeColor="text1"/>
          <w:sz w:val="19"/>
          <w:szCs w:val="19"/>
        </w:rPr>
        <w:t>)</w:t>
      </w:r>
    </w:p>
    <w:p w:rsidR="00D7357B" w:rsidRPr="00E6199C" w:rsidRDefault="00DC7E96" w:rsidP="00FB6F26">
      <w:pPr>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DST1</w:t>
      </w:r>
      <w:r w:rsidR="00EE5817" w:rsidRPr="00E6199C">
        <w:rPr>
          <w:rFonts w:cs="Arial"/>
          <w:color w:val="000000" w:themeColor="text1"/>
          <w:sz w:val="19"/>
          <w:szCs w:val="19"/>
        </w:rPr>
        <w:t>1</w:t>
      </w:r>
      <w:r w:rsidR="00D7357B" w:rsidRPr="00E6199C">
        <w:rPr>
          <w:rFonts w:cs="Arial"/>
          <w:color w:val="000000" w:themeColor="text1"/>
          <w:sz w:val="19"/>
          <w:szCs w:val="19"/>
        </w:rPr>
        <w:t>1 - Výměna agregátů, opravy vinutí - Vymezení pojistného plnění (</w:t>
      </w:r>
      <w:r w:rsidR="007C6242" w:rsidRPr="00E6199C">
        <w:rPr>
          <w:bCs/>
          <w:color w:val="000000" w:themeColor="text1"/>
          <w:sz w:val="19"/>
          <w:szCs w:val="19"/>
        </w:rPr>
        <w:t>1401</w:t>
      </w:r>
      <w:r w:rsidR="00D7357B" w:rsidRPr="00E6199C">
        <w:rPr>
          <w:rFonts w:cs="Arial"/>
          <w:color w:val="000000" w:themeColor="text1"/>
          <w:sz w:val="19"/>
          <w:szCs w:val="19"/>
        </w:rPr>
        <w:t>)</w:t>
      </w:r>
    </w:p>
    <w:p w:rsidR="00D7357B" w:rsidRPr="00E6199C" w:rsidRDefault="00DC7E96" w:rsidP="00DC7E96">
      <w:pPr>
        <w:keepNext/>
        <w:tabs>
          <w:tab w:val="left" w:pos="426"/>
        </w:tabs>
        <w:spacing w:before="120"/>
        <w:rPr>
          <w:rFonts w:cs="Arial"/>
          <w:b/>
          <w:color w:val="000000" w:themeColor="text1"/>
          <w:sz w:val="19"/>
          <w:szCs w:val="19"/>
        </w:rPr>
      </w:pPr>
      <w:r w:rsidRPr="00E6199C">
        <w:rPr>
          <w:rFonts w:cs="Arial"/>
          <w:b/>
          <w:color w:val="000000" w:themeColor="text1"/>
          <w:sz w:val="19"/>
          <w:szCs w:val="19"/>
        </w:rPr>
        <w:tab/>
      </w:r>
      <w:r w:rsidR="00D7357B" w:rsidRPr="00E6199C">
        <w:rPr>
          <w:rFonts w:cs="Arial"/>
          <w:b/>
          <w:color w:val="000000" w:themeColor="text1"/>
          <w:sz w:val="19"/>
          <w:szCs w:val="19"/>
        </w:rPr>
        <w:t>Přerušení nebo omezení provozu</w:t>
      </w:r>
    </w:p>
    <w:p w:rsidR="00D7357B" w:rsidRPr="00E6199C" w:rsidRDefault="00DC7E96" w:rsidP="00FB6F26">
      <w:pPr>
        <w:keepNext/>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DPR</w:t>
      </w:r>
      <w:r w:rsidR="00EE5817" w:rsidRPr="00E6199C">
        <w:rPr>
          <w:rFonts w:cs="Arial"/>
          <w:color w:val="000000" w:themeColor="text1"/>
          <w:sz w:val="19"/>
          <w:szCs w:val="19"/>
        </w:rPr>
        <w:t>10</w:t>
      </w:r>
      <w:r w:rsidR="00D7357B" w:rsidRPr="00E6199C">
        <w:rPr>
          <w:rFonts w:cs="Arial"/>
          <w:color w:val="000000" w:themeColor="text1"/>
          <w:sz w:val="19"/>
          <w:szCs w:val="19"/>
        </w:rPr>
        <w:t>6 - Tavenina - Rozšíření rozsahu pojištění (</w:t>
      </w:r>
      <w:r w:rsidR="007C6242" w:rsidRPr="00E6199C">
        <w:rPr>
          <w:rFonts w:cs="Arial"/>
          <w:bCs/>
          <w:color w:val="000000" w:themeColor="text1"/>
          <w:sz w:val="19"/>
          <w:szCs w:val="19"/>
        </w:rPr>
        <w:t>1401</w:t>
      </w:r>
      <w:r w:rsidR="00D7357B" w:rsidRPr="00E6199C">
        <w:rPr>
          <w:rFonts w:cs="Arial"/>
          <w:color w:val="000000" w:themeColor="text1"/>
          <w:sz w:val="19"/>
          <w:szCs w:val="19"/>
        </w:rPr>
        <w:t>)</w:t>
      </w:r>
    </w:p>
    <w:p w:rsidR="00D7357B" w:rsidRPr="00E6199C" w:rsidRDefault="00DC7E96" w:rsidP="00DC7E96">
      <w:pPr>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DPR</w:t>
      </w:r>
      <w:r w:rsidR="00EE5817" w:rsidRPr="00E6199C">
        <w:rPr>
          <w:rFonts w:cs="Arial"/>
          <w:color w:val="000000" w:themeColor="text1"/>
          <w:sz w:val="19"/>
          <w:szCs w:val="19"/>
        </w:rPr>
        <w:t>1</w:t>
      </w:r>
      <w:r w:rsidR="00D7357B" w:rsidRPr="00E6199C">
        <w:rPr>
          <w:rFonts w:cs="Arial"/>
          <w:color w:val="000000" w:themeColor="text1"/>
          <w:sz w:val="19"/>
          <w:szCs w:val="19"/>
        </w:rPr>
        <w:t>10 - Živel - Rozšíření rozsahu pojištění (1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6A6442" w:rsidRPr="00E6199C" w:rsidRDefault="00DC7E96" w:rsidP="00FB6F26">
      <w:pPr>
        <w:tabs>
          <w:tab w:val="left" w:pos="426"/>
        </w:tabs>
        <w:jc w:val="both"/>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DPR</w:t>
      </w:r>
      <w:r w:rsidR="00EE5817" w:rsidRPr="00E6199C">
        <w:rPr>
          <w:rFonts w:cs="Arial"/>
          <w:color w:val="000000" w:themeColor="text1"/>
          <w:sz w:val="19"/>
          <w:szCs w:val="19"/>
        </w:rPr>
        <w:t>1</w:t>
      </w:r>
      <w:r w:rsidR="00D7357B" w:rsidRPr="00E6199C">
        <w:rPr>
          <w:rFonts w:cs="Arial"/>
          <w:color w:val="000000" w:themeColor="text1"/>
          <w:sz w:val="19"/>
          <w:szCs w:val="19"/>
        </w:rPr>
        <w:t xml:space="preserve">11 - Vícenáklady - Vymezení předmětu pojištění </w:t>
      </w:r>
      <w:r w:rsidR="003E48D7" w:rsidRPr="00E6199C">
        <w:rPr>
          <w:rFonts w:cs="Arial"/>
          <w:bCs/>
          <w:color w:val="000000" w:themeColor="text1"/>
          <w:sz w:val="19"/>
          <w:szCs w:val="19"/>
        </w:rPr>
        <w:t>(1606)</w:t>
      </w:r>
    </w:p>
    <w:p w:rsidR="00D7357B" w:rsidRPr="00E6199C" w:rsidRDefault="00DC7E96" w:rsidP="00DC7E96">
      <w:pPr>
        <w:keepNext/>
        <w:tabs>
          <w:tab w:val="left" w:pos="426"/>
        </w:tabs>
        <w:spacing w:before="120"/>
        <w:rPr>
          <w:rFonts w:cs="Arial"/>
          <w:b/>
          <w:color w:val="000000" w:themeColor="text1"/>
          <w:sz w:val="19"/>
          <w:szCs w:val="19"/>
        </w:rPr>
      </w:pPr>
      <w:r w:rsidRPr="00E6199C">
        <w:rPr>
          <w:rFonts w:cs="Arial"/>
          <w:b/>
          <w:color w:val="000000" w:themeColor="text1"/>
          <w:sz w:val="19"/>
          <w:szCs w:val="19"/>
        </w:rPr>
        <w:tab/>
      </w:r>
      <w:r w:rsidR="00B1378E" w:rsidRPr="00E6199C">
        <w:rPr>
          <w:rFonts w:cs="Arial"/>
          <w:b/>
          <w:color w:val="000000" w:themeColor="text1"/>
          <w:sz w:val="19"/>
          <w:szCs w:val="19"/>
        </w:rPr>
        <w:t>O</w:t>
      </w:r>
      <w:r w:rsidR="00D7357B" w:rsidRPr="00E6199C">
        <w:rPr>
          <w:rFonts w:cs="Arial"/>
          <w:b/>
          <w:color w:val="000000" w:themeColor="text1"/>
          <w:sz w:val="19"/>
          <w:szCs w:val="19"/>
        </w:rPr>
        <w:t>dpovědnost</w:t>
      </w:r>
      <w:r w:rsidR="00A40B91" w:rsidRPr="00E6199C">
        <w:rPr>
          <w:rFonts w:cs="Arial"/>
          <w:b/>
          <w:color w:val="000000" w:themeColor="text1"/>
          <w:sz w:val="19"/>
          <w:szCs w:val="19"/>
        </w:rPr>
        <w:t xml:space="preserve"> za újmu</w:t>
      </w:r>
    </w:p>
    <w:p w:rsidR="00FB6F26" w:rsidRPr="00E6199C" w:rsidRDefault="00FB6F26" w:rsidP="00FB6F26">
      <w:pPr>
        <w:keepNext/>
        <w:tabs>
          <w:tab w:val="left" w:pos="-1440"/>
          <w:tab w:val="left" w:pos="426"/>
        </w:tabs>
        <w:rPr>
          <w:rFonts w:cs="Arial"/>
          <w:bCs/>
          <w:color w:val="000000" w:themeColor="text1"/>
          <w:sz w:val="19"/>
          <w:szCs w:val="19"/>
        </w:rPr>
      </w:pPr>
      <w:r w:rsidRPr="00E6199C">
        <w:rPr>
          <w:rFonts w:cs="Arial"/>
          <w:bCs/>
          <w:color w:val="000000" w:themeColor="text1"/>
          <w:sz w:val="19"/>
          <w:szCs w:val="19"/>
        </w:rPr>
        <w:t xml:space="preserve">        </w:t>
      </w:r>
      <w:r w:rsidR="00D7357B" w:rsidRPr="00E6199C">
        <w:rPr>
          <w:rFonts w:cs="Arial"/>
          <w:bCs/>
          <w:color w:val="000000" w:themeColor="text1"/>
          <w:sz w:val="19"/>
          <w:szCs w:val="19"/>
        </w:rPr>
        <w:t>DODP</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2 - Pojištění obecné odpovědnosti za </w:t>
      </w:r>
      <w:r w:rsidR="00522735" w:rsidRPr="00E6199C">
        <w:rPr>
          <w:rFonts w:cs="Arial"/>
          <w:bCs/>
          <w:color w:val="000000" w:themeColor="text1"/>
          <w:sz w:val="19"/>
          <w:szCs w:val="19"/>
        </w:rPr>
        <w:t>újmu</w:t>
      </w:r>
      <w:r w:rsidR="00D7357B" w:rsidRPr="00E6199C">
        <w:rPr>
          <w:rFonts w:cs="Arial"/>
          <w:bCs/>
          <w:color w:val="000000" w:themeColor="text1"/>
          <w:sz w:val="19"/>
          <w:szCs w:val="19"/>
        </w:rPr>
        <w:t xml:space="preserve"> a </w:t>
      </w:r>
      <w:r w:rsidR="00522735" w:rsidRPr="00E6199C">
        <w:rPr>
          <w:rFonts w:cs="Arial"/>
          <w:bCs/>
          <w:color w:val="000000" w:themeColor="text1"/>
          <w:sz w:val="19"/>
          <w:szCs w:val="19"/>
        </w:rPr>
        <w:t>pojištění odpovědnosti za újmu způsobenou</w:t>
      </w:r>
      <w:r w:rsidRPr="00E6199C">
        <w:rPr>
          <w:rFonts w:cs="Arial"/>
          <w:bCs/>
          <w:color w:val="000000" w:themeColor="text1"/>
          <w:sz w:val="19"/>
          <w:szCs w:val="19"/>
        </w:rPr>
        <w:tab/>
        <w:t xml:space="preserve">                 </w:t>
      </w:r>
    </w:p>
    <w:p w:rsidR="00D7357B" w:rsidRPr="00E6199C" w:rsidRDefault="00FB6F26" w:rsidP="00FB6F26">
      <w:pPr>
        <w:keepNext/>
        <w:tabs>
          <w:tab w:val="left" w:pos="-1440"/>
          <w:tab w:val="left" w:pos="426"/>
        </w:tabs>
        <w:rPr>
          <w:rFonts w:cs="Arial"/>
          <w:bCs/>
          <w:color w:val="000000" w:themeColor="text1"/>
          <w:sz w:val="19"/>
          <w:szCs w:val="19"/>
        </w:rPr>
      </w:pPr>
      <w:r w:rsidRPr="00E6199C">
        <w:rPr>
          <w:rFonts w:cs="Arial"/>
          <w:bCs/>
          <w:color w:val="000000" w:themeColor="text1"/>
          <w:sz w:val="19"/>
          <w:szCs w:val="19"/>
        </w:rPr>
        <w:t xml:space="preserve">                           </w:t>
      </w:r>
      <w:r w:rsidR="00522735" w:rsidRPr="00E6199C">
        <w:rPr>
          <w:rFonts w:cs="Arial"/>
          <w:bCs/>
          <w:color w:val="000000" w:themeColor="text1"/>
          <w:sz w:val="19"/>
          <w:szCs w:val="19"/>
        </w:rPr>
        <w:t>vadou výrobku a vadou práce po předání</w:t>
      </w:r>
      <w:r w:rsidR="00D7357B" w:rsidRPr="00E6199C">
        <w:rPr>
          <w:rFonts w:cs="Arial"/>
          <w:bCs/>
          <w:color w:val="000000" w:themeColor="text1"/>
          <w:sz w:val="19"/>
          <w:szCs w:val="19"/>
        </w:rPr>
        <w:t xml:space="preserve"> - </w:t>
      </w:r>
      <w:r w:rsidR="005F11F1" w:rsidRPr="00E6199C">
        <w:rPr>
          <w:rFonts w:cs="Arial"/>
          <w:bCs/>
          <w:color w:val="000000" w:themeColor="text1"/>
          <w:sz w:val="19"/>
          <w:szCs w:val="19"/>
        </w:rPr>
        <w:t>Z</w:t>
      </w:r>
      <w:r w:rsidR="00D7357B" w:rsidRPr="00E6199C">
        <w:rPr>
          <w:rFonts w:cs="Arial"/>
          <w:bCs/>
          <w:color w:val="000000" w:themeColor="text1"/>
          <w:sz w:val="19"/>
          <w:szCs w:val="19"/>
        </w:rPr>
        <w:t>ákladní rozsah pojištění (1</w:t>
      </w:r>
      <w:r w:rsidR="007C6242" w:rsidRPr="00E6199C">
        <w:rPr>
          <w:rFonts w:cs="Arial"/>
          <w:bCs/>
          <w:color w:val="000000" w:themeColor="text1"/>
          <w:sz w:val="19"/>
          <w:szCs w:val="19"/>
        </w:rPr>
        <w:t>4</w:t>
      </w:r>
      <w:r w:rsidR="00D7357B" w:rsidRPr="00E6199C">
        <w:rPr>
          <w:rFonts w:cs="Arial"/>
          <w:bCs/>
          <w:color w:val="000000" w:themeColor="text1"/>
          <w:sz w:val="19"/>
          <w:szCs w:val="19"/>
        </w:rPr>
        <w:t>01)</w:t>
      </w:r>
    </w:p>
    <w:p w:rsidR="00D7357B" w:rsidRPr="00E6199C" w:rsidRDefault="00DC7E96" w:rsidP="00DC7E96">
      <w:pPr>
        <w:tabs>
          <w:tab w:val="left" w:pos="426"/>
          <w:tab w:val="left" w:pos="1150"/>
          <w:tab w:val="left" w:pos="4930"/>
          <w:tab w:val="left" w:pos="9212"/>
        </w:tabs>
        <w:rPr>
          <w:rFonts w:cs="Arial"/>
          <w:bCs/>
          <w:color w:val="000000" w:themeColor="text1"/>
          <w:sz w:val="19"/>
          <w:szCs w:val="19"/>
        </w:rPr>
      </w:pPr>
      <w:r w:rsidRPr="00E6199C">
        <w:rPr>
          <w:rFonts w:cs="Arial"/>
          <w:b/>
          <w:color w:val="000000" w:themeColor="text1"/>
          <w:sz w:val="19"/>
          <w:szCs w:val="19"/>
        </w:rPr>
        <w:tab/>
      </w:r>
      <w:r w:rsidR="00D7357B" w:rsidRPr="00E6199C">
        <w:rPr>
          <w:rFonts w:cs="Arial"/>
          <w:bCs/>
          <w:color w:val="000000" w:themeColor="text1"/>
          <w:sz w:val="19"/>
          <w:szCs w:val="19"/>
        </w:rPr>
        <w:t>DODP</w:t>
      </w:r>
      <w:r w:rsidR="00EE5817" w:rsidRPr="00E6199C">
        <w:rPr>
          <w:rFonts w:cs="Arial"/>
          <w:bCs/>
          <w:color w:val="000000" w:themeColor="text1"/>
          <w:sz w:val="19"/>
          <w:szCs w:val="19"/>
        </w:rPr>
        <w:t>10</w:t>
      </w:r>
      <w:r w:rsidR="00D7357B" w:rsidRPr="00E6199C">
        <w:rPr>
          <w:rFonts w:cs="Arial"/>
          <w:bCs/>
          <w:color w:val="000000" w:themeColor="text1"/>
          <w:sz w:val="19"/>
          <w:szCs w:val="19"/>
        </w:rPr>
        <w:t>3</w:t>
      </w:r>
      <w:r w:rsidR="00D7357B" w:rsidRPr="00E6199C">
        <w:rPr>
          <w:rFonts w:cs="Arial"/>
          <w:b/>
          <w:color w:val="000000" w:themeColor="text1"/>
          <w:sz w:val="19"/>
          <w:szCs w:val="19"/>
        </w:rPr>
        <w:t xml:space="preserve"> </w:t>
      </w:r>
      <w:r w:rsidR="003A4222" w:rsidRPr="00E6199C">
        <w:rPr>
          <w:rFonts w:cs="Arial"/>
          <w:bCs/>
          <w:color w:val="000000" w:themeColor="text1"/>
          <w:sz w:val="19"/>
          <w:szCs w:val="19"/>
        </w:rPr>
        <w:t xml:space="preserve">- </w:t>
      </w:r>
      <w:r w:rsidR="00D7357B" w:rsidRPr="00E6199C">
        <w:rPr>
          <w:rFonts w:cs="Arial"/>
          <w:bCs/>
          <w:color w:val="000000" w:themeColor="text1"/>
          <w:sz w:val="19"/>
          <w:szCs w:val="19"/>
        </w:rPr>
        <w:t xml:space="preserve">Cizí věci převzaté - </w:t>
      </w:r>
      <w:r w:rsidR="005F11F1" w:rsidRPr="00E6199C">
        <w:rPr>
          <w:rFonts w:cs="Arial"/>
          <w:bCs/>
          <w:color w:val="000000" w:themeColor="text1"/>
          <w:sz w:val="19"/>
          <w:szCs w:val="19"/>
        </w:rPr>
        <w:t>R</w:t>
      </w:r>
      <w:r w:rsidR="00D7357B" w:rsidRPr="00E6199C">
        <w:rPr>
          <w:rFonts w:cs="Arial"/>
          <w:bCs/>
          <w:color w:val="000000" w:themeColor="text1"/>
          <w:sz w:val="19"/>
          <w:szCs w:val="19"/>
        </w:rPr>
        <w:t xml:space="preserve">ozšíření rozsahu pojištění </w:t>
      </w:r>
      <w:r w:rsidR="003E48D7" w:rsidRPr="00E6199C">
        <w:rPr>
          <w:rFonts w:cs="Arial"/>
          <w:bCs/>
          <w:color w:val="000000" w:themeColor="text1"/>
          <w:sz w:val="19"/>
          <w:szCs w:val="19"/>
        </w:rPr>
        <w:t>(1606)</w:t>
      </w:r>
    </w:p>
    <w:p w:rsidR="00D7357B" w:rsidRPr="00E6199C" w:rsidRDefault="00DC7E96" w:rsidP="00DC7E96">
      <w:pPr>
        <w:tabs>
          <w:tab w:val="left" w:pos="-1440"/>
          <w:tab w:val="left" w:pos="426"/>
        </w:tabs>
        <w:rPr>
          <w:rFonts w:cs="Arial"/>
          <w:bCs/>
          <w:color w:val="000000" w:themeColor="text1"/>
          <w:sz w:val="19"/>
          <w:szCs w:val="19"/>
        </w:rPr>
      </w:pPr>
      <w:r w:rsidRPr="00E6199C">
        <w:rPr>
          <w:rFonts w:cs="Arial"/>
          <w:b/>
          <w:color w:val="000000" w:themeColor="text1"/>
          <w:sz w:val="19"/>
          <w:szCs w:val="19"/>
        </w:rPr>
        <w:tab/>
      </w:r>
      <w:r w:rsidR="00D7357B" w:rsidRPr="00E6199C">
        <w:rPr>
          <w:rFonts w:cs="Arial"/>
          <w:bCs/>
          <w:color w:val="000000" w:themeColor="text1"/>
          <w:sz w:val="19"/>
          <w:szCs w:val="19"/>
        </w:rPr>
        <w:t>DODP</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4 - Cizí věci užívané - </w:t>
      </w:r>
      <w:r w:rsidR="005F11F1" w:rsidRPr="00E6199C">
        <w:rPr>
          <w:rFonts w:cs="Arial"/>
          <w:bCs/>
          <w:color w:val="000000" w:themeColor="text1"/>
          <w:sz w:val="19"/>
          <w:szCs w:val="19"/>
        </w:rPr>
        <w:t>R</w:t>
      </w:r>
      <w:r w:rsidR="00D7357B" w:rsidRPr="00E6199C">
        <w:rPr>
          <w:rFonts w:cs="Arial"/>
          <w:bCs/>
          <w:color w:val="000000" w:themeColor="text1"/>
          <w:sz w:val="19"/>
          <w:szCs w:val="19"/>
        </w:rPr>
        <w:t xml:space="preserve">ozšíření rozsahu pojištění </w:t>
      </w:r>
      <w:r w:rsidR="00D7357B" w:rsidRPr="00E6199C">
        <w:rPr>
          <w:rFonts w:cs="Arial"/>
          <w:color w:val="000000" w:themeColor="text1"/>
          <w:sz w:val="19"/>
          <w:szCs w:val="19"/>
        </w:rPr>
        <w:t>(1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D7357B" w:rsidRPr="00E6199C" w:rsidRDefault="00DC7E96" w:rsidP="002811E9">
      <w:pPr>
        <w:tabs>
          <w:tab w:val="left" w:pos="-1440"/>
          <w:tab w:val="left" w:pos="426"/>
        </w:tabs>
        <w:ind w:left="1418" w:hanging="1418"/>
        <w:rPr>
          <w:rFonts w:cs="Arial"/>
          <w:bCs/>
          <w:color w:val="000000" w:themeColor="text1"/>
          <w:sz w:val="19"/>
          <w:szCs w:val="19"/>
        </w:rPr>
      </w:pPr>
      <w:r w:rsidRPr="00E6199C">
        <w:rPr>
          <w:rFonts w:cs="Arial"/>
          <w:b/>
          <w:color w:val="000000" w:themeColor="text1"/>
          <w:sz w:val="19"/>
          <w:szCs w:val="19"/>
        </w:rPr>
        <w:tab/>
      </w:r>
      <w:r w:rsidR="00D7357B" w:rsidRPr="00E6199C">
        <w:rPr>
          <w:rFonts w:cs="Arial"/>
          <w:bCs/>
          <w:color w:val="000000" w:themeColor="text1"/>
          <w:sz w:val="19"/>
          <w:szCs w:val="19"/>
        </w:rPr>
        <w:t>DODP</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5 - Náklady zdravotní pojišťovny </w:t>
      </w:r>
      <w:r w:rsidR="001B3EA8" w:rsidRPr="00E6199C">
        <w:rPr>
          <w:rFonts w:cs="Arial"/>
          <w:bCs/>
          <w:color w:val="000000" w:themeColor="text1"/>
          <w:sz w:val="19"/>
          <w:szCs w:val="19"/>
        </w:rPr>
        <w:t>a regresy dávek nemocenského p</w:t>
      </w:r>
      <w:r w:rsidR="00685928" w:rsidRPr="00E6199C">
        <w:rPr>
          <w:rFonts w:cs="Arial"/>
          <w:bCs/>
          <w:color w:val="000000" w:themeColor="text1"/>
          <w:sz w:val="19"/>
          <w:szCs w:val="19"/>
        </w:rPr>
        <w:t>o</w:t>
      </w:r>
      <w:r w:rsidR="001B3EA8" w:rsidRPr="00E6199C">
        <w:rPr>
          <w:rFonts w:cs="Arial"/>
          <w:bCs/>
          <w:color w:val="000000" w:themeColor="text1"/>
          <w:sz w:val="19"/>
          <w:szCs w:val="19"/>
        </w:rPr>
        <w:t xml:space="preserve">jištění </w:t>
      </w:r>
      <w:r w:rsidR="00D7357B" w:rsidRPr="00E6199C">
        <w:rPr>
          <w:rFonts w:cs="Arial"/>
          <w:bCs/>
          <w:color w:val="000000" w:themeColor="text1"/>
          <w:sz w:val="19"/>
          <w:szCs w:val="19"/>
        </w:rPr>
        <w:t xml:space="preserve">- </w:t>
      </w:r>
      <w:r w:rsidR="005F11F1" w:rsidRPr="00E6199C">
        <w:rPr>
          <w:rFonts w:cs="Arial"/>
          <w:bCs/>
          <w:color w:val="000000" w:themeColor="text1"/>
          <w:sz w:val="19"/>
          <w:szCs w:val="19"/>
        </w:rPr>
        <w:t>R</w:t>
      </w:r>
      <w:r w:rsidR="00D7357B" w:rsidRPr="00E6199C">
        <w:rPr>
          <w:rFonts w:cs="Arial"/>
          <w:bCs/>
          <w:color w:val="000000" w:themeColor="text1"/>
          <w:sz w:val="19"/>
          <w:szCs w:val="19"/>
        </w:rPr>
        <w:t xml:space="preserve">ozšíření rozsahu pojištění </w:t>
      </w:r>
      <w:r w:rsidR="00D7357B" w:rsidRPr="00E6199C">
        <w:rPr>
          <w:rFonts w:cs="Arial"/>
          <w:color w:val="000000" w:themeColor="text1"/>
          <w:sz w:val="19"/>
          <w:szCs w:val="19"/>
        </w:rPr>
        <w:t>(1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D7357B" w:rsidRPr="00E6199C" w:rsidRDefault="00DC7E96" w:rsidP="00FB6F26">
      <w:pPr>
        <w:tabs>
          <w:tab w:val="left" w:pos="-1440"/>
          <w:tab w:val="left" w:pos="426"/>
        </w:tabs>
        <w:rPr>
          <w:rFonts w:cs="Arial"/>
          <w:color w:val="000000" w:themeColor="text1"/>
          <w:sz w:val="19"/>
          <w:szCs w:val="19"/>
        </w:rPr>
      </w:pPr>
      <w:r w:rsidRPr="00E6199C">
        <w:rPr>
          <w:rFonts w:cs="Arial"/>
          <w:b/>
          <w:color w:val="000000" w:themeColor="text1"/>
          <w:sz w:val="19"/>
          <w:szCs w:val="19"/>
        </w:rPr>
        <w:tab/>
      </w:r>
      <w:r w:rsidR="00D7357B" w:rsidRPr="00E6199C">
        <w:rPr>
          <w:color w:val="000000" w:themeColor="text1"/>
          <w:sz w:val="19"/>
          <w:szCs w:val="19"/>
        </w:rPr>
        <w:t>DODP</w:t>
      </w:r>
      <w:r w:rsidR="00EE5817" w:rsidRPr="00E6199C">
        <w:rPr>
          <w:color w:val="000000" w:themeColor="text1"/>
          <w:sz w:val="19"/>
          <w:szCs w:val="19"/>
        </w:rPr>
        <w:t>10</w:t>
      </w:r>
      <w:r w:rsidR="003F31C8" w:rsidRPr="00E6199C">
        <w:rPr>
          <w:color w:val="000000" w:themeColor="text1"/>
          <w:sz w:val="19"/>
          <w:szCs w:val="19"/>
        </w:rPr>
        <w:t>6</w:t>
      </w:r>
      <w:r w:rsidR="00D7357B" w:rsidRPr="00E6199C">
        <w:rPr>
          <w:color w:val="000000" w:themeColor="text1"/>
          <w:sz w:val="19"/>
          <w:szCs w:val="19"/>
        </w:rPr>
        <w:t xml:space="preserve"> </w:t>
      </w:r>
      <w:r w:rsidR="003F31C8" w:rsidRPr="00E6199C">
        <w:rPr>
          <w:color w:val="000000" w:themeColor="text1"/>
          <w:sz w:val="19"/>
          <w:szCs w:val="19"/>
        </w:rPr>
        <w:t>–</w:t>
      </w:r>
      <w:r w:rsidR="002D15A4" w:rsidRPr="00E6199C">
        <w:rPr>
          <w:rFonts w:cs="Arial"/>
          <w:bCs/>
          <w:color w:val="000000" w:themeColor="text1"/>
          <w:sz w:val="19"/>
          <w:szCs w:val="19"/>
        </w:rPr>
        <w:t xml:space="preserve"> </w:t>
      </w:r>
      <w:r w:rsidR="003F31C8" w:rsidRPr="00E6199C">
        <w:rPr>
          <w:color w:val="000000" w:themeColor="text1"/>
          <w:sz w:val="19"/>
          <w:szCs w:val="19"/>
        </w:rPr>
        <w:t>Křížová odpovědnost</w:t>
      </w:r>
      <w:r w:rsidR="002E3D79" w:rsidRPr="00E6199C">
        <w:rPr>
          <w:color w:val="000000" w:themeColor="text1"/>
          <w:sz w:val="19"/>
          <w:szCs w:val="19"/>
        </w:rPr>
        <w:t xml:space="preserve"> -</w:t>
      </w:r>
      <w:r w:rsidR="00D7357B" w:rsidRPr="00E6199C">
        <w:rPr>
          <w:color w:val="000000" w:themeColor="text1"/>
          <w:sz w:val="19"/>
          <w:szCs w:val="19"/>
        </w:rPr>
        <w:t xml:space="preserve"> </w:t>
      </w:r>
      <w:r w:rsidR="005F11F1" w:rsidRPr="00E6199C">
        <w:rPr>
          <w:color w:val="000000" w:themeColor="text1"/>
          <w:sz w:val="19"/>
          <w:szCs w:val="19"/>
        </w:rPr>
        <w:t>R</w:t>
      </w:r>
      <w:r w:rsidR="00D7357B" w:rsidRPr="00E6199C">
        <w:rPr>
          <w:color w:val="000000" w:themeColor="text1"/>
          <w:sz w:val="19"/>
          <w:szCs w:val="19"/>
        </w:rPr>
        <w:t xml:space="preserve">ozšíření rozsahu pojištění </w:t>
      </w:r>
      <w:r w:rsidR="00D7357B" w:rsidRPr="00E6199C">
        <w:rPr>
          <w:rFonts w:cs="Arial"/>
          <w:color w:val="000000" w:themeColor="text1"/>
          <w:sz w:val="19"/>
          <w:szCs w:val="19"/>
        </w:rPr>
        <w:t>(1</w:t>
      </w:r>
      <w:r w:rsidR="007C6242" w:rsidRPr="00E6199C">
        <w:rPr>
          <w:rFonts w:cs="Arial"/>
          <w:color w:val="000000" w:themeColor="text1"/>
          <w:sz w:val="19"/>
          <w:szCs w:val="19"/>
        </w:rPr>
        <w:t>4</w:t>
      </w:r>
      <w:r w:rsidR="00D7357B" w:rsidRPr="00E6199C">
        <w:rPr>
          <w:rFonts w:cs="Arial"/>
          <w:color w:val="000000" w:themeColor="text1"/>
          <w:sz w:val="19"/>
          <w:szCs w:val="19"/>
        </w:rPr>
        <w:t>01)</w:t>
      </w:r>
      <w:r w:rsidR="0002402F" w:rsidRPr="00E6199C">
        <w:rPr>
          <w:rFonts w:cs="Arial"/>
          <w:color w:val="000000" w:themeColor="text1"/>
          <w:sz w:val="19"/>
          <w:szCs w:val="19"/>
        </w:rPr>
        <w:t xml:space="preserve"> </w:t>
      </w:r>
    </w:p>
    <w:p w:rsidR="00487365" w:rsidRPr="00E6199C" w:rsidRDefault="002E3D79" w:rsidP="002E3D79">
      <w:pPr>
        <w:tabs>
          <w:tab w:val="left" w:pos="426"/>
        </w:tabs>
        <w:ind w:right="-852"/>
        <w:rPr>
          <w:rFonts w:cs="Arial"/>
          <w:color w:val="000000" w:themeColor="text1"/>
          <w:sz w:val="19"/>
          <w:szCs w:val="19"/>
        </w:rPr>
      </w:pPr>
      <w:r w:rsidRPr="00E6199C">
        <w:rPr>
          <w:color w:val="000000" w:themeColor="text1"/>
          <w:sz w:val="19"/>
          <w:szCs w:val="19"/>
        </w:rPr>
        <w:tab/>
      </w:r>
      <w:r w:rsidR="00487365" w:rsidRPr="00E6199C">
        <w:rPr>
          <w:rFonts w:cs="Arial"/>
          <w:bCs/>
          <w:color w:val="000000" w:themeColor="text1"/>
          <w:sz w:val="19"/>
          <w:szCs w:val="19"/>
        </w:rPr>
        <w:t xml:space="preserve">DODP109 – Provoz pracovních strojů - Rozšíření rozsahu pojištění </w:t>
      </w:r>
      <w:r w:rsidR="00487365" w:rsidRPr="00E6199C">
        <w:rPr>
          <w:rFonts w:cs="Arial"/>
          <w:color w:val="000000" w:themeColor="text1"/>
          <w:sz w:val="19"/>
          <w:szCs w:val="19"/>
        </w:rPr>
        <w:t>(1412)</w:t>
      </w:r>
    </w:p>
    <w:p w:rsidR="002E3D79" w:rsidRPr="00E6199C" w:rsidRDefault="00487365" w:rsidP="002E3D79">
      <w:pPr>
        <w:tabs>
          <w:tab w:val="left" w:pos="426"/>
        </w:tabs>
        <w:ind w:right="-852"/>
        <w:rPr>
          <w:rFonts w:cs="Arial"/>
          <w:color w:val="000000" w:themeColor="text1"/>
          <w:sz w:val="19"/>
          <w:szCs w:val="19"/>
        </w:rPr>
      </w:pPr>
      <w:r w:rsidRPr="00E6199C">
        <w:rPr>
          <w:color w:val="000000" w:themeColor="text1"/>
          <w:sz w:val="19"/>
          <w:szCs w:val="19"/>
        </w:rPr>
        <w:tab/>
      </w:r>
      <w:r w:rsidR="002E3D79" w:rsidRPr="00E6199C">
        <w:rPr>
          <w:color w:val="000000" w:themeColor="text1"/>
          <w:sz w:val="19"/>
          <w:szCs w:val="19"/>
        </w:rPr>
        <w:t xml:space="preserve">DODP111 </w:t>
      </w:r>
      <w:r w:rsidR="002E3D79" w:rsidRPr="00E6199C">
        <w:rPr>
          <w:rFonts w:cs="Arial"/>
          <w:bCs/>
          <w:color w:val="000000" w:themeColor="text1"/>
          <w:sz w:val="19"/>
          <w:szCs w:val="19"/>
        </w:rPr>
        <w:t>- Čisté finanční škody</w:t>
      </w:r>
      <w:r w:rsidR="002E3D79" w:rsidRPr="00E6199C">
        <w:rPr>
          <w:color w:val="000000" w:themeColor="text1"/>
          <w:sz w:val="19"/>
          <w:szCs w:val="19"/>
        </w:rPr>
        <w:t xml:space="preserve"> -  k pojištění obecné odpovědnosti za újmu - Rozšíření rozsahu pojištění </w:t>
      </w:r>
      <w:r w:rsidR="002E3D79" w:rsidRPr="00E6199C">
        <w:rPr>
          <w:rFonts w:cs="Arial"/>
          <w:color w:val="000000" w:themeColor="text1"/>
          <w:sz w:val="19"/>
          <w:szCs w:val="19"/>
        </w:rPr>
        <w:t>(1401)</w:t>
      </w:r>
    </w:p>
    <w:p w:rsidR="002E3D79" w:rsidRPr="00E6199C" w:rsidRDefault="002E3D79" w:rsidP="002811E9">
      <w:pPr>
        <w:tabs>
          <w:tab w:val="left" w:pos="426"/>
        </w:tabs>
        <w:ind w:left="1418" w:hanging="992"/>
        <w:rPr>
          <w:rFonts w:cs="Arial"/>
          <w:color w:val="000000" w:themeColor="text1"/>
          <w:sz w:val="19"/>
          <w:szCs w:val="19"/>
        </w:rPr>
      </w:pPr>
      <w:r w:rsidRPr="00E6199C">
        <w:rPr>
          <w:color w:val="000000" w:themeColor="text1"/>
          <w:sz w:val="19"/>
          <w:szCs w:val="19"/>
        </w:rPr>
        <w:t>DODP11</w:t>
      </w:r>
      <w:r w:rsidR="00FB6F26" w:rsidRPr="00E6199C">
        <w:rPr>
          <w:color w:val="000000" w:themeColor="text1"/>
          <w:sz w:val="19"/>
          <w:szCs w:val="19"/>
        </w:rPr>
        <w:t>3</w:t>
      </w:r>
      <w:r w:rsidRPr="00E6199C">
        <w:rPr>
          <w:color w:val="000000" w:themeColor="text1"/>
          <w:sz w:val="19"/>
          <w:szCs w:val="19"/>
        </w:rPr>
        <w:t xml:space="preserve"> </w:t>
      </w:r>
      <w:r w:rsidR="00FB6F26" w:rsidRPr="00E6199C">
        <w:rPr>
          <w:rFonts w:cs="Arial"/>
          <w:bCs/>
          <w:color w:val="000000" w:themeColor="text1"/>
          <w:sz w:val="19"/>
          <w:szCs w:val="19"/>
        </w:rPr>
        <w:t>-</w:t>
      </w:r>
      <w:r w:rsidRPr="00E6199C">
        <w:rPr>
          <w:rFonts w:cs="Arial"/>
          <w:bCs/>
          <w:color w:val="000000" w:themeColor="text1"/>
          <w:sz w:val="19"/>
          <w:szCs w:val="19"/>
        </w:rPr>
        <w:t xml:space="preserve"> </w:t>
      </w:r>
      <w:r w:rsidR="00FB6F26" w:rsidRPr="00E6199C">
        <w:rPr>
          <w:rFonts w:cs="Arial"/>
          <w:bCs/>
          <w:color w:val="000000" w:themeColor="text1"/>
          <w:sz w:val="19"/>
          <w:szCs w:val="19"/>
        </w:rPr>
        <w:t xml:space="preserve">Znečištění životního prostředí- Rozšíření rozsahu </w:t>
      </w:r>
      <w:r w:rsidR="00FB6F26" w:rsidRPr="00E6199C">
        <w:rPr>
          <w:color w:val="000000" w:themeColor="text1"/>
          <w:sz w:val="19"/>
          <w:szCs w:val="19"/>
        </w:rPr>
        <w:t xml:space="preserve">pojištění </w:t>
      </w:r>
      <w:r w:rsidR="00FB6F26" w:rsidRPr="00E6199C">
        <w:rPr>
          <w:rFonts w:cs="Arial"/>
          <w:color w:val="000000" w:themeColor="text1"/>
          <w:sz w:val="19"/>
          <w:szCs w:val="19"/>
        </w:rPr>
        <w:t>(1401)</w:t>
      </w:r>
    </w:p>
    <w:p w:rsidR="00451CF2" w:rsidRPr="00E6199C" w:rsidRDefault="00451CF2" w:rsidP="002811E9">
      <w:pPr>
        <w:tabs>
          <w:tab w:val="left" w:pos="426"/>
        </w:tabs>
        <w:ind w:left="1418" w:hanging="992"/>
        <w:rPr>
          <w:rFonts w:cs="Arial"/>
          <w:color w:val="000000" w:themeColor="text1"/>
          <w:sz w:val="19"/>
          <w:szCs w:val="19"/>
        </w:rPr>
      </w:pPr>
      <w:r w:rsidRPr="00E6199C">
        <w:rPr>
          <w:rFonts w:cs="Arial"/>
          <w:color w:val="000000" w:themeColor="text1"/>
          <w:sz w:val="19"/>
          <w:szCs w:val="19"/>
        </w:rPr>
        <w:t>DODP120 - Odpovědnost obchodní korporace za újmu členům svých orgánů v souvislosti s výkonem jejich funkce - Rozšíření rozsahu pojištění (1401)</w:t>
      </w:r>
    </w:p>
    <w:p w:rsidR="00C55470" w:rsidRPr="00E6199C" w:rsidRDefault="00C55470" w:rsidP="00C55470">
      <w:pPr>
        <w:tabs>
          <w:tab w:val="left" w:pos="426"/>
        </w:tabs>
        <w:ind w:left="1418" w:hanging="992"/>
        <w:rPr>
          <w:rFonts w:cs="Arial"/>
          <w:color w:val="000000" w:themeColor="text1"/>
          <w:sz w:val="19"/>
          <w:szCs w:val="19"/>
        </w:rPr>
      </w:pPr>
      <w:r w:rsidRPr="00E6199C">
        <w:rPr>
          <w:rFonts w:cs="Arial"/>
          <w:color w:val="000000" w:themeColor="text1"/>
          <w:sz w:val="19"/>
          <w:szCs w:val="19"/>
        </w:rPr>
        <w:t>DODP122 - Připojištění odpovědnosti členů orgánů za jinou než čistou finanční újmu - Rozšíření rozsahu pojištění (1502)</w:t>
      </w:r>
    </w:p>
    <w:p w:rsidR="00FB6F26" w:rsidRPr="00E6199C" w:rsidRDefault="00FB6F26" w:rsidP="002E3D79">
      <w:pPr>
        <w:tabs>
          <w:tab w:val="left" w:pos="426"/>
        </w:tabs>
        <w:ind w:left="1560" w:hanging="1134"/>
        <w:rPr>
          <w:rFonts w:cs="Arial"/>
          <w:color w:val="000000" w:themeColor="text1"/>
          <w:sz w:val="19"/>
          <w:szCs w:val="19"/>
        </w:rPr>
      </w:pPr>
    </w:p>
    <w:p w:rsidR="00146957" w:rsidRPr="00E6199C" w:rsidRDefault="00FB6F26" w:rsidP="002E3D79">
      <w:pPr>
        <w:tabs>
          <w:tab w:val="left" w:pos="426"/>
        </w:tabs>
        <w:ind w:left="1560" w:hanging="1134"/>
        <w:rPr>
          <w:rFonts w:cs="Arial"/>
          <w:color w:val="000000" w:themeColor="text1"/>
          <w:sz w:val="19"/>
          <w:szCs w:val="19"/>
        </w:rPr>
      </w:pPr>
      <w:r w:rsidRPr="00E6199C">
        <w:rPr>
          <w:rFonts w:cs="Arial"/>
          <w:color w:val="000000" w:themeColor="text1"/>
          <w:sz w:val="19"/>
          <w:szCs w:val="19"/>
        </w:rPr>
        <w:t>D 102 - Zvláštní podmínky pro podzemní kabely, potrubí a jiná zařízení</w:t>
      </w:r>
      <w:r w:rsidR="00112EC0" w:rsidRPr="00E6199C">
        <w:rPr>
          <w:rFonts w:cs="Arial"/>
          <w:color w:val="000000" w:themeColor="text1"/>
          <w:sz w:val="19"/>
          <w:szCs w:val="19"/>
        </w:rPr>
        <w:t xml:space="preserve"> (1401)</w:t>
      </w:r>
    </w:p>
    <w:p w:rsidR="00FB6F26" w:rsidRPr="00E6199C" w:rsidRDefault="00FB6F26" w:rsidP="002E3D79">
      <w:pPr>
        <w:tabs>
          <w:tab w:val="left" w:pos="426"/>
        </w:tabs>
        <w:ind w:left="1560" w:hanging="1134"/>
        <w:rPr>
          <w:rFonts w:cs="Arial"/>
          <w:color w:val="000000" w:themeColor="text1"/>
          <w:sz w:val="19"/>
          <w:szCs w:val="19"/>
        </w:rPr>
      </w:pPr>
      <w:r w:rsidRPr="00E6199C">
        <w:rPr>
          <w:rFonts w:cs="Arial"/>
          <w:color w:val="000000" w:themeColor="text1"/>
          <w:sz w:val="19"/>
          <w:szCs w:val="19"/>
        </w:rPr>
        <w:t>D 110 - Zvláštní podmínky pro bezpečnostní opatření pro případ povětrnostních srážek, povodně a záplavy</w:t>
      </w:r>
      <w:r w:rsidR="00112EC0" w:rsidRPr="00E6199C">
        <w:rPr>
          <w:rFonts w:cs="Arial"/>
          <w:color w:val="000000" w:themeColor="text1"/>
          <w:sz w:val="19"/>
          <w:szCs w:val="19"/>
        </w:rPr>
        <w:t xml:space="preserve"> (1401)         </w:t>
      </w:r>
    </w:p>
    <w:p w:rsidR="00FB6F26" w:rsidRPr="00E6199C" w:rsidRDefault="00FB6F26" w:rsidP="002E3D79">
      <w:pPr>
        <w:tabs>
          <w:tab w:val="left" w:pos="426"/>
        </w:tabs>
        <w:ind w:left="1560" w:hanging="1134"/>
        <w:rPr>
          <w:rFonts w:cs="Arial"/>
          <w:color w:val="000000" w:themeColor="text1"/>
          <w:sz w:val="19"/>
          <w:szCs w:val="19"/>
        </w:rPr>
      </w:pPr>
      <w:r w:rsidRPr="00E6199C">
        <w:rPr>
          <w:rFonts w:cs="Arial"/>
          <w:color w:val="000000" w:themeColor="text1"/>
          <w:sz w:val="19"/>
          <w:szCs w:val="19"/>
        </w:rPr>
        <w:t>D 112 - Zvláštní podmínky pro</w:t>
      </w:r>
      <w:r w:rsidRPr="00E6199C">
        <w:rPr>
          <w:color w:val="000000" w:themeColor="text1"/>
          <w:sz w:val="19"/>
          <w:szCs w:val="19"/>
        </w:rPr>
        <w:t xml:space="preserve"> </w:t>
      </w:r>
      <w:r w:rsidRPr="00E6199C">
        <w:rPr>
          <w:rFonts w:cs="Arial"/>
          <w:color w:val="000000" w:themeColor="text1"/>
          <w:sz w:val="19"/>
          <w:szCs w:val="19"/>
        </w:rPr>
        <w:t>protipožární zařízení a požární bezpečnost na staveništích</w:t>
      </w:r>
      <w:r w:rsidR="00112EC0" w:rsidRPr="00E6199C">
        <w:rPr>
          <w:rFonts w:cs="Arial"/>
          <w:color w:val="000000" w:themeColor="text1"/>
          <w:sz w:val="19"/>
          <w:szCs w:val="19"/>
        </w:rPr>
        <w:t xml:space="preserve"> (1603)</w:t>
      </w:r>
    </w:p>
    <w:p w:rsidR="00FB6F26" w:rsidRPr="00E6199C" w:rsidRDefault="00FB6F26" w:rsidP="002E3D79">
      <w:pPr>
        <w:tabs>
          <w:tab w:val="left" w:pos="426"/>
        </w:tabs>
        <w:ind w:left="1560" w:hanging="1134"/>
        <w:rPr>
          <w:rFonts w:cs="Arial"/>
          <w:color w:val="000000" w:themeColor="text1"/>
          <w:sz w:val="19"/>
          <w:szCs w:val="19"/>
        </w:rPr>
      </w:pPr>
      <w:r w:rsidRPr="00E6199C">
        <w:rPr>
          <w:rFonts w:cs="Arial"/>
          <w:color w:val="000000" w:themeColor="text1"/>
          <w:sz w:val="19"/>
          <w:szCs w:val="19"/>
        </w:rPr>
        <w:t>D 117 - Zvláštní podmínky pro pokládání vodovodního a kanalizačního potrubí</w:t>
      </w:r>
      <w:r w:rsidR="00112EC0" w:rsidRPr="00E6199C">
        <w:rPr>
          <w:rFonts w:cs="Arial"/>
          <w:color w:val="000000" w:themeColor="text1"/>
          <w:sz w:val="19"/>
          <w:szCs w:val="19"/>
        </w:rPr>
        <w:t xml:space="preserve"> (1401)</w:t>
      </w:r>
    </w:p>
    <w:p w:rsidR="00D7357B" w:rsidRPr="00E6199C" w:rsidRDefault="00547E3D" w:rsidP="00547E3D">
      <w:pPr>
        <w:keepNext/>
        <w:tabs>
          <w:tab w:val="left" w:pos="426"/>
        </w:tabs>
        <w:spacing w:before="120"/>
        <w:rPr>
          <w:rFonts w:cs="Arial"/>
          <w:b/>
          <w:color w:val="000000" w:themeColor="text1"/>
          <w:sz w:val="19"/>
          <w:szCs w:val="19"/>
        </w:rPr>
      </w:pPr>
      <w:r w:rsidRPr="00E6199C">
        <w:rPr>
          <w:rFonts w:cs="Arial"/>
          <w:b/>
          <w:color w:val="000000" w:themeColor="text1"/>
          <w:sz w:val="19"/>
          <w:szCs w:val="19"/>
        </w:rPr>
        <w:lastRenderedPageBreak/>
        <w:tab/>
      </w:r>
      <w:r w:rsidR="00D7357B" w:rsidRPr="00E6199C">
        <w:rPr>
          <w:rFonts w:cs="Arial"/>
          <w:b/>
          <w:color w:val="000000" w:themeColor="text1"/>
          <w:sz w:val="19"/>
          <w:szCs w:val="19"/>
        </w:rPr>
        <w:t>Obecné</w:t>
      </w:r>
    </w:p>
    <w:p w:rsidR="00257C49" w:rsidRPr="00E6199C" w:rsidRDefault="00547E3D" w:rsidP="00547E3D">
      <w:pPr>
        <w:tabs>
          <w:tab w:val="left" w:pos="426"/>
        </w:tabs>
        <w:rPr>
          <w:rFonts w:cs="Arial"/>
          <w:color w:val="000000" w:themeColor="text1"/>
          <w:sz w:val="19"/>
          <w:szCs w:val="19"/>
        </w:rPr>
      </w:pPr>
      <w:r w:rsidRPr="00E6199C">
        <w:rPr>
          <w:rFonts w:cs="Arial"/>
          <w:b/>
          <w:color w:val="000000" w:themeColor="text1"/>
          <w:sz w:val="19"/>
          <w:szCs w:val="19"/>
        </w:rPr>
        <w:tab/>
      </w:r>
      <w:r w:rsidR="00257C49" w:rsidRPr="00E6199C">
        <w:rPr>
          <w:rFonts w:cs="Arial"/>
          <w:color w:val="000000" w:themeColor="text1"/>
          <w:sz w:val="19"/>
          <w:szCs w:val="19"/>
        </w:rPr>
        <w:t>DOB101 - Elektronická rizika - Výluka (1401)</w:t>
      </w:r>
    </w:p>
    <w:p w:rsidR="00D7357B" w:rsidRPr="00E6199C" w:rsidRDefault="00662001" w:rsidP="00547E3D">
      <w:pPr>
        <w:tabs>
          <w:tab w:val="left" w:pos="426"/>
        </w:tabs>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DOB</w:t>
      </w:r>
      <w:r w:rsidR="00EE5817" w:rsidRPr="00E6199C">
        <w:rPr>
          <w:rFonts w:cs="Arial"/>
          <w:color w:val="000000" w:themeColor="text1"/>
          <w:sz w:val="19"/>
          <w:szCs w:val="19"/>
        </w:rPr>
        <w:t>10</w:t>
      </w:r>
      <w:r w:rsidR="00D7357B" w:rsidRPr="00E6199C">
        <w:rPr>
          <w:rFonts w:cs="Arial"/>
          <w:color w:val="000000" w:themeColor="text1"/>
          <w:sz w:val="19"/>
          <w:szCs w:val="19"/>
        </w:rPr>
        <w:t>3 - Výklad pojmů pro účely pojistné smlouvy (1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D7357B" w:rsidRPr="00E6199C" w:rsidRDefault="00547E3D" w:rsidP="00547E3D">
      <w:pPr>
        <w:tabs>
          <w:tab w:val="left" w:pos="426"/>
        </w:tabs>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DOB</w:t>
      </w:r>
      <w:r w:rsidR="00EE5817" w:rsidRPr="00E6199C">
        <w:rPr>
          <w:rFonts w:cs="Arial"/>
          <w:color w:val="000000" w:themeColor="text1"/>
          <w:sz w:val="19"/>
          <w:szCs w:val="19"/>
        </w:rPr>
        <w:t>10</w:t>
      </w:r>
      <w:r w:rsidR="00D7357B" w:rsidRPr="00E6199C">
        <w:rPr>
          <w:rFonts w:cs="Arial"/>
          <w:color w:val="000000" w:themeColor="text1"/>
          <w:sz w:val="19"/>
          <w:szCs w:val="19"/>
        </w:rPr>
        <w:t>4 - Demolice, suť  - Rozšíření pojistného plnění (1</w:t>
      </w:r>
      <w:r w:rsidR="007C6242" w:rsidRPr="00E6199C">
        <w:rPr>
          <w:rFonts w:cs="Arial"/>
          <w:color w:val="000000" w:themeColor="text1"/>
          <w:sz w:val="19"/>
          <w:szCs w:val="19"/>
        </w:rPr>
        <w:t>4</w:t>
      </w:r>
      <w:r w:rsidR="00D7357B" w:rsidRPr="00E6199C">
        <w:rPr>
          <w:rFonts w:cs="Arial"/>
          <w:color w:val="000000" w:themeColor="text1"/>
          <w:sz w:val="19"/>
          <w:szCs w:val="19"/>
        </w:rPr>
        <w:t>0</w:t>
      </w:r>
      <w:r w:rsidR="007C6242" w:rsidRPr="00E6199C">
        <w:rPr>
          <w:rFonts w:cs="Arial"/>
          <w:color w:val="000000" w:themeColor="text1"/>
          <w:sz w:val="19"/>
          <w:szCs w:val="19"/>
        </w:rPr>
        <w:t>1</w:t>
      </w:r>
      <w:r w:rsidR="00D7357B" w:rsidRPr="00E6199C">
        <w:rPr>
          <w:rFonts w:cs="Arial"/>
          <w:color w:val="000000" w:themeColor="text1"/>
          <w:sz w:val="19"/>
          <w:szCs w:val="19"/>
        </w:rPr>
        <w:t>)</w:t>
      </w:r>
    </w:p>
    <w:p w:rsidR="00D7357B" w:rsidRPr="00E6199C" w:rsidRDefault="00547E3D" w:rsidP="00547E3D">
      <w:pPr>
        <w:tabs>
          <w:tab w:val="left" w:pos="426"/>
        </w:tabs>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DOB</w:t>
      </w:r>
      <w:r w:rsidR="00EE5817" w:rsidRPr="00E6199C">
        <w:rPr>
          <w:rFonts w:cs="Arial"/>
          <w:color w:val="000000" w:themeColor="text1"/>
          <w:sz w:val="19"/>
          <w:szCs w:val="19"/>
        </w:rPr>
        <w:t>10</w:t>
      </w:r>
      <w:r w:rsidR="00D7357B" w:rsidRPr="00E6199C">
        <w:rPr>
          <w:rFonts w:cs="Arial"/>
          <w:color w:val="000000" w:themeColor="text1"/>
          <w:sz w:val="19"/>
          <w:szCs w:val="19"/>
        </w:rPr>
        <w:t>5 - Tíha sněhu, námraza - Vymezení podmínek (1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D7357B" w:rsidRPr="00E6199C" w:rsidRDefault="00547E3D" w:rsidP="00547E3D">
      <w:pPr>
        <w:tabs>
          <w:tab w:val="left" w:pos="426"/>
        </w:tabs>
        <w:rPr>
          <w:color w:val="000000" w:themeColor="text1"/>
          <w:sz w:val="19"/>
          <w:szCs w:val="19"/>
        </w:rPr>
      </w:pPr>
      <w:r w:rsidRPr="00E6199C">
        <w:rPr>
          <w:rFonts w:cs="Arial"/>
          <w:b/>
          <w:color w:val="000000" w:themeColor="text1"/>
          <w:sz w:val="19"/>
          <w:szCs w:val="19"/>
        </w:rPr>
        <w:tab/>
      </w:r>
      <w:r w:rsidR="00D7357B" w:rsidRPr="00E6199C">
        <w:rPr>
          <w:color w:val="000000" w:themeColor="text1"/>
          <w:sz w:val="19"/>
          <w:szCs w:val="19"/>
        </w:rPr>
        <w:t>DOB</w:t>
      </w:r>
      <w:r w:rsidR="00EE5817" w:rsidRPr="00E6199C">
        <w:rPr>
          <w:color w:val="000000" w:themeColor="text1"/>
          <w:sz w:val="19"/>
          <w:szCs w:val="19"/>
        </w:rPr>
        <w:t>10</w:t>
      </w:r>
      <w:r w:rsidR="00D7357B" w:rsidRPr="00E6199C">
        <w:rPr>
          <w:color w:val="000000" w:themeColor="text1"/>
          <w:sz w:val="19"/>
          <w:szCs w:val="19"/>
        </w:rPr>
        <w:t xml:space="preserve">6 - Bonifikace - </w:t>
      </w:r>
      <w:r w:rsidR="005F11F1" w:rsidRPr="00E6199C">
        <w:rPr>
          <w:color w:val="000000" w:themeColor="text1"/>
          <w:sz w:val="19"/>
          <w:szCs w:val="19"/>
        </w:rPr>
        <w:t>V</w:t>
      </w:r>
      <w:r w:rsidR="00D7357B" w:rsidRPr="00E6199C">
        <w:rPr>
          <w:color w:val="000000" w:themeColor="text1"/>
          <w:sz w:val="19"/>
          <w:szCs w:val="19"/>
        </w:rPr>
        <w:t xml:space="preserve">ymezení podmínek </w:t>
      </w:r>
      <w:r w:rsidR="00D7357B" w:rsidRPr="00E6199C">
        <w:rPr>
          <w:rFonts w:cs="Arial"/>
          <w:color w:val="000000" w:themeColor="text1"/>
          <w:sz w:val="19"/>
          <w:szCs w:val="19"/>
        </w:rPr>
        <w:t>(1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952262" w:rsidRPr="00E6199C" w:rsidRDefault="00547E3D" w:rsidP="00FB6F26">
      <w:pPr>
        <w:tabs>
          <w:tab w:val="left" w:pos="426"/>
          <w:tab w:val="left" w:pos="1389"/>
          <w:tab w:val="left" w:pos="1701"/>
        </w:tabs>
        <w:ind w:left="1729" w:right="-568" w:hanging="1729"/>
        <w:rPr>
          <w:rFonts w:cs="Arial"/>
          <w:b/>
          <w:bCs/>
          <w:color w:val="000000" w:themeColor="text1"/>
          <w:sz w:val="19"/>
          <w:szCs w:val="19"/>
        </w:rPr>
      </w:pPr>
      <w:r w:rsidRPr="00E6199C">
        <w:rPr>
          <w:rFonts w:cs="Arial"/>
          <w:b/>
          <w:bCs/>
          <w:color w:val="000000" w:themeColor="text1"/>
          <w:sz w:val="19"/>
          <w:szCs w:val="19"/>
        </w:rPr>
        <w:tab/>
      </w:r>
      <w:r w:rsidR="00D7357B" w:rsidRPr="00E6199C">
        <w:rPr>
          <w:rFonts w:cs="Arial"/>
          <w:bCs/>
          <w:color w:val="000000" w:themeColor="text1"/>
          <w:sz w:val="19"/>
          <w:szCs w:val="19"/>
        </w:rPr>
        <w:t>DOB</w:t>
      </w:r>
      <w:r w:rsidR="00EE5817" w:rsidRPr="00E6199C">
        <w:rPr>
          <w:rFonts w:cs="Arial"/>
          <w:bCs/>
          <w:color w:val="000000" w:themeColor="text1"/>
          <w:sz w:val="19"/>
          <w:szCs w:val="19"/>
        </w:rPr>
        <w:t>10</w:t>
      </w:r>
      <w:r w:rsidR="00D7357B" w:rsidRPr="00E6199C">
        <w:rPr>
          <w:rFonts w:cs="Arial"/>
          <w:bCs/>
          <w:color w:val="000000" w:themeColor="text1"/>
          <w:sz w:val="19"/>
          <w:szCs w:val="19"/>
        </w:rPr>
        <w:t xml:space="preserve">7 - Definice jedné pojistné události pro pojistná nebezpečí povodeň, záplava, </w:t>
      </w:r>
      <w:r w:rsidRPr="00E6199C">
        <w:rPr>
          <w:rFonts w:cs="Arial"/>
          <w:bCs/>
          <w:color w:val="000000" w:themeColor="text1"/>
          <w:sz w:val="19"/>
          <w:szCs w:val="19"/>
        </w:rPr>
        <w:t xml:space="preserve">vichřice, </w:t>
      </w:r>
      <w:r w:rsidR="00D7357B" w:rsidRPr="00E6199C">
        <w:rPr>
          <w:rFonts w:cs="Arial"/>
          <w:bCs/>
          <w:color w:val="000000" w:themeColor="text1"/>
          <w:sz w:val="19"/>
          <w:szCs w:val="19"/>
        </w:rPr>
        <w:t>krupobití (1</w:t>
      </w:r>
      <w:r w:rsidR="007C6242" w:rsidRPr="00E6199C">
        <w:rPr>
          <w:rFonts w:cs="Arial"/>
          <w:bCs/>
          <w:color w:val="000000" w:themeColor="text1"/>
          <w:sz w:val="19"/>
          <w:szCs w:val="19"/>
        </w:rPr>
        <w:t>4</w:t>
      </w:r>
      <w:r w:rsidR="00D7357B" w:rsidRPr="00E6199C">
        <w:rPr>
          <w:rFonts w:cs="Arial"/>
          <w:bCs/>
          <w:color w:val="000000" w:themeColor="text1"/>
          <w:sz w:val="19"/>
          <w:szCs w:val="19"/>
        </w:rPr>
        <w:t>01)</w:t>
      </w:r>
    </w:p>
    <w:p w:rsidR="00BA356F" w:rsidRPr="00E6199C" w:rsidRDefault="00BA356F" w:rsidP="00BA356F">
      <w:pPr>
        <w:tabs>
          <w:tab w:val="left" w:pos="426"/>
        </w:tabs>
        <w:rPr>
          <w:rFonts w:cs="Arial"/>
          <w:color w:val="000000" w:themeColor="text1"/>
          <w:sz w:val="19"/>
          <w:szCs w:val="19"/>
        </w:rPr>
      </w:pPr>
      <w:r w:rsidRPr="00E6199C">
        <w:rPr>
          <w:rFonts w:cs="Arial"/>
          <w:color w:val="000000" w:themeColor="text1"/>
          <w:sz w:val="19"/>
          <w:szCs w:val="19"/>
        </w:rPr>
        <w:tab/>
        <w:t>DOB108 – Dočasné přemístění pojištěných věcí movitého charakteru  - Rozšíření pojistného plnění (1401)</w:t>
      </w:r>
    </w:p>
    <w:p w:rsidR="00FB6F26" w:rsidRPr="00E6199C" w:rsidRDefault="00FB6F26" w:rsidP="00FB6F26">
      <w:pPr>
        <w:tabs>
          <w:tab w:val="left" w:pos="426"/>
          <w:tab w:val="left" w:pos="1389"/>
          <w:tab w:val="left" w:pos="1701"/>
        </w:tabs>
        <w:ind w:left="1729" w:right="-568" w:hanging="1729"/>
        <w:rPr>
          <w:rFonts w:cs="Arial"/>
          <w:b/>
          <w:bCs/>
          <w:color w:val="000000" w:themeColor="text1"/>
          <w:sz w:val="19"/>
          <w:szCs w:val="19"/>
        </w:rPr>
      </w:pPr>
    </w:p>
    <w:p w:rsidR="00D7357B" w:rsidRPr="00E6199C" w:rsidRDefault="00547E3D" w:rsidP="00547E3D">
      <w:pPr>
        <w:tabs>
          <w:tab w:val="left" w:pos="426"/>
        </w:tabs>
        <w:rPr>
          <w:b/>
          <w:color w:val="000000" w:themeColor="text1"/>
          <w:sz w:val="19"/>
          <w:szCs w:val="19"/>
        </w:rPr>
      </w:pPr>
      <w:r w:rsidRPr="00E6199C">
        <w:rPr>
          <w:b/>
          <w:color w:val="000000" w:themeColor="text1"/>
          <w:sz w:val="19"/>
          <w:szCs w:val="19"/>
        </w:rPr>
        <w:tab/>
      </w:r>
      <w:r w:rsidR="00B1378E" w:rsidRPr="00E6199C">
        <w:rPr>
          <w:b/>
          <w:color w:val="000000" w:themeColor="text1"/>
          <w:sz w:val="19"/>
          <w:szCs w:val="19"/>
        </w:rPr>
        <w:t>F</w:t>
      </w:r>
      <w:r w:rsidR="00D7357B" w:rsidRPr="00E6199C">
        <w:rPr>
          <w:b/>
          <w:color w:val="000000" w:themeColor="text1"/>
          <w:sz w:val="19"/>
          <w:szCs w:val="19"/>
        </w:rPr>
        <w:t>otovoltaick</w:t>
      </w:r>
      <w:r w:rsidR="00B1378E" w:rsidRPr="00E6199C">
        <w:rPr>
          <w:b/>
          <w:color w:val="000000" w:themeColor="text1"/>
          <w:sz w:val="19"/>
          <w:szCs w:val="19"/>
        </w:rPr>
        <w:t>á</w:t>
      </w:r>
      <w:r w:rsidR="00D7357B" w:rsidRPr="00E6199C">
        <w:rPr>
          <w:b/>
          <w:color w:val="000000" w:themeColor="text1"/>
          <w:sz w:val="19"/>
          <w:szCs w:val="19"/>
        </w:rPr>
        <w:t xml:space="preserve"> elektrárn</w:t>
      </w:r>
      <w:r w:rsidR="00B1378E" w:rsidRPr="00E6199C">
        <w:rPr>
          <w:b/>
          <w:color w:val="000000" w:themeColor="text1"/>
          <w:sz w:val="19"/>
          <w:szCs w:val="19"/>
        </w:rPr>
        <w:t>a</w:t>
      </w:r>
      <w:r w:rsidR="00D7357B" w:rsidRPr="00E6199C">
        <w:rPr>
          <w:b/>
          <w:color w:val="000000" w:themeColor="text1"/>
          <w:sz w:val="19"/>
          <w:szCs w:val="19"/>
        </w:rPr>
        <w:t xml:space="preserve"> FVE</w:t>
      </w:r>
    </w:p>
    <w:p w:rsidR="00D7357B" w:rsidRPr="00E6199C" w:rsidRDefault="00D7357B" w:rsidP="002D0549">
      <w:pPr>
        <w:keepNext/>
        <w:ind w:left="1418" w:hanging="993"/>
        <w:rPr>
          <w:rFonts w:cs="Arial"/>
          <w:color w:val="000000" w:themeColor="text1"/>
          <w:sz w:val="19"/>
          <w:szCs w:val="19"/>
        </w:rPr>
      </w:pPr>
      <w:r w:rsidRPr="00E6199C">
        <w:rPr>
          <w:rFonts w:cs="Arial"/>
          <w:color w:val="000000" w:themeColor="text1"/>
          <w:sz w:val="19"/>
          <w:szCs w:val="19"/>
        </w:rPr>
        <w:t>DFVE</w:t>
      </w:r>
      <w:r w:rsidR="00EE5817" w:rsidRPr="00E6199C">
        <w:rPr>
          <w:rFonts w:cs="Arial"/>
          <w:color w:val="000000" w:themeColor="text1"/>
          <w:sz w:val="19"/>
          <w:szCs w:val="19"/>
        </w:rPr>
        <w:t>10</w:t>
      </w:r>
      <w:r w:rsidRPr="00E6199C">
        <w:rPr>
          <w:rFonts w:cs="Arial"/>
          <w:color w:val="000000" w:themeColor="text1"/>
          <w:sz w:val="19"/>
          <w:szCs w:val="19"/>
        </w:rPr>
        <w:t xml:space="preserve">1 - </w:t>
      </w:r>
      <w:r w:rsidRPr="00E6199C">
        <w:rPr>
          <w:bCs/>
          <w:color w:val="000000" w:themeColor="text1"/>
          <w:sz w:val="19"/>
          <w:szCs w:val="19"/>
        </w:rPr>
        <w:t>Přepěťová ochrana technologického zařízení fotovoltaické elektrárny (FVE)</w:t>
      </w:r>
      <w:r w:rsidRPr="00E6199C">
        <w:rPr>
          <w:rFonts w:cs="Arial"/>
          <w:color w:val="000000" w:themeColor="text1"/>
          <w:sz w:val="19"/>
          <w:szCs w:val="19"/>
        </w:rPr>
        <w:t xml:space="preserve"> </w:t>
      </w:r>
      <w:r w:rsidR="00291075" w:rsidRPr="00E6199C">
        <w:rPr>
          <w:rFonts w:cs="Arial"/>
          <w:color w:val="000000" w:themeColor="text1"/>
          <w:sz w:val="19"/>
          <w:szCs w:val="19"/>
        </w:rPr>
        <w:t xml:space="preserve">- Vymezení podmínek </w:t>
      </w:r>
      <w:r w:rsidRPr="00E6199C">
        <w:rPr>
          <w:rFonts w:cs="Arial"/>
          <w:color w:val="000000" w:themeColor="text1"/>
          <w:sz w:val="19"/>
          <w:szCs w:val="19"/>
        </w:rPr>
        <w:t>(1</w:t>
      </w:r>
      <w:r w:rsidR="007C6242" w:rsidRPr="00E6199C">
        <w:rPr>
          <w:rFonts w:cs="Arial"/>
          <w:color w:val="000000" w:themeColor="text1"/>
          <w:sz w:val="19"/>
          <w:szCs w:val="19"/>
        </w:rPr>
        <w:t>4</w:t>
      </w:r>
      <w:r w:rsidRPr="00E6199C">
        <w:rPr>
          <w:rFonts w:cs="Arial"/>
          <w:color w:val="000000" w:themeColor="text1"/>
          <w:sz w:val="19"/>
          <w:szCs w:val="19"/>
        </w:rPr>
        <w:t>01)</w:t>
      </w:r>
    </w:p>
    <w:p w:rsidR="00D7357B" w:rsidRPr="00E6199C" w:rsidRDefault="00547E3D" w:rsidP="002D0549">
      <w:pPr>
        <w:keepNext/>
        <w:tabs>
          <w:tab w:val="left" w:pos="426"/>
        </w:tabs>
        <w:ind w:left="1418" w:hanging="993"/>
        <w:rPr>
          <w:rFonts w:cs="Arial"/>
          <w:color w:val="000000" w:themeColor="text1"/>
          <w:sz w:val="19"/>
          <w:szCs w:val="19"/>
        </w:rPr>
      </w:pPr>
      <w:r w:rsidRPr="00E6199C">
        <w:rPr>
          <w:rFonts w:cs="Arial"/>
          <w:b/>
          <w:color w:val="000000" w:themeColor="text1"/>
          <w:sz w:val="19"/>
          <w:szCs w:val="19"/>
        </w:rPr>
        <w:tab/>
      </w:r>
      <w:r w:rsidR="00D7357B" w:rsidRPr="00E6199C">
        <w:rPr>
          <w:rFonts w:cs="Arial"/>
          <w:color w:val="000000" w:themeColor="text1"/>
          <w:sz w:val="19"/>
          <w:szCs w:val="19"/>
        </w:rPr>
        <w:t>DFVE</w:t>
      </w:r>
      <w:r w:rsidR="00EE5817" w:rsidRPr="00E6199C">
        <w:rPr>
          <w:rFonts w:cs="Arial"/>
          <w:color w:val="000000" w:themeColor="text1"/>
          <w:sz w:val="19"/>
          <w:szCs w:val="19"/>
        </w:rPr>
        <w:t>10</w:t>
      </w:r>
      <w:r w:rsidR="00D7357B" w:rsidRPr="00E6199C">
        <w:rPr>
          <w:rFonts w:cs="Arial"/>
          <w:color w:val="000000" w:themeColor="text1"/>
          <w:sz w:val="19"/>
          <w:szCs w:val="19"/>
        </w:rPr>
        <w:t xml:space="preserve">2 - </w:t>
      </w:r>
      <w:r w:rsidR="00D7357B" w:rsidRPr="00E6199C">
        <w:rPr>
          <w:bCs/>
          <w:color w:val="000000" w:themeColor="text1"/>
          <w:sz w:val="19"/>
          <w:szCs w:val="19"/>
        </w:rPr>
        <w:t>Certifikace technologického zařízení fotovoltaické elektrárny (FVE)</w:t>
      </w:r>
      <w:r w:rsidR="00D7357B" w:rsidRPr="00E6199C">
        <w:rPr>
          <w:rFonts w:cs="Arial"/>
          <w:color w:val="000000" w:themeColor="text1"/>
          <w:sz w:val="19"/>
          <w:szCs w:val="19"/>
        </w:rPr>
        <w:t xml:space="preserve"> </w:t>
      </w:r>
      <w:r w:rsidR="00A75FDB" w:rsidRPr="00E6199C">
        <w:rPr>
          <w:rFonts w:cs="Arial"/>
          <w:color w:val="000000" w:themeColor="text1"/>
          <w:sz w:val="19"/>
          <w:szCs w:val="19"/>
        </w:rPr>
        <w:t xml:space="preserve">- Vymezení předmětu pojištění </w:t>
      </w:r>
      <w:r w:rsidR="00D7357B" w:rsidRPr="00E6199C">
        <w:rPr>
          <w:rFonts w:cs="Arial"/>
          <w:color w:val="000000" w:themeColor="text1"/>
          <w:sz w:val="19"/>
          <w:szCs w:val="19"/>
        </w:rPr>
        <w:t>(1</w:t>
      </w:r>
      <w:r w:rsidR="007C6242" w:rsidRPr="00E6199C">
        <w:rPr>
          <w:rFonts w:cs="Arial"/>
          <w:color w:val="000000" w:themeColor="text1"/>
          <w:sz w:val="19"/>
          <w:szCs w:val="19"/>
        </w:rPr>
        <w:t>4</w:t>
      </w:r>
      <w:r w:rsidR="00D7357B" w:rsidRPr="00E6199C">
        <w:rPr>
          <w:rFonts w:cs="Arial"/>
          <w:color w:val="000000" w:themeColor="text1"/>
          <w:sz w:val="19"/>
          <w:szCs w:val="19"/>
        </w:rPr>
        <w:t>01)</w:t>
      </w:r>
    </w:p>
    <w:p w:rsidR="00D7357B" w:rsidRPr="00E6199C" w:rsidRDefault="00D7357B" w:rsidP="002D0549">
      <w:pPr>
        <w:keepNext/>
        <w:tabs>
          <w:tab w:val="left" w:pos="440"/>
        </w:tabs>
        <w:ind w:left="1418" w:hanging="993"/>
        <w:rPr>
          <w:rFonts w:cs="Arial"/>
          <w:color w:val="000000" w:themeColor="text1"/>
          <w:sz w:val="19"/>
          <w:szCs w:val="19"/>
        </w:rPr>
      </w:pPr>
      <w:r w:rsidRPr="00E6199C">
        <w:rPr>
          <w:rFonts w:cs="Arial"/>
          <w:color w:val="000000" w:themeColor="text1"/>
          <w:sz w:val="19"/>
          <w:szCs w:val="19"/>
        </w:rPr>
        <w:t>DFVE</w:t>
      </w:r>
      <w:r w:rsidR="00EE5817" w:rsidRPr="00E6199C">
        <w:rPr>
          <w:rFonts w:cs="Arial"/>
          <w:color w:val="000000" w:themeColor="text1"/>
          <w:sz w:val="19"/>
          <w:szCs w:val="19"/>
        </w:rPr>
        <w:t>10</w:t>
      </w:r>
      <w:r w:rsidRPr="00E6199C">
        <w:rPr>
          <w:rFonts w:cs="Arial"/>
          <w:color w:val="000000" w:themeColor="text1"/>
          <w:sz w:val="19"/>
          <w:szCs w:val="19"/>
        </w:rPr>
        <w:t xml:space="preserve">3 - </w:t>
      </w:r>
      <w:r w:rsidRPr="00E6199C">
        <w:rPr>
          <w:bCs/>
          <w:color w:val="000000" w:themeColor="text1"/>
          <w:sz w:val="19"/>
          <w:szCs w:val="19"/>
        </w:rPr>
        <w:t xml:space="preserve">Certifikace </w:t>
      </w:r>
      <w:r w:rsidR="00A34A9E" w:rsidRPr="00E6199C">
        <w:rPr>
          <w:bCs/>
          <w:color w:val="000000" w:themeColor="text1"/>
          <w:sz w:val="19"/>
          <w:szCs w:val="19"/>
        </w:rPr>
        <w:t xml:space="preserve">technologického </w:t>
      </w:r>
      <w:r w:rsidRPr="00E6199C">
        <w:rPr>
          <w:bCs/>
          <w:color w:val="000000" w:themeColor="text1"/>
          <w:sz w:val="19"/>
          <w:szCs w:val="19"/>
        </w:rPr>
        <w:t>zařízení fotovoltaické elektrárny (FVE)</w:t>
      </w:r>
      <w:r w:rsidRPr="00E6199C">
        <w:rPr>
          <w:rFonts w:cs="Arial"/>
          <w:color w:val="000000" w:themeColor="text1"/>
          <w:sz w:val="19"/>
          <w:szCs w:val="19"/>
        </w:rPr>
        <w:t xml:space="preserve"> </w:t>
      </w:r>
      <w:r w:rsidR="00A75FDB" w:rsidRPr="00E6199C">
        <w:rPr>
          <w:rFonts w:cs="Arial"/>
          <w:color w:val="000000" w:themeColor="text1"/>
          <w:sz w:val="19"/>
          <w:szCs w:val="19"/>
        </w:rPr>
        <w:t xml:space="preserve"> - Vymezení věci sloužící provozu </w:t>
      </w:r>
      <w:r w:rsidRPr="00E6199C">
        <w:rPr>
          <w:rFonts w:cs="Arial"/>
          <w:color w:val="000000" w:themeColor="text1"/>
          <w:sz w:val="19"/>
          <w:szCs w:val="19"/>
        </w:rPr>
        <w:t>(1</w:t>
      </w:r>
      <w:r w:rsidR="007C6242" w:rsidRPr="00E6199C">
        <w:rPr>
          <w:rFonts w:cs="Arial"/>
          <w:color w:val="000000" w:themeColor="text1"/>
          <w:sz w:val="19"/>
          <w:szCs w:val="19"/>
        </w:rPr>
        <w:t>4</w:t>
      </w:r>
      <w:r w:rsidRPr="00E6199C">
        <w:rPr>
          <w:rFonts w:cs="Arial"/>
          <w:color w:val="000000" w:themeColor="text1"/>
          <w:sz w:val="19"/>
          <w:szCs w:val="19"/>
        </w:rPr>
        <w:t>01)</w:t>
      </w:r>
    </w:p>
    <w:p w:rsidR="00FB6F26" w:rsidRPr="00E6199C" w:rsidRDefault="00FB6F26" w:rsidP="002D0549">
      <w:pPr>
        <w:keepNext/>
        <w:tabs>
          <w:tab w:val="left" w:pos="440"/>
        </w:tabs>
        <w:ind w:left="1418" w:hanging="993"/>
        <w:rPr>
          <w:rFonts w:cs="Arial"/>
          <w:color w:val="000000" w:themeColor="text1"/>
          <w:sz w:val="19"/>
          <w:szCs w:val="19"/>
        </w:rPr>
      </w:pPr>
      <w:r w:rsidRPr="00E6199C">
        <w:rPr>
          <w:rFonts w:cs="Arial"/>
          <w:color w:val="000000" w:themeColor="text1"/>
          <w:sz w:val="19"/>
          <w:szCs w:val="19"/>
        </w:rPr>
        <w:t>DOZ109 -  Předepsané způsoby zabezpečení pozemní technologie fotovoltaické elektrárny (FVE) proti krádeži s překonáním překážky, vandalismu a v uvedených případech loupeží (1401)</w:t>
      </w:r>
    </w:p>
    <w:p w:rsidR="00FB6F26" w:rsidRPr="00E6199C" w:rsidRDefault="00FB6F26" w:rsidP="002D0549">
      <w:pPr>
        <w:keepNext/>
        <w:tabs>
          <w:tab w:val="left" w:pos="440"/>
        </w:tabs>
        <w:ind w:left="1418" w:hanging="993"/>
        <w:rPr>
          <w:rFonts w:cs="Arial"/>
          <w:color w:val="000000" w:themeColor="text1"/>
          <w:sz w:val="8"/>
          <w:szCs w:val="8"/>
        </w:rPr>
      </w:pPr>
    </w:p>
    <w:p w:rsidR="00D7357B" w:rsidRPr="00E6199C" w:rsidRDefault="00547E3D" w:rsidP="00547E3D">
      <w:pPr>
        <w:tabs>
          <w:tab w:val="left" w:pos="426"/>
        </w:tabs>
        <w:rPr>
          <w:b/>
          <w:color w:val="000000" w:themeColor="text1"/>
          <w:sz w:val="19"/>
          <w:szCs w:val="19"/>
        </w:rPr>
      </w:pPr>
      <w:r w:rsidRPr="00E6199C">
        <w:rPr>
          <w:b/>
          <w:color w:val="000000" w:themeColor="text1"/>
          <w:sz w:val="19"/>
          <w:szCs w:val="19"/>
        </w:rPr>
        <w:tab/>
      </w:r>
      <w:r w:rsidR="00D7357B" w:rsidRPr="00E6199C">
        <w:rPr>
          <w:b/>
          <w:color w:val="000000" w:themeColor="text1"/>
          <w:sz w:val="19"/>
          <w:szCs w:val="19"/>
        </w:rPr>
        <w:t>Jiné</w:t>
      </w:r>
    </w:p>
    <w:p w:rsidR="000F4DC1" w:rsidRPr="00E6199C" w:rsidRDefault="00547E3D" w:rsidP="00FB6F26">
      <w:pPr>
        <w:tabs>
          <w:tab w:val="left" w:pos="426"/>
          <w:tab w:val="left" w:pos="1418"/>
          <w:tab w:val="left" w:pos="1560"/>
        </w:tabs>
        <w:rPr>
          <w:b/>
          <w:color w:val="000000" w:themeColor="text1"/>
          <w:sz w:val="19"/>
          <w:szCs w:val="19"/>
        </w:rPr>
      </w:pPr>
      <w:r w:rsidRPr="00E6199C">
        <w:rPr>
          <w:b/>
          <w:color w:val="000000" w:themeColor="text1"/>
          <w:sz w:val="19"/>
          <w:szCs w:val="19"/>
        </w:rPr>
        <w:tab/>
      </w:r>
      <w:r w:rsidR="000F4DC1" w:rsidRPr="00E6199C">
        <w:rPr>
          <w:color w:val="000000" w:themeColor="text1"/>
          <w:sz w:val="19"/>
          <w:szCs w:val="19"/>
        </w:rPr>
        <w:t>DODC</w:t>
      </w:r>
      <w:r w:rsidR="00EE5817" w:rsidRPr="00E6199C">
        <w:rPr>
          <w:color w:val="000000" w:themeColor="text1"/>
          <w:sz w:val="19"/>
          <w:szCs w:val="19"/>
        </w:rPr>
        <w:t>10</w:t>
      </w:r>
      <w:r w:rsidR="000F4DC1" w:rsidRPr="00E6199C">
        <w:rPr>
          <w:color w:val="000000" w:themeColor="text1"/>
          <w:sz w:val="19"/>
          <w:szCs w:val="19"/>
        </w:rPr>
        <w:t xml:space="preserve">2- </w:t>
      </w:r>
      <w:r w:rsidR="000F4DC1" w:rsidRPr="00E6199C">
        <w:rPr>
          <w:bCs/>
          <w:color w:val="000000" w:themeColor="text1"/>
          <w:sz w:val="19"/>
          <w:szCs w:val="19"/>
        </w:rPr>
        <w:t>Malby, nástřiky nebo polepení</w:t>
      </w:r>
      <w:r w:rsidR="007309D4" w:rsidRPr="00E6199C">
        <w:rPr>
          <w:bCs/>
          <w:color w:val="000000" w:themeColor="text1"/>
          <w:sz w:val="19"/>
          <w:szCs w:val="19"/>
        </w:rPr>
        <w:t xml:space="preserve"> </w:t>
      </w:r>
      <w:r w:rsidR="000F4DC1" w:rsidRPr="00E6199C">
        <w:rPr>
          <w:bCs/>
          <w:color w:val="000000" w:themeColor="text1"/>
          <w:sz w:val="19"/>
          <w:szCs w:val="19"/>
        </w:rPr>
        <w:t>- Rozšíření rozsahu pojištění (1</w:t>
      </w:r>
      <w:r w:rsidR="007C6242" w:rsidRPr="00E6199C">
        <w:rPr>
          <w:bCs/>
          <w:color w:val="000000" w:themeColor="text1"/>
          <w:sz w:val="19"/>
          <w:szCs w:val="19"/>
        </w:rPr>
        <w:t>4</w:t>
      </w:r>
      <w:r w:rsidR="000F4DC1" w:rsidRPr="00E6199C">
        <w:rPr>
          <w:bCs/>
          <w:color w:val="000000" w:themeColor="text1"/>
          <w:sz w:val="19"/>
          <w:szCs w:val="19"/>
        </w:rPr>
        <w:t>01)</w:t>
      </w:r>
    </w:p>
    <w:p w:rsidR="00D7357B" w:rsidRPr="00E6199C" w:rsidRDefault="00D7357B" w:rsidP="00D7357B">
      <w:pPr>
        <w:tabs>
          <w:tab w:val="left" w:pos="-720"/>
        </w:tabs>
        <w:rPr>
          <w:rFonts w:cs="Arial"/>
          <w:b/>
          <w:color w:val="000000" w:themeColor="text1"/>
          <w:sz w:val="20"/>
        </w:rPr>
      </w:pPr>
    </w:p>
    <w:p w:rsidR="00451CF2" w:rsidRPr="00E6199C" w:rsidRDefault="00451CF2" w:rsidP="00D7357B">
      <w:pPr>
        <w:tabs>
          <w:tab w:val="left" w:pos="-720"/>
        </w:tabs>
        <w:rPr>
          <w:rFonts w:cs="Arial"/>
          <w:b/>
          <w:color w:val="000000" w:themeColor="text1"/>
          <w:sz w:val="20"/>
        </w:rPr>
      </w:pPr>
    </w:p>
    <w:p w:rsidR="0002402F" w:rsidRPr="00E6199C" w:rsidRDefault="0002402F" w:rsidP="00D7357B">
      <w:pPr>
        <w:tabs>
          <w:tab w:val="left" w:pos="-720"/>
        </w:tabs>
        <w:rPr>
          <w:rFonts w:cs="Arial"/>
          <w:b/>
          <w:color w:val="000000" w:themeColor="text1"/>
          <w:sz w:val="20"/>
        </w:rPr>
      </w:pPr>
    </w:p>
    <w:p w:rsidR="00D7357B" w:rsidRPr="00E6199C" w:rsidRDefault="00D7357B" w:rsidP="00D7357B">
      <w:pPr>
        <w:jc w:val="center"/>
        <w:rPr>
          <w:rFonts w:cs="Arial"/>
          <w:b/>
          <w:bCs/>
          <w:color w:val="000000" w:themeColor="text1"/>
          <w:sz w:val="24"/>
        </w:rPr>
      </w:pPr>
      <w:r w:rsidRPr="00E6199C">
        <w:rPr>
          <w:rFonts w:cs="Arial"/>
          <w:b/>
          <w:bCs/>
          <w:color w:val="000000" w:themeColor="text1"/>
          <w:sz w:val="24"/>
        </w:rPr>
        <w:t>Článek II.</w:t>
      </w:r>
    </w:p>
    <w:p w:rsidR="00D7357B" w:rsidRPr="00E6199C" w:rsidRDefault="00D7357B" w:rsidP="00D7357B">
      <w:pPr>
        <w:jc w:val="center"/>
        <w:rPr>
          <w:b/>
          <w:bCs/>
          <w:color w:val="000000" w:themeColor="text1"/>
          <w:sz w:val="24"/>
        </w:rPr>
      </w:pPr>
      <w:r w:rsidRPr="00E6199C">
        <w:rPr>
          <w:b/>
          <w:bCs/>
          <w:color w:val="000000" w:themeColor="text1"/>
          <w:sz w:val="24"/>
        </w:rPr>
        <w:t>Druhy a způsoby pojištění, předměty</w:t>
      </w:r>
      <w:r w:rsidR="00365F74" w:rsidRPr="00E6199C">
        <w:rPr>
          <w:b/>
          <w:bCs/>
          <w:color w:val="000000" w:themeColor="text1"/>
          <w:sz w:val="24"/>
        </w:rPr>
        <w:t xml:space="preserve"> a rozsah</w:t>
      </w:r>
      <w:r w:rsidRPr="00E6199C">
        <w:rPr>
          <w:b/>
          <w:bCs/>
          <w:color w:val="000000" w:themeColor="text1"/>
          <w:sz w:val="24"/>
        </w:rPr>
        <w:t xml:space="preserve"> pojištění</w:t>
      </w:r>
    </w:p>
    <w:p w:rsidR="00354770" w:rsidRPr="00E6199C" w:rsidRDefault="00354770" w:rsidP="00354770">
      <w:pPr>
        <w:pStyle w:val="Odstavecseseznamem"/>
        <w:ind w:left="426"/>
        <w:jc w:val="both"/>
        <w:rPr>
          <w:rFonts w:ascii="Koop Office" w:hAnsi="Koop Office"/>
          <w:color w:val="000000" w:themeColor="text1"/>
          <w:sz w:val="8"/>
          <w:szCs w:val="8"/>
        </w:rPr>
      </w:pPr>
    </w:p>
    <w:p w:rsidR="00354770" w:rsidRPr="00E6199C" w:rsidRDefault="00354770" w:rsidP="00354770">
      <w:pPr>
        <w:pStyle w:val="Odstavecseseznamem"/>
        <w:ind w:left="426"/>
        <w:jc w:val="both"/>
        <w:rPr>
          <w:rFonts w:ascii="Koop Office" w:hAnsi="Koop Office"/>
          <w:i/>
          <w:color w:val="000000" w:themeColor="text1"/>
          <w:sz w:val="19"/>
          <w:szCs w:val="19"/>
        </w:rPr>
      </w:pPr>
      <w:r w:rsidRPr="00E6199C">
        <w:rPr>
          <w:rFonts w:ascii="Koop Office" w:hAnsi="Koop Office"/>
          <w:i/>
          <w:color w:val="000000" w:themeColor="text1"/>
          <w:sz w:val="19"/>
          <w:szCs w:val="19"/>
        </w:rPr>
        <w:t xml:space="preserve">V Článku II. (Druhy a způsoby pojištění, předměty pojištění) se v bodě 2. </w:t>
      </w:r>
      <w:r w:rsidR="003F31C8" w:rsidRPr="00E6199C">
        <w:rPr>
          <w:rFonts w:ascii="Koop Office" w:hAnsi="Koop Office"/>
          <w:i/>
          <w:color w:val="000000" w:themeColor="text1"/>
          <w:sz w:val="19"/>
          <w:szCs w:val="19"/>
        </w:rPr>
        <w:t>u</w:t>
      </w:r>
      <w:r w:rsidR="00535704" w:rsidRPr="00E6199C">
        <w:rPr>
          <w:rFonts w:ascii="Koop Office" w:hAnsi="Koop Office"/>
          <w:i/>
          <w:color w:val="000000" w:themeColor="text1"/>
          <w:sz w:val="19"/>
          <w:szCs w:val="19"/>
        </w:rPr>
        <w:t>pravuj</w:t>
      </w:r>
      <w:r w:rsidR="003F31C8" w:rsidRPr="00E6199C">
        <w:rPr>
          <w:rFonts w:ascii="Koop Office" w:hAnsi="Koop Office"/>
          <w:i/>
          <w:color w:val="000000" w:themeColor="text1"/>
          <w:sz w:val="19"/>
          <w:szCs w:val="19"/>
        </w:rPr>
        <w:t>í</w:t>
      </w:r>
      <w:r w:rsidR="00535704" w:rsidRPr="00E6199C">
        <w:rPr>
          <w:rFonts w:ascii="Koop Office" w:hAnsi="Koop Office"/>
          <w:i/>
          <w:color w:val="000000" w:themeColor="text1"/>
          <w:sz w:val="19"/>
          <w:szCs w:val="19"/>
        </w:rPr>
        <w:t xml:space="preserve"> </w:t>
      </w:r>
      <w:r w:rsidR="00C82C8D" w:rsidRPr="00E6199C">
        <w:rPr>
          <w:rFonts w:ascii="Koop Office" w:hAnsi="Koop Office"/>
          <w:i/>
          <w:color w:val="000000" w:themeColor="text1"/>
          <w:sz w:val="19"/>
          <w:szCs w:val="19"/>
        </w:rPr>
        <w:t>Tab. 2.1.1.</w:t>
      </w:r>
      <w:r w:rsidR="009D238D" w:rsidRPr="00E6199C">
        <w:rPr>
          <w:rFonts w:ascii="Koop Office" w:hAnsi="Koop Office"/>
          <w:i/>
          <w:color w:val="000000" w:themeColor="text1"/>
          <w:sz w:val="19"/>
          <w:szCs w:val="19"/>
        </w:rPr>
        <w:t xml:space="preserve">, </w:t>
      </w:r>
      <w:r w:rsidR="003F31C8" w:rsidRPr="00E6199C">
        <w:rPr>
          <w:rFonts w:ascii="Koop Office" w:hAnsi="Koop Office"/>
          <w:i/>
          <w:color w:val="000000" w:themeColor="text1"/>
          <w:sz w:val="19"/>
          <w:szCs w:val="19"/>
        </w:rPr>
        <w:t xml:space="preserve"> 2.</w:t>
      </w:r>
      <w:r w:rsidR="009D238D" w:rsidRPr="00E6199C">
        <w:rPr>
          <w:rFonts w:ascii="Koop Office" w:hAnsi="Koop Office"/>
          <w:i/>
          <w:color w:val="000000" w:themeColor="text1"/>
          <w:sz w:val="19"/>
          <w:szCs w:val="19"/>
        </w:rPr>
        <w:t>6</w:t>
      </w:r>
      <w:r w:rsidR="003F31C8" w:rsidRPr="00E6199C">
        <w:rPr>
          <w:rFonts w:ascii="Koop Office" w:hAnsi="Koop Office"/>
          <w:i/>
          <w:color w:val="000000" w:themeColor="text1"/>
          <w:sz w:val="19"/>
          <w:szCs w:val="19"/>
        </w:rPr>
        <w:t xml:space="preserve">.1.,  </w:t>
      </w:r>
      <w:r w:rsidR="00F33B97" w:rsidRPr="00E6199C">
        <w:rPr>
          <w:rFonts w:ascii="Koop Office" w:hAnsi="Koop Office"/>
          <w:i/>
          <w:color w:val="000000" w:themeColor="text1"/>
          <w:sz w:val="19"/>
          <w:szCs w:val="19"/>
        </w:rPr>
        <w:t xml:space="preserve">2.8.1. - </w:t>
      </w:r>
      <w:r w:rsidR="003F31C8" w:rsidRPr="00E6199C">
        <w:rPr>
          <w:rFonts w:ascii="Koop Office" w:hAnsi="Koop Office"/>
          <w:i/>
          <w:color w:val="000000" w:themeColor="text1"/>
          <w:sz w:val="19"/>
          <w:szCs w:val="19"/>
        </w:rPr>
        <w:t>2</w:t>
      </w:r>
      <w:r w:rsidR="009D238D" w:rsidRPr="00E6199C">
        <w:rPr>
          <w:rFonts w:ascii="Koop Office" w:hAnsi="Koop Office"/>
          <w:i/>
          <w:color w:val="000000" w:themeColor="text1"/>
          <w:sz w:val="19"/>
          <w:szCs w:val="19"/>
        </w:rPr>
        <w:t>.8.2</w:t>
      </w:r>
      <w:r w:rsidR="003F31C8" w:rsidRPr="00E6199C">
        <w:rPr>
          <w:rFonts w:ascii="Koop Office" w:hAnsi="Koop Office"/>
          <w:i/>
          <w:color w:val="000000" w:themeColor="text1"/>
          <w:sz w:val="19"/>
          <w:szCs w:val="19"/>
        </w:rPr>
        <w:t>.</w:t>
      </w:r>
      <w:r w:rsidR="002C1ADD" w:rsidRPr="00E6199C">
        <w:rPr>
          <w:rFonts w:ascii="Koop Office" w:hAnsi="Koop Office"/>
          <w:i/>
          <w:color w:val="000000" w:themeColor="text1"/>
          <w:sz w:val="19"/>
          <w:szCs w:val="19"/>
        </w:rPr>
        <w:t xml:space="preserve">  </w:t>
      </w:r>
      <w:r w:rsidRPr="00E6199C">
        <w:rPr>
          <w:rFonts w:ascii="Koop Office" w:hAnsi="Koop Office"/>
          <w:i/>
          <w:color w:val="000000" w:themeColor="text1"/>
          <w:sz w:val="19"/>
          <w:szCs w:val="19"/>
        </w:rPr>
        <w:t xml:space="preserve">  </w:t>
      </w:r>
    </w:p>
    <w:p w:rsidR="002504F1" w:rsidRPr="00E6199C" w:rsidRDefault="00D7357B" w:rsidP="0086217F">
      <w:pPr>
        <w:keepNext/>
        <w:numPr>
          <w:ilvl w:val="0"/>
          <w:numId w:val="9"/>
        </w:numPr>
        <w:spacing w:before="120"/>
        <w:ind w:left="391" w:hanging="391"/>
        <w:rPr>
          <w:rFonts w:cs="Arial"/>
          <w:b/>
          <w:color w:val="000000" w:themeColor="text1"/>
          <w:sz w:val="20"/>
        </w:rPr>
      </w:pPr>
      <w:r w:rsidRPr="00E6199C">
        <w:rPr>
          <w:rFonts w:cs="Arial"/>
          <w:b/>
          <w:color w:val="000000" w:themeColor="text1"/>
          <w:sz w:val="20"/>
        </w:rPr>
        <w:t xml:space="preserve">Obecná ujednání pro pojištění majetku </w:t>
      </w:r>
    </w:p>
    <w:p w:rsidR="002504F1" w:rsidRPr="00E6199C" w:rsidRDefault="00EC490F" w:rsidP="0086217F">
      <w:pPr>
        <w:numPr>
          <w:ilvl w:val="1"/>
          <w:numId w:val="8"/>
        </w:numPr>
        <w:tabs>
          <w:tab w:val="clear" w:pos="360"/>
          <w:tab w:val="left" w:pos="-720"/>
        </w:tabs>
        <w:spacing w:before="120"/>
        <w:ind w:left="425" w:hanging="425"/>
        <w:jc w:val="both"/>
        <w:rPr>
          <w:rFonts w:cs="Arial"/>
          <w:b/>
          <w:color w:val="000000" w:themeColor="text1"/>
          <w:sz w:val="19"/>
          <w:szCs w:val="19"/>
        </w:rPr>
      </w:pPr>
      <w:r w:rsidRPr="00E6199C">
        <w:rPr>
          <w:rFonts w:cs="Arial"/>
          <w:color w:val="000000" w:themeColor="text1"/>
          <w:sz w:val="19"/>
          <w:szCs w:val="19"/>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79411A" w:rsidRPr="00E6199C" w:rsidRDefault="0079411A" w:rsidP="0079411A">
      <w:pPr>
        <w:tabs>
          <w:tab w:val="left" w:pos="-720"/>
        </w:tabs>
        <w:spacing w:before="120"/>
        <w:ind w:left="425"/>
        <w:jc w:val="both"/>
        <w:rPr>
          <w:rFonts w:cs="Arial"/>
          <w:b/>
          <w:color w:val="000000" w:themeColor="text1"/>
          <w:sz w:val="10"/>
          <w:szCs w:val="10"/>
        </w:rPr>
      </w:pPr>
    </w:p>
    <w:p w:rsidR="002504F1" w:rsidRPr="00E6199C" w:rsidRDefault="00D7357B" w:rsidP="0086217F">
      <w:pPr>
        <w:numPr>
          <w:ilvl w:val="1"/>
          <w:numId w:val="8"/>
        </w:numPr>
        <w:tabs>
          <w:tab w:val="clear" w:pos="360"/>
          <w:tab w:val="left" w:pos="-720"/>
        </w:tabs>
        <w:spacing w:before="120"/>
        <w:ind w:left="426" w:hanging="426"/>
        <w:jc w:val="both"/>
        <w:rPr>
          <w:rFonts w:cs="Arial"/>
          <w:color w:val="000000" w:themeColor="text1"/>
          <w:sz w:val="20"/>
        </w:rPr>
      </w:pPr>
      <w:r w:rsidRPr="00E6199C">
        <w:rPr>
          <w:rFonts w:cs="Arial"/>
          <w:color w:val="000000" w:themeColor="text1"/>
          <w:sz w:val="20"/>
        </w:rPr>
        <w:t xml:space="preserve">Pro pojištění majetku je místem pojištění </w:t>
      </w:r>
    </w:p>
    <w:p w:rsidR="00D7357B" w:rsidRPr="00E6199C" w:rsidRDefault="00AC7B16" w:rsidP="0002402F">
      <w:pPr>
        <w:tabs>
          <w:tab w:val="left" w:pos="-720"/>
        </w:tabs>
        <w:ind w:left="426"/>
        <w:rPr>
          <w:rFonts w:cs="Arial"/>
          <w:color w:val="000000" w:themeColor="text1"/>
          <w:sz w:val="18"/>
          <w:szCs w:val="18"/>
        </w:rPr>
      </w:pPr>
      <w:r w:rsidRPr="00E6199C">
        <w:rPr>
          <w:rFonts w:cs="Arial"/>
          <w:b/>
          <w:color w:val="000000" w:themeColor="text1"/>
          <w:sz w:val="19"/>
          <w:szCs w:val="19"/>
        </w:rPr>
        <w:t>A01) areál - Mořičovská 1210, PSČ 363 38, Ostrov, ČR</w:t>
      </w:r>
      <w:r w:rsidR="0002402F" w:rsidRPr="00E6199C">
        <w:rPr>
          <w:rFonts w:cs="Arial"/>
          <w:b/>
          <w:color w:val="000000" w:themeColor="text1"/>
          <w:sz w:val="19"/>
          <w:szCs w:val="19"/>
        </w:rPr>
        <w:t xml:space="preserve">                                                                                                                                                                                                 </w:t>
      </w:r>
      <w:r w:rsidRPr="00E6199C">
        <w:rPr>
          <w:rFonts w:cs="Arial"/>
          <w:b/>
          <w:color w:val="000000" w:themeColor="text1"/>
          <w:sz w:val="19"/>
          <w:szCs w:val="19"/>
        </w:rPr>
        <w:t>A02) místa vedená v účetní evidenci pojištěného, PSČ 363 01 Ostrov, ČR</w:t>
      </w:r>
      <w:r w:rsidR="0002402F" w:rsidRPr="00E6199C">
        <w:rPr>
          <w:rFonts w:cs="Arial"/>
          <w:b/>
          <w:color w:val="000000" w:themeColor="text1"/>
          <w:sz w:val="19"/>
          <w:szCs w:val="19"/>
        </w:rPr>
        <w:t xml:space="preserve">                                                                                                                </w:t>
      </w:r>
      <w:r w:rsidR="00011F73" w:rsidRPr="00E6199C">
        <w:rPr>
          <w:rFonts w:cs="Arial"/>
          <w:color w:val="000000" w:themeColor="text1"/>
          <w:sz w:val="18"/>
          <w:szCs w:val="18"/>
        </w:rPr>
        <w:t>*</w:t>
      </w:r>
      <w:r w:rsidR="00D7357B" w:rsidRPr="00E6199C">
        <w:rPr>
          <w:rFonts w:cs="Arial"/>
          <w:color w:val="000000" w:themeColor="text1"/>
          <w:sz w:val="18"/>
          <w:szCs w:val="18"/>
        </w:rPr>
        <w:t>není-li dále uvedeno jinak.</w:t>
      </w:r>
    </w:p>
    <w:p w:rsidR="00B17AC5" w:rsidRPr="00E6199C" w:rsidRDefault="00B17AC5" w:rsidP="0002402F">
      <w:pPr>
        <w:tabs>
          <w:tab w:val="left" w:pos="-720"/>
        </w:tabs>
        <w:ind w:left="426"/>
        <w:rPr>
          <w:rFonts w:cs="Arial"/>
          <w:color w:val="000000" w:themeColor="text1"/>
          <w:sz w:val="19"/>
          <w:szCs w:val="19"/>
        </w:rPr>
      </w:pPr>
    </w:p>
    <w:p w:rsidR="0002402F" w:rsidRPr="00E6199C" w:rsidRDefault="0002402F" w:rsidP="0002402F">
      <w:pPr>
        <w:tabs>
          <w:tab w:val="left" w:pos="-720"/>
        </w:tabs>
        <w:ind w:left="426"/>
        <w:rPr>
          <w:rFonts w:cs="Arial"/>
          <w:color w:val="000000" w:themeColor="text1"/>
          <w:sz w:val="10"/>
          <w:szCs w:val="10"/>
        </w:rPr>
      </w:pPr>
    </w:p>
    <w:p w:rsidR="00B17AC5" w:rsidRPr="00E6199C" w:rsidRDefault="00D7357B" w:rsidP="00B17AC5">
      <w:pPr>
        <w:keepNext/>
        <w:numPr>
          <w:ilvl w:val="0"/>
          <w:numId w:val="9"/>
        </w:numPr>
        <w:spacing w:before="120"/>
        <w:ind w:left="425" w:hanging="425"/>
        <w:rPr>
          <w:rFonts w:cs="Arial"/>
          <w:b/>
          <w:color w:val="000000" w:themeColor="text1"/>
          <w:sz w:val="20"/>
        </w:rPr>
      </w:pPr>
      <w:r w:rsidRPr="00E6199C">
        <w:rPr>
          <w:rFonts w:cs="Arial"/>
          <w:b/>
          <w:color w:val="000000" w:themeColor="text1"/>
          <w:sz w:val="20"/>
        </w:rPr>
        <w:t>Přehled sjednaných pojištění</w:t>
      </w:r>
    </w:p>
    <w:p w:rsidR="00B17AC5" w:rsidRPr="00E6199C" w:rsidRDefault="00B17AC5" w:rsidP="00B17AC5">
      <w:pPr>
        <w:keepNext/>
        <w:spacing w:before="120"/>
        <w:rPr>
          <w:rFonts w:cs="Arial"/>
          <w:b/>
          <w:color w:val="000000" w:themeColor="text1"/>
          <w:sz w:val="4"/>
          <w:szCs w:val="4"/>
        </w:rPr>
      </w:pPr>
    </w:p>
    <w:p w:rsidR="00112E95" w:rsidRPr="00E6199C" w:rsidRDefault="00112E95" w:rsidP="00A624DA">
      <w:pPr>
        <w:keepNext/>
        <w:spacing w:before="120"/>
        <w:rPr>
          <w:rFonts w:cs="Arial"/>
          <w:b/>
          <w:color w:val="000000" w:themeColor="text1"/>
          <w:sz w:val="20"/>
        </w:rPr>
      </w:pPr>
      <w:r w:rsidRPr="00E6199C">
        <w:rPr>
          <w:rFonts w:cs="Arial"/>
          <w:b/>
          <w:color w:val="000000" w:themeColor="text1"/>
          <w:sz w:val="20"/>
        </w:rPr>
        <w:t>2.1.</w:t>
      </w:r>
      <w:r w:rsidR="00A624DA" w:rsidRPr="00E6199C">
        <w:rPr>
          <w:rFonts w:cs="Arial"/>
          <w:b/>
          <w:color w:val="000000" w:themeColor="text1"/>
          <w:sz w:val="20"/>
        </w:rPr>
        <w:t xml:space="preserve">  Živelní p</w:t>
      </w:r>
      <w:r w:rsidRPr="00E6199C">
        <w:rPr>
          <w:rFonts w:cs="Arial"/>
          <w:b/>
          <w:color w:val="000000" w:themeColor="text1"/>
          <w:sz w:val="20"/>
        </w:rPr>
        <w:t>ojištění</w:t>
      </w:r>
    </w:p>
    <w:p w:rsidR="00D7357B" w:rsidRPr="00E6199C" w:rsidRDefault="00112E95" w:rsidP="00A624DA">
      <w:pPr>
        <w:keepLines/>
        <w:spacing w:after="120"/>
        <w:rPr>
          <w:color w:val="000000" w:themeColor="text1"/>
          <w:sz w:val="20"/>
          <w:szCs w:val="20"/>
        </w:rPr>
      </w:pPr>
      <w:r w:rsidRPr="00E6199C">
        <w:rPr>
          <w:color w:val="000000" w:themeColor="text1"/>
          <w:sz w:val="20"/>
          <w:szCs w:val="20"/>
        </w:rPr>
        <w:t>Pojištění se sjednává pro předměty pojištění v rozsahu a na místech pojištění uvedených v následující tabulce:</w:t>
      </w:r>
    </w:p>
    <w:p w:rsidR="009805D8" w:rsidRPr="00E6199C" w:rsidRDefault="009805D8" w:rsidP="009805D8">
      <w:pPr>
        <w:keepNext/>
        <w:rPr>
          <w:color w:val="000000" w:themeColor="text1"/>
          <w:sz w:val="19"/>
          <w:szCs w:val="19"/>
        </w:rPr>
      </w:pPr>
      <w:r w:rsidRPr="00E6199C">
        <w:rPr>
          <w:b/>
          <w:color w:val="000000" w:themeColor="text1"/>
          <w:sz w:val="20"/>
          <w:szCs w:val="20"/>
        </w:rPr>
        <w:t>2.</w:t>
      </w:r>
      <w:r w:rsidR="006C618E" w:rsidRPr="00E6199C">
        <w:rPr>
          <w:b/>
          <w:color w:val="000000" w:themeColor="text1"/>
          <w:sz w:val="20"/>
          <w:szCs w:val="20"/>
        </w:rPr>
        <w:t>1</w:t>
      </w:r>
      <w:r w:rsidRPr="00E6199C">
        <w:rPr>
          <w:b/>
          <w:color w:val="000000" w:themeColor="text1"/>
          <w:sz w:val="20"/>
          <w:szCs w:val="20"/>
        </w:rPr>
        <w:t>.</w:t>
      </w:r>
      <w:r w:rsidR="00D65385" w:rsidRPr="00E6199C">
        <w:rPr>
          <w:b/>
          <w:color w:val="000000" w:themeColor="text1"/>
          <w:sz w:val="20"/>
          <w:szCs w:val="20"/>
        </w:rPr>
        <w:t>1</w:t>
      </w:r>
      <w:r w:rsidR="008C1B8D" w:rsidRPr="00E6199C">
        <w:rPr>
          <w:b/>
          <w:color w:val="000000" w:themeColor="text1"/>
          <w:sz w:val="20"/>
          <w:szCs w:val="20"/>
        </w:rPr>
        <w:t xml:space="preserve"> </w:t>
      </w:r>
      <w:r w:rsidRPr="00E6199C">
        <w:rPr>
          <w:b/>
          <w:color w:val="000000" w:themeColor="text1"/>
          <w:sz w:val="20"/>
          <w:szCs w:val="20"/>
        </w:rPr>
        <w:t>Živelní pojištění</w:t>
      </w:r>
      <w:r w:rsidR="00535704" w:rsidRPr="00E6199C">
        <w:rPr>
          <w:b/>
          <w:color w:val="000000" w:themeColor="text1"/>
          <w:sz w:val="20"/>
          <w:szCs w:val="20"/>
        </w:rPr>
        <w:t xml:space="preserve"> </w:t>
      </w:r>
      <w:bookmarkStart w:id="2" w:name="_Hlk534982052"/>
      <w:r w:rsidR="00A03382" w:rsidRPr="00E6199C">
        <w:rPr>
          <w:i/>
          <w:color w:val="000000" w:themeColor="text1"/>
          <w:sz w:val="19"/>
          <w:szCs w:val="19"/>
        </w:rPr>
        <w:t xml:space="preserve">– upravuje se </w:t>
      </w:r>
      <w:r w:rsidR="003F31C8" w:rsidRPr="00E6199C">
        <w:rPr>
          <w:i/>
          <w:color w:val="000000" w:themeColor="text1"/>
          <w:sz w:val="19"/>
          <w:szCs w:val="19"/>
        </w:rPr>
        <w:t>a nově zní</w:t>
      </w:r>
      <w:bookmarkEnd w:id="2"/>
    </w:p>
    <w:tbl>
      <w:tblPr>
        <w:tblStyle w:val="Mkatabulky"/>
        <w:tblW w:w="10205" w:type="dxa"/>
        <w:tblInd w:w="108" w:type="dxa"/>
        <w:tblLayout w:type="fixed"/>
        <w:tblLook w:val="04A0" w:firstRow="1" w:lastRow="0" w:firstColumn="1" w:lastColumn="0" w:noHBand="0" w:noVBand="1"/>
      </w:tblPr>
      <w:tblGrid>
        <w:gridCol w:w="709"/>
        <w:gridCol w:w="2835"/>
        <w:gridCol w:w="1276"/>
        <w:gridCol w:w="1842"/>
        <w:gridCol w:w="992"/>
        <w:gridCol w:w="1276"/>
        <w:gridCol w:w="1275"/>
      </w:tblGrid>
      <w:tr w:rsidR="00E6199C" w:rsidRPr="00E6199C" w:rsidTr="0079411A">
        <w:tc>
          <w:tcPr>
            <w:tcW w:w="10205" w:type="dxa"/>
            <w:gridSpan w:val="7"/>
          </w:tcPr>
          <w:p w:rsidR="009805D8" w:rsidRPr="00E6199C" w:rsidRDefault="009805D8" w:rsidP="009805D8">
            <w:pPr>
              <w:rPr>
                <w:b/>
                <w:color w:val="000000" w:themeColor="text1"/>
                <w:sz w:val="20"/>
                <w:szCs w:val="20"/>
              </w:rPr>
            </w:pPr>
            <w:r w:rsidRPr="00E6199C">
              <w:rPr>
                <w:b/>
                <w:color w:val="000000" w:themeColor="text1"/>
                <w:sz w:val="20"/>
                <w:szCs w:val="20"/>
              </w:rPr>
              <w:t>Místo pojištění:</w:t>
            </w:r>
            <w:r w:rsidR="004D1C6C" w:rsidRPr="00E6199C">
              <w:rPr>
                <w:b/>
                <w:color w:val="000000" w:themeColor="text1"/>
                <w:sz w:val="20"/>
                <w:szCs w:val="20"/>
              </w:rPr>
              <w:t xml:space="preserve"> </w:t>
            </w:r>
            <w:r w:rsidR="004D1C6C" w:rsidRPr="00E6199C">
              <w:rPr>
                <w:color w:val="000000" w:themeColor="text1"/>
                <w:sz w:val="20"/>
                <w:szCs w:val="20"/>
              </w:rPr>
              <w:t xml:space="preserve"> </w:t>
            </w:r>
            <w:r w:rsidR="00011F73" w:rsidRPr="00E6199C">
              <w:rPr>
                <w:color w:val="000000" w:themeColor="text1"/>
                <w:sz w:val="20"/>
                <w:szCs w:val="20"/>
              </w:rPr>
              <w:t xml:space="preserve">A01), A02) - </w:t>
            </w:r>
            <w:r w:rsidR="004D1C6C" w:rsidRPr="00E6199C">
              <w:rPr>
                <w:color w:val="000000" w:themeColor="text1"/>
                <w:sz w:val="20"/>
                <w:szCs w:val="20"/>
              </w:rPr>
              <w:t>specifikováno  výše bodem 1.2., odstavce 1., článku II této pojistné smlouvy</w:t>
            </w:r>
          </w:p>
        </w:tc>
      </w:tr>
      <w:tr w:rsidR="00E6199C" w:rsidRPr="00E6199C" w:rsidTr="0079411A">
        <w:tc>
          <w:tcPr>
            <w:tcW w:w="10205" w:type="dxa"/>
            <w:gridSpan w:val="7"/>
          </w:tcPr>
          <w:p w:rsidR="00011F73" w:rsidRPr="00E6199C" w:rsidRDefault="00011F73" w:rsidP="00011F73">
            <w:pPr>
              <w:rPr>
                <w:color w:val="000000" w:themeColor="text1"/>
                <w:sz w:val="20"/>
                <w:szCs w:val="20"/>
              </w:rPr>
            </w:pPr>
            <w:r w:rsidRPr="00E6199C">
              <w:rPr>
                <w:b/>
                <w:color w:val="000000" w:themeColor="text1"/>
                <w:sz w:val="20"/>
                <w:szCs w:val="20"/>
              </w:rPr>
              <w:t xml:space="preserve">Rozsah pojištění: </w:t>
            </w:r>
            <w:r w:rsidRPr="00E6199C">
              <w:rPr>
                <w:color w:val="000000" w:themeColor="text1"/>
                <w:sz w:val="20"/>
                <w:szCs w:val="20"/>
              </w:rPr>
              <w:t xml:space="preserve">sdružený živel, atmosférické srážky, únik taveniny  pro pořadové č. 1. </w:t>
            </w:r>
            <w:r w:rsidR="00F33B97" w:rsidRPr="00E6199C">
              <w:rPr>
                <w:color w:val="000000" w:themeColor="text1"/>
                <w:sz w:val="20"/>
                <w:szCs w:val="20"/>
              </w:rPr>
              <w:t>–</w:t>
            </w:r>
            <w:r w:rsidRPr="00E6199C">
              <w:rPr>
                <w:color w:val="000000" w:themeColor="text1"/>
                <w:sz w:val="20"/>
                <w:szCs w:val="20"/>
              </w:rPr>
              <w:t xml:space="preserve"> </w:t>
            </w:r>
            <w:r w:rsidR="00F33B97" w:rsidRPr="00E6199C">
              <w:rPr>
                <w:color w:val="000000" w:themeColor="text1"/>
                <w:sz w:val="20"/>
                <w:szCs w:val="20"/>
              </w:rPr>
              <w:t>6.;</w:t>
            </w:r>
            <w:r w:rsidRPr="00E6199C">
              <w:rPr>
                <w:color w:val="000000" w:themeColor="text1"/>
                <w:sz w:val="20"/>
                <w:szCs w:val="20"/>
              </w:rPr>
              <w:t xml:space="preserve">  </w:t>
            </w:r>
          </w:p>
          <w:p w:rsidR="009805D8" w:rsidRPr="00E6199C" w:rsidRDefault="00011F73" w:rsidP="00011F73">
            <w:pPr>
              <w:rPr>
                <w:color w:val="000000" w:themeColor="text1"/>
                <w:sz w:val="20"/>
                <w:szCs w:val="20"/>
              </w:rPr>
            </w:pPr>
            <w:r w:rsidRPr="00E6199C">
              <w:rPr>
                <w:color w:val="000000" w:themeColor="text1"/>
                <w:sz w:val="20"/>
                <w:szCs w:val="20"/>
              </w:rPr>
              <w:t xml:space="preserve">                             požární nebezpečí, povodeň nebo záplava, sesuv, zemětřesení pro pořadové č.</w:t>
            </w:r>
            <w:r w:rsidR="00F33B97" w:rsidRPr="00E6199C">
              <w:rPr>
                <w:color w:val="000000" w:themeColor="text1"/>
                <w:sz w:val="20"/>
                <w:szCs w:val="20"/>
              </w:rPr>
              <w:t>7</w:t>
            </w:r>
            <w:r w:rsidRPr="00E6199C">
              <w:rPr>
                <w:color w:val="000000" w:themeColor="text1"/>
                <w:sz w:val="20"/>
                <w:szCs w:val="20"/>
              </w:rPr>
              <w:t>.</w:t>
            </w:r>
          </w:p>
        </w:tc>
      </w:tr>
      <w:tr w:rsidR="00E6199C" w:rsidRPr="00E6199C" w:rsidTr="0079411A">
        <w:tc>
          <w:tcPr>
            <w:tcW w:w="10205" w:type="dxa"/>
            <w:gridSpan w:val="7"/>
          </w:tcPr>
          <w:p w:rsidR="009805D8" w:rsidRPr="00E6199C" w:rsidRDefault="009805D8" w:rsidP="009805D8">
            <w:pPr>
              <w:rPr>
                <w:color w:val="000000" w:themeColor="text1"/>
                <w:sz w:val="20"/>
                <w:szCs w:val="20"/>
              </w:rPr>
            </w:pPr>
            <w:r w:rsidRPr="00E6199C">
              <w:rPr>
                <w:b/>
                <w:color w:val="000000" w:themeColor="text1"/>
                <w:sz w:val="20"/>
                <w:szCs w:val="20"/>
              </w:rPr>
              <w:t>Pojištění se řídí:</w:t>
            </w:r>
            <w:r w:rsidRPr="00E6199C">
              <w:rPr>
                <w:color w:val="000000" w:themeColor="text1"/>
                <w:sz w:val="20"/>
                <w:szCs w:val="20"/>
              </w:rPr>
              <w:t xml:space="preserve"> </w:t>
            </w:r>
            <w:r w:rsidR="0079411A" w:rsidRPr="00E6199C">
              <w:rPr>
                <w:color w:val="000000" w:themeColor="text1"/>
                <w:sz w:val="20"/>
                <w:szCs w:val="20"/>
              </w:rPr>
              <w:t xml:space="preserve">VPP P-100/14, ZPP P-150/14 a doložkami DOB101, DOB103, DOB104, </w:t>
            </w:r>
            <w:r w:rsidR="00BA356F" w:rsidRPr="00E6199C">
              <w:rPr>
                <w:color w:val="000000" w:themeColor="text1"/>
                <w:sz w:val="20"/>
                <w:szCs w:val="20"/>
              </w:rPr>
              <w:t xml:space="preserve">DOB108, </w:t>
            </w:r>
            <w:r w:rsidR="0079411A" w:rsidRPr="00E6199C">
              <w:rPr>
                <w:color w:val="000000" w:themeColor="text1"/>
                <w:sz w:val="20"/>
                <w:szCs w:val="20"/>
              </w:rPr>
              <w:t>DOB105,  DOB107,  DZ104, DZ106, DZ113, DZ114, DFVE101, DFVE102.</w:t>
            </w:r>
          </w:p>
        </w:tc>
      </w:tr>
      <w:tr w:rsidR="00E6199C" w:rsidRPr="00E6199C" w:rsidTr="0079411A">
        <w:tc>
          <w:tcPr>
            <w:tcW w:w="709"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r w:rsidRPr="00E6199C">
              <w:rPr>
                <w:b/>
                <w:color w:val="000000" w:themeColor="text1"/>
                <w:sz w:val="19"/>
                <w:szCs w:val="19"/>
              </w:rPr>
              <w:t>Poř. číslo</w:t>
            </w:r>
          </w:p>
        </w:tc>
        <w:tc>
          <w:tcPr>
            <w:tcW w:w="2835"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r w:rsidRPr="00E6199C">
              <w:rPr>
                <w:b/>
                <w:color w:val="000000" w:themeColor="text1"/>
                <w:sz w:val="19"/>
                <w:szCs w:val="19"/>
              </w:rPr>
              <w:t xml:space="preserve">Pojistná částka </w:t>
            </w:r>
            <w:r w:rsidRPr="00E6199C">
              <w:rPr>
                <w:b/>
                <w:color w:val="000000" w:themeColor="text1"/>
                <w:sz w:val="19"/>
                <w:szCs w:val="19"/>
                <w:vertAlign w:val="superscript"/>
              </w:rPr>
              <w:t>10)</w:t>
            </w:r>
            <w:r w:rsidRPr="00E6199C">
              <w:rPr>
                <w:b/>
                <w:color w:val="000000" w:themeColor="text1"/>
                <w:sz w:val="19"/>
                <w:szCs w:val="19"/>
              </w:rPr>
              <w:t xml:space="preserve">  v Kč</w:t>
            </w:r>
          </w:p>
        </w:tc>
        <w:tc>
          <w:tcPr>
            <w:tcW w:w="1842"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992" w:type="dxa"/>
            <w:vAlign w:val="center"/>
          </w:tcPr>
          <w:p w:rsidR="00C8428A" w:rsidRPr="00E6199C" w:rsidRDefault="00C8428A" w:rsidP="00E565F8">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6"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vertAlign w:val="superscript"/>
              </w:rPr>
            </w:pPr>
            <w:r w:rsidRPr="00E6199C">
              <w:rPr>
                <w:b/>
                <w:color w:val="000000" w:themeColor="text1"/>
                <w:sz w:val="19"/>
                <w:szCs w:val="19"/>
              </w:rPr>
              <w:t>MRLP</w:t>
            </w:r>
            <w:r w:rsidRPr="00E6199C">
              <w:rPr>
                <w:b/>
                <w:color w:val="000000" w:themeColor="text1"/>
                <w:sz w:val="19"/>
                <w:szCs w:val="19"/>
                <w:vertAlign w:val="superscript"/>
              </w:rPr>
              <w:t xml:space="preserve">3) </w:t>
            </w:r>
          </w:p>
          <w:p w:rsidR="00C8428A" w:rsidRPr="00E6199C" w:rsidRDefault="00C8428A" w:rsidP="00E565F8">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r w:rsidRPr="00E6199C">
              <w:rPr>
                <w:b/>
                <w:color w:val="000000" w:themeColor="text1"/>
                <w:sz w:val="19"/>
                <w:szCs w:val="19"/>
              </w:rPr>
              <w:t xml:space="preserve"> </w:t>
            </w:r>
          </w:p>
          <w:p w:rsidR="00C8428A" w:rsidRPr="00E6199C" w:rsidRDefault="00C8428A" w:rsidP="00E565F8">
            <w:pPr>
              <w:jc w:val="center"/>
              <w:rPr>
                <w:b/>
                <w:color w:val="000000" w:themeColor="text1"/>
                <w:sz w:val="19"/>
                <w:szCs w:val="19"/>
              </w:rPr>
            </w:pPr>
            <w:r w:rsidRPr="00E6199C">
              <w:rPr>
                <w:b/>
                <w:color w:val="000000" w:themeColor="text1"/>
                <w:sz w:val="19"/>
                <w:szCs w:val="19"/>
              </w:rPr>
              <w:t>v Kč</w:t>
            </w:r>
          </w:p>
        </w:tc>
        <w:tc>
          <w:tcPr>
            <w:tcW w:w="1275" w:type="dxa"/>
            <w:vAlign w:val="center"/>
          </w:tcPr>
          <w:p w:rsidR="00C8428A" w:rsidRPr="00E6199C" w:rsidRDefault="00C8428A" w:rsidP="00E565F8">
            <w:pPr>
              <w:jc w:val="center"/>
              <w:rPr>
                <w:b/>
                <w:color w:val="000000" w:themeColor="text1"/>
                <w:sz w:val="19"/>
                <w:szCs w:val="19"/>
              </w:rPr>
            </w:pPr>
          </w:p>
          <w:p w:rsidR="00C8428A" w:rsidRPr="00E6199C" w:rsidRDefault="00C8428A" w:rsidP="00A067C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w:t>
            </w:r>
            <w:r w:rsidRPr="00E6199C">
              <w:rPr>
                <w:b/>
                <w:color w:val="000000" w:themeColor="text1"/>
                <w:sz w:val="19"/>
                <w:szCs w:val="19"/>
              </w:rPr>
              <w:t>v Kč</w:t>
            </w:r>
          </w:p>
        </w:tc>
      </w:tr>
      <w:tr w:rsidR="00E6199C" w:rsidRPr="00E6199C" w:rsidTr="0079411A">
        <w:tc>
          <w:tcPr>
            <w:tcW w:w="709" w:type="dxa"/>
            <w:vAlign w:val="center"/>
          </w:tcPr>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C8428A" w:rsidRPr="00E6199C" w:rsidRDefault="00C8428A">
            <w:pPr>
              <w:jc w:val="center"/>
              <w:rPr>
                <w:color w:val="000000" w:themeColor="text1"/>
                <w:sz w:val="19"/>
                <w:szCs w:val="19"/>
              </w:rPr>
            </w:pPr>
          </w:p>
          <w:p w:rsidR="0079411A" w:rsidRPr="00E6199C" w:rsidRDefault="0079411A">
            <w:pPr>
              <w:jc w:val="center"/>
              <w:rPr>
                <w:color w:val="000000" w:themeColor="text1"/>
                <w:sz w:val="19"/>
                <w:szCs w:val="19"/>
              </w:rPr>
            </w:pPr>
            <w:r w:rsidRPr="00E6199C">
              <w:rPr>
                <w:color w:val="000000" w:themeColor="text1"/>
                <w:sz w:val="19"/>
                <w:szCs w:val="19"/>
              </w:rPr>
              <w:t>1.</w:t>
            </w:r>
          </w:p>
        </w:tc>
        <w:tc>
          <w:tcPr>
            <w:tcW w:w="2835" w:type="dxa"/>
            <w:vAlign w:val="center"/>
          </w:tcPr>
          <w:p w:rsidR="0079411A" w:rsidRPr="00E6199C" w:rsidRDefault="0079411A" w:rsidP="0079411A">
            <w:pPr>
              <w:rPr>
                <w:color w:val="000000" w:themeColor="text1"/>
                <w:sz w:val="19"/>
                <w:szCs w:val="19"/>
              </w:rPr>
            </w:pPr>
          </w:p>
          <w:p w:rsidR="00C8428A" w:rsidRPr="00E6199C" w:rsidRDefault="00C8428A" w:rsidP="0079411A">
            <w:pPr>
              <w:rPr>
                <w:color w:val="000000" w:themeColor="text1"/>
                <w:sz w:val="19"/>
                <w:szCs w:val="19"/>
              </w:rPr>
            </w:pPr>
          </w:p>
          <w:p w:rsidR="0079411A" w:rsidRPr="00E6199C" w:rsidRDefault="0079411A" w:rsidP="00F33B97">
            <w:pPr>
              <w:ind w:right="-109"/>
              <w:rPr>
                <w:color w:val="000000" w:themeColor="text1"/>
                <w:sz w:val="19"/>
                <w:szCs w:val="19"/>
              </w:rPr>
            </w:pPr>
            <w:r w:rsidRPr="00E6199C">
              <w:rPr>
                <w:color w:val="000000" w:themeColor="text1"/>
                <w:sz w:val="19"/>
                <w:szCs w:val="19"/>
              </w:rPr>
              <w:t>Soubor budov/ staveb vlastních</w:t>
            </w:r>
            <w:r w:rsidR="00F33B97" w:rsidRPr="00E6199C">
              <w:rPr>
                <w:color w:val="000000" w:themeColor="text1"/>
                <w:sz w:val="19"/>
                <w:szCs w:val="19"/>
              </w:rPr>
              <w:t>,</w:t>
            </w:r>
            <w:r w:rsidRPr="00E6199C">
              <w:rPr>
                <w:color w:val="000000" w:themeColor="text1"/>
                <w:sz w:val="19"/>
                <w:szCs w:val="19"/>
              </w:rPr>
              <w:t xml:space="preserve"> cizích převzatých </w:t>
            </w:r>
            <w:r w:rsidR="00F33B97" w:rsidRPr="00E6199C">
              <w:rPr>
                <w:color w:val="000000" w:themeColor="text1"/>
                <w:sz w:val="19"/>
                <w:szCs w:val="19"/>
              </w:rPr>
              <w:t xml:space="preserve">a </w:t>
            </w:r>
            <w:r w:rsidRPr="00E6199C">
              <w:rPr>
                <w:color w:val="000000" w:themeColor="text1"/>
                <w:sz w:val="19"/>
                <w:szCs w:val="19"/>
              </w:rPr>
              <w:t>užívaných</w:t>
            </w:r>
            <w:r w:rsidRPr="00E6199C">
              <w:rPr>
                <w:color w:val="000000" w:themeColor="text1"/>
                <w:sz w:val="10"/>
                <w:szCs w:val="10"/>
              </w:rPr>
              <w:t xml:space="preserve"> </w:t>
            </w:r>
            <w:r w:rsidRPr="00E6199C">
              <w:rPr>
                <w:color w:val="000000" w:themeColor="text1"/>
                <w:sz w:val="19"/>
                <w:szCs w:val="19"/>
              </w:rPr>
              <w:t xml:space="preserve">dle smlouvy </w:t>
            </w:r>
            <w:r w:rsidR="00EB7075" w:rsidRPr="00E6199C">
              <w:rPr>
                <w:color w:val="000000" w:themeColor="text1"/>
                <w:sz w:val="19"/>
                <w:szCs w:val="19"/>
              </w:rPr>
              <w:t>či</w:t>
            </w:r>
            <w:r w:rsidRPr="00E6199C">
              <w:rPr>
                <w:color w:val="000000" w:themeColor="text1"/>
                <w:sz w:val="19"/>
                <w:szCs w:val="19"/>
              </w:rPr>
              <w:t xml:space="preserve"> ve spoluvlastnictví, včetně strus</w:t>
            </w:r>
            <w:r w:rsidR="00F33B97" w:rsidRPr="00E6199C">
              <w:rPr>
                <w:color w:val="000000" w:themeColor="text1"/>
                <w:sz w:val="19"/>
                <w:szCs w:val="19"/>
              </w:rPr>
              <w:t>ko</w:t>
            </w:r>
            <w:r w:rsidRPr="00E6199C">
              <w:rPr>
                <w:color w:val="000000" w:themeColor="text1"/>
                <w:sz w:val="19"/>
                <w:szCs w:val="19"/>
              </w:rPr>
              <w:t>vodu,  stavebních součástí, zpevněných ploch a komunikací, oplocení, osvětlení, stavebních součástí tvořených systémy EPS-EZS-zabezpečení..</w:t>
            </w:r>
          </w:p>
        </w:tc>
        <w:tc>
          <w:tcPr>
            <w:tcW w:w="1276" w:type="dxa"/>
            <w:vAlign w:val="center"/>
          </w:tcPr>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C8428A" w:rsidRPr="00E6199C" w:rsidRDefault="00C8428A">
            <w:pPr>
              <w:jc w:val="center"/>
              <w:rPr>
                <w:color w:val="000000" w:themeColor="text1"/>
                <w:sz w:val="19"/>
                <w:szCs w:val="19"/>
              </w:rPr>
            </w:pPr>
          </w:p>
          <w:p w:rsidR="0079411A" w:rsidRPr="00E6199C" w:rsidRDefault="0079411A">
            <w:pPr>
              <w:jc w:val="center"/>
              <w:rPr>
                <w:color w:val="000000" w:themeColor="text1"/>
                <w:sz w:val="19"/>
                <w:szCs w:val="19"/>
              </w:rPr>
            </w:pPr>
            <w:r w:rsidRPr="00E6199C">
              <w:rPr>
                <w:color w:val="000000" w:themeColor="text1"/>
                <w:sz w:val="19"/>
                <w:szCs w:val="19"/>
              </w:rPr>
              <w:t>314 359 000</w:t>
            </w:r>
          </w:p>
        </w:tc>
        <w:tc>
          <w:tcPr>
            <w:tcW w:w="1842" w:type="dxa"/>
            <w:vAlign w:val="center"/>
          </w:tcPr>
          <w:p w:rsidR="0079411A" w:rsidRPr="00E6199C" w:rsidRDefault="0079411A" w:rsidP="0079411A">
            <w:pPr>
              <w:jc w:val="center"/>
              <w:rPr>
                <w:color w:val="000000" w:themeColor="text1"/>
                <w:sz w:val="19"/>
                <w:szCs w:val="19"/>
              </w:rPr>
            </w:pPr>
            <w:r w:rsidRPr="00E6199C">
              <w:rPr>
                <w:color w:val="000000" w:themeColor="text1"/>
                <w:sz w:val="19"/>
                <w:szCs w:val="19"/>
              </w:rPr>
              <w:t>Povodeň - záplava 100 000 Kč</w:t>
            </w:r>
          </w:p>
          <w:p w:rsidR="0079411A" w:rsidRPr="00E6199C" w:rsidRDefault="0079411A" w:rsidP="0079411A">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79411A" w:rsidRPr="00E6199C" w:rsidRDefault="0079411A" w:rsidP="0079411A">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 vichřice, krupobití                 5.000 Kč</w:t>
            </w:r>
          </w:p>
          <w:p w:rsidR="0079411A" w:rsidRPr="00E6199C" w:rsidRDefault="0079411A" w:rsidP="0079411A">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C8428A" w:rsidRPr="00E6199C" w:rsidRDefault="00C8428A">
            <w:pPr>
              <w:jc w:val="center"/>
              <w:rPr>
                <w:color w:val="000000" w:themeColor="text1"/>
                <w:sz w:val="19"/>
                <w:szCs w:val="19"/>
              </w:rPr>
            </w:pPr>
          </w:p>
          <w:p w:rsidR="0079411A" w:rsidRPr="00E6199C" w:rsidRDefault="0079411A">
            <w:pPr>
              <w:jc w:val="center"/>
              <w:rPr>
                <w:color w:val="000000" w:themeColor="text1"/>
                <w:sz w:val="19"/>
                <w:szCs w:val="19"/>
              </w:rPr>
            </w:pPr>
            <w:r w:rsidRPr="00E6199C">
              <w:rPr>
                <w:color w:val="000000" w:themeColor="text1"/>
                <w:sz w:val="19"/>
                <w:szCs w:val="19"/>
              </w:rPr>
              <w:t>Nová cena</w:t>
            </w:r>
          </w:p>
        </w:tc>
        <w:tc>
          <w:tcPr>
            <w:tcW w:w="1276" w:type="dxa"/>
            <w:vAlign w:val="bottom"/>
          </w:tcPr>
          <w:p w:rsidR="0079411A" w:rsidRPr="00E6199C" w:rsidRDefault="0079411A">
            <w:pPr>
              <w:jc w:val="center"/>
              <w:rPr>
                <w:color w:val="000000" w:themeColor="text1"/>
                <w:sz w:val="19"/>
                <w:szCs w:val="19"/>
              </w:rPr>
            </w:pPr>
            <w:r w:rsidRPr="00E6199C">
              <w:rPr>
                <w:color w:val="000000" w:themeColor="text1"/>
                <w:sz w:val="19"/>
                <w:szCs w:val="19"/>
              </w:rPr>
              <w:t>Nesjednává se</w:t>
            </w:r>
          </w:p>
        </w:tc>
        <w:tc>
          <w:tcPr>
            <w:tcW w:w="1275" w:type="dxa"/>
            <w:vAlign w:val="center"/>
          </w:tcPr>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79411A" w:rsidRPr="00E6199C" w:rsidRDefault="0079411A">
            <w:pPr>
              <w:jc w:val="center"/>
              <w:rPr>
                <w:color w:val="000000" w:themeColor="text1"/>
                <w:sz w:val="19"/>
                <w:szCs w:val="19"/>
              </w:rPr>
            </w:pPr>
          </w:p>
          <w:p w:rsidR="00C8428A" w:rsidRPr="00E6199C" w:rsidRDefault="00C8428A">
            <w:pPr>
              <w:jc w:val="center"/>
              <w:rPr>
                <w:color w:val="000000" w:themeColor="text1"/>
                <w:sz w:val="19"/>
                <w:szCs w:val="19"/>
              </w:rPr>
            </w:pPr>
          </w:p>
          <w:p w:rsidR="0079411A" w:rsidRPr="00E6199C" w:rsidRDefault="0079411A">
            <w:pPr>
              <w:jc w:val="center"/>
              <w:rPr>
                <w:color w:val="000000" w:themeColor="text1"/>
                <w:sz w:val="19"/>
                <w:szCs w:val="19"/>
              </w:rPr>
            </w:pPr>
            <w:r w:rsidRPr="00E6199C">
              <w:rPr>
                <w:color w:val="000000" w:themeColor="text1"/>
                <w:sz w:val="19"/>
                <w:szCs w:val="19"/>
              </w:rPr>
              <w:t>314 359 000</w:t>
            </w:r>
          </w:p>
        </w:tc>
      </w:tr>
      <w:tr w:rsidR="00E6199C" w:rsidRPr="00E6199C" w:rsidTr="00E565F8">
        <w:tc>
          <w:tcPr>
            <w:tcW w:w="709"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79411A" w:rsidRPr="00E6199C" w:rsidRDefault="0079411A" w:rsidP="00E565F8">
            <w:pPr>
              <w:jc w:val="center"/>
              <w:rPr>
                <w:b/>
                <w:color w:val="000000" w:themeColor="text1"/>
                <w:sz w:val="19"/>
                <w:szCs w:val="19"/>
              </w:rPr>
            </w:pPr>
            <w:r w:rsidRPr="00E6199C">
              <w:rPr>
                <w:b/>
                <w:color w:val="000000" w:themeColor="text1"/>
                <w:sz w:val="19"/>
                <w:szCs w:val="19"/>
              </w:rPr>
              <w:t>Poř. číslo</w:t>
            </w:r>
          </w:p>
        </w:tc>
        <w:tc>
          <w:tcPr>
            <w:tcW w:w="2835"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79411A" w:rsidRPr="00E6199C" w:rsidRDefault="0079411A" w:rsidP="00E565F8">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C8428A" w:rsidRPr="00E6199C" w:rsidRDefault="00C8428A" w:rsidP="00C8428A">
            <w:pPr>
              <w:jc w:val="center"/>
              <w:rPr>
                <w:b/>
                <w:color w:val="000000" w:themeColor="text1"/>
                <w:sz w:val="19"/>
                <w:szCs w:val="19"/>
              </w:rPr>
            </w:pPr>
          </w:p>
          <w:p w:rsidR="0079411A" w:rsidRPr="00E6199C" w:rsidRDefault="0079411A" w:rsidP="00C8428A">
            <w:pPr>
              <w:jc w:val="center"/>
              <w:rPr>
                <w:b/>
                <w:color w:val="000000" w:themeColor="text1"/>
                <w:sz w:val="19"/>
                <w:szCs w:val="19"/>
              </w:rPr>
            </w:pPr>
            <w:r w:rsidRPr="00E6199C">
              <w:rPr>
                <w:b/>
                <w:color w:val="000000" w:themeColor="text1"/>
                <w:sz w:val="19"/>
                <w:szCs w:val="19"/>
              </w:rPr>
              <w:t>Pojistná částka</w:t>
            </w:r>
            <w:r w:rsidR="00C8428A" w:rsidRPr="00E6199C">
              <w:rPr>
                <w:b/>
                <w:color w:val="000000" w:themeColor="text1"/>
                <w:sz w:val="19"/>
                <w:szCs w:val="19"/>
              </w:rPr>
              <w:t xml:space="preserve"> </w:t>
            </w:r>
            <w:r w:rsidRPr="00E6199C">
              <w:rPr>
                <w:b/>
                <w:color w:val="000000" w:themeColor="text1"/>
                <w:sz w:val="19"/>
                <w:szCs w:val="19"/>
                <w:vertAlign w:val="superscript"/>
              </w:rPr>
              <w:t>10)</w:t>
            </w:r>
            <w:r w:rsidR="00C8428A" w:rsidRPr="00E6199C">
              <w:rPr>
                <w:b/>
                <w:color w:val="000000" w:themeColor="text1"/>
                <w:sz w:val="19"/>
                <w:szCs w:val="19"/>
              </w:rPr>
              <w:t xml:space="preserve">  v Kč</w:t>
            </w:r>
          </w:p>
        </w:tc>
        <w:tc>
          <w:tcPr>
            <w:tcW w:w="1842" w:type="dxa"/>
            <w:vAlign w:val="center"/>
          </w:tcPr>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C8428A" w:rsidRPr="00E6199C" w:rsidRDefault="00C8428A" w:rsidP="00E565F8">
            <w:pPr>
              <w:jc w:val="center"/>
              <w:rPr>
                <w:b/>
                <w:color w:val="000000" w:themeColor="text1"/>
                <w:sz w:val="19"/>
                <w:szCs w:val="19"/>
              </w:rPr>
            </w:pPr>
          </w:p>
          <w:p w:rsidR="0079411A" w:rsidRPr="00E6199C" w:rsidRDefault="0079411A" w:rsidP="00E565F8">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992" w:type="dxa"/>
            <w:vAlign w:val="center"/>
          </w:tcPr>
          <w:p w:rsidR="0079411A" w:rsidRPr="00E6199C" w:rsidRDefault="0079411A" w:rsidP="00535704">
            <w:pPr>
              <w:jc w:val="center"/>
              <w:rPr>
                <w:b/>
                <w:color w:val="000000" w:themeColor="text1"/>
                <w:sz w:val="19"/>
                <w:szCs w:val="19"/>
              </w:rPr>
            </w:pPr>
            <w:r w:rsidRPr="00E6199C">
              <w:rPr>
                <w:b/>
                <w:color w:val="000000" w:themeColor="text1"/>
                <w:sz w:val="19"/>
                <w:szCs w:val="19"/>
              </w:rPr>
              <w:t>Pojištění se sjednává na</w:t>
            </w:r>
            <w:r w:rsidR="00535704" w:rsidRPr="00E6199C">
              <w:rPr>
                <w:b/>
                <w:color w:val="000000" w:themeColor="text1"/>
                <w:sz w:val="8"/>
                <w:szCs w:val="8"/>
              </w:rPr>
              <w:t xml:space="preserve"> </w:t>
            </w:r>
            <w:r w:rsidRPr="00E6199C">
              <w:rPr>
                <w:b/>
                <w:color w:val="000000" w:themeColor="text1"/>
                <w:sz w:val="19"/>
                <w:szCs w:val="19"/>
              </w:rPr>
              <w:t>cenu</w:t>
            </w:r>
            <w:r w:rsidRPr="00E6199C">
              <w:rPr>
                <w:b/>
                <w:color w:val="000000" w:themeColor="text1"/>
                <w:sz w:val="19"/>
                <w:szCs w:val="19"/>
                <w:vertAlign w:val="superscript"/>
              </w:rPr>
              <w:t>*1)</w:t>
            </w:r>
          </w:p>
        </w:tc>
        <w:tc>
          <w:tcPr>
            <w:tcW w:w="1276" w:type="dxa"/>
            <w:vAlign w:val="center"/>
          </w:tcPr>
          <w:p w:rsidR="0079411A" w:rsidRPr="00E6199C" w:rsidRDefault="0079411A" w:rsidP="00E565F8">
            <w:pPr>
              <w:jc w:val="center"/>
              <w:rPr>
                <w:b/>
                <w:color w:val="000000" w:themeColor="text1"/>
                <w:sz w:val="19"/>
                <w:szCs w:val="19"/>
                <w:vertAlign w:val="superscript"/>
              </w:rPr>
            </w:pPr>
            <w:r w:rsidRPr="00E6199C">
              <w:rPr>
                <w:b/>
                <w:color w:val="000000" w:themeColor="text1"/>
                <w:sz w:val="19"/>
                <w:szCs w:val="19"/>
              </w:rPr>
              <w:t>MRLP</w:t>
            </w:r>
            <w:r w:rsidRPr="00E6199C">
              <w:rPr>
                <w:b/>
                <w:color w:val="000000" w:themeColor="text1"/>
                <w:sz w:val="19"/>
                <w:szCs w:val="19"/>
                <w:vertAlign w:val="superscript"/>
              </w:rPr>
              <w:t xml:space="preserve">3) </w:t>
            </w:r>
          </w:p>
          <w:p w:rsidR="00C8428A" w:rsidRPr="00E6199C" w:rsidRDefault="0079411A" w:rsidP="00E565F8">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r w:rsidR="00C8428A" w:rsidRPr="00E6199C">
              <w:rPr>
                <w:b/>
                <w:color w:val="000000" w:themeColor="text1"/>
                <w:sz w:val="19"/>
                <w:szCs w:val="19"/>
              </w:rPr>
              <w:t xml:space="preserve"> </w:t>
            </w:r>
          </w:p>
          <w:p w:rsidR="0079411A" w:rsidRPr="00E6199C" w:rsidRDefault="00C8428A" w:rsidP="00E565F8">
            <w:pPr>
              <w:jc w:val="center"/>
              <w:rPr>
                <w:b/>
                <w:color w:val="000000" w:themeColor="text1"/>
                <w:sz w:val="19"/>
                <w:szCs w:val="19"/>
              </w:rPr>
            </w:pPr>
            <w:r w:rsidRPr="00E6199C">
              <w:rPr>
                <w:b/>
                <w:color w:val="000000" w:themeColor="text1"/>
                <w:sz w:val="19"/>
                <w:szCs w:val="19"/>
              </w:rPr>
              <w:t>v Kč</w:t>
            </w:r>
          </w:p>
        </w:tc>
        <w:tc>
          <w:tcPr>
            <w:tcW w:w="1275" w:type="dxa"/>
            <w:vAlign w:val="center"/>
          </w:tcPr>
          <w:p w:rsidR="0079411A" w:rsidRPr="00E6199C" w:rsidRDefault="0079411A" w:rsidP="00A067C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w:t>
            </w:r>
            <w:r w:rsidR="00C8428A" w:rsidRPr="00E6199C">
              <w:rPr>
                <w:b/>
                <w:color w:val="000000" w:themeColor="text1"/>
                <w:sz w:val="19"/>
                <w:szCs w:val="19"/>
              </w:rPr>
              <w:t>v Kč</w:t>
            </w:r>
          </w:p>
        </w:tc>
      </w:tr>
      <w:tr w:rsidR="00E6199C" w:rsidRPr="00E6199C" w:rsidTr="0079411A">
        <w:tc>
          <w:tcPr>
            <w:tcW w:w="709" w:type="dxa"/>
            <w:vAlign w:val="center"/>
          </w:tcPr>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r w:rsidRPr="00E6199C">
              <w:rPr>
                <w:color w:val="000000" w:themeColor="text1"/>
                <w:sz w:val="19"/>
                <w:szCs w:val="19"/>
              </w:rPr>
              <w:t>2.</w:t>
            </w:r>
          </w:p>
        </w:tc>
        <w:tc>
          <w:tcPr>
            <w:tcW w:w="2835" w:type="dxa"/>
            <w:vAlign w:val="center"/>
          </w:tcPr>
          <w:p w:rsidR="009D238D" w:rsidRPr="00E6199C" w:rsidRDefault="009D238D" w:rsidP="009D238D">
            <w:pPr>
              <w:rPr>
                <w:color w:val="000000" w:themeColor="text1"/>
                <w:sz w:val="19"/>
                <w:szCs w:val="19"/>
              </w:rPr>
            </w:pPr>
          </w:p>
          <w:p w:rsidR="009D238D" w:rsidRPr="00E6199C" w:rsidRDefault="009D238D" w:rsidP="009D238D">
            <w:pPr>
              <w:rPr>
                <w:color w:val="000000" w:themeColor="text1"/>
                <w:sz w:val="19"/>
                <w:szCs w:val="19"/>
              </w:rPr>
            </w:pPr>
            <w:r w:rsidRPr="00E6199C">
              <w:rPr>
                <w:color w:val="000000" w:themeColor="text1"/>
                <w:sz w:val="19"/>
                <w:szCs w:val="19"/>
              </w:rPr>
              <w:t>Soubor strojů, mobilních strojů, inventáře, technologie vytápění/ výroby elektrické energie, technologie fotovoltaické elektrárny (FVE), výměníkových stanic a ostatních věcí movitých - vlastních či cizích převzatých nebo užívaných dle smlouvy nebo ve spoluvlastnictví.</w:t>
            </w:r>
          </w:p>
        </w:tc>
        <w:tc>
          <w:tcPr>
            <w:tcW w:w="1276" w:type="dxa"/>
            <w:vAlign w:val="center"/>
          </w:tcPr>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r w:rsidRPr="00E6199C">
              <w:rPr>
                <w:color w:val="000000" w:themeColor="text1"/>
                <w:sz w:val="19"/>
                <w:szCs w:val="19"/>
              </w:rPr>
              <w:t>679 200 000</w:t>
            </w:r>
          </w:p>
        </w:tc>
        <w:tc>
          <w:tcPr>
            <w:tcW w:w="1842" w:type="dxa"/>
            <w:vAlign w:val="center"/>
          </w:tcPr>
          <w:p w:rsidR="009D238D" w:rsidRPr="00E6199C" w:rsidRDefault="009D238D" w:rsidP="009D238D">
            <w:pPr>
              <w:jc w:val="center"/>
              <w:rPr>
                <w:color w:val="000000" w:themeColor="text1"/>
                <w:sz w:val="19"/>
                <w:szCs w:val="19"/>
              </w:rPr>
            </w:pPr>
            <w:r w:rsidRPr="00E6199C">
              <w:rPr>
                <w:color w:val="000000" w:themeColor="text1"/>
                <w:sz w:val="19"/>
                <w:szCs w:val="19"/>
              </w:rPr>
              <w:t>Povodeň - záplava 100 000 Kč</w:t>
            </w:r>
          </w:p>
          <w:p w:rsidR="009D238D" w:rsidRPr="00E6199C" w:rsidRDefault="009D238D" w:rsidP="009D238D">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9D238D" w:rsidRPr="00E6199C" w:rsidRDefault="009D238D" w:rsidP="009D238D">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 vichřice, krupobití                 5.000 Kč</w:t>
            </w:r>
          </w:p>
          <w:p w:rsidR="009D238D" w:rsidRPr="00E6199C" w:rsidRDefault="009D238D" w:rsidP="009D238D">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r w:rsidRPr="00E6199C">
              <w:rPr>
                <w:color w:val="000000" w:themeColor="text1"/>
                <w:sz w:val="19"/>
                <w:szCs w:val="19"/>
              </w:rPr>
              <w:t>Nová cena</w:t>
            </w:r>
          </w:p>
        </w:tc>
        <w:tc>
          <w:tcPr>
            <w:tcW w:w="1276" w:type="dxa"/>
            <w:vAlign w:val="bottom"/>
          </w:tcPr>
          <w:p w:rsidR="009D238D" w:rsidRPr="00E6199C" w:rsidRDefault="009D238D" w:rsidP="009D238D">
            <w:pPr>
              <w:jc w:val="center"/>
              <w:rPr>
                <w:color w:val="000000" w:themeColor="text1"/>
                <w:sz w:val="19"/>
                <w:szCs w:val="19"/>
              </w:rPr>
            </w:pPr>
            <w:r w:rsidRPr="00E6199C">
              <w:rPr>
                <w:color w:val="000000" w:themeColor="text1"/>
                <w:sz w:val="19"/>
                <w:szCs w:val="19"/>
              </w:rPr>
              <w:t>Nesjednává se</w:t>
            </w:r>
          </w:p>
        </w:tc>
        <w:tc>
          <w:tcPr>
            <w:tcW w:w="1275" w:type="dxa"/>
            <w:vAlign w:val="center"/>
          </w:tcPr>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p>
          <w:p w:rsidR="009D238D" w:rsidRPr="00E6199C" w:rsidRDefault="009D238D" w:rsidP="009D238D">
            <w:pPr>
              <w:jc w:val="center"/>
              <w:rPr>
                <w:color w:val="000000" w:themeColor="text1"/>
                <w:sz w:val="19"/>
                <w:szCs w:val="19"/>
              </w:rPr>
            </w:pPr>
            <w:r w:rsidRPr="00E6199C">
              <w:rPr>
                <w:color w:val="000000" w:themeColor="text1"/>
                <w:sz w:val="19"/>
                <w:szCs w:val="19"/>
              </w:rPr>
              <w:t>679 200 000</w:t>
            </w:r>
          </w:p>
        </w:tc>
      </w:tr>
      <w:tr w:rsidR="00E6199C" w:rsidRPr="00E6199C" w:rsidTr="0079411A">
        <w:tc>
          <w:tcPr>
            <w:tcW w:w="709"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3.</w:t>
            </w:r>
          </w:p>
        </w:tc>
        <w:tc>
          <w:tcPr>
            <w:tcW w:w="2835" w:type="dxa"/>
            <w:vAlign w:val="center"/>
          </w:tcPr>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4E3458" w:rsidRPr="00E6199C" w:rsidRDefault="004E3458">
            <w:pPr>
              <w:rPr>
                <w:color w:val="000000" w:themeColor="text1"/>
                <w:sz w:val="19"/>
                <w:szCs w:val="19"/>
              </w:rPr>
            </w:pPr>
          </w:p>
          <w:p w:rsidR="004E3458" w:rsidRPr="00E6199C" w:rsidRDefault="004E3458">
            <w:pPr>
              <w:rPr>
                <w:color w:val="000000" w:themeColor="text1"/>
                <w:sz w:val="19"/>
                <w:szCs w:val="19"/>
              </w:rPr>
            </w:pPr>
          </w:p>
          <w:p w:rsidR="004E3458" w:rsidRPr="00E6199C" w:rsidRDefault="004E3458">
            <w:pPr>
              <w:rPr>
                <w:color w:val="000000" w:themeColor="text1"/>
                <w:sz w:val="19"/>
                <w:szCs w:val="19"/>
              </w:rPr>
            </w:pPr>
          </w:p>
          <w:p w:rsidR="00C8428A" w:rsidRPr="00E6199C" w:rsidRDefault="00C8428A">
            <w:pPr>
              <w:rPr>
                <w:color w:val="000000" w:themeColor="text1"/>
                <w:sz w:val="19"/>
                <w:szCs w:val="19"/>
              </w:rPr>
            </w:pPr>
          </w:p>
          <w:p w:rsidR="004E3458" w:rsidRPr="00E6199C" w:rsidRDefault="004E3458">
            <w:pPr>
              <w:rPr>
                <w:color w:val="000000" w:themeColor="text1"/>
                <w:sz w:val="19"/>
                <w:szCs w:val="19"/>
              </w:rPr>
            </w:pPr>
          </w:p>
          <w:p w:rsidR="00C8428A" w:rsidRPr="00E6199C" w:rsidRDefault="00C8428A">
            <w:pPr>
              <w:rPr>
                <w:color w:val="000000" w:themeColor="text1"/>
                <w:sz w:val="19"/>
                <w:szCs w:val="19"/>
              </w:rPr>
            </w:pPr>
          </w:p>
          <w:p w:rsidR="00BA356F" w:rsidRPr="00E6199C" w:rsidRDefault="00C8428A" w:rsidP="00BA356F">
            <w:pPr>
              <w:rPr>
                <w:color w:val="000000" w:themeColor="text1"/>
                <w:sz w:val="19"/>
                <w:szCs w:val="19"/>
              </w:rPr>
            </w:pPr>
            <w:r w:rsidRPr="00E6199C">
              <w:rPr>
                <w:color w:val="000000" w:themeColor="text1"/>
                <w:sz w:val="19"/>
                <w:szCs w:val="19"/>
              </w:rPr>
              <w:t xml:space="preserve">Soubor zásob, včetně zásob paliva - vlastní či cizí převzaté nebo užívané dle smlouvy </w:t>
            </w:r>
            <w:r w:rsidR="00813CD2" w:rsidRPr="00E6199C">
              <w:rPr>
                <w:color w:val="000000" w:themeColor="text1"/>
                <w:sz w:val="19"/>
                <w:szCs w:val="19"/>
              </w:rPr>
              <w:t>.</w:t>
            </w:r>
          </w:p>
        </w:tc>
        <w:tc>
          <w:tcPr>
            <w:tcW w:w="1276" w:type="dxa"/>
            <w:vAlign w:val="bottom"/>
          </w:tcPr>
          <w:p w:rsidR="00C8428A" w:rsidRPr="00E6199C" w:rsidRDefault="00C8428A">
            <w:pPr>
              <w:jc w:val="center"/>
              <w:rPr>
                <w:color w:val="000000" w:themeColor="text1"/>
                <w:sz w:val="19"/>
                <w:szCs w:val="19"/>
              </w:rPr>
            </w:pPr>
            <w:r w:rsidRPr="00E6199C">
              <w:rPr>
                <w:color w:val="000000" w:themeColor="text1"/>
                <w:sz w:val="19"/>
                <w:szCs w:val="19"/>
              </w:rPr>
              <w:t>Nesjednává se</w:t>
            </w:r>
          </w:p>
        </w:tc>
        <w:tc>
          <w:tcPr>
            <w:tcW w:w="1842" w:type="dxa"/>
            <w:vAlign w:val="center"/>
          </w:tcPr>
          <w:p w:rsidR="00C8428A" w:rsidRPr="00E6199C" w:rsidRDefault="00C8428A" w:rsidP="00E565F8">
            <w:pPr>
              <w:jc w:val="center"/>
              <w:rPr>
                <w:color w:val="000000" w:themeColor="text1"/>
                <w:sz w:val="19"/>
                <w:szCs w:val="19"/>
              </w:rPr>
            </w:pPr>
            <w:r w:rsidRPr="00E6199C">
              <w:rPr>
                <w:color w:val="000000" w:themeColor="text1"/>
                <w:sz w:val="19"/>
                <w:szCs w:val="19"/>
              </w:rPr>
              <w:t>Povodeň - záplava 100 000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w:t>
            </w:r>
            <w:r w:rsidR="00E16F31" w:rsidRPr="00E6199C">
              <w:rPr>
                <w:color w:val="000000" w:themeColor="text1"/>
                <w:sz w:val="19"/>
                <w:szCs w:val="19"/>
              </w:rPr>
              <w:t xml:space="preserve">  </w:t>
            </w:r>
            <w:r w:rsidRPr="00E6199C">
              <w:rPr>
                <w:color w:val="000000" w:themeColor="text1"/>
                <w:sz w:val="19"/>
                <w:szCs w:val="19"/>
              </w:rPr>
              <w:t xml:space="preserve"> vichřice, krupobití                 5.000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w:t>
            </w:r>
          </w:p>
        </w:tc>
        <w:tc>
          <w:tcPr>
            <w:tcW w:w="1276"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5 000 000</w:t>
            </w:r>
          </w:p>
        </w:tc>
        <w:tc>
          <w:tcPr>
            <w:tcW w:w="1275" w:type="dxa"/>
            <w:vAlign w:val="bottom"/>
          </w:tcPr>
          <w:p w:rsidR="00C8428A" w:rsidRPr="00E6199C" w:rsidRDefault="00C8428A">
            <w:pPr>
              <w:jc w:val="center"/>
              <w:rPr>
                <w:color w:val="000000" w:themeColor="text1"/>
                <w:sz w:val="19"/>
                <w:szCs w:val="19"/>
              </w:rPr>
            </w:pPr>
            <w:r w:rsidRPr="00E6199C">
              <w:rPr>
                <w:color w:val="000000" w:themeColor="text1"/>
                <w:sz w:val="19"/>
                <w:szCs w:val="19"/>
              </w:rPr>
              <w:t>Nesjednává se</w:t>
            </w:r>
          </w:p>
        </w:tc>
      </w:tr>
      <w:tr w:rsidR="00E6199C" w:rsidRPr="00E6199C" w:rsidTr="0079411A">
        <w:tc>
          <w:tcPr>
            <w:tcW w:w="709"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4.</w:t>
            </w:r>
          </w:p>
        </w:tc>
        <w:tc>
          <w:tcPr>
            <w:tcW w:w="2835" w:type="dxa"/>
            <w:vAlign w:val="center"/>
          </w:tcPr>
          <w:p w:rsidR="00C8428A" w:rsidRPr="00E6199C" w:rsidRDefault="00C8428A" w:rsidP="00C8428A">
            <w:pPr>
              <w:rPr>
                <w:color w:val="000000" w:themeColor="text1"/>
                <w:sz w:val="19"/>
                <w:szCs w:val="19"/>
              </w:rPr>
            </w:pPr>
          </w:p>
          <w:p w:rsidR="00C8428A" w:rsidRPr="00E6199C" w:rsidRDefault="00C8428A" w:rsidP="00C8428A">
            <w:pPr>
              <w:rPr>
                <w:color w:val="000000" w:themeColor="text1"/>
                <w:sz w:val="19"/>
                <w:szCs w:val="19"/>
              </w:rPr>
            </w:pPr>
          </w:p>
          <w:p w:rsidR="00C8428A" w:rsidRPr="00E6199C" w:rsidRDefault="00C8428A" w:rsidP="00C8428A">
            <w:pPr>
              <w:rPr>
                <w:color w:val="000000" w:themeColor="text1"/>
                <w:sz w:val="19"/>
                <w:szCs w:val="19"/>
              </w:rPr>
            </w:pPr>
          </w:p>
          <w:p w:rsidR="00C8428A" w:rsidRPr="00E6199C" w:rsidRDefault="00C8428A" w:rsidP="00C8428A">
            <w:pPr>
              <w:rPr>
                <w:color w:val="000000" w:themeColor="text1"/>
                <w:sz w:val="19"/>
                <w:szCs w:val="19"/>
              </w:rPr>
            </w:pPr>
          </w:p>
          <w:p w:rsidR="00C8428A" w:rsidRPr="00E6199C" w:rsidRDefault="00C8428A" w:rsidP="00C8428A">
            <w:pPr>
              <w:rPr>
                <w:color w:val="000000" w:themeColor="text1"/>
                <w:sz w:val="19"/>
                <w:szCs w:val="19"/>
              </w:rPr>
            </w:pPr>
            <w:r w:rsidRPr="00E6199C">
              <w:rPr>
                <w:color w:val="000000" w:themeColor="text1"/>
                <w:sz w:val="19"/>
                <w:szCs w:val="19"/>
              </w:rPr>
              <w:t>Soubor dokumentace, vzorky, prototypy, názorné modely, neprodejní výstavní exponáty, nosiče dat, doklady, plány a obchodní knihy  -vlastní či cizí převzaté nebo užívané dle smlouvy.</w:t>
            </w:r>
          </w:p>
        </w:tc>
        <w:tc>
          <w:tcPr>
            <w:tcW w:w="1276" w:type="dxa"/>
            <w:vAlign w:val="bottom"/>
          </w:tcPr>
          <w:p w:rsidR="00C8428A" w:rsidRPr="00E6199C" w:rsidRDefault="00C8428A" w:rsidP="00E565F8">
            <w:pPr>
              <w:jc w:val="center"/>
              <w:rPr>
                <w:color w:val="000000" w:themeColor="text1"/>
                <w:sz w:val="19"/>
                <w:szCs w:val="19"/>
              </w:rPr>
            </w:pPr>
            <w:r w:rsidRPr="00E6199C">
              <w:rPr>
                <w:color w:val="000000" w:themeColor="text1"/>
                <w:sz w:val="19"/>
                <w:szCs w:val="19"/>
              </w:rPr>
              <w:t>Nesjednává se</w:t>
            </w:r>
          </w:p>
        </w:tc>
        <w:tc>
          <w:tcPr>
            <w:tcW w:w="1842" w:type="dxa"/>
            <w:vAlign w:val="center"/>
          </w:tcPr>
          <w:p w:rsidR="00C8428A" w:rsidRPr="00E6199C" w:rsidRDefault="00C8428A" w:rsidP="00E565F8">
            <w:pPr>
              <w:jc w:val="center"/>
              <w:rPr>
                <w:color w:val="000000" w:themeColor="text1"/>
                <w:sz w:val="19"/>
                <w:szCs w:val="19"/>
              </w:rPr>
            </w:pPr>
            <w:r w:rsidRPr="00E6199C">
              <w:rPr>
                <w:color w:val="000000" w:themeColor="text1"/>
                <w:sz w:val="19"/>
                <w:szCs w:val="19"/>
              </w:rPr>
              <w:t>Povodeň - záplava 100 000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 vichřice, krupobití                 5.000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r w:rsidRPr="00E6199C">
              <w:rPr>
                <w:color w:val="000000" w:themeColor="text1"/>
                <w:sz w:val="19"/>
                <w:szCs w:val="19"/>
              </w:rPr>
              <w:t>*)</w:t>
            </w:r>
          </w:p>
        </w:tc>
        <w:tc>
          <w:tcPr>
            <w:tcW w:w="1276"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1 000 000</w:t>
            </w:r>
          </w:p>
        </w:tc>
        <w:tc>
          <w:tcPr>
            <w:tcW w:w="1275" w:type="dxa"/>
            <w:vAlign w:val="bottom"/>
          </w:tcPr>
          <w:p w:rsidR="00C8428A" w:rsidRPr="00E6199C" w:rsidRDefault="00C8428A">
            <w:pPr>
              <w:jc w:val="center"/>
              <w:rPr>
                <w:color w:val="000000" w:themeColor="text1"/>
                <w:sz w:val="19"/>
                <w:szCs w:val="19"/>
              </w:rPr>
            </w:pPr>
            <w:r w:rsidRPr="00E6199C">
              <w:rPr>
                <w:color w:val="000000" w:themeColor="text1"/>
                <w:sz w:val="19"/>
                <w:szCs w:val="19"/>
              </w:rPr>
              <w:t>Nesjednává se</w:t>
            </w:r>
          </w:p>
        </w:tc>
      </w:tr>
      <w:tr w:rsidR="00E6199C" w:rsidRPr="00E6199C" w:rsidTr="0079411A">
        <w:tc>
          <w:tcPr>
            <w:tcW w:w="709"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r w:rsidRPr="00E6199C">
              <w:rPr>
                <w:color w:val="000000" w:themeColor="text1"/>
                <w:sz w:val="19"/>
                <w:szCs w:val="19"/>
              </w:rPr>
              <w:t>5.</w:t>
            </w:r>
          </w:p>
        </w:tc>
        <w:tc>
          <w:tcPr>
            <w:tcW w:w="2835" w:type="dxa"/>
            <w:vAlign w:val="center"/>
          </w:tcPr>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p>
          <w:p w:rsidR="00C8428A" w:rsidRPr="00E6199C" w:rsidRDefault="00C8428A">
            <w:pPr>
              <w:rPr>
                <w:color w:val="000000" w:themeColor="text1"/>
                <w:sz w:val="19"/>
                <w:szCs w:val="19"/>
              </w:rPr>
            </w:pPr>
            <w:r w:rsidRPr="00E6199C">
              <w:rPr>
                <w:color w:val="000000" w:themeColor="text1"/>
                <w:sz w:val="19"/>
                <w:szCs w:val="19"/>
              </w:rPr>
              <w:t>Soubor vlastních finančních prostředků - především platné peníze, kolky, známky, šeky, stravenky, ceniny.</w:t>
            </w:r>
          </w:p>
        </w:tc>
        <w:tc>
          <w:tcPr>
            <w:tcW w:w="1276" w:type="dxa"/>
            <w:vAlign w:val="bottom"/>
          </w:tcPr>
          <w:p w:rsidR="00C8428A" w:rsidRPr="00E6199C" w:rsidRDefault="00C8428A" w:rsidP="00E565F8">
            <w:pPr>
              <w:jc w:val="center"/>
              <w:rPr>
                <w:color w:val="000000" w:themeColor="text1"/>
                <w:sz w:val="19"/>
                <w:szCs w:val="19"/>
              </w:rPr>
            </w:pPr>
            <w:r w:rsidRPr="00E6199C">
              <w:rPr>
                <w:color w:val="000000" w:themeColor="text1"/>
                <w:sz w:val="19"/>
                <w:szCs w:val="19"/>
              </w:rPr>
              <w:t>Nesjednává se</w:t>
            </w:r>
          </w:p>
        </w:tc>
        <w:tc>
          <w:tcPr>
            <w:tcW w:w="1842" w:type="dxa"/>
            <w:vAlign w:val="center"/>
          </w:tcPr>
          <w:p w:rsidR="00C8428A" w:rsidRPr="00E6199C" w:rsidRDefault="00C8428A" w:rsidP="00E565F8">
            <w:pPr>
              <w:jc w:val="center"/>
              <w:rPr>
                <w:color w:val="000000" w:themeColor="text1"/>
                <w:sz w:val="19"/>
                <w:szCs w:val="19"/>
              </w:rPr>
            </w:pPr>
            <w:r w:rsidRPr="00E6199C">
              <w:rPr>
                <w:color w:val="000000" w:themeColor="text1"/>
                <w:sz w:val="19"/>
                <w:szCs w:val="19"/>
              </w:rPr>
              <w:t>Povodeň - záplava 100 000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 vichřice, krupobití                 5.000 Kč</w:t>
            </w:r>
          </w:p>
          <w:p w:rsidR="00C8428A" w:rsidRPr="00E6199C" w:rsidRDefault="00C8428A" w:rsidP="00E565F8">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p>
          <w:p w:rsidR="00C8428A" w:rsidRPr="00E6199C" w:rsidRDefault="00C8428A" w:rsidP="00E565F8">
            <w:pPr>
              <w:jc w:val="center"/>
              <w:rPr>
                <w:color w:val="000000" w:themeColor="text1"/>
                <w:sz w:val="19"/>
                <w:szCs w:val="19"/>
              </w:rPr>
            </w:pPr>
            <w:r w:rsidRPr="00E6199C">
              <w:rPr>
                <w:color w:val="000000" w:themeColor="text1"/>
                <w:sz w:val="19"/>
                <w:szCs w:val="19"/>
              </w:rPr>
              <w:t>*)</w:t>
            </w:r>
          </w:p>
        </w:tc>
        <w:tc>
          <w:tcPr>
            <w:tcW w:w="1276" w:type="dxa"/>
            <w:vAlign w:val="center"/>
          </w:tcPr>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C8428A">
            <w:pPr>
              <w:jc w:val="center"/>
              <w:rPr>
                <w:color w:val="000000" w:themeColor="text1"/>
                <w:sz w:val="19"/>
                <w:szCs w:val="19"/>
              </w:rPr>
            </w:pPr>
          </w:p>
          <w:p w:rsidR="00C8428A" w:rsidRPr="00E6199C" w:rsidRDefault="00D13063">
            <w:pPr>
              <w:jc w:val="center"/>
              <w:rPr>
                <w:color w:val="000000" w:themeColor="text1"/>
                <w:sz w:val="19"/>
                <w:szCs w:val="19"/>
              </w:rPr>
            </w:pPr>
            <w:r w:rsidRPr="00E6199C">
              <w:rPr>
                <w:color w:val="000000" w:themeColor="text1"/>
                <w:sz w:val="19"/>
                <w:szCs w:val="19"/>
              </w:rPr>
              <w:t>2</w:t>
            </w:r>
            <w:r w:rsidR="00C8428A" w:rsidRPr="00E6199C">
              <w:rPr>
                <w:color w:val="000000" w:themeColor="text1"/>
                <w:sz w:val="19"/>
                <w:szCs w:val="19"/>
              </w:rPr>
              <w:t>00 000</w:t>
            </w:r>
          </w:p>
        </w:tc>
        <w:tc>
          <w:tcPr>
            <w:tcW w:w="1275" w:type="dxa"/>
            <w:vAlign w:val="bottom"/>
          </w:tcPr>
          <w:p w:rsidR="00C8428A" w:rsidRPr="00E6199C" w:rsidRDefault="00C8428A">
            <w:pPr>
              <w:jc w:val="center"/>
              <w:rPr>
                <w:color w:val="000000" w:themeColor="text1"/>
                <w:sz w:val="19"/>
                <w:szCs w:val="19"/>
              </w:rPr>
            </w:pPr>
            <w:r w:rsidRPr="00E6199C">
              <w:rPr>
                <w:color w:val="000000" w:themeColor="text1"/>
                <w:sz w:val="19"/>
                <w:szCs w:val="19"/>
              </w:rPr>
              <w:t>Nesjednává se</w:t>
            </w:r>
          </w:p>
        </w:tc>
      </w:tr>
      <w:tr w:rsidR="00E6199C" w:rsidRPr="00E6199C" w:rsidTr="003D4F03">
        <w:trPr>
          <w:trHeight w:val="2323"/>
        </w:trPr>
        <w:tc>
          <w:tcPr>
            <w:tcW w:w="709"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6.</w:t>
            </w:r>
          </w:p>
        </w:tc>
        <w:tc>
          <w:tcPr>
            <w:tcW w:w="2835" w:type="dxa"/>
            <w:vAlign w:val="center"/>
          </w:tcPr>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p>
          <w:p w:rsidR="00F33B97" w:rsidRPr="00E6199C" w:rsidRDefault="00F33B97" w:rsidP="00F33B97">
            <w:pPr>
              <w:rPr>
                <w:color w:val="000000" w:themeColor="text1"/>
                <w:sz w:val="19"/>
                <w:szCs w:val="19"/>
              </w:rPr>
            </w:pPr>
            <w:r w:rsidRPr="00E6199C">
              <w:rPr>
                <w:color w:val="000000" w:themeColor="text1"/>
                <w:sz w:val="19"/>
                <w:szCs w:val="19"/>
              </w:rPr>
              <w:t>Soubor věcí zvláštní hodnoty vlastní či cizí převzaté nebo užívané dle smlouvy.</w:t>
            </w:r>
          </w:p>
        </w:tc>
        <w:tc>
          <w:tcPr>
            <w:tcW w:w="1276" w:type="dxa"/>
            <w:vAlign w:val="bottom"/>
          </w:tcPr>
          <w:p w:rsidR="00F33B97" w:rsidRPr="00E6199C" w:rsidRDefault="00F33B97" w:rsidP="00F33B97">
            <w:pPr>
              <w:jc w:val="center"/>
              <w:rPr>
                <w:color w:val="000000" w:themeColor="text1"/>
                <w:sz w:val="19"/>
                <w:szCs w:val="19"/>
              </w:rPr>
            </w:pPr>
            <w:r w:rsidRPr="00E6199C">
              <w:rPr>
                <w:color w:val="000000" w:themeColor="text1"/>
                <w:sz w:val="19"/>
                <w:szCs w:val="19"/>
              </w:rPr>
              <w:t>Nesjednává se</w:t>
            </w:r>
          </w:p>
        </w:tc>
        <w:tc>
          <w:tcPr>
            <w:tcW w:w="1842" w:type="dxa"/>
            <w:vAlign w:val="center"/>
          </w:tcPr>
          <w:p w:rsidR="00F33B97" w:rsidRPr="00E6199C" w:rsidRDefault="00F33B97" w:rsidP="00F33B97">
            <w:pPr>
              <w:jc w:val="center"/>
              <w:rPr>
                <w:color w:val="000000" w:themeColor="text1"/>
                <w:sz w:val="19"/>
                <w:szCs w:val="19"/>
              </w:rPr>
            </w:pPr>
            <w:r w:rsidRPr="00E6199C">
              <w:rPr>
                <w:color w:val="000000" w:themeColor="text1"/>
                <w:sz w:val="19"/>
                <w:szCs w:val="19"/>
              </w:rPr>
              <w:t>Povodeň - záplava 100 000 Kč</w:t>
            </w:r>
          </w:p>
          <w:p w:rsidR="00F33B97" w:rsidRPr="00E6199C" w:rsidRDefault="00F33B97" w:rsidP="00F33B97">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Požární nebezpečí, únik taveniny                 20.000 Kč</w:t>
            </w:r>
          </w:p>
          <w:p w:rsidR="00F33B97" w:rsidRPr="00E6199C" w:rsidRDefault="00F33B97" w:rsidP="00F33B97">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Zemětřesení,  vichřice, krupobití                 5.000 Kč</w:t>
            </w:r>
          </w:p>
          <w:p w:rsidR="00F33B97" w:rsidRPr="00E6199C" w:rsidRDefault="00F33B97" w:rsidP="00F33B97">
            <w:pPr>
              <w:jc w:val="center"/>
              <w:rPr>
                <w:color w:val="000000" w:themeColor="text1"/>
                <w:sz w:val="19"/>
                <w:szCs w:val="19"/>
              </w:rPr>
            </w:pPr>
            <w:r w:rsidRPr="00E6199C">
              <w:rPr>
                <w:color w:val="000000" w:themeColor="text1"/>
                <w:sz w:val="4"/>
                <w:szCs w:val="4"/>
              </w:rPr>
              <w:br/>
            </w:r>
            <w:r w:rsidRPr="00E6199C">
              <w:rPr>
                <w:color w:val="000000" w:themeColor="text1"/>
                <w:sz w:val="19"/>
                <w:szCs w:val="19"/>
              </w:rPr>
              <w:t>Ostatní nebezpečí   1.000 Kč</w:t>
            </w:r>
          </w:p>
        </w:tc>
        <w:tc>
          <w:tcPr>
            <w:tcW w:w="992"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w:t>
            </w:r>
          </w:p>
        </w:tc>
        <w:tc>
          <w:tcPr>
            <w:tcW w:w="1276"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34 000</w:t>
            </w:r>
          </w:p>
        </w:tc>
        <w:tc>
          <w:tcPr>
            <w:tcW w:w="1275" w:type="dxa"/>
            <w:vAlign w:val="bottom"/>
          </w:tcPr>
          <w:p w:rsidR="00F33B97" w:rsidRPr="00E6199C" w:rsidRDefault="00F33B97" w:rsidP="00F33B97">
            <w:pPr>
              <w:jc w:val="center"/>
              <w:rPr>
                <w:color w:val="000000" w:themeColor="text1"/>
                <w:sz w:val="19"/>
                <w:szCs w:val="19"/>
              </w:rPr>
            </w:pPr>
            <w:r w:rsidRPr="00E6199C">
              <w:rPr>
                <w:color w:val="000000" w:themeColor="text1"/>
                <w:sz w:val="19"/>
                <w:szCs w:val="19"/>
              </w:rPr>
              <w:t>Nesjednává se</w:t>
            </w:r>
          </w:p>
        </w:tc>
      </w:tr>
      <w:tr w:rsidR="00E6199C" w:rsidRPr="00E6199C" w:rsidTr="003D4F03">
        <w:tc>
          <w:tcPr>
            <w:tcW w:w="709"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7.</w:t>
            </w:r>
          </w:p>
        </w:tc>
        <w:tc>
          <w:tcPr>
            <w:tcW w:w="2835" w:type="dxa"/>
            <w:vAlign w:val="center"/>
          </w:tcPr>
          <w:p w:rsidR="00F33B97" w:rsidRPr="00E6199C" w:rsidRDefault="00F33B97" w:rsidP="00F33B97">
            <w:pPr>
              <w:rPr>
                <w:color w:val="000000" w:themeColor="text1"/>
                <w:sz w:val="19"/>
                <w:szCs w:val="19"/>
              </w:rPr>
            </w:pPr>
            <w:r w:rsidRPr="00E6199C">
              <w:rPr>
                <w:color w:val="000000" w:themeColor="text1"/>
                <w:sz w:val="19"/>
                <w:szCs w:val="19"/>
              </w:rPr>
              <w:t>Soubor budov a staveb  "Nové rozvody budované v rámci III. etapy akce 3.1., 3.2., 3.3  a IV. etapy, dle přiloženého plánu (</w:t>
            </w:r>
            <w:r w:rsidRPr="00E6199C">
              <w:rPr>
                <w:color w:val="000000" w:themeColor="text1"/>
                <w:sz w:val="16"/>
                <w:szCs w:val="16"/>
              </w:rPr>
              <w:t>příloha č.3 této smlouvy a příl. č.1 dodatku č. 3 této smlouvy</w:t>
            </w:r>
            <w:r w:rsidRPr="00E6199C">
              <w:rPr>
                <w:color w:val="000000" w:themeColor="text1"/>
                <w:sz w:val="19"/>
                <w:szCs w:val="19"/>
              </w:rPr>
              <w:t>) v letech 2011, 2014 a 2015" - vlastní či cizí převzaté nebo užívané dle smlouvy či ve spoluvlastnictví</w:t>
            </w:r>
          </w:p>
        </w:tc>
        <w:tc>
          <w:tcPr>
            <w:tcW w:w="1276"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127 645 850</w:t>
            </w:r>
          </w:p>
        </w:tc>
        <w:tc>
          <w:tcPr>
            <w:tcW w:w="1842"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Povodeň - záplava 100 000 Kč</w:t>
            </w:r>
          </w:p>
          <w:p w:rsidR="00F33B97" w:rsidRPr="00E6199C" w:rsidRDefault="00F33B97" w:rsidP="00F33B97">
            <w:pPr>
              <w:jc w:val="center"/>
              <w:rPr>
                <w:color w:val="000000" w:themeColor="text1"/>
                <w:sz w:val="19"/>
                <w:szCs w:val="19"/>
              </w:rPr>
            </w:pPr>
            <w:r w:rsidRPr="00E6199C">
              <w:rPr>
                <w:color w:val="000000" w:themeColor="text1"/>
                <w:sz w:val="10"/>
                <w:szCs w:val="10"/>
              </w:rPr>
              <w:br/>
            </w:r>
            <w:r w:rsidRPr="00E6199C">
              <w:rPr>
                <w:color w:val="000000" w:themeColor="text1"/>
                <w:sz w:val="19"/>
                <w:szCs w:val="19"/>
              </w:rPr>
              <w:t>Požární nebezpečí   20.000 Kč</w:t>
            </w:r>
          </w:p>
          <w:p w:rsidR="00F33B97" w:rsidRPr="00E6199C" w:rsidRDefault="00F33B97" w:rsidP="00F33B97">
            <w:pPr>
              <w:jc w:val="center"/>
              <w:rPr>
                <w:color w:val="000000" w:themeColor="text1"/>
                <w:sz w:val="19"/>
                <w:szCs w:val="19"/>
              </w:rPr>
            </w:pPr>
            <w:r w:rsidRPr="00E6199C">
              <w:rPr>
                <w:color w:val="000000" w:themeColor="text1"/>
                <w:sz w:val="10"/>
                <w:szCs w:val="10"/>
              </w:rPr>
              <w:br/>
            </w:r>
            <w:r w:rsidRPr="00E6199C">
              <w:rPr>
                <w:color w:val="000000" w:themeColor="text1"/>
                <w:sz w:val="19"/>
                <w:szCs w:val="19"/>
              </w:rPr>
              <w:t>Zemětřesení, sesuv    5.000 Kč</w:t>
            </w:r>
          </w:p>
        </w:tc>
        <w:tc>
          <w:tcPr>
            <w:tcW w:w="992"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Nová cena</w:t>
            </w:r>
          </w:p>
        </w:tc>
        <w:tc>
          <w:tcPr>
            <w:tcW w:w="1276" w:type="dxa"/>
            <w:vAlign w:val="bottom"/>
          </w:tcPr>
          <w:p w:rsidR="00F33B97" w:rsidRPr="00E6199C" w:rsidRDefault="00F33B97" w:rsidP="00F33B97">
            <w:pPr>
              <w:jc w:val="center"/>
              <w:rPr>
                <w:color w:val="000000" w:themeColor="text1"/>
                <w:sz w:val="19"/>
                <w:szCs w:val="19"/>
              </w:rPr>
            </w:pPr>
            <w:r w:rsidRPr="00E6199C">
              <w:rPr>
                <w:color w:val="000000" w:themeColor="text1"/>
                <w:sz w:val="19"/>
                <w:szCs w:val="19"/>
              </w:rPr>
              <w:t>Nesjednává se</w:t>
            </w:r>
          </w:p>
        </w:tc>
        <w:tc>
          <w:tcPr>
            <w:tcW w:w="1275" w:type="dxa"/>
            <w:vAlign w:val="center"/>
          </w:tcPr>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p>
          <w:p w:rsidR="00F33B97" w:rsidRPr="00E6199C" w:rsidRDefault="00F33B97" w:rsidP="00F33B97">
            <w:pPr>
              <w:jc w:val="center"/>
              <w:rPr>
                <w:color w:val="000000" w:themeColor="text1"/>
                <w:sz w:val="19"/>
                <w:szCs w:val="19"/>
              </w:rPr>
            </w:pPr>
            <w:r w:rsidRPr="00E6199C">
              <w:rPr>
                <w:color w:val="000000" w:themeColor="text1"/>
                <w:sz w:val="19"/>
                <w:szCs w:val="19"/>
              </w:rPr>
              <w:t>60 000 000</w:t>
            </w:r>
          </w:p>
        </w:tc>
      </w:tr>
      <w:tr w:rsidR="00E6199C" w:rsidRPr="00E6199C" w:rsidTr="0079411A">
        <w:tc>
          <w:tcPr>
            <w:tcW w:w="10205" w:type="dxa"/>
            <w:gridSpan w:val="7"/>
          </w:tcPr>
          <w:p w:rsidR="00F33B97" w:rsidRPr="00E6199C" w:rsidRDefault="00F33B97" w:rsidP="00F33B97">
            <w:pPr>
              <w:rPr>
                <w:color w:val="000000" w:themeColor="text1"/>
                <w:sz w:val="19"/>
                <w:szCs w:val="19"/>
              </w:rPr>
            </w:pPr>
            <w:r w:rsidRPr="00E6199C">
              <w:rPr>
                <w:b/>
                <w:color w:val="000000" w:themeColor="text1"/>
                <w:sz w:val="19"/>
                <w:szCs w:val="19"/>
              </w:rPr>
              <w:t>Poznámky:</w:t>
            </w:r>
            <w:r w:rsidRPr="00E6199C">
              <w:rPr>
                <w:color w:val="000000" w:themeColor="text1"/>
                <w:sz w:val="19"/>
                <w:szCs w:val="19"/>
              </w:rPr>
              <w:t xml:space="preserve">   Ruší se bod 3. doložky DOB105 - Tíha sněhu, námraza. Ostatní ujednání se nemění.                                     </w:t>
            </w:r>
            <w:r w:rsidRPr="00E6199C">
              <w:rPr>
                <w:rFonts w:ascii="Calibri" w:hAnsi="Calibri"/>
                <w:color w:val="000000" w:themeColor="text1"/>
                <w:sz w:val="19"/>
                <w:szCs w:val="19"/>
              </w:rPr>
              <w:t>↓</w:t>
            </w:r>
          </w:p>
          <w:p w:rsidR="00F33B97" w:rsidRPr="00E6199C" w:rsidRDefault="00F33B97" w:rsidP="00F33B97">
            <w:pPr>
              <w:jc w:val="both"/>
              <w:rPr>
                <w:color w:val="000000" w:themeColor="text1"/>
                <w:sz w:val="20"/>
                <w:szCs w:val="20"/>
              </w:rPr>
            </w:pPr>
            <w:r w:rsidRPr="00E6199C">
              <w:rPr>
                <w:color w:val="000000" w:themeColor="text1"/>
                <w:sz w:val="20"/>
                <w:szCs w:val="20"/>
              </w:rPr>
              <w:lastRenderedPageBreak/>
              <w:t>Ujednává se, že se ustanovení čl. 3 odst. 3) ZPP P-150/14 ruší a nově zní:</w:t>
            </w:r>
          </w:p>
          <w:p w:rsidR="00F33B97" w:rsidRPr="00E6199C" w:rsidRDefault="00F33B97" w:rsidP="00F33B97">
            <w:pPr>
              <w:rPr>
                <w:color w:val="000000" w:themeColor="text1"/>
                <w:sz w:val="19"/>
                <w:szCs w:val="19"/>
              </w:rPr>
            </w:pPr>
            <w:r w:rsidRPr="00E6199C">
              <w:rPr>
                <w:i/>
                <w:color w:val="000000" w:themeColor="text1"/>
                <w:sz w:val="20"/>
                <w:szCs w:val="20"/>
              </w:rPr>
              <w:t xml:space="preserve">„Z pojištění nevzniká právo na plnění pojistitele za škody vzniklé na pojištěné věci během její </w:t>
            </w:r>
            <w:r w:rsidRPr="00E6199C">
              <w:rPr>
                <w:i/>
                <w:color w:val="000000" w:themeColor="text1"/>
                <w:szCs w:val="22"/>
              </w:rPr>
              <w:t xml:space="preserve">přepravy jako </w:t>
            </w:r>
            <w:r w:rsidRPr="00E6199C">
              <w:rPr>
                <w:i/>
                <w:color w:val="000000" w:themeColor="text1"/>
                <w:sz w:val="20"/>
                <w:szCs w:val="20"/>
              </w:rPr>
              <w:t>nákladu.“</w:t>
            </w:r>
          </w:p>
          <w:p w:rsidR="00F33B97" w:rsidRPr="00E6199C" w:rsidRDefault="00F33B97" w:rsidP="00F33B97">
            <w:pPr>
              <w:rPr>
                <w:color w:val="000000" w:themeColor="text1"/>
                <w:sz w:val="12"/>
                <w:szCs w:val="12"/>
              </w:rPr>
            </w:pPr>
          </w:p>
          <w:p w:rsidR="00F33B97" w:rsidRPr="00E6199C" w:rsidRDefault="00F33B97" w:rsidP="00F33B97">
            <w:pPr>
              <w:rPr>
                <w:color w:val="000000" w:themeColor="text1"/>
                <w:sz w:val="19"/>
                <w:szCs w:val="19"/>
              </w:rPr>
            </w:pPr>
            <w:r w:rsidRPr="00E6199C">
              <w:rPr>
                <w:color w:val="000000" w:themeColor="text1"/>
                <w:sz w:val="19"/>
                <w:szCs w:val="19"/>
              </w:rPr>
              <w:t>Pojištění pod poř. č. 2 se vztahuje též na :</w:t>
            </w:r>
          </w:p>
          <w:p w:rsidR="00F33B97" w:rsidRPr="00E6199C" w:rsidRDefault="00F33B97" w:rsidP="00F33B97">
            <w:pPr>
              <w:pStyle w:val="Odstavecseseznamem"/>
              <w:numPr>
                <w:ilvl w:val="0"/>
                <w:numId w:val="27"/>
              </w:numPr>
              <w:ind w:left="321" w:hanging="284"/>
              <w:rPr>
                <w:rFonts w:ascii="Koop Office" w:hAnsi="Koop Office"/>
                <w:color w:val="000000" w:themeColor="text1"/>
                <w:sz w:val="19"/>
                <w:szCs w:val="19"/>
              </w:rPr>
            </w:pPr>
            <w:r w:rsidRPr="00E6199C">
              <w:rPr>
                <w:rFonts w:ascii="Koop Office" w:hAnsi="Koop Office"/>
                <w:color w:val="000000" w:themeColor="text1"/>
                <w:sz w:val="19"/>
                <w:szCs w:val="19"/>
              </w:rPr>
              <w:t xml:space="preserve">kotelnu K4 vystavěnou v roce 2016 v areálu teplárny, vyjma budovy / stavby haly, skladu, ploch -  bližší specifikace přílohou č.2 dodatku č. 6 této pojistné smlouvy. </w:t>
            </w:r>
          </w:p>
          <w:p w:rsidR="00F33B97" w:rsidRPr="00E6199C" w:rsidRDefault="00F33B97" w:rsidP="00F33B97">
            <w:pPr>
              <w:pStyle w:val="Odstavecseseznamem"/>
              <w:numPr>
                <w:ilvl w:val="0"/>
                <w:numId w:val="27"/>
              </w:numPr>
              <w:spacing w:after="0" w:line="20" w:lineRule="atLeast"/>
              <w:ind w:left="321" w:hanging="284"/>
              <w:rPr>
                <w:rFonts w:ascii="Koop Office" w:hAnsi="Koop Office"/>
                <w:color w:val="000000" w:themeColor="text1"/>
                <w:sz w:val="19"/>
                <w:szCs w:val="19"/>
              </w:rPr>
            </w:pPr>
            <w:r w:rsidRPr="00E6199C">
              <w:rPr>
                <w:rFonts w:ascii="Koop Office" w:hAnsi="Koop Office"/>
                <w:color w:val="000000" w:themeColor="text1"/>
                <w:sz w:val="19"/>
                <w:szCs w:val="19"/>
              </w:rPr>
              <w:t xml:space="preserve">kotelnu K6 – K7 vystavěnou v roce 2018 v areálu teplárny, v nové ceně 105.000.000,-Kč, vyjma budovy / stavby haly, skladu, ploch -  bližší specifikace přílohou č.2 dodatku č. 7 této pojistné smlouvy. </w:t>
            </w:r>
          </w:p>
          <w:p w:rsidR="00F33B97" w:rsidRPr="00E6199C" w:rsidRDefault="00F33B97" w:rsidP="00F33B97">
            <w:pPr>
              <w:spacing w:line="20" w:lineRule="atLeast"/>
              <w:rPr>
                <w:color w:val="000000" w:themeColor="text1"/>
                <w:sz w:val="12"/>
                <w:szCs w:val="12"/>
              </w:rPr>
            </w:pPr>
          </w:p>
          <w:p w:rsidR="00F33B97" w:rsidRPr="00E6199C" w:rsidRDefault="00F33B97" w:rsidP="00F33B97">
            <w:pPr>
              <w:spacing w:line="20" w:lineRule="atLeast"/>
              <w:rPr>
                <w:color w:val="000000" w:themeColor="text1"/>
                <w:sz w:val="19"/>
                <w:szCs w:val="19"/>
              </w:rPr>
            </w:pPr>
            <w:bookmarkStart w:id="3" w:name="_Hlk535502010"/>
            <w:r w:rsidRPr="00E6199C">
              <w:rPr>
                <w:color w:val="000000" w:themeColor="text1"/>
                <w:sz w:val="19"/>
                <w:szCs w:val="19"/>
              </w:rPr>
              <w:t>Pojištění pod poř. č. 1 a č. 2 se nevztahuje na : Rozvody tepla mimo areál teplárny,  Složiště strusky – stavební část, výluka se netýká pojištěného struskovodu.</w:t>
            </w:r>
          </w:p>
          <w:bookmarkEnd w:id="3"/>
          <w:p w:rsidR="00F33B97" w:rsidRPr="00E6199C" w:rsidRDefault="00F33B97" w:rsidP="00F33B97">
            <w:pPr>
              <w:rPr>
                <w:color w:val="000000" w:themeColor="text1"/>
                <w:sz w:val="12"/>
                <w:szCs w:val="12"/>
              </w:rPr>
            </w:pPr>
          </w:p>
          <w:p w:rsidR="00F33B97" w:rsidRPr="00E6199C" w:rsidRDefault="00F33B97" w:rsidP="00F33B97">
            <w:pPr>
              <w:rPr>
                <w:color w:val="000000" w:themeColor="text1"/>
                <w:sz w:val="19"/>
                <w:szCs w:val="19"/>
              </w:rPr>
            </w:pPr>
            <w:r w:rsidRPr="00E6199C">
              <w:rPr>
                <w:color w:val="000000" w:themeColor="text1"/>
                <w:sz w:val="19"/>
                <w:szCs w:val="19"/>
              </w:rPr>
              <w:t xml:space="preserve">Ujednává se pro  technologie fotovoltaické elektrárny (FVE) : </w:t>
            </w:r>
          </w:p>
          <w:p w:rsidR="00F33B97" w:rsidRPr="00E6199C" w:rsidRDefault="00F33B97" w:rsidP="00F33B97">
            <w:pPr>
              <w:rPr>
                <w:color w:val="000000" w:themeColor="text1"/>
                <w:sz w:val="19"/>
                <w:szCs w:val="19"/>
              </w:rPr>
            </w:pPr>
            <w:r w:rsidRPr="00E6199C">
              <w:rPr>
                <w:color w:val="000000" w:themeColor="text1"/>
                <w:sz w:val="19"/>
                <w:szCs w:val="19"/>
              </w:rPr>
              <w:t>-  odchylně od výše uvedeného spoluúčast 5)  ve výši 5.000,-Kč pro ostatní nebezpečí</w:t>
            </w:r>
          </w:p>
          <w:p w:rsidR="00F33B97" w:rsidRPr="00E6199C" w:rsidRDefault="00F33B97" w:rsidP="00F33B97">
            <w:pPr>
              <w:rPr>
                <w:color w:val="000000" w:themeColor="text1"/>
                <w:sz w:val="19"/>
                <w:szCs w:val="19"/>
              </w:rPr>
            </w:pPr>
            <w:r w:rsidRPr="00E6199C">
              <w:rPr>
                <w:color w:val="000000" w:themeColor="text1"/>
                <w:sz w:val="19"/>
                <w:szCs w:val="19"/>
              </w:rPr>
              <w:t xml:space="preserve">-  odchylně od ZPP P-150/14 článku 2., odstavce 2)  písmene e) se pojištění vztahuje též pro případ poškození či zničení     </w:t>
            </w:r>
          </w:p>
          <w:p w:rsidR="00F33B97" w:rsidRPr="00E6199C" w:rsidRDefault="00F33B97" w:rsidP="00F33B97">
            <w:pPr>
              <w:rPr>
                <w:color w:val="000000" w:themeColor="text1"/>
                <w:sz w:val="19"/>
                <w:szCs w:val="19"/>
              </w:rPr>
            </w:pPr>
            <w:r w:rsidRPr="00E6199C">
              <w:rPr>
                <w:color w:val="000000" w:themeColor="text1"/>
                <w:sz w:val="19"/>
                <w:szCs w:val="19"/>
              </w:rPr>
              <w:t xml:space="preserve">   tíhou sněhu nebo námrazy. </w:t>
            </w:r>
          </w:p>
          <w:p w:rsidR="00F33B97" w:rsidRPr="00E6199C" w:rsidRDefault="00F33B97" w:rsidP="00F33B97">
            <w:pPr>
              <w:rPr>
                <w:color w:val="000000" w:themeColor="text1"/>
                <w:sz w:val="19"/>
                <w:szCs w:val="19"/>
              </w:rPr>
            </w:pPr>
            <w:r w:rsidRPr="00E6199C">
              <w:rPr>
                <w:color w:val="000000" w:themeColor="text1"/>
                <w:sz w:val="19"/>
                <w:szCs w:val="19"/>
              </w:rPr>
              <w:t>-  doložky DFVE101, DFVE102</w:t>
            </w:r>
          </w:p>
          <w:p w:rsidR="00F33B97" w:rsidRPr="00E6199C" w:rsidRDefault="00F33B97" w:rsidP="00F33B97">
            <w:pPr>
              <w:rPr>
                <w:color w:val="000000" w:themeColor="text1"/>
                <w:sz w:val="12"/>
                <w:szCs w:val="12"/>
              </w:rPr>
            </w:pPr>
          </w:p>
          <w:p w:rsidR="00F33B97" w:rsidRPr="00E6199C" w:rsidRDefault="00F33B97" w:rsidP="00F33B97">
            <w:pPr>
              <w:tabs>
                <w:tab w:val="right" w:pos="9989"/>
              </w:tabs>
              <w:rPr>
                <w:color w:val="000000" w:themeColor="text1"/>
                <w:sz w:val="19"/>
                <w:szCs w:val="19"/>
              </w:rPr>
            </w:pPr>
            <w:r w:rsidRPr="00E6199C">
              <w:rPr>
                <w:color w:val="000000" w:themeColor="text1"/>
                <w:sz w:val="19"/>
                <w:szCs w:val="19"/>
              </w:rPr>
              <w:t>Zachraňovací náklady dle VPP P-100/14 čl. 13 bod 2).        Další ujednání  v článku "Zvláštní ujednání",  "Pojistné  plnění".</w:t>
            </w:r>
            <w:r w:rsidRPr="00E6199C">
              <w:rPr>
                <w:color w:val="000000" w:themeColor="text1"/>
                <w:sz w:val="19"/>
                <w:szCs w:val="19"/>
              </w:rPr>
              <w:tab/>
            </w:r>
          </w:p>
        </w:tc>
      </w:tr>
    </w:tbl>
    <w:p w:rsidR="009805D8" w:rsidRPr="00E6199C" w:rsidRDefault="009805D8" w:rsidP="009805D8">
      <w:pPr>
        <w:keepNext/>
        <w:rPr>
          <w:color w:val="000000" w:themeColor="text1"/>
          <w:sz w:val="16"/>
          <w:szCs w:val="16"/>
        </w:rPr>
      </w:pPr>
      <w:r w:rsidRPr="00E6199C">
        <w:rPr>
          <w:color w:val="000000" w:themeColor="text1"/>
          <w:sz w:val="16"/>
          <w:szCs w:val="16"/>
        </w:rPr>
        <w:lastRenderedPageBreak/>
        <w:t>*</w:t>
      </w:r>
      <w:r w:rsidR="00BB1EC5" w:rsidRPr="00E6199C">
        <w:rPr>
          <w:color w:val="000000" w:themeColor="text1"/>
          <w:sz w:val="16"/>
          <w:szCs w:val="16"/>
        </w:rPr>
        <w:t>)</w:t>
      </w:r>
      <w:r w:rsidRPr="00E6199C">
        <w:rPr>
          <w:color w:val="000000" w:themeColor="text1"/>
          <w:sz w:val="16"/>
          <w:szCs w:val="16"/>
        </w:rPr>
        <w:t xml:space="preserve"> není-li uvedeno, </w:t>
      </w:r>
      <w:r w:rsidR="009928BB" w:rsidRPr="00E6199C">
        <w:rPr>
          <w:color w:val="000000" w:themeColor="text1"/>
          <w:sz w:val="16"/>
          <w:szCs w:val="16"/>
        </w:rPr>
        <w:t>sjednává se pojištění s pojistnou hodnotou uvedenou v příslušných pojistných podmínkách</w:t>
      </w:r>
    </w:p>
    <w:p w:rsidR="009928BB" w:rsidRPr="00E6199C" w:rsidRDefault="009928BB" w:rsidP="007A4E91">
      <w:pPr>
        <w:rPr>
          <w:color w:val="000000" w:themeColor="text1"/>
          <w:sz w:val="20"/>
          <w:szCs w:val="20"/>
        </w:rPr>
      </w:pPr>
    </w:p>
    <w:p w:rsidR="00B17AC5" w:rsidRPr="00E6199C" w:rsidRDefault="00B17AC5" w:rsidP="007A4E91">
      <w:pPr>
        <w:rPr>
          <w:color w:val="000000" w:themeColor="text1"/>
          <w:sz w:val="20"/>
          <w:szCs w:val="20"/>
        </w:rPr>
      </w:pPr>
    </w:p>
    <w:p w:rsidR="00B17AC5" w:rsidRPr="00E6199C" w:rsidRDefault="00B17AC5" w:rsidP="007A4E91">
      <w:pPr>
        <w:rPr>
          <w:color w:val="000000" w:themeColor="text1"/>
          <w:sz w:val="20"/>
          <w:szCs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t>2.2.  Pojištění pro případ odcizení</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w:t>
      </w:r>
    </w:p>
    <w:p w:rsidR="009928BB" w:rsidRPr="00E6199C" w:rsidRDefault="009928BB" w:rsidP="007A4E91">
      <w:pPr>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2</w:t>
      </w:r>
      <w:r w:rsidRPr="00E6199C">
        <w:rPr>
          <w:b/>
          <w:color w:val="000000" w:themeColor="text1"/>
          <w:sz w:val="20"/>
          <w:szCs w:val="20"/>
        </w:rPr>
        <w:t>.1 Pojištění pro případ odcizení</w:t>
      </w:r>
      <w:r w:rsidR="002C1ADD" w:rsidRPr="00E6199C">
        <w:rPr>
          <w:b/>
          <w:color w:val="000000" w:themeColor="text1"/>
          <w:sz w:val="20"/>
          <w:szCs w:val="20"/>
        </w:rPr>
        <w:t xml:space="preserve"> </w:t>
      </w:r>
    </w:p>
    <w:tbl>
      <w:tblPr>
        <w:tblStyle w:val="Mkatabulky"/>
        <w:tblW w:w="10208" w:type="dxa"/>
        <w:tblInd w:w="108" w:type="dxa"/>
        <w:tblLayout w:type="fixed"/>
        <w:tblLook w:val="04A0" w:firstRow="1" w:lastRow="0" w:firstColumn="1" w:lastColumn="0" w:noHBand="0" w:noVBand="1"/>
      </w:tblPr>
      <w:tblGrid>
        <w:gridCol w:w="708"/>
        <w:gridCol w:w="3120"/>
        <w:gridCol w:w="1276"/>
        <w:gridCol w:w="1276"/>
        <w:gridCol w:w="1276"/>
        <w:gridCol w:w="1276"/>
        <w:gridCol w:w="1276"/>
      </w:tblGrid>
      <w:tr w:rsidR="00E6199C" w:rsidRPr="00E6199C" w:rsidTr="00D13063">
        <w:tc>
          <w:tcPr>
            <w:tcW w:w="10208" w:type="dxa"/>
            <w:gridSpan w:val="7"/>
          </w:tcPr>
          <w:p w:rsidR="004D1C6C"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D13063">
        <w:tc>
          <w:tcPr>
            <w:tcW w:w="10208" w:type="dxa"/>
            <w:gridSpan w:val="7"/>
          </w:tcPr>
          <w:p w:rsidR="008F5954" w:rsidRPr="00E6199C" w:rsidRDefault="008F5954" w:rsidP="00F44AEC">
            <w:pPr>
              <w:rPr>
                <w:b/>
                <w:color w:val="000000" w:themeColor="text1"/>
                <w:sz w:val="20"/>
                <w:szCs w:val="20"/>
              </w:rPr>
            </w:pPr>
            <w:r w:rsidRPr="00E6199C">
              <w:rPr>
                <w:b/>
                <w:color w:val="000000" w:themeColor="text1"/>
                <w:sz w:val="20"/>
                <w:szCs w:val="20"/>
              </w:rPr>
              <w:t>Rozsah pojištění:</w:t>
            </w:r>
            <w:r w:rsidR="0096035D" w:rsidRPr="00E6199C">
              <w:rPr>
                <w:b/>
                <w:color w:val="000000" w:themeColor="text1"/>
                <w:sz w:val="20"/>
                <w:szCs w:val="20"/>
              </w:rPr>
              <w:t xml:space="preserve"> </w:t>
            </w:r>
            <w:r w:rsidRPr="00E6199C">
              <w:rPr>
                <w:color w:val="000000" w:themeColor="text1"/>
                <w:sz w:val="20"/>
                <w:szCs w:val="20"/>
              </w:rPr>
              <w:t>pojištění pro případ odcizení</w:t>
            </w:r>
            <w:r w:rsidR="00F44AEC" w:rsidRPr="00E6199C">
              <w:rPr>
                <w:color w:val="000000" w:themeColor="text1"/>
                <w:sz w:val="20"/>
                <w:szCs w:val="20"/>
              </w:rPr>
              <w:t xml:space="preserve"> (</w:t>
            </w:r>
            <w:r w:rsidR="00F44AEC" w:rsidRPr="00E6199C">
              <w:rPr>
                <w:color w:val="000000" w:themeColor="text1"/>
                <w:sz w:val="18"/>
                <w:szCs w:val="18"/>
              </w:rPr>
              <w:t>s výjimkou loupeže přepravovaných peněz nebo cenin</w:t>
            </w:r>
            <w:r w:rsidR="00F44AEC" w:rsidRPr="00E6199C">
              <w:rPr>
                <w:color w:val="000000" w:themeColor="text1"/>
                <w:sz w:val="20"/>
                <w:szCs w:val="20"/>
              </w:rPr>
              <w:t>)</w:t>
            </w:r>
          </w:p>
        </w:tc>
      </w:tr>
      <w:tr w:rsidR="00E6199C" w:rsidRPr="00E6199C" w:rsidTr="00D13063">
        <w:tc>
          <w:tcPr>
            <w:tcW w:w="10208" w:type="dxa"/>
            <w:gridSpan w:val="7"/>
          </w:tcPr>
          <w:p w:rsidR="008F5954" w:rsidRPr="00E6199C" w:rsidRDefault="008F5954" w:rsidP="007A1CB2">
            <w:pPr>
              <w:rPr>
                <w:color w:val="000000" w:themeColor="text1"/>
                <w:sz w:val="20"/>
                <w:szCs w:val="20"/>
              </w:rPr>
            </w:pPr>
            <w:r w:rsidRPr="00E6199C">
              <w:rPr>
                <w:b/>
                <w:color w:val="000000" w:themeColor="text1"/>
                <w:sz w:val="20"/>
                <w:szCs w:val="20"/>
              </w:rPr>
              <w:t>Pojištění se řídí:</w:t>
            </w:r>
            <w:r w:rsidRPr="00E6199C">
              <w:rPr>
                <w:color w:val="000000" w:themeColor="text1"/>
                <w:sz w:val="20"/>
                <w:szCs w:val="20"/>
              </w:rPr>
              <w:t xml:space="preserve"> </w:t>
            </w:r>
            <w:r w:rsidR="00930C84" w:rsidRPr="00E6199C">
              <w:rPr>
                <w:color w:val="000000" w:themeColor="text1"/>
                <w:sz w:val="19"/>
                <w:szCs w:val="19"/>
              </w:rPr>
              <w:t xml:space="preserve">VPP P-100/14, ZPP P-200/14 a doložkami DOB101, DOB103, DOZ101, DOZ102,  DOZ105, </w:t>
            </w:r>
            <w:r w:rsidR="007A1CB2" w:rsidRPr="00E6199C">
              <w:rPr>
                <w:color w:val="000000" w:themeColor="text1"/>
                <w:sz w:val="19"/>
                <w:szCs w:val="19"/>
              </w:rPr>
              <w:t>D</w:t>
            </w:r>
            <w:r w:rsidR="00930C84" w:rsidRPr="00E6199C">
              <w:rPr>
                <w:color w:val="000000" w:themeColor="text1"/>
                <w:sz w:val="19"/>
                <w:szCs w:val="19"/>
              </w:rPr>
              <w:t>OZ108, DOZ109</w:t>
            </w:r>
          </w:p>
        </w:tc>
      </w:tr>
      <w:tr w:rsidR="00E6199C" w:rsidRPr="00E6199C" w:rsidTr="00D13063">
        <w:tc>
          <w:tcPr>
            <w:tcW w:w="708"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Poř. číslo</w:t>
            </w:r>
          </w:p>
        </w:tc>
        <w:tc>
          <w:tcPr>
            <w:tcW w:w="3120"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Pojistná částka</w:t>
            </w:r>
            <w:r w:rsidR="001773E3" w:rsidRPr="00E6199C">
              <w:rPr>
                <w:b/>
                <w:color w:val="000000" w:themeColor="text1"/>
                <w:sz w:val="19"/>
                <w:szCs w:val="19"/>
                <w:vertAlign w:val="superscript"/>
              </w:rPr>
              <w:t>10)</w:t>
            </w:r>
          </w:p>
        </w:tc>
        <w:tc>
          <w:tcPr>
            <w:tcW w:w="1276" w:type="dxa"/>
            <w:vAlign w:val="center"/>
          </w:tcPr>
          <w:p w:rsidR="009928BB" w:rsidRPr="00E6199C" w:rsidRDefault="009928BB" w:rsidP="009B1C0B">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6" w:type="dxa"/>
            <w:vAlign w:val="center"/>
          </w:tcPr>
          <w:p w:rsidR="009B1C0B" w:rsidRPr="00E6199C" w:rsidRDefault="009928BB" w:rsidP="009B1C0B">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9928BB" w:rsidRPr="00E6199C" w:rsidRDefault="009928BB" w:rsidP="009B1C0B">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p>
        </w:tc>
        <w:tc>
          <w:tcPr>
            <w:tcW w:w="1276" w:type="dxa"/>
            <w:vAlign w:val="center"/>
          </w:tcPr>
          <w:p w:rsidR="009928BB" w:rsidRPr="00E6199C" w:rsidRDefault="009928BB" w:rsidP="002C1ADD">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v Kč</w:t>
            </w:r>
          </w:p>
        </w:tc>
      </w:tr>
      <w:tr w:rsidR="00E6199C" w:rsidRPr="00E6199C" w:rsidTr="00D13063">
        <w:tc>
          <w:tcPr>
            <w:tcW w:w="708" w:type="dxa"/>
            <w:vAlign w:val="center"/>
          </w:tcPr>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r w:rsidRPr="00E6199C">
              <w:rPr>
                <w:color w:val="000000" w:themeColor="text1"/>
                <w:sz w:val="20"/>
                <w:szCs w:val="20"/>
              </w:rPr>
              <w:t>1.</w:t>
            </w:r>
          </w:p>
        </w:tc>
        <w:tc>
          <w:tcPr>
            <w:tcW w:w="3120" w:type="dxa"/>
            <w:vAlign w:val="center"/>
          </w:tcPr>
          <w:p w:rsidR="00930C84" w:rsidRPr="00E6199C" w:rsidRDefault="00930C84" w:rsidP="00930C84">
            <w:pPr>
              <w:rPr>
                <w:color w:val="000000" w:themeColor="text1"/>
                <w:sz w:val="4"/>
                <w:szCs w:val="4"/>
              </w:rPr>
            </w:pPr>
          </w:p>
          <w:p w:rsidR="00930C84" w:rsidRPr="00E6199C" w:rsidRDefault="00930C84" w:rsidP="00D13063">
            <w:pPr>
              <w:rPr>
                <w:color w:val="000000" w:themeColor="text1"/>
                <w:sz w:val="19"/>
                <w:szCs w:val="19"/>
              </w:rPr>
            </w:pPr>
            <w:r w:rsidRPr="00E6199C">
              <w:rPr>
                <w:color w:val="000000" w:themeColor="text1"/>
                <w:sz w:val="19"/>
                <w:szCs w:val="19"/>
              </w:rPr>
              <w:t xml:space="preserve">Soubor budov/staveb vlastních či cizích převzatých  nebo užívaných dle smlouvy </w:t>
            </w:r>
            <w:r w:rsidR="00D13063" w:rsidRPr="00E6199C">
              <w:rPr>
                <w:color w:val="000000" w:themeColor="text1"/>
                <w:sz w:val="19"/>
                <w:szCs w:val="19"/>
              </w:rPr>
              <w:t>či</w:t>
            </w:r>
            <w:r w:rsidRPr="00E6199C">
              <w:rPr>
                <w:color w:val="000000" w:themeColor="text1"/>
                <w:sz w:val="19"/>
                <w:szCs w:val="19"/>
              </w:rPr>
              <w:t xml:space="preserve"> ve spoluvlastnictví, včetně struskovodu, stavebních součástí, zpevněných ploch a komunikací, oplocení, osvětlení, stavebních součástí tvořených systémy EPS-EZS-zabezpečení, včetně budov a staveb "Nové rozvody vybudované v rámci III. etapy akce 3.1., 3.2., 3.3, dle plánu přiloženého (</w:t>
            </w:r>
            <w:r w:rsidRPr="00E6199C">
              <w:rPr>
                <w:color w:val="000000" w:themeColor="text1"/>
                <w:sz w:val="16"/>
                <w:szCs w:val="16"/>
              </w:rPr>
              <w:t xml:space="preserve">příloha </w:t>
            </w:r>
            <w:r w:rsidR="00D13063" w:rsidRPr="00E6199C">
              <w:rPr>
                <w:color w:val="000000" w:themeColor="text1"/>
                <w:sz w:val="16"/>
                <w:szCs w:val="16"/>
              </w:rPr>
              <w:t>č.</w:t>
            </w:r>
            <w:r w:rsidRPr="00E6199C">
              <w:rPr>
                <w:color w:val="000000" w:themeColor="text1"/>
                <w:sz w:val="16"/>
                <w:szCs w:val="16"/>
              </w:rPr>
              <w:t>3 této smlouvy</w:t>
            </w:r>
            <w:r w:rsidRPr="00E6199C">
              <w:rPr>
                <w:color w:val="000000" w:themeColor="text1"/>
                <w:sz w:val="19"/>
                <w:szCs w:val="19"/>
              </w:rPr>
              <w:t>), vybudované v</w:t>
            </w:r>
            <w:r w:rsidR="00D13063" w:rsidRPr="00E6199C">
              <w:rPr>
                <w:color w:val="000000" w:themeColor="text1"/>
                <w:sz w:val="19"/>
                <w:szCs w:val="19"/>
              </w:rPr>
              <w:t>e</w:t>
            </w:r>
            <w:r w:rsidRPr="00E6199C">
              <w:rPr>
                <w:color w:val="000000" w:themeColor="text1"/>
                <w:sz w:val="19"/>
                <w:szCs w:val="19"/>
              </w:rPr>
              <w:t xml:space="preserve"> 2011, 2014 a 2015" </w:t>
            </w:r>
          </w:p>
        </w:tc>
        <w:tc>
          <w:tcPr>
            <w:tcW w:w="1276" w:type="dxa"/>
            <w:vMerge w:val="restart"/>
            <w:vAlign w:val="center"/>
          </w:tcPr>
          <w:p w:rsidR="00930C84" w:rsidRPr="00E6199C" w:rsidRDefault="00930C84" w:rsidP="00E565F8">
            <w:pPr>
              <w:jc w:val="center"/>
              <w:rPr>
                <w:color w:val="000000" w:themeColor="text1"/>
                <w:sz w:val="19"/>
                <w:szCs w:val="19"/>
              </w:rPr>
            </w:pPr>
          </w:p>
          <w:p w:rsidR="00930C84" w:rsidRPr="00E6199C" w:rsidRDefault="00930C84" w:rsidP="00E565F8">
            <w:pPr>
              <w:jc w:val="center"/>
              <w:rPr>
                <w:color w:val="000000" w:themeColor="text1"/>
                <w:sz w:val="19"/>
                <w:szCs w:val="19"/>
              </w:rPr>
            </w:pPr>
          </w:p>
          <w:p w:rsidR="00930C84" w:rsidRPr="00E6199C" w:rsidRDefault="00930C84" w:rsidP="00E565F8">
            <w:pPr>
              <w:jc w:val="center"/>
              <w:rPr>
                <w:color w:val="000000" w:themeColor="text1"/>
                <w:sz w:val="19"/>
                <w:szCs w:val="19"/>
              </w:rPr>
            </w:pPr>
            <w:r w:rsidRPr="00E6199C">
              <w:rPr>
                <w:color w:val="000000" w:themeColor="text1"/>
                <w:sz w:val="19"/>
                <w:szCs w:val="19"/>
              </w:rPr>
              <w:t>Nesjednává se</w:t>
            </w:r>
          </w:p>
          <w:p w:rsidR="00930C84" w:rsidRPr="00E6199C" w:rsidRDefault="00930C84" w:rsidP="00E565F8">
            <w:pPr>
              <w:jc w:val="center"/>
              <w:rPr>
                <w:color w:val="000000" w:themeColor="text1"/>
                <w:sz w:val="19"/>
                <w:szCs w:val="19"/>
              </w:rPr>
            </w:pPr>
          </w:p>
        </w:tc>
        <w:tc>
          <w:tcPr>
            <w:tcW w:w="1276" w:type="dxa"/>
            <w:vMerge w:val="restart"/>
            <w:vAlign w:val="center"/>
          </w:tcPr>
          <w:p w:rsidR="00930C84" w:rsidRPr="00E6199C" w:rsidRDefault="00930C84" w:rsidP="00FA7FA5">
            <w:pPr>
              <w:jc w:val="center"/>
              <w:rPr>
                <w:color w:val="000000" w:themeColor="text1"/>
                <w:sz w:val="19"/>
                <w:szCs w:val="19"/>
              </w:rPr>
            </w:pPr>
            <w:r w:rsidRPr="00E6199C">
              <w:rPr>
                <w:color w:val="000000" w:themeColor="text1"/>
                <w:sz w:val="19"/>
                <w:szCs w:val="19"/>
              </w:rPr>
              <w:t>1 000 Kč</w:t>
            </w:r>
          </w:p>
        </w:tc>
        <w:tc>
          <w:tcPr>
            <w:tcW w:w="1276" w:type="dxa"/>
            <w:vMerge w:val="restart"/>
            <w:vAlign w:val="center"/>
          </w:tcPr>
          <w:p w:rsidR="00930C84" w:rsidRPr="00E6199C" w:rsidRDefault="00930C84" w:rsidP="00930C84">
            <w:pPr>
              <w:rPr>
                <w:color w:val="000000" w:themeColor="text1"/>
                <w:sz w:val="19"/>
                <w:szCs w:val="19"/>
                <w:vertAlign w:val="superscript"/>
              </w:rPr>
            </w:pPr>
            <w:r w:rsidRPr="00E6199C">
              <w:rPr>
                <w:color w:val="000000" w:themeColor="text1"/>
                <w:sz w:val="19"/>
                <w:szCs w:val="19"/>
              </w:rPr>
              <w:t xml:space="preserve">       *)</w:t>
            </w:r>
          </w:p>
        </w:tc>
        <w:tc>
          <w:tcPr>
            <w:tcW w:w="1276" w:type="dxa"/>
            <w:vMerge w:val="restart"/>
            <w:vAlign w:val="center"/>
          </w:tcPr>
          <w:p w:rsidR="00930C84" w:rsidRPr="00E6199C" w:rsidRDefault="00930C84" w:rsidP="00FA7FA5">
            <w:pPr>
              <w:jc w:val="center"/>
              <w:rPr>
                <w:color w:val="000000" w:themeColor="text1"/>
                <w:sz w:val="19"/>
                <w:szCs w:val="19"/>
              </w:rPr>
            </w:pPr>
            <w:r w:rsidRPr="00E6199C">
              <w:rPr>
                <w:color w:val="000000" w:themeColor="text1"/>
                <w:sz w:val="19"/>
                <w:szCs w:val="19"/>
              </w:rPr>
              <w:t>500 000 Kč</w:t>
            </w:r>
          </w:p>
        </w:tc>
        <w:tc>
          <w:tcPr>
            <w:tcW w:w="1276" w:type="dxa"/>
            <w:vMerge w:val="restart"/>
            <w:vAlign w:val="center"/>
          </w:tcPr>
          <w:p w:rsidR="00930C84" w:rsidRPr="00E6199C" w:rsidRDefault="00930C84" w:rsidP="00E565F8">
            <w:pPr>
              <w:jc w:val="center"/>
              <w:rPr>
                <w:color w:val="000000" w:themeColor="text1"/>
                <w:sz w:val="19"/>
                <w:szCs w:val="19"/>
              </w:rPr>
            </w:pPr>
          </w:p>
          <w:p w:rsidR="00930C84" w:rsidRPr="00E6199C" w:rsidRDefault="00930C84" w:rsidP="00E565F8">
            <w:pPr>
              <w:jc w:val="center"/>
              <w:rPr>
                <w:color w:val="000000" w:themeColor="text1"/>
                <w:sz w:val="19"/>
                <w:szCs w:val="19"/>
              </w:rPr>
            </w:pPr>
            <w:r w:rsidRPr="00E6199C">
              <w:rPr>
                <w:color w:val="000000" w:themeColor="text1"/>
                <w:sz w:val="19"/>
                <w:szCs w:val="19"/>
              </w:rPr>
              <w:t>Nesjednává se</w:t>
            </w:r>
          </w:p>
        </w:tc>
      </w:tr>
      <w:tr w:rsidR="00E6199C" w:rsidRPr="00E6199C" w:rsidTr="00D13063">
        <w:tc>
          <w:tcPr>
            <w:tcW w:w="708" w:type="dxa"/>
            <w:vAlign w:val="center"/>
          </w:tcPr>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16"/>
                <w:szCs w:val="16"/>
              </w:rPr>
            </w:pPr>
          </w:p>
          <w:p w:rsidR="00930C84" w:rsidRPr="00E6199C" w:rsidRDefault="00930C84">
            <w:pPr>
              <w:jc w:val="center"/>
              <w:rPr>
                <w:color w:val="000000" w:themeColor="text1"/>
                <w:sz w:val="20"/>
                <w:szCs w:val="20"/>
              </w:rPr>
            </w:pPr>
            <w:r w:rsidRPr="00E6199C">
              <w:rPr>
                <w:color w:val="000000" w:themeColor="text1"/>
                <w:sz w:val="20"/>
                <w:szCs w:val="20"/>
              </w:rPr>
              <w:t>2.</w:t>
            </w:r>
          </w:p>
        </w:tc>
        <w:tc>
          <w:tcPr>
            <w:tcW w:w="3120" w:type="dxa"/>
            <w:vAlign w:val="center"/>
          </w:tcPr>
          <w:p w:rsidR="00930C84" w:rsidRPr="00E6199C" w:rsidRDefault="00930C84" w:rsidP="00930C84">
            <w:pPr>
              <w:rPr>
                <w:color w:val="000000" w:themeColor="text1"/>
                <w:sz w:val="4"/>
                <w:szCs w:val="4"/>
              </w:rPr>
            </w:pPr>
          </w:p>
          <w:p w:rsidR="00930C84" w:rsidRPr="00E6199C" w:rsidRDefault="00930C84" w:rsidP="00E86F44">
            <w:pPr>
              <w:ind w:right="-108"/>
              <w:rPr>
                <w:color w:val="000000" w:themeColor="text1"/>
                <w:sz w:val="19"/>
                <w:szCs w:val="19"/>
              </w:rPr>
            </w:pPr>
            <w:r w:rsidRPr="00E6199C">
              <w:rPr>
                <w:color w:val="000000" w:themeColor="text1"/>
                <w:sz w:val="19"/>
                <w:szCs w:val="19"/>
              </w:rPr>
              <w:t>Soubor strojů, technologie vytápění/ výroby elektrické energie, inventáře, technologie fotovoltaické elektrárny (FVE), výměníkových stanic</w:t>
            </w:r>
            <w:r w:rsidR="00D13063" w:rsidRPr="00E6199C">
              <w:rPr>
                <w:color w:val="000000" w:themeColor="text1"/>
                <w:sz w:val="19"/>
                <w:szCs w:val="19"/>
              </w:rPr>
              <w:t>,</w:t>
            </w:r>
            <w:r w:rsidRPr="00E6199C">
              <w:rPr>
                <w:color w:val="000000" w:themeColor="text1"/>
                <w:sz w:val="19"/>
                <w:szCs w:val="19"/>
              </w:rPr>
              <w:t xml:space="preserve"> </w:t>
            </w:r>
            <w:r w:rsidR="00E86F44" w:rsidRPr="00E6199C">
              <w:rPr>
                <w:color w:val="000000" w:themeColor="text1"/>
                <w:sz w:val="19"/>
                <w:szCs w:val="19"/>
              </w:rPr>
              <w:t xml:space="preserve">věcí </w:t>
            </w:r>
            <w:r w:rsidR="00D13063" w:rsidRPr="00E6199C">
              <w:rPr>
                <w:color w:val="000000" w:themeColor="text1"/>
                <w:sz w:val="19"/>
                <w:szCs w:val="19"/>
              </w:rPr>
              <w:t xml:space="preserve">ostatních </w:t>
            </w:r>
            <w:r w:rsidRPr="00E6199C">
              <w:rPr>
                <w:color w:val="000000" w:themeColor="text1"/>
                <w:sz w:val="19"/>
                <w:szCs w:val="19"/>
              </w:rPr>
              <w:t>movitých</w:t>
            </w:r>
            <w:r w:rsidR="00D13063" w:rsidRPr="00E6199C">
              <w:rPr>
                <w:color w:val="000000" w:themeColor="text1"/>
                <w:sz w:val="19"/>
                <w:szCs w:val="19"/>
              </w:rPr>
              <w:t>, věcí zvláštní hodnoty</w:t>
            </w:r>
            <w:r w:rsidR="00E86F44" w:rsidRPr="00E6199C">
              <w:rPr>
                <w:color w:val="000000" w:themeColor="text1"/>
                <w:sz w:val="19"/>
                <w:szCs w:val="19"/>
              </w:rPr>
              <w:t xml:space="preserve"> - vlastních nebo</w:t>
            </w:r>
            <w:r w:rsidRPr="00E6199C">
              <w:rPr>
                <w:color w:val="000000" w:themeColor="text1"/>
                <w:sz w:val="19"/>
                <w:szCs w:val="19"/>
              </w:rPr>
              <w:t xml:space="preserve"> cizích převzatých </w:t>
            </w:r>
            <w:r w:rsidR="00E86F44" w:rsidRPr="00E6199C">
              <w:rPr>
                <w:color w:val="000000" w:themeColor="text1"/>
                <w:sz w:val="19"/>
                <w:szCs w:val="19"/>
              </w:rPr>
              <w:t>či</w:t>
            </w:r>
            <w:r w:rsidRPr="00E6199C">
              <w:rPr>
                <w:color w:val="000000" w:themeColor="text1"/>
                <w:sz w:val="19"/>
                <w:szCs w:val="19"/>
              </w:rPr>
              <w:t xml:space="preserve"> </w:t>
            </w:r>
            <w:r w:rsidR="00D13063" w:rsidRPr="00E6199C">
              <w:rPr>
                <w:color w:val="000000" w:themeColor="text1"/>
                <w:sz w:val="19"/>
                <w:szCs w:val="19"/>
              </w:rPr>
              <w:t>užívaných dle smlouvy či ve s</w:t>
            </w:r>
            <w:r w:rsidRPr="00E6199C">
              <w:rPr>
                <w:color w:val="000000" w:themeColor="text1"/>
                <w:sz w:val="19"/>
                <w:szCs w:val="19"/>
              </w:rPr>
              <w:t>poluvlastnictví,  vč</w:t>
            </w:r>
            <w:r w:rsidR="00D13063" w:rsidRPr="00E6199C">
              <w:rPr>
                <w:color w:val="000000" w:themeColor="text1"/>
                <w:sz w:val="19"/>
                <w:szCs w:val="19"/>
              </w:rPr>
              <w:t>.</w:t>
            </w:r>
            <w:r w:rsidRPr="00E6199C">
              <w:rPr>
                <w:color w:val="000000" w:themeColor="text1"/>
                <w:sz w:val="19"/>
                <w:szCs w:val="19"/>
              </w:rPr>
              <w:t xml:space="preserve"> věcí zaměstnanců v místě pojištění.</w:t>
            </w: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r>
      <w:tr w:rsidR="00E6199C" w:rsidRPr="00E6199C" w:rsidTr="00D13063">
        <w:tc>
          <w:tcPr>
            <w:tcW w:w="708" w:type="dxa"/>
            <w:vAlign w:val="center"/>
          </w:tcPr>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r w:rsidRPr="00E6199C">
              <w:rPr>
                <w:color w:val="000000" w:themeColor="text1"/>
                <w:sz w:val="20"/>
                <w:szCs w:val="20"/>
              </w:rPr>
              <w:t>3.</w:t>
            </w:r>
          </w:p>
        </w:tc>
        <w:tc>
          <w:tcPr>
            <w:tcW w:w="3120" w:type="dxa"/>
            <w:vAlign w:val="center"/>
          </w:tcPr>
          <w:p w:rsidR="00930C84" w:rsidRPr="00E6199C" w:rsidRDefault="00930C84">
            <w:pPr>
              <w:rPr>
                <w:color w:val="000000" w:themeColor="text1"/>
                <w:sz w:val="19"/>
                <w:szCs w:val="19"/>
              </w:rPr>
            </w:pPr>
            <w:r w:rsidRPr="00E6199C">
              <w:rPr>
                <w:color w:val="000000" w:themeColor="text1"/>
                <w:sz w:val="19"/>
                <w:szCs w:val="19"/>
              </w:rPr>
              <w:t xml:space="preserve">Soubor zásob, včetně zásob paliva - vlastní či cizí převzaté nebo užívané dle smlouvy </w:t>
            </w: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r>
      <w:tr w:rsidR="00E6199C" w:rsidRPr="00E6199C" w:rsidTr="00D13063">
        <w:tc>
          <w:tcPr>
            <w:tcW w:w="708" w:type="dxa"/>
            <w:vAlign w:val="center"/>
          </w:tcPr>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r w:rsidRPr="00E6199C">
              <w:rPr>
                <w:color w:val="000000" w:themeColor="text1"/>
                <w:sz w:val="20"/>
                <w:szCs w:val="20"/>
              </w:rPr>
              <w:t>4.</w:t>
            </w:r>
          </w:p>
        </w:tc>
        <w:tc>
          <w:tcPr>
            <w:tcW w:w="3120" w:type="dxa"/>
            <w:vAlign w:val="center"/>
          </w:tcPr>
          <w:p w:rsidR="00930C84" w:rsidRPr="00E6199C" w:rsidRDefault="00930C84" w:rsidP="00930C84">
            <w:pPr>
              <w:rPr>
                <w:color w:val="000000" w:themeColor="text1"/>
                <w:sz w:val="19"/>
                <w:szCs w:val="19"/>
              </w:rPr>
            </w:pPr>
            <w:r w:rsidRPr="00E6199C">
              <w:rPr>
                <w:color w:val="000000" w:themeColor="text1"/>
                <w:sz w:val="19"/>
                <w:szCs w:val="19"/>
              </w:rPr>
              <w:t>Soubor dokumentace, vzorky, prototypy, názorné modely, neprodejní výstavní exponáty, nosiče dat, doklady, plány a obchodní knihy - vlastní či cizí převzaté či užívané dle smlouvy</w:t>
            </w: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r>
      <w:tr w:rsidR="00E6199C" w:rsidRPr="00E6199C" w:rsidTr="00D13063">
        <w:tc>
          <w:tcPr>
            <w:tcW w:w="708" w:type="dxa"/>
            <w:vAlign w:val="center"/>
          </w:tcPr>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p>
          <w:p w:rsidR="00930C84" w:rsidRPr="00E6199C" w:rsidRDefault="00930C84">
            <w:pPr>
              <w:jc w:val="center"/>
              <w:rPr>
                <w:color w:val="000000" w:themeColor="text1"/>
                <w:sz w:val="20"/>
                <w:szCs w:val="20"/>
              </w:rPr>
            </w:pPr>
            <w:r w:rsidRPr="00E6199C">
              <w:rPr>
                <w:color w:val="000000" w:themeColor="text1"/>
                <w:sz w:val="20"/>
                <w:szCs w:val="20"/>
              </w:rPr>
              <w:t>5.</w:t>
            </w:r>
          </w:p>
        </w:tc>
        <w:tc>
          <w:tcPr>
            <w:tcW w:w="3120" w:type="dxa"/>
            <w:vAlign w:val="center"/>
          </w:tcPr>
          <w:p w:rsidR="00930C84" w:rsidRPr="00E6199C" w:rsidRDefault="00930C84">
            <w:pPr>
              <w:rPr>
                <w:color w:val="000000" w:themeColor="text1"/>
                <w:sz w:val="19"/>
                <w:szCs w:val="19"/>
              </w:rPr>
            </w:pPr>
            <w:r w:rsidRPr="00E6199C">
              <w:rPr>
                <w:color w:val="000000" w:themeColor="text1"/>
                <w:sz w:val="19"/>
                <w:szCs w:val="19"/>
              </w:rPr>
              <w:t>Soubor vlastních finančních prostředků - především platné peníze, kolky, známky, šeky, stravenky, ceniny.</w:t>
            </w: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c>
          <w:tcPr>
            <w:tcW w:w="1276" w:type="dxa"/>
            <w:vMerge/>
            <w:vAlign w:val="center"/>
          </w:tcPr>
          <w:p w:rsidR="00930C84" w:rsidRPr="00E6199C" w:rsidRDefault="00930C84" w:rsidP="00FA7FA5">
            <w:pPr>
              <w:jc w:val="center"/>
              <w:rPr>
                <w:color w:val="000000" w:themeColor="text1"/>
                <w:sz w:val="19"/>
                <w:szCs w:val="19"/>
              </w:rPr>
            </w:pPr>
          </w:p>
        </w:tc>
      </w:tr>
      <w:tr w:rsidR="00E6199C" w:rsidRPr="00E6199C" w:rsidTr="00AF432E">
        <w:tc>
          <w:tcPr>
            <w:tcW w:w="708"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lastRenderedPageBreak/>
              <w:t>Poř. číslo</w:t>
            </w:r>
          </w:p>
        </w:tc>
        <w:tc>
          <w:tcPr>
            <w:tcW w:w="3120"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Pojistná částka</w:t>
            </w:r>
            <w:r w:rsidRPr="00E6199C">
              <w:rPr>
                <w:b/>
                <w:color w:val="000000" w:themeColor="text1"/>
                <w:sz w:val="19"/>
                <w:szCs w:val="19"/>
                <w:vertAlign w:val="superscript"/>
              </w:rPr>
              <w:t>10)</w:t>
            </w:r>
          </w:p>
        </w:tc>
        <w:tc>
          <w:tcPr>
            <w:tcW w:w="1276"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276"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6"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B17AC5" w:rsidRPr="00E6199C" w:rsidRDefault="00B17AC5" w:rsidP="00B17AC5">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p>
        </w:tc>
        <w:tc>
          <w:tcPr>
            <w:tcW w:w="1276" w:type="dxa"/>
            <w:vAlign w:val="center"/>
          </w:tcPr>
          <w:p w:rsidR="00B17AC5" w:rsidRPr="00E6199C" w:rsidRDefault="00B17AC5" w:rsidP="00B17AC5">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v Kč</w:t>
            </w:r>
          </w:p>
        </w:tc>
      </w:tr>
      <w:tr w:rsidR="00E6199C" w:rsidRPr="00E6199C" w:rsidTr="00D13063">
        <w:tc>
          <w:tcPr>
            <w:tcW w:w="708" w:type="dxa"/>
          </w:tcPr>
          <w:p w:rsidR="007A1CB2" w:rsidRPr="00E6199C" w:rsidRDefault="007A1CB2" w:rsidP="00C82C8D">
            <w:pPr>
              <w:jc w:val="center"/>
              <w:rPr>
                <w:color w:val="000000" w:themeColor="text1"/>
                <w:sz w:val="20"/>
                <w:szCs w:val="20"/>
              </w:rPr>
            </w:pPr>
          </w:p>
          <w:p w:rsidR="007A1CB2" w:rsidRPr="00E6199C" w:rsidRDefault="007A1CB2" w:rsidP="00C82C8D">
            <w:pPr>
              <w:jc w:val="center"/>
              <w:rPr>
                <w:color w:val="000000" w:themeColor="text1"/>
                <w:sz w:val="20"/>
                <w:szCs w:val="20"/>
              </w:rPr>
            </w:pPr>
          </w:p>
          <w:p w:rsidR="007A1CB2" w:rsidRPr="00E6199C" w:rsidRDefault="007A1CB2" w:rsidP="00C82C8D">
            <w:pPr>
              <w:jc w:val="center"/>
              <w:rPr>
                <w:color w:val="000000" w:themeColor="text1"/>
                <w:sz w:val="20"/>
                <w:szCs w:val="20"/>
              </w:rPr>
            </w:pPr>
            <w:r w:rsidRPr="00E6199C">
              <w:rPr>
                <w:color w:val="000000" w:themeColor="text1"/>
                <w:sz w:val="20"/>
                <w:szCs w:val="20"/>
              </w:rPr>
              <w:t>6.</w:t>
            </w:r>
          </w:p>
        </w:tc>
        <w:tc>
          <w:tcPr>
            <w:tcW w:w="3120" w:type="dxa"/>
          </w:tcPr>
          <w:p w:rsidR="007A1CB2" w:rsidRPr="00E6199C" w:rsidRDefault="007A1CB2" w:rsidP="00C82C8D">
            <w:pPr>
              <w:ind w:right="-108"/>
              <w:rPr>
                <w:color w:val="000000" w:themeColor="text1"/>
                <w:sz w:val="19"/>
                <w:szCs w:val="19"/>
              </w:rPr>
            </w:pPr>
            <w:r w:rsidRPr="00E6199C">
              <w:rPr>
                <w:color w:val="000000" w:themeColor="text1"/>
                <w:sz w:val="19"/>
                <w:szCs w:val="19"/>
              </w:rPr>
              <w:t>Mobilní pracovní stroj CAT 938K, r.v. 2012, vlastní, vč. pracovní nástavby – příloha č.1 dodatku č.4 této smlouvy.</w:t>
            </w:r>
          </w:p>
        </w:tc>
        <w:tc>
          <w:tcPr>
            <w:tcW w:w="1276" w:type="dxa"/>
          </w:tcPr>
          <w:p w:rsidR="007A1CB2" w:rsidRPr="00E6199C" w:rsidRDefault="007A1CB2" w:rsidP="00C82C8D">
            <w:pPr>
              <w:rPr>
                <w:color w:val="000000" w:themeColor="text1"/>
                <w:sz w:val="19"/>
                <w:szCs w:val="19"/>
              </w:rPr>
            </w:pPr>
          </w:p>
          <w:p w:rsidR="007A1CB2" w:rsidRPr="00E6199C" w:rsidRDefault="007A1CB2" w:rsidP="00C82C8D">
            <w:pPr>
              <w:rPr>
                <w:color w:val="000000" w:themeColor="text1"/>
                <w:sz w:val="19"/>
                <w:szCs w:val="19"/>
              </w:rPr>
            </w:pPr>
          </w:p>
          <w:p w:rsidR="007A1CB2" w:rsidRPr="00E6199C" w:rsidRDefault="007A1CB2" w:rsidP="00C82C8D">
            <w:pPr>
              <w:rPr>
                <w:color w:val="000000" w:themeColor="text1"/>
                <w:sz w:val="19"/>
                <w:szCs w:val="19"/>
              </w:rPr>
            </w:pPr>
            <w:r w:rsidRPr="00E6199C">
              <w:rPr>
                <w:color w:val="000000" w:themeColor="text1"/>
                <w:sz w:val="19"/>
                <w:szCs w:val="19"/>
              </w:rPr>
              <w:t>5 000 000Kč</w:t>
            </w:r>
          </w:p>
        </w:tc>
        <w:tc>
          <w:tcPr>
            <w:tcW w:w="1276" w:type="dxa"/>
          </w:tcPr>
          <w:p w:rsidR="007A1CB2" w:rsidRPr="00E6199C" w:rsidRDefault="007A1CB2" w:rsidP="00C82C8D">
            <w:pPr>
              <w:jc w:val="center"/>
              <w:rPr>
                <w:color w:val="000000" w:themeColor="text1"/>
                <w:sz w:val="19"/>
                <w:szCs w:val="19"/>
              </w:rPr>
            </w:pPr>
          </w:p>
          <w:p w:rsidR="007A1CB2" w:rsidRPr="00E6199C" w:rsidRDefault="007A1CB2" w:rsidP="00C82C8D">
            <w:pPr>
              <w:jc w:val="center"/>
              <w:rPr>
                <w:color w:val="000000" w:themeColor="text1"/>
                <w:sz w:val="19"/>
                <w:szCs w:val="19"/>
              </w:rPr>
            </w:pPr>
          </w:p>
          <w:p w:rsidR="007A1CB2" w:rsidRPr="00E6199C" w:rsidRDefault="007A1CB2" w:rsidP="00C82C8D">
            <w:pPr>
              <w:jc w:val="center"/>
              <w:rPr>
                <w:color w:val="000000" w:themeColor="text1"/>
                <w:sz w:val="19"/>
                <w:szCs w:val="19"/>
              </w:rPr>
            </w:pPr>
            <w:r w:rsidRPr="00E6199C">
              <w:rPr>
                <w:color w:val="000000" w:themeColor="text1"/>
                <w:sz w:val="19"/>
                <w:szCs w:val="19"/>
              </w:rPr>
              <w:t>1 000 Kč</w:t>
            </w:r>
          </w:p>
        </w:tc>
        <w:tc>
          <w:tcPr>
            <w:tcW w:w="1276" w:type="dxa"/>
          </w:tcPr>
          <w:p w:rsidR="007A1CB2" w:rsidRPr="00E6199C" w:rsidRDefault="007A1CB2" w:rsidP="00C82C8D">
            <w:pPr>
              <w:jc w:val="center"/>
              <w:rPr>
                <w:color w:val="000000" w:themeColor="text1"/>
                <w:sz w:val="19"/>
                <w:szCs w:val="19"/>
              </w:rPr>
            </w:pPr>
          </w:p>
          <w:p w:rsidR="007A1CB2" w:rsidRPr="00E6199C" w:rsidRDefault="007A1CB2" w:rsidP="00C82C8D">
            <w:pPr>
              <w:jc w:val="center"/>
              <w:rPr>
                <w:color w:val="000000" w:themeColor="text1"/>
                <w:sz w:val="19"/>
                <w:szCs w:val="19"/>
              </w:rPr>
            </w:pPr>
          </w:p>
          <w:p w:rsidR="007A1CB2" w:rsidRPr="00E6199C" w:rsidRDefault="007A1CB2" w:rsidP="00C82C8D">
            <w:pPr>
              <w:jc w:val="center"/>
              <w:rPr>
                <w:color w:val="000000" w:themeColor="text1"/>
                <w:sz w:val="19"/>
                <w:szCs w:val="19"/>
                <w:vertAlign w:val="superscript"/>
              </w:rPr>
            </w:pPr>
            <w:r w:rsidRPr="00E6199C">
              <w:rPr>
                <w:color w:val="000000" w:themeColor="text1"/>
                <w:sz w:val="19"/>
                <w:szCs w:val="19"/>
              </w:rPr>
              <w:t>*)</w:t>
            </w:r>
          </w:p>
        </w:tc>
        <w:tc>
          <w:tcPr>
            <w:tcW w:w="1276" w:type="dxa"/>
          </w:tcPr>
          <w:p w:rsidR="007A1CB2" w:rsidRPr="00E6199C" w:rsidRDefault="007A1CB2" w:rsidP="00C82C8D">
            <w:pPr>
              <w:rPr>
                <w:color w:val="000000" w:themeColor="text1"/>
                <w:sz w:val="19"/>
                <w:szCs w:val="19"/>
              </w:rPr>
            </w:pPr>
          </w:p>
        </w:tc>
        <w:tc>
          <w:tcPr>
            <w:tcW w:w="1276" w:type="dxa"/>
          </w:tcPr>
          <w:p w:rsidR="007A1CB2" w:rsidRPr="00E6199C" w:rsidRDefault="007A1CB2" w:rsidP="00C82C8D">
            <w:pPr>
              <w:rPr>
                <w:color w:val="000000" w:themeColor="text1"/>
                <w:sz w:val="19"/>
                <w:szCs w:val="19"/>
              </w:rPr>
            </w:pPr>
          </w:p>
          <w:p w:rsidR="007A1CB2" w:rsidRPr="00E6199C" w:rsidRDefault="007A1CB2" w:rsidP="00C82C8D">
            <w:pPr>
              <w:rPr>
                <w:color w:val="000000" w:themeColor="text1"/>
                <w:sz w:val="19"/>
                <w:szCs w:val="19"/>
              </w:rPr>
            </w:pPr>
          </w:p>
          <w:p w:rsidR="007A1CB2" w:rsidRPr="00E6199C" w:rsidRDefault="007A1CB2" w:rsidP="00C82C8D">
            <w:pPr>
              <w:rPr>
                <w:color w:val="000000" w:themeColor="text1"/>
                <w:sz w:val="19"/>
                <w:szCs w:val="19"/>
              </w:rPr>
            </w:pPr>
            <w:r w:rsidRPr="00E6199C">
              <w:rPr>
                <w:color w:val="000000" w:themeColor="text1"/>
                <w:sz w:val="19"/>
                <w:szCs w:val="19"/>
              </w:rPr>
              <w:t>4 100 000Kč</w:t>
            </w:r>
          </w:p>
        </w:tc>
      </w:tr>
      <w:tr w:rsidR="00E6199C" w:rsidRPr="00E6199C" w:rsidTr="00D13063">
        <w:tc>
          <w:tcPr>
            <w:tcW w:w="10208" w:type="dxa"/>
            <w:gridSpan w:val="7"/>
          </w:tcPr>
          <w:p w:rsidR="00E86F44" w:rsidRPr="00E6199C" w:rsidRDefault="00930C84" w:rsidP="007A1CB2">
            <w:pPr>
              <w:pStyle w:val="Prosttext"/>
              <w:tabs>
                <w:tab w:val="left" w:pos="284"/>
              </w:tabs>
              <w:jc w:val="both"/>
              <w:rPr>
                <w:rFonts w:ascii="Koop Office" w:hAnsi="Koop Office"/>
                <w:color w:val="000000" w:themeColor="text1"/>
                <w:sz w:val="19"/>
                <w:szCs w:val="19"/>
              </w:rPr>
            </w:pPr>
            <w:r w:rsidRPr="00E6199C">
              <w:rPr>
                <w:b/>
                <w:color w:val="000000" w:themeColor="text1"/>
                <w:sz w:val="19"/>
                <w:szCs w:val="19"/>
              </w:rPr>
              <w:t>Poznámky:</w:t>
            </w:r>
            <w:r w:rsidR="00F664FB" w:rsidRPr="00E6199C">
              <w:rPr>
                <w:color w:val="000000" w:themeColor="text1"/>
                <w:sz w:val="19"/>
                <w:szCs w:val="19"/>
              </w:rPr>
              <w:t xml:space="preserve"> </w:t>
            </w:r>
            <w:r w:rsidR="005F6915" w:rsidRPr="00E6199C">
              <w:rPr>
                <w:color w:val="000000" w:themeColor="text1"/>
                <w:sz w:val="19"/>
                <w:szCs w:val="19"/>
              </w:rPr>
              <w:t xml:space="preserve"> </w:t>
            </w:r>
            <w:r w:rsidR="007A1CB2" w:rsidRPr="00E6199C">
              <w:rPr>
                <w:rFonts w:ascii="Koop Office" w:hAnsi="Koop Office"/>
                <w:color w:val="000000" w:themeColor="text1"/>
                <w:sz w:val="19"/>
                <w:szCs w:val="19"/>
              </w:rPr>
              <w:t>Bylo-li odcizeno mobilní elektronické zařízení z motorového vozidla, podílí se oprávněná osoba na pojistném plnění spoluúčastí ve výši 25</w:t>
            </w:r>
            <w:r w:rsidR="007A1CB2" w:rsidRPr="00E6199C">
              <w:rPr>
                <w:rFonts w:ascii="Times New Roman" w:hAnsi="Times New Roman"/>
                <w:color w:val="000000" w:themeColor="text1"/>
                <w:sz w:val="19"/>
                <w:szCs w:val="19"/>
              </w:rPr>
              <w:t> </w:t>
            </w:r>
            <w:r w:rsidR="007A1CB2" w:rsidRPr="00E6199C">
              <w:rPr>
                <w:rFonts w:ascii="Koop Office" w:hAnsi="Koop Office"/>
                <w:color w:val="000000" w:themeColor="text1"/>
                <w:sz w:val="19"/>
                <w:szCs w:val="19"/>
              </w:rPr>
              <w:t>% z pojistn</w:t>
            </w:r>
            <w:r w:rsidR="007A1CB2" w:rsidRPr="00E6199C">
              <w:rPr>
                <w:rFonts w:ascii="Koop Office" w:hAnsi="Koop Office" w:cs="Koop Office"/>
                <w:color w:val="000000" w:themeColor="text1"/>
                <w:sz w:val="19"/>
                <w:szCs w:val="19"/>
              </w:rPr>
              <w:t>é</w:t>
            </w:r>
            <w:r w:rsidR="007A1CB2" w:rsidRPr="00E6199C">
              <w:rPr>
                <w:rFonts w:ascii="Koop Office" w:hAnsi="Koop Office"/>
                <w:color w:val="000000" w:themeColor="text1"/>
                <w:sz w:val="19"/>
                <w:szCs w:val="19"/>
              </w:rPr>
              <w:t>ho pln</w:t>
            </w:r>
            <w:r w:rsidR="007A1CB2" w:rsidRPr="00E6199C">
              <w:rPr>
                <w:rFonts w:ascii="Koop Office" w:hAnsi="Koop Office" w:cs="Koop Office"/>
                <w:color w:val="000000" w:themeColor="text1"/>
                <w:sz w:val="19"/>
                <w:szCs w:val="19"/>
              </w:rPr>
              <w:t>ě</w:t>
            </w:r>
            <w:r w:rsidR="007A1CB2" w:rsidRPr="00E6199C">
              <w:rPr>
                <w:rFonts w:ascii="Koop Office" w:hAnsi="Koop Office"/>
                <w:color w:val="000000" w:themeColor="text1"/>
                <w:sz w:val="19"/>
                <w:szCs w:val="19"/>
              </w:rPr>
              <w:t>n</w:t>
            </w:r>
            <w:r w:rsidR="007A1CB2" w:rsidRPr="00E6199C">
              <w:rPr>
                <w:rFonts w:ascii="Koop Office" w:hAnsi="Koop Office" w:cs="Koop Office"/>
                <w:color w:val="000000" w:themeColor="text1"/>
                <w:sz w:val="19"/>
                <w:szCs w:val="19"/>
              </w:rPr>
              <w:t>í</w:t>
            </w:r>
            <w:r w:rsidR="007A1CB2" w:rsidRPr="00E6199C">
              <w:rPr>
                <w:rFonts w:ascii="Koop Office" w:hAnsi="Koop Office"/>
                <w:color w:val="000000" w:themeColor="text1"/>
                <w:sz w:val="19"/>
                <w:szCs w:val="19"/>
              </w:rPr>
              <w:t>, minim</w:t>
            </w:r>
            <w:r w:rsidR="007A1CB2" w:rsidRPr="00E6199C">
              <w:rPr>
                <w:rFonts w:ascii="Koop Office" w:hAnsi="Koop Office" w:cs="Koop Office"/>
                <w:color w:val="000000" w:themeColor="text1"/>
                <w:sz w:val="19"/>
                <w:szCs w:val="19"/>
              </w:rPr>
              <w:t>á</w:t>
            </w:r>
            <w:r w:rsidR="007A1CB2" w:rsidRPr="00E6199C">
              <w:rPr>
                <w:rFonts w:ascii="Koop Office" w:hAnsi="Koop Office"/>
                <w:color w:val="000000" w:themeColor="text1"/>
                <w:sz w:val="19"/>
                <w:szCs w:val="19"/>
              </w:rPr>
              <w:t>ln</w:t>
            </w:r>
            <w:r w:rsidR="007A1CB2" w:rsidRPr="00E6199C">
              <w:rPr>
                <w:rFonts w:ascii="Koop Office" w:hAnsi="Koop Office" w:cs="Koop Office"/>
                <w:color w:val="000000" w:themeColor="text1"/>
                <w:sz w:val="19"/>
                <w:szCs w:val="19"/>
              </w:rPr>
              <w:t>ě</w:t>
            </w:r>
            <w:r w:rsidR="007A1CB2" w:rsidRPr="00E6199C">
              <w:rPr>
                <w:rFonts w:ascii="Koop Office" w:hAnsi="Koop Office"/>
                <w:color w:val="000000" w:themeColor="text1"/>
                <w:sz w:val="19"/>
                <w:szCs w:val="19"/>
              </w:rPr>
              <w:t xml:space="preserve"> v</w:t>
            </w:r>
            <w:r w:rsidR="007A1CB2" w:rsidRPr="00E6199C">
              <w:rPr>
                <w:rFonts w:ascii="Koop Office" w:hAnsi="Koop Office" w:cs="Koop Office"/>
                <w:color w:val="000000" w:themeColor="text1"/>
                <w:sz w:val="19"/>
                <w:szCs w:val="19"/>
              </w:rPr>
              <w:t>š</w:t>
            </w:r>
            <w:r w:rsidR="007A1CB2" w:rsidRPr="00E6199C">
              <w:rPr>
                <w:rFonts w:ascii="Koop Office" w:hAnsi="Koop Office"/>
                <w:color w:val="000000" w:themeColor="text1"/>
                <w:sz w:val="19"/>
                <w:szCs w:val="19"/>
              </w:rPr>
              <w:t>ak spolu</w:t>
            </w:r>
            <w:r w:rsidR="007A1CB2" w:rsidRPr="00E6199C">
              <w:rPr>
                <w:rFonts w:ascii="Koop Office" w:hAnsi="Koop Office" w:cs="Koop Office"/>
                <w:color w:val="000000" w:themeColor="text1"/>
                <w:sz w:val="19"/>
                <w:szCs w:val="19"/>
              </w:rPr>
              <w:t>úč</w:t>
            </w:r>
            <w:r w:rsidR="007A1CB2" w:rsidRPr="00E6199C">
              <w:rPr>
                <w:rFonts w:ascii="Koop Office" w:hAnsi="Koop Office"/>
                <w:color w:val="000000" w:themeColor="text1"/>
                <w:sz w:val="19"/>
                <w:szCs w:val="19"/>
              </w:rPr>
              <w:t>ast</w:t>
            </w:r>
            <w:r w:rsidR="007A1CB2" w:rsidRPr="00E6199C">
              <w:rPr>
                <w:rFonts w:ascii="Koop Office" w:hAnsi="Koop Office" w:cs="Koop Office"/>
                <w:color w:val="000000" w:themeColor="text1"/>
                <w:sz w:val="19"/>
                <w:szCs w:val="19"/>
              </w:rPr>
              <w:t>í</w:t>
            </w:r>
            <w:r w:rsidR="007A1CB2" w:rsidRPr="00E6199C">
              <w:rPr>
                <w:rFonts w:ascii="Koop Office" w:hAnsi="Koop Office"/>
                <w:color w:val="000000" w:themeColor="text1"/>
                <w:sz w:val="19"/>
                <w:szCs w:val="19"/>
              </w:rPr>
              <w:t xml:space="preserve"> 5.000 K</w:t>
            </w:r>
            <w:r w:rsidR="007A1CB2" w:rsidRPr="00E6199C">
              <w:rPr>
                <w:rFonts w:ascii="Koop Office" w:hAnsi="Koop Office" w:cs="Koop Office"/>
                <w:color w:val="000000" w:themeColor="text1"/>
                <w:sz w:val="19"/>
                <w:szCs w:val="19"/>
              </w:rPr>
              <w:t>č</w:t>
            </w:r>
            <w:r w:rsidR="007A1CB2" w:rsidRPr="00E6199C">
              <w:rPr>
                <w:rFonts w:ascii="Koop Office" w:hAnsi="Koop Office"/>
                <w:color w:val="000000" w:themeColor="text1"/>
                <w:sz w:val="19"/>
                <w:szCs w:val="19"/>
              </w:rPr>
              <w:t xml:space="preserve">.   </w:t>
            </w:r>
            <w:r w:rsidR="00D13063" w:rsidRPr="00E6199C">
              <w:rPr>
                <w:rFonts w:ascii="Koop Office" w:hAnsi="Koop Office"/>
                <w:color w:val="000000" w:themeColor="text1"/>
                <w:sz w:val="19"/>
                <w:szCs w:val="19"/>
              </w:rPr>
              <w:t xml:space="preserve">        </w:t>
            </w:r>
          </w:p>
          <w:p w:rsidR="007A1CB2" w:rsidRPr="00E6199C" w:rsidRDefault="00D13063" w:rsidP="007A1CB2">
            <w:pPr>
              <w:pStyle w:val="Prosttext"/>
              <w:tabs>
                <w:tab w:val="left" w:pos="284"/>
              </w:tabs>
              <w:jc w:val="both"/>
              <w:rPr>
                <w:rFonts w:ascii="Koop Office" w:hAnsi="Koop Office"/>
                <w:color w:val="000000" w:themeColor="text1"/>
                <w:sz w:val="19"/>
                <w:szCs w:val="19"/>
              </w:rPr>
            </w:pPr>
            <w:r w:rsidRPr="00E6199C">
              <w:rPr>
                <w:rFonts w:ascii="Koop Office" w:hAnsi="Koop Office"/>
                <w:color w:val="000000" w:themeColor="text1"/>
                <w:sz w:val="19"/>
                <w:szCs w:val="19"/>
              </w:rPr>
              <w:t xml:space="preserve">          </w:t>
            </w:r>
            <w:r w:rsidR="007A1CB2" w:rsidRPr="00E6199C">
              <w:rPr>
                <w:rFonts w:ascii="Koop Office" w:hAnsi="Koop Office"/>
                <w:color w:val="000000" w:themeColor="text1"/>
                <w:sz w:val="19"/>
                <w:szCs w:val="19"/>
              </w:rPr>
              <w:t xml:space="preserve">               </w:t>
            </w:r>
          </w:p>
          <w:p w:rsidR="00D13063" w:rsidRPr="00E6199C" w:rsidRDefault="00D13063" w:rsidP="005F6915">
            <w:pPr>
              <w:rPr>
                <w:color w:val="000000" w:themeColor="text1"/>
                <w:sz w:val="19"/>
                <w:szCs w:val="19"/>
              </w:rPr>
            </w:pPr>
            <w:r w:rsidRPr="00E6199C">
              <w:rPr>
                <w:color w:val="000000" w:themeColor="text1"/>
                <w:sz w:val="19"/>
                <w:szCs w:val="19"/>
              </w:rPr>
              <w:t>Pojištění věcí zvláštní hodnoty se sjednává na obvyklou cenu, limit plnění pro jednu pojistnou událost 34.000 Kč.</w:t>
            </w:r>
            <w:r w:rsidR="00E86F44" w:rsidRPr="00E6199C">
              <w:rPr>
                <w:rFonts w:ascii="Calibri" w:hAnsi="Calibri"/>
                <w:color w:val="000000" w:themeColor="text1"/>
                <w:sz w:val="19"/>
                <w:szCs w:val="19"/>
              </w:rPr>
              <w:t xml:space="preserve">            </w:t>
            </w:r>
          </w:p>
          <w:p w:rsidR="005F6915" w:rsidRPr="00E6199C" w:rsidRDefault="00F664FB" w:rsidP="005F6915">
            <w:pPr>
              <w:rPr>
                <w:color w:val="000000" w:themeColor="text1"/>
                <w:sz w:val="19"/>
                <w:szCs w:val="19"/>
              </w:rPr>
            </w:pPr>
            <w:r w:rsidRPr="00E6199C">
              <w:rPr>
                <w:color w:val="000000" w:themeColor="text1"/>
                <w:sz w:val="19"/>
                <w:szCs w:val="19"/>
              </w:rPr>
              <w:t xml:space="preserve">Odchylně od ZPP P-200/14, čl. II., odst. (1) se pojištění vztahuje i na krádež, při které pachatel nepřekonal překážky chránící pojištěnou věc "Soubor  zásob a movitých zařízení či vybavení typu : stavební zábrany, nářadí, materiál, věci určené k výkonu činnosti -  vlastní či cizí převzaté nebo užívané dle smlouvy" před odcizením (dále jen „krádež prostá“).   Pro riziko </w:t>
            </w:r>
            <w:r w:rsidRPr="00E6199C">
              <w:rPr>
                <w:b/>
                <w:color w:val="000000" w:themeColor="text1"/>
                <w:sz w:val="19"/>
                <w:szCs w:val="19"/>
              </w:rPr>
              <w:t>krádeže prosté</w:t>
            </w:r>
            <w:r w:rsidRPr="00E6199C">
              <w:rPr>
                <w:color w:val="000000" w:themeColor="text1"/>
                <w:sz w:val="19"/>
                <w:szCs w:val="19"/>
              </w:rPr>
              <w:t xml:space="preserve"> se sjednává maximální limit plnění pro jednu a všechny pojistné události nastalé v průběhu jednoho pojistného roku ve výši 100.000Kč. Odchylně od výše ujednané spoluúčasti </w:t>
            </w:r>
            <w:r w:rsidRPr="00E6199C">
              <w:rPr>
                <w:color w:val="000000" w:themeColor="text1"/>
                <w:sz w:val="19"/>
                <w:szCs w:val="19"/>
                <w:vertAlign w:val="superscript"/>
              </w:rPr>
              <w:t>5</w:t>
            </w:r>
            <w:r w:rsidRPr="00E6199C">
              <w:rPr>
                <w:color w:val="000000" w:themeColor="text1"/>
                <w:sz w:val="19"/>
                <w:szCs w:val="19"/>
              </w:rPr>
              <w:t xml:space="preserve">)  se od celkové výše pojistného plnění za každou pojistnou událost se odečítá spoluúčast ve výši 5.000Kč.      </w:t>
            </w:r>
          </w:p>
          <w:p w:rsidR="005F6915" w:rsidRPr="00E6199C" w:rsidRDefault="005F6915" w:rsidP="00941328">
            <w:pPr>
              <w:pStyle w:val="Prosttext"/>
              <w:tabs>
                <w:tab w:val="left" w:pos="284"/>
              </w:tabs>
              <w:jc w:val="both"/>
              <w:rPr>
                <w:rFonts w:ascii="Koop Office" w:hAnsi="Koop Office"/>
                <w:color w:val="000000" w:themeColor="text1"/>
                <w:sz w:val="12"/>
                <w:szCs w:val="12"/>
              </w:rPr>
            </w:pPr>
          </w:p>
          <w:p w:rsidR="00B17AC5" w:rsidRPr="00E6199C" w:rsidRDefault="00B17AC5" w:rsidP="00941328">
            <w:pPr>
              <w:pStyle w:val="Prosttext"/>
              <w:tabs>
                <w:tab w:val="left" w:pos="284"/>
              </w:tabs>
              <w:jc w:val="both"/>
              <w:rPr>
                <w:rFonts w:ascii="Koop Office" w:hAnsi="Koop Office"/>
                <w:color w:val="000000" w:themeColor="text1"/>
                <w:sz w:val="12"/>
                <w:szCs w:val="12"/>
              </w:rPr>
            </w:pPr>
          </w:p>
          <w:p w:rsidR="00F664FB" w:rsidRPr="00E6199C" w:rsidRDefault="00F664FB" w:rsidP="00941328">
            <w:pPr>
              <w:pStyle w:val="Prosttext"/>
              <w:tabs>
                <w:tab w:val="left" w:pos="284"/>
              </w:tabs>
              <w:jc w:val="both"/>
              <w:rPr>
                <w:rFonts w:ascii="Koop Office" w:hAnsi="Koop Office"/>
                <w:color w:val="000000" w:themeColor="text1"/>
                <w:sz w:val="19"/>
                <w:szCs w:val="19"/>
              </w:rPr>
            </w:pPr>
            <w:r w:rsidRPr="00E6199C">
              <w:rPr>
                <w:rFonts w:ascii="Koop Office" w:hAnsi="Koop Office"/>
                <w:color w:val="000000" w:themeColor="text1"/>
                <w:sz w:val="19"/>
                <w:szCs w:val="19"/>
              </w:rPr>
              <w:t>V případě škodné události způsobené prokazatelně odcizením pojištěné stavební součásti tvořené systémy EPS-EZS-zabezpečení-</w:t>
            </w:r>
            <w:r w:rsidR="00B1004C" w:rsidRPr="00E6199C">
              <w:rPr>
                <w:rFonts w:ascii="Koop Office" w:hAnsi="Koop Office"/>
                <w:color w:val="000000" w:themeColor="text1"/>
                <w:sz w:val="19"/>
                <w:szCs w:val="19"/>
              </w:rPr>
              <w:t xml:space="preserve"> </w:t>
            </w:r>
            <w:r w:rsidRPr="00E6199C">
              <w:rPr>
                <w:rFonts w:ascii="Koop Office" w:hAnsi="Koop Office"/>
                <w:color w:val="000000" w:themeColor="text1"/>
                <w:sz w:val="19"/>
                <w:szCs w:val="19"/>
              </w:rPr>
              <w:t>kamerové systémy-osvětlení, nacházející se mimo uzavřený či oplocený prostor a  trvale upevněné k budově/ stavbě, poskytne pojistitel plnění i v případě prokazatelného překonání řádného konstrukčního upevnění pojištěné věci.  Není-li takové, poskytne pojistitel plnění v rozsahu doložky DOZ101.  Ostatní ujednání se nemění .</w:t>
            </w:r>
          </w:p>
          <w:p w:rsidR="00F664FB" w:rsidRPr="00E6199C" w:rsidRDefault="00F664FB" w:rsidP="00941328">
            <w:pPr>
              <w:pStyle w:val="Prosttext"/>
              <w:tabs>
                <w:tab w:val="left" w:pos="284"/>
              </w:tabs>
              <w:jc w:val="both"/>
              <w:rPr>
                <w:rFonts w:ascii="Koop Office" w:hAnsi="Koop Office"/>
                <w:color w:val="000000" w:themeColor="text1"/>
                <w:sz w:val="12"/>
                <w:szCs w:val="12"/>
              </w:rPr>
            </w:pPr>
          </w:p>
          <w:p w:rsidR="00B17AC5" w:rsidRPr="00E6199C" w:rsidRDefault="00B17AC5" w:rsidP="00941328">
            <w:pPr>
              <w:pStyle w:val="Prosttext"/>
              <w:tabs>
                <w:tab w:val="left" w:pos="284"/>
              </w:tabs>
              <w:jc w:val="both"/>
              <w:rPr>
                <w:rFonts w:ascii="Koop Office" w:hAnsi="Koop Office"/>
                <w:color w:val="000000" w:themeColor="text1"/>
                <w:sz w:val="12"/>
                <w:szCs w:val="12"/>
              </w:rPr>
            </w:pPr>
          </w:p>
          <w:p w:rsidR="00F664FB" w:rsidRPr="00E6199C" w:rsidRDefault="00F664FB" w:rsidP="00941328">
            <w:pPr>
              <w:pStyle w:val="Prosttext"/>
              <w:tabs>
                <w:tab w:val="left" w:pos="284"/>
              </w:tabs>
              <w:jc w:val="both"/>
              <w:rPr>
                <w:rFonts w:ascii="Koop Office" w:hAnsi="Koop Office"/>
                <w:color w:val="000000" w:themeColor="text1"/>
                <w:sz w:val="19"/>
                <w:szCs w:val="19"/>
              </w:rPr>
            </w:pPr>
            <w:r w:rsidRPr="00E6199C">
              <w:rPr>
                <w:rFonts w:ascii="Koop Office" w:hAnsi="Koop Office"/>
                <w:color w:val="000000" w:themeColor="text1"/>
                <w:sz w:val="19"/>
                <w:szCs w:val="19"/>
              </w:rPr>
              <w:t>Ujednává se pro  technologie fotovoltaické elektrárny (FVE), odchylně od výše uvedeného spoluúčast</w:t>
            </w:r>
            <w:r w:rsidRPr="00E6199C">
              <w:rPr>
                <w:rFonts w:ascii="Koop Office" w:hAnsi="Koop Office"/>
                <w:color w:val="000000" w:themeColor="text1"/>
                <w:sz w:val="19"/>
                <w:szCs w:val="19"/>
                <w:vertAlign w:val="superscript"/>
              </w:rPr>
              <w:t>5)</w:t>
            </w:r>
            <w:r w:rsidRPr="00E6199C">
              <w:rPr>
                <w:rFonts w:ascii="Koop Office" w:hAnsi="Koop Office"/>
                <w:color w:val="000000" w:themeColor="text1"/>
                <w:sz w:val="19"/>
                <w:szCs w:val="19"/>
              </w:rPr>
              <w:t xml:space="preserve">  ve výši 5.000,-Kč.  Zabezpečení v souladu s doložkou DOZ109</w:t>
            </w:r>
            <w:r w:rsidR="00B1004C" w:rsidRPr="00E6199C">
              <w:rPr>
                <w:rFonts w:ascii="Koop Office" w:hAnsi="Koop Office"/>
                <w:color w:val="000000" w:themeColor="text1"/>
                <w:sz w:val="19"/>
                <w:szCs w:val="19"/>
              </w:rPr>
              <w:t>, DOZ105</w:t>
            </w:r>
            <w:r w:rsidRPr="00E6199C">
              <w:rPr>
                <w:rFonts w:ascii="Koop Office" w:hAnsi="Koop Office"/>
                <w:color w:val="000000" w:themeColor="text1"/>
                <w:sz w:val="19"/>
                <w:szCs w:val="19"/>
              </w:rPr>
              <w:t>.</w:t>
            </w:r>
          </w:p>
          <w:p w:rsidR="00E86F44" w:rsidRPr="00E6199C" w:rsidRDefault="00E86F44" w:rsidP="00941328">
            <w:pPr>
              <w:pStyle w:val="Prosttext"/>
              <w:tabs>
                <w:tab w:val="left" w:pos="284"/>
              </w:tabs>
              <w:jc w:val="both"/>
              <w:rPr>
                <w:rFonts w:ascii="Koop Office" w:hAnsi="Koop Office"/>
                <w:color w:val="000000" w:themeColor="text1"/>
                <w:sz w:val="12"/>
                <w:szCs w:val="12"/>
              </w:rPr>
            </w:pPr>
          </w:p>
          <w:p w:rsidR="00B17AC5" w:rsidRPr="00E6199C" w:rsidRDefault="00B17AC5" w:rsidP="00941328">
            <w:pPr>
              <w:pStyle w:val="Prosttext"/>
              <w:tabs>
                <w:tab w:val="left" w:pos="284"/>
              </w:tabs>
              <w:jc w:val="both"/>
              <w:rPr>
                <w:rFonts w:ascii="Koop Office" w:hAnsi="Koop Office"/>
                <w:color w:val="000000" w:themeColor="text1"/>
                <w:sz w:val="12"/>
                <w:szCs w:val="12"/>
              </w:rPr>
            </w:pPr>
          </w:p>
          <w:p w:rsidR="00E86F44" w:rsidRPr="00E6199C" w:rsidRDefault="00E86F44" w:rsidP="00941328">
            <w:pPr>
              <w:pStyle w:val="Prosttext"/>
              <w:tabs>
                <w:tab w:val="left" w:pos="284"/>
              </w:tabs>
              <w:jc w:val="both"/>
              <w:rPr>
                <w:rFonts w:ascii="Koop Office" w:hAnsi="Koop Office"/>
                <w:color w:val="000000" w:themeColor="text1"/>
                <w:sz w:val="19"/>
                <w:szCs w:val="19"/>
              </w:rPr>
            </w:pPr>
            <w:r w:rsidRPr="00E6199C">
              <w:rPr>
                <w:rFonts w:ascii="Koop Office" w:hAnsi="Koop Office"/>
                <w:color w:val="000000" w:themeColor="text1"/>
                <w:sz w:val="19"/>
                <w:szCs w:val="19"/>
              </w:rPr>
              <w:t>Další ujednání  v článku "Zvláštní ujednání",  "Pojistné  plnění".</w:t>
            </w:r>
            <w:r w:rsidRPr="00E6199C">
              <w:rPr>
                <w:rFonts w:ascii="Koop Office" w:hAnsi="Koop Office"/>
                <w:color w:val="000000" w:themeColor="text1"/>
                <w:sz w:val="19"/>
                <w:szCs w:val="19"/>
              </w:rPr>
              <w:tab/>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B17AC5" w:rsidRPr="00E6199C" w:rsidRDefault="00B17AC5" w:rsidP="009928BB">
      <w:pPr>
        <w:keepNext/>
        <w:rPr>
          <w:color w:val="000000" w:themeColor="text1"/>
          <w:sz w:val="16"/>
          <w:szCs w:val="16"/>
        </w:rPr>
      </w:pPr>
    </w:p>
    <w:p w:rsidR="009928BB" w:rsidRPr="00E6199C" w:rsidRDefault="009928BB" w:rsidP="007A4E91">
      <w:pPr>
        <w:rPr>
          <w:color w:val="000000" w:themeColor="text1"/>
          <w:sz w:val="20"/>
          <w:szCs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bookmarkStart w:id="4" w:name="_Hlk534966299"/>
      <w:r w:rsidRPr="00E6199C">
        <w:rPr>
          <w:b/>
          <w:color w:val="000000" w:themeColor="text1"/>
          <w:sz w:val="20"/>
        </w:rPr>
        <w:lastRenderedPageBreak/>
        <w:t>2.3.  Pojištění pro případ vandalismu</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w:t>
      </w:r>
    </w:p>
    <w:bookmarkEnd w:id="4"/>
    <w:p w:rsidR="009928BB" w:rsidRPr="00E6199C" w:rsidRDefault="009928BB" w:rsidP="007A4E91">
      <w:pPr>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3</w:t>
      </w:r>
      <w:r w:rsidRPr="00E6199C">
        <w:rPr>
          <w:b/>
          <w:color w:val="000000" w:themeColor="text1"/>
          <w:sz w:val="20"/>
          <w:szCs w:val="20"/>
        </w:rPr>
        <w:t>.1 Pojištění pro případ vandalismu</w:t>
      </w:r>
      <w:r w:rsidR="003F31C8" w:rsidRPr="00E6199C">
        <w:rPr>
          <w:b/>
          <w:color w:val="000000" w:themeColor="text1"/>
          <w:sz w:val="20"/>
          <w:szCs w:val="20"/>
        </w:rPr>
        <w:t xml:space="preserve"> </w:t>
      </w:r>
    </w:p>
    <w:tbl>
      <w:tblPr>
        <w:tblStyle w:val="Mkatabulky"/>
        <w:tblW w:w="10207" w:type="dxa"/>
        <w:tblInd w:w="108" w:type="dxa"/>
        <w:tblLayout w:type="fixed"/>
        <w:tblLook w:val="04A0" w:firstRow="1" w:lastRow="0" w:firstColumn="1" w:lastColumn="0" w:noHBand="0" w:noVBand="1"/>
      </w:tblPr>
      <w:tblGrid>
        <w:gridCol w:w="709"/>
        <w:gridCol w:w="3119"/>
        <w:gridCol w:w="1276"/>
        <w:gridCol w:w="1275"/>
        <w:gridCol w:w="1276"/>
        <w:gridCol w:w="1276"/>
        <w:gridCol w:w="1276"/>
      </w:tblGrid>
      <w:tr w:rsidR="00E6199C" w:rsidRPr="00E6199C" w:rsidTr="00E86F44">
        <w:tc>
          <w:tcPr>
            <w:tcW w:w="10207" w:type="dxa"/>
            <w:gridSpan w:val="7"/>
          </w:tcPr>
          <w:p w:rsidR="004D1C6C"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E86F44">
        <w:tc>
          <w:tcPr>
            <w:tcW w:w="10207" w:type="dxa"/>
            <w:gridSpan w:val="7"/>
          </w:tcPr>
          <w:p w:rsidR="001768B3" w:rsidRPr="00E6199C" w:rsidRDefault="001768B3" w:rsidP="00BA4DA0">
            <w:pPr>
              <w:rPr>
                <w:color w:val="000000" w:themeColor="text1"/>
                <w:sz w:val="20"/>
                <w:szCs w:val="20"/>
              </w:rPr>
            </w:pPr>
            <w:r w:rsidRPr="00E6199C">
              <w:rPr>
                <w:b/>
                <w:color w:val="000000" w:themeColor="text1"/>
                <w:sz w:val="20"/>
                <w:szCs w:val="20"/>
              </w:rPr>
              <w:t>Rozsah pojištění:</w:t>
            </w:r>
            <w:r w:rsidR="0096035D" w:rsidRPr="00E6199C">
              <w:rPr>
                <w:b/>
                <w:color w:val="000000" w:themeColor="text1"/>
                <w:sz w:val="20"/>
                <w:szCs w:val="20"/>
              </w:rPr>
              <w:t xml:space="preserve"> </w:t>
            </w:r>
            <w:r w:rsidRPr="00E6199C">
              <w:rPr>
                <w:color w:val="000000" w:themeColor="text1"/>
                <w:sz w:val="20"/>
                <w:szCs w:val="20"/>
              </w:rPr>
              <w:t>pojištění pro případ vandalismu</w:t>
            </w:r>
          </w:p>
        </w:tc>
      </w:tr>
      <w:tr w:rsidR="00E6199C" w:rsidRPr="00E6199C" w:rsidTr="00E86F44">
        <w:tc>
          <w:tcPr>
            <w:tcW w:w="10207" w:type="dxa"/>
            <w:gridSpan w:val="7"/>
          </w:tcPr>
          <w:p w:rsidR="001768B3" w:rsidRPr="00E6199C" w:rsidRDefault="001768B3" w:rsidP="00DD5DFC">
            <w:pPr>
              <w:rPr>
                <w:color w:val="000000" w:themeColor="text1"/>
                <w:sz w:val="20"/>
                <w:szCs w:val="20"/>
              </w:rPr>
            </w:pPr>
            <w:r w:rsidRPr="00E6199C">
              <w:rPr>
                <w:b/>
                <w:color w:val="000000" w:themeColor="text1"/>
                <w:sz w:val="20"/>
                <w:szCs w:val="20"/>
              </w:rPr>
              <w:t>Pojištění se řídí:</w:t>
            </w:r>
            <w:r w:rsidRPr="00E6199C">
              <w:rPr>
                <w:color w:val="000000" w:themeColor="text1"/>
                <w:sz w:val="20"/>
                <w:szCs w:val="20"/>
              </w:rPr>
              <w:t xml:space="preserve"> </w:t>
            </w:r>
            <w:r w:rsidR="005F6915" w:rsidRPr="00E6199C">
              <w:rPr>
                <w:color w:val="000000" w:themeColor="text1"/>
                <w:sz w:val="19"/>
                <w:szCs w:val="19"/>
              </w:rPr>
              <w:t>VPP P-100/14, ZPP P-200/14 a doložkami DOB101, DOB103, DODC102</w:t>
            </w:r>
          </w:p>
        </w:tc>
      </w:tr>
      <w:tr w:rsidR="00E6199C" w:rsidRPr="00E6199C" w:rsidTr="00E86F44">
        <w:tc>
          <w:tcPr>
            <w:tcW w:w="70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Poř. číslo</w:t>
            </w:r>
          </w:p>
        </w:tc>
        <w:tc>
          <w:tcPr>
            <w:tcW w:w="311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Pojistná částka</w:t>
            </w:r>
            <w:r w:rsidR="001773E3" w:rsidRPr="00E6199C">
              <w:rPr>
                <w:b/>
                <w:color w:val="000000" w:themeColor="text1"/>
                <w:sz w:val="19"/>
                <w:szCs w:val="19"/>
                <w:vertAlign w:val="superscript"/>
              </w:rPr>
              <w:t>10)</w:t>
            </w:r>
          </w:p>
        </w:tc>
        <w:tc>
          <w:tcPr>
            <w:tcW w:w="1275" w:type="dxa"/>
            <w:vAlign w:val="center"/>
          </w:tcPr>
          <w:p w:rsidR="009928BB" w:rsidRPr="00E6199C" w:rsidRDefault="009928BB" w:rsidP="00374B37">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6" w:type="dxa"/>
            <w:vAlign w:val="center"/>
          </w:tcPr>
          <w:p w:rsidR="00374B37" w:rsidRPr="00E6199C" w:rsidRDefault="009928BB" w:rsidP="00374B37">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9928BB" w:rsidRPr="00E6199C" w:rsidRDefault="009928BB" w:rsidP="00374B37">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p>
        </w:tc>
        <w:tc>
          <w:tcPr>
            <w:tcW w:w="1276" w:type="dxa"/>
            <w:vAlign w:val="center"/>
          </w:tcPr>
          <w:p w:rsidR="009928BB" w:rsidRPr="00E6199C" w:rsidRDefault="009928BB" w:rsidP="00374B37">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v Kč</w:t>
            </w:r>
          </w:p>
        </w:tc>
      </w:tr>
      <w:tr w:rsidR="00E6199C" w:rsidRPr="00E6199C" w:rsidTr="00E86F44">
        <w:tc>
          <w:tcPr>
            <w:tcW w:w="709" w:type="dxa"/>
            <w:vAlign w:val="center"/>
          </w:tcPr>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r w:rsidRPr="00E6199C">
              <w:rPr>
                <w:color w:val="000000" w:themeColor="text1"/>
                <w:sz w:val="20"/>
                <w:szCs w:val="20"/>
              </w:rPr>
              <w:t>1.</w:t>
            </w:r>
          </w:p>
        </w:tc>
        <w:tc>
          <w:tcPr>
            <w:tcW w:w="3119" w:type="dxa"/>
            <w:vAlign w:val="center"/>
          </w:tcPr>
          <w:p w:rsidR="005F6915" w:rsidRPr="00E6199C" w:rsidRDefault="005F6915" w:rsidP="00E86F44">
            <w:pPr>
              <w:rPr>
                <w:color w:val="000000" w:themeColor="text1"/>
                <w:sz w:val="19"/>
                <w:szCs w:val="19"/>
              </w:rPr>
            </w:pPr>
            <w:r w:rsidRPr="00E6199C">
              <w:rPr>
                <w:color w:val="000000" w:themeColor="text1"/>
                <w:sz w:val="19"/>
                <w:szCs w:val="19"/>
              </w:rPr>
              <w:t xml:space="preserve">Soubor budov/staveb vlastních či cizích převzatých nebo užívaných dle smlouvy </w:t>
            </w:r>
            <w:r w:rsidR="00E86F44" w:rsidRPr="00E6199C">
              <w:rPr>
                <w:color w:val="000000" w:themeColor="text1"/>
                <w:sz w:val="19"/>
                <w:szCs w:val="19"/>
              </w:rPr>
              <w:t>či</w:t>
            </w:r>
            <w:r w:rsidRPr="00E6199C">
              <w:rPr>
                <w:color w:val="000000" w:themeColor="text1"/>
                <w:sz w:val="19"/>
                <w:szCs w:val="19"/>
              </w:rPr>
              <w:t xml:space="preserve"> ve spoluvlastnictví, včetně struskovodu, stavebních součástí, zpevněných ploch</w:t>
            </w:r>
            <w:r w:rsidR="00B17AC5" w:rsidRPr="00E6199C">
              <w:rPr>
                <w:color w:val="000000" w:themeColor="text1"/>
                <w:sz w:val="19"/>
                <w:szCs w:val="19"/>
              </w:rPr>
              <w:t>,</w:t>
            </w:r>
            <w:r w:rsidRPr="00E6199C">
              <w:rPr>
                <w:color w:val="000000" w:themeColor="text1"/>
                <w:sz w:val="19"/>
                <w:szCs w:val="19"/>
              </w:rPr>
              <w:t xml:space="preserve"> komunikací, oplocení, osvětlení, stavebních součástí tvořených systémy EPS-EZS-zabezpečení, vč</w:t>
            </w:r>
            <w:r w:rsidR="00B17AC5" w:rsidRPr="00E6199C">
              <w:rPr>
                <w:color w:val="000000" w:themeColor="text1"/>
                <w:sz w:val="19"/>
                <w:szCs w:val="19"/>
              </w:rPr>
              <w:t>.</w:t>
            </w:r>
            <w:r w:rsidRPr="00E6199C">
              <w:rPr>
                <w:color w:val="000000" w:themeColor="text1"/>
                <w:sz w:val="19"/>
                <w:szCs w:val="19"/>
              </w:rPr>
              <w:t xml:space="preserve"> budov a staveb "Nové rozvody vybudované v rámci III. etapy akce 3.1., 3.2., 3.3, dle plánu přiloženého (</w:t>
            </w:r>
            <w:r w:rsidRPr="00E6199C">
              <w:rPr>
                <w:color w:val="000000" w:themeColor="text1"/>
                <w:sz w:val="16"/>
                <w:szCs w:val="16"/>
              </w:rPr>
              <w:t>příloha č. 3 této smlouvy</w:t>
            </w:r>
            <w:r w:rsidRPr="00E6199C">
              <w:rPr>
                <w:color w:val="000000" w:themeColor="text1"/>
                <w:sz w:val="19"/>
                <w:szCs w:val="19"/>
              </w:rPr>
              <w:t xml:space="preserve">), vybudované v letech 2011, 2014 a 2015" </w:t>
            </w:r>
          </w:p>
        </w:tc>
        <w:tc>
          <w:tcPr>
            <w:tcW w:w="1276" w:type="dxa"/>
            <w:vMerge w:val="restart"/>
            <w:vAlign w:val="center"/>
          </w:tcPr>
          <w:p w:rsidR="005F6915" w:rsidRPr="00E6199C" w:rsidRDefault="005F6915" w:rsidP="00E565F8">
            <w:pPr>
              <w:jc w:val="center"/>
              <w:rPr>
                <w:color w:val="000000" w:themeColor="text1"/>
                <w:sz w:val="19"/>
                <w:szCs w:val="19"/>
              </w:rPr>
            </w:pPr>
          </w:p>
          <w:p w:rsidR="005F6915" w:rsidRPr="00E6199C" w:rsidRDefault="005F6915" w:rsidP="00E565F8">
            <w:pPr>
              <w:jc w:val="center"/>
              <w:rPr>
                <w:color w:val="000000" w:themeColor="text1"/>
                <w:sz w:val="19"/>
                <w:szCs w:val="19"/>
              </w:rPr>
            </w:pPr>
          </w:p>
          <w:p w:rsidR="005F6915" w:rsidRPr="00E6199C" w:rsidRDefault="005F6915" w:rsidP="00E565F8">
            <w:pPr>
              <w:jc w:val="center"/>
              <w:rPr>
                <w:color w:val="000000" w:themeColor="text1"/>
                <w:sz w:val="19"/>
                <w:szCs w:val="19"/>
              </w:rPr>
            </w:pPr>
            <w:r w:rsidRPr="00E6199C">
              <w:rPr>
                <w:color w:val="000000" w:themeColor="text1"/>
                <w:sz w:val="19"/>
                <w:szCs w:val="19"/>
              </w:rPr>
              <w:t>Nesjednává se</w:t>
            </w:r>
          </w:p>
          <w:p w:rsidR="005F6915" w:rsidRPr="00E6199C" w:rsidRDefault="005F6915" w:rsidP="00E565F8">
            <w:pPr>
              <w:jc w:val="center"/>
              <w:rPr>
                <w:color w:val="000000" w:themeColor="text1"/>
                <w:sz w:val="19"/>
                <w:szCs w:val="19"/>
              </w:rPr>
            </w:pPr>
          </w:p>
        </w:tc>
        <w:tc>
          <w:tcPr>
            <w:tcW w:w="1275" w:type="dxa"/>
            <w:vMerge w:val="restart"/>
            <w:vAlign w:val="center"/>
          </w:tcPr>
          <w:p w:rsidR="005F6915" w:rsidRPr="00E6199C" w:rsidRDefault="005F6915" w:rsidP="00E565F8">
            <w:pPr>
              <w:jc w:val="center"/>
              <w:rPr>
                <w:color w:val="000000" w:themeColor="text1"/>
                <w:sz w:val="19"/>
                <w:szCs w:val="19"/>
              </w:rPr>
            </w:pPr>
            <w:r w:rsidRPr="00E6199C">
              <w:rPr>
                <w:color w:val="000000" w:themeColor="text1"/>
                <w:sz w:val="19"/>
                <w:szCs w:val="19"/>
              </w:rPr>
              <w:t>1 000 Kč</w:t>
            </w:r>
          </w:p>
        </w:tc>
        <w:tc>
          <w:tcPr>
            <w:tcW w:w="1276" w:type="dxa"/>
            <w:vMerge w:val="restart"/>
            <w:vAlign w:val="center"/>
          </w:tcPr>
          <w:p w:rsidR="005F6915" w:rsidRPr="00E6199C" w:rsidRDefault="005F6915" w:rsidP="00E565F8">
            <w:pPr>
              <w:rPr>
                <w:color w:val="000000" w:themeColor="text1"/>
                <w:sz w:val="19"/>
                <w:szCs w:val="19"/>
                <w:vertAlign w:val="superscript"/>
              </w:rPr>
            </w:pPr>
            <w:r w:rsidRPr="00E6199C">
              <w:rPr>
                <w:color w:val="000000" w:themeColor="text1"/>
                <w:sz w:val="19"/>
                <w:szCs w:val="19"/>
              </w:rPr>
              <w:t xml:space="preserve">       *)</w:t>
            </w:r>
          </w:p>
        </w:tc>
        <w:tc>
          <w:tcPr>
            <w:tcW w:w="1276" w:type="dxa"/>
            <w:vMerge w:val="restart"/>
            <w:vAlign w:val="center"/>
          </w:tcPr>
          <w:p w:rsidR="005F6915" w:rsidRPr="00E6199C" w:rsidRDefault="005F6915" w:rsidP="00E565F8">
            <w:pPr>
              <w:jc w:val="center"/>
              <w:rPr>
                <w:color w:val="000000" w:themeColor="text1"/>
                <w:sz w:val="19"/>
                <w:szCs w:val="19"/>
              </w:rPr>
            </w:pPr>
            <w:r w:rsidRPr="00E6199C">
              <w:rPr>
                <w:color w:val="000000" w:themeColor="text1"/>
                <w:sz w:val="19"/>
                <w:szCs w:val="19"/>
              </w:rPr>
              <w:t>500 000 Kč</w:t>
            </w:r>
          </w:p>
        </w:tc>
        <w:tc>
          <w:tcPr>
            <w:tcW w:w="1276" w:type="dxa"/>
            <w:vMerge w:val="restart"/>
            <w:vAlign w:val="center"/>
          </w:tcPr>
          <w:p w:rsidR="005F6915" w:rsidRPr="00E6199C" w:rsidRDefault="005F6915" w:rsidP="00E565F8">
            <w:pPr>
              <w:jc w:val="center"/>
              <w:rPr>
                <w:color w:val="000000" w:themeColor="text1"/>
                <w:sz w:val="19"/>
                <w:szCs w:val="19"/>
              </w:rPr>
            </w:pPr>
          </w:p>
          <w:p w:rsidR="005F6915" w:rsidRPr="00E6199C" w:rsidRDefault="005F6915" w:rsidP="00E565F8">
            <w:pPr>
              <w:jc w:val="center"/>
              <w:rPr>
                <w:color w:val="000000" w:themeColor="text1"/>
                <w:sz w:val="19"/>
                <w:szCs w:val="19"/>
              </w:rPr>
            </w:pPr>
            <w:r w:rsidRPr="00E6199C">
              <w:rPr>
                <w:color w:val="000000" w:themeColor="text1"/>
                <w:sz w:val="19"/>
                <w:szCs w:val="19"/>
              </w:rPr>
              <w:t>Nesjednává se</w:t>
            </w:r>
          </w:p>
        </w:tc>
      </w:tr>
      <w:tr w:rsidR="00E6199C" w:rsidRPr="00E6199C" w:rsidTr="00E86F44">
        <w:tc>
          <w:tcPr>
            <w:tcW w:w="709" w:type="dxa"/>
            <w:vAlign w:val="center"/>
          </w:tcPr>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16"/>
                <w:szCs w:val="16"/>
              </w:rPr>
            </w:pPr>
          </w:p>
          <w:p w:rsidR="005F6915" w:rsidRPr="00E6199C" w:rsidRDefault="005F6915" w:rsidP="00E565F8">
            <w:pPr>
              <w:jc w:val="center"/>
              <w:rPr>
                <w:color w:val="000000" w:themeColor="text1"/>
                <w:sz w:val="20"/>
                <w:szCs w:val="20"/>
              </w:rPr>
            </w:pPr>
            <w:r w:rsidRPr="00E6199C">
              <w:rPr>
                <w:color w:val="000000" w:themeColor="text1"/>
                <w:sz w:val="20"/>
                <w:szCs w:val="20"/>
              </w:rPr>
              <w:t>2.</w:t>
            </w:r>
          </w:p>
        </w:tc>
        <w:tc>
          <w:tcPr>
            <w:tcW w:w="3119" w:type="dxa"/>
            <w:vAlign w:val="center"/>
          </w:tcPr>
          <w:p w:rsidR="005F6915" w:rsidRPr="00E6199C" w:rsidRDefault="005F6915" w:rsidP="00E565F8">
            <w:pPr>
              <w:rPr>
                <w:color w:val="000000" w:themeColor="text1"/>
                <w:sz w:val="2"/>
                <w:szCs w:val="2"/>
              </w:rPr>
            </w:pPr>
          </w:p>
          <w:p w:rsidR="005F6915" w:rsidRPr="00E6199C" w:rsidRDefault="005F6915" w:rsidP="00E86F44">
            <w:pPr>
              <w:ind w:right="-108"/>
              <w:rPr>
                <w:color w:val="000000" w:themeColor="text1"/>
                <w:sz w:val="19"/>
                <w:szCs w:val="19"/>
              </w:rPr>
            </w:pPr>
            <w:r w:rsidRPr="00E6199C">
              <w:rPr>
                <w:color w:val="000000" w:themeColor="text1"/>
                <w:sz w:val="19"/>
                <w:szCs w:val="19"/>
              </w:rPr>
              <w:t xml:space="preserve">Soubor strojů, technologie vytápění/ výroby elektrické energie, inventáře, technologie fotovoltaické elektrárny (FVE), </w:t>
            </w:r>
            <w:r w:rsidR="00D13063" w:rsidRPr="00E6199C">
              <w:rPr>
                <w:color w:val="000000" w:themeColor="text1"/>
                <w:sz w:val="19"/>
                <w:szCs w:val="19"/>
              </w:rPr>
              <w:t xml:space="preserve">výměníkových stanic, </w:t>
            </w:r>
            <w:r w:rsidR="00E86F44" w:rsidRPr="00E6199C">
              <w:rPr>
                <w:color w:val="000000" w:themeColor="text1"/>
                <w:sz w:val="19"/>
                <w:szCs w:val="19"/>
              </w:rPr>
              <w:t xml:space="preserve">věcí </w:t>
            </w:r>
            <w:r w:rsidR="00D13063" w:rsidRPr="00E6199C">
              <w:rPr>
                <w:color w:val="000000" w:themeColor="text1"/>
                <w:sz w:val="19"/>
                <w:szCs w:val="19"/>
              </w:rPr>
              <w:t>ostatních movitých, věcí zvláštní hodnoty</w:t>
            </w:r>
            <w:r w:rsidR="00E86F44" w:rsidRPr="00E6199C">
              <w:rPr>
                <w:color w:val="000000" w:themeColor="text1"/>
                <w:sz w:val="19"/>
                <w:szCs w:val="19"/>
              </w:rPr>
              <w:t xml:space="preserve"> - vlastních nebo</w:t>
            </w:r>
            <w:r w:rsidR="00D13063" w:rsidRPr="00E6199C">
              <w:rPr>
                <w:color w:val="000000" w:themeColor="text1"/>
                <w:sz w:val="19"/>
                <w:szCs w:val="19"/>
              </w:rPr>
              <w:t xml:space="preserve"> cizích </w:t>
            </w:r>
            <w:r w:rsidRPr="00E6199C">
              <w:rPr>
                <w:color w:val="000000" w:themeColor="text1"/>
                <w:sz w:val="19"/>
                <w:szCs w:val="19"/>
              </w:rPr>
              <w:t>převzatých</w:t>
            </w:r>
            <w:r w:rsidR="0037057E" w:rsidRPr="00E6199C">
              <w:rPr>
                <w:color w:val="000000" w:themeColor="text1"/>
                <w:sz w:val="19"/>
                <w:szCs w:val="19"/>
              </w:rPr>
              <w:t>/</w:t>
            </w:r>
            <w:r w:rsidRPr="00E6199C">
              <w:rPr>
                <w:color w:val="000000" w:themeColor="text1"/>
                <w:sz w:val="19"/>
                <w:szCs w:val="19"/>
              </w:rPr>
              <w:t xml:space="preserve"> užívaných dle smlouvy</w:t>
            </w:r>
            <w:r w:rsidR="0037057E" w:rsidRPr="00E6199C">
              <w:rPr>
                <w:color w:val="000000" w:themeColor="text1"/>
                <w:sz w:val="19"/>
                <w:szCs w:val="19"/>
              </w:rPr>
              <w:t>/</w:t>
            </w:r>
            <w:r w:rsidR="0037057E" w:rsidRPr="00E6199C">
              <w:rPr>
                <w:color w:val="000000" w:themeColor="text1"/>
                <w:sz w:val="12"/>
                <w:szCs w:val="12"/>
              </w:rPr>
              <w:t xml:space="preserve"> </w:t>
            </w:r>
            <w:r w:rsidR="0037057E" w:rsidRPr="00E6199C">
              <w:rPr>
                <w:color w:val="000000" w:themeColor="text1"/>
                <w:sz w:val="19"/>
                <w:szCs w:val="19"/>
              </w:rPr>
              <w:t xml:space="preserve">ve </w:t>
            </w:r>
            <w:r w:rsidRPr="00E6199C">
              <w:rPr>
                <w:color w:val="000000" w:themeColor="text1"/>
                <w:sz w:val="19"/>
                <w:szCs w:val="19"/>
              </w:rPr>
              <w:t>spoluvlastnictví</w:t>
            </w:r>
            <w:r w:rsidR="0037057E" w:rsidRPr="00E6199C">
              <w:rPr>
                <w:color w:val="000000" w:themeColor="text1"/>
                <w:sz w:val="19"/>
                <w:szCs w:val="19"/>
              </w:rPr>
              <w:t xml:space="preserve"> </w:t>
            </w:r>
            <w:r w:rsidRPr="00E6199C">
              <w:rPr>
                <w:color w:val="000000" w:themeColor="text1"/>
                <w:sz w:val="19"/>
                <w:szCs w:val="19"/>
              </w:rPr>
              <w:t>vč</w:t>
            </w:r>
            <w:r w:rsidR="00E86F44" w:rsidRPr="00E6199C">
              <w:rPr>
                <w:color w:val="000000" w:themeColor="text1"/>
                <w:sz w:val="19"/>
                <w:szCs w:val="19"/>
              </w:rPr>
              <w:t xml:space="preserve">etně </w:t>
            </w:r>
            <w:r w:rsidRPr="00E6199C">
              <w:rPr>
                <w:color w:val="000000" w:themeColor="text1"/>
                <w:sz w:val="19"/>
                <w:szCs w:val="19"/>
              </w:rPr>
              <w:t xml:space="preserve"> věcí zaměstnanců v místě pojištění.</w:t>
            </w:r>
          </w:p>
        </w:tc>
        <w:tc>
          <w:tcPr>
            <w:tcW w:w="1276" w:type="dxa"/>
            <w:vMerge/>
            <w:vAlign w:val="center"/>
          </w:tcPr>
          <w:p w:rsidR="005F6915" w:rsidRPr="00E6199C" w:rsidRDefault="005F6915" w:rsidP="00E565F8">
            <w:pPr>
              <w:jc w:val="center"/>
              <w:rPr>
                <w:color w:val="000000" w:themeColor="text1"/>
                <w:sz w:val="19"/>
                <w:szCs w:val="19"/>
              </w:rPr>
            </w:pPr>
          </w:p>
        </w:tc>
        <w:tc>
          <w:tcPr>
            <w:tcW w:w="1275"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r>
      <w:tr w:rsidR="00E6199C" w:rsidRPr="00E6199C" w:rsidTr="00E86F44">
        <w:tc>
          <w:tcPr>
            <w:tcW w:w="709" w:type="dxa"/>
            <w:vAlign w:val="center"/>
          </w:tcPr>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r w:rsidRPr="00E6199C">
              <w:rPr>
                <w:color w:val="000000" w:themeColor="text1"/>
                <w:sz w:val="20"/>
                <w:szCs w:val="20"/>
              </w:rPr>
              <w:t>3.</w:t>
            </w:r>
          </w:p>
        </w:tc>
        <w:tc>
          <w:tcPr>
            <w:tcW w:w="3119" w:type="dxa"/>
            <w:vAlign w:val="center"/>
          </w:tcPr>
          <w:p w:rsidR="005F6915" w:rsidRPr="00E6199C" w:rsidRDefault="005F6915" w:rsidP="00E86F44">
            <w:pPr>
              <w:rPr>
                <w:color w:val="000000" w:themeColor="text1"/>
                <w:sz w:val="19"/>
                <w:szCs w:val="19"/>
              </w:rPr>
            </w:pPr>
            <w:r w:rsidRPr="00E6199C">
              <w:rPr>
                <w:color w:val="000000" w:themeColor="text1"/>
                <w:sz w:val="19"/>
                <w:szCs w:val="19"/>
              </w:rPr>
              <w:t xml:space="preserve">Soubor zásob, včetně zásob paliva </w:t>
            </w:r>
            <w:r w:rsidR="00E86F44" w:rsidRPr="00E6199C">
              <w:rPr>
                <w:color w:val="000000" w:themeColor="text1"/>
                <w:sz w:val="19"/>
                <w:szCs w:val="19"/>
              </w:rPr>
              <w:t>–</w:t>
            </w:r>
            <w:r w:rsidRPr="00E6199C">
              <w:rPr>
                <w:color w:val="000000" w:themeColor="text1"/>
                <w:sz w:val="19"/>
                <w:szCs w:val="19"/>
              </w:rPr>
              <w:t xml:space="preserve"> vlastní</w:t>
            </w:r>
            <w:r w:rsidR="00E86F44" w:rsidRPr="00E6199C">
              <w:rPr>
                <w:color w:val="000000" w:themeColor="text1"/>
                <w:sz w:val="19"/>
                <w:szCs w:val="19"/>
              </w:rPr>
              <w:t xml:space="preserve">, </w:t>
            </w:r>
            <w:r w:rsidRPr="00E6199C">
              <w:rPr>
                <w:color w:val="000000" w:themeColor="text1"/>
                <w:sz w:val="19"/>
                <w:szCs w:val="19"/>
              </w:rPr>
              <w:t>cizí převzaté</w:t>
            </w:r>
            <w:r w:rsidR="00E86F44" w:rsidRPr="00E6199C">
              <w:rPr>
                <w:color w:val="000000" w:themeColor="text1"/>
                <w:sz w:val="19"/>
                <w:szCs w:val="19"/>
              </w:rPr>
              <w:t xml:space="preserve"> či</w:t>
            </w:r>
            <w:r w:rsidRPr="00E6199C">
              <w:rPr>
                <w:color w:val="000000" w:themeColor="text1"/>
                <w:sz w:val="19"/>
                <w:szCs w:val="19"/>
              </w:rPr>
              <w:t xml:space="preserve"> užívané </w:t>
            </w:r>
            <w:r w:rsidR="00E86F44" w:rsidRPr="00E6199C">
              <w:rPr>
                <w:color w:val="000000" w:themeColor="text1"/>
                <w:sz w:val="19"/>
                <w:szCs w:val="19"/>
              </w:rPr>
              <w:t>.</w:t>
            </w:r>
          </w:p>
        </w:tc>
        <w:tc>
          <w:tcPr>
            <w:tcW w:w="1276" w:type="dxa"/>
            <w:vMerge/>
            <w:vAlign w:val="center"/>
          </w:tcPr>
          <w:p w:rsidR="005F6915" w:rsidRPr="00E6199C" w:rsidRDefault="005F6915" w:rsidP="00E565F8">
            <w:pPr>
              <w:jc w:val="center"/>
              <w:rPr>
                <w:color w:val="000000" w:themeColor="text1"/>
                <w:sz w:val="19"/>
                <w:szCs w:val="19"/>
              </w:rPr>
            </w:pPr>
          </w:p>
        </w:tc>
        <w:tc>
          <w:tcPr>
            <w:tcW w:w="1275"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r>
      <w:tr w:rsidR="00E6199C" w:rsidRPr="00E6199C" w:rsidTr="00E86F44">
        <w:tc>
          <w:tcPr>
            <w:tcW w:w="709" w:type="dxa"/>
            <w:vAlign w:val="center"/>
          </w:tcPr>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r w:rsidRPr="00E6199C">
              <w:rPr>
                <w:color w:val="000000" w:themeColor="text1"/>
                <w:sz w:val="20"/>
                <w:szCs w:val="20"/>
              </w:rPr>
              <w:t>4.</w:t>
            </w:r>
          </w:p>
        </w:tc>
        <w:tc>
          <w:tcPr>
            <w:tcW w:w="3119" w:type="dxa"/>
            <w:vAlign w:val="center"/>
          </w:tcPr>
          <w:p w:rsidR="005F6915" w:rsidRPr="00E6199C" w:rsidRDefault="005F6915" w:rsidP="00E565F8">
            <w:pPr>
              <w:rPr>
                <w:color w:val="000000" w:themeColor="text1"/>
                <w:sz w:val="19"/>
                <w:szCs w:val="19"/>
              </w:rPr>
            </w:pPr>
            <w:r w:rsidRPr="00E6199C">
              <w:rPr>
                <w:color w:val="000000" w:themeColor="text1"/>
                <w:sz w:val="19"/>
                <w:szCs w:val="19"/>
              </w:rPr>
              <w:t>Soubor dokumentace, vzorky, prototypy, názorné modely, neprodejní výstavní exponáty, nosiče dat, doklady, plány a obchodní knihy - vlastní či cizí převzaté či užívané dle smlouvy</w:t>
            </w:r>
          </w:p>
        </w:tc>
        <w:tc>
          <w:tcPr>
            <w:tcW w:w="1276" w:type="dxa"/>
            <w:vMerge/>
            <w:vAlign w:val="center"/>
          </w:tcPr>
          <w:p w:rsidR="005F6915" w:rsidRPr="00E6199C" w:rsidRDefault="005F6915" w:rsidP="00E565F8">
            <w:pPr>
              <w:jc w:val="center"/>
              <w:rPr>
                <w:color w:val="000000" w:themeColor="text1"/>
                <w:sz w:val="19"/>
                <w:szCs w:val="19"/>
              </w:rPr>
            </w:pPr>
          </w:p>
        </w:tc>
        <w:tc>
          <w:tcPr>
            <w:tcW w:w="1275"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r>
      <w:tr w:rsidR="00E6199C" w:rsidRPr="00E6199C" w:rsidTr="00E86F44">
        <w:trPr>
          <w:trHeight w:val="883"/>
        </w:trPr>
        <w:tc>
          <w:tcPr>
            <w:tcW w:w="709" w:type="dxa"/>
            <w:vAlign w:val="center"/>
          </w:tcPr>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p>
          <w:p w:rsidR="005F6915" w:rsidRPr="00E6199C" w:rsidRDefault="005F6915" w:rsidP="00E565F8">
            <w:pPr>
              <w:jc w:val="center"/>
              <w:rPr>
                <w:color w:val="000000" w:themeColor="text1"/>
                <w:sz w:val="20"/>
                <w:szCs w:val="20"/>
              </w:rPr>
            </w:pPr>
            <w:r w:rsidRPr="00E6199C">
              <w:rPr>
                <w:color w:val="000000" w:themeColor="text1"/>
                <w:sz w:val="20"/>
                <w:szCs w:val="20"/>
              </w:rPr>
              <w:t>5.</w:t>
            </w:r>
          </w:p>
        </w:tc>
        <w:tc>
          <w:tcPr>
            <w:tcW w:w="3119" w:type="dxa"/>
            <w:vAlign w:val="center"/>
          </w:tcPr>
          <w:p w:rsidR="005F6915" w:rsidRPr="00E6199C" w:rsidRDefault="005F6915" w:rsidP="00B17AC5">
            <w:pPr>
              <w:rPr>
                <w:color w:val="000000" w:themeColor="text1"/>
                <w:sz w:val="19"/>
                <w:szCs w:val="19"/>
              </w:rPr>
            </w:pPr>
            <w:r w:rsidRPr="00E6199C">
              <w:rPr>
                <w:color w:val="000000" w:themeColor="text1"/>
                <w:sz w:val="19"/>
                <w:szCs w:val="19"/>
              </w:rPr>
              <w:t>Soubor vlastních finančních prostředků - především platné peníze, kolky, známky, šeky, stravenky, ceniny.</w:t>
            </w:r>
          </w:p>
        </w:tc>
        <w:tc>
          <w:tcPr>
            <w:tcW w:w="1276" w:type="dxa"/>
            <w:vMerge/>
            <w:vAlign w:val="center"/>
          </w:tcPr>
          <w:p w:rsidR="005F6915" w:rsidRPr="00E6199C" w:rsidRDefault="005F6915" w:rsidP="00E565F8">
            <w:pPr>
              <w:jc w:val="center"/>
              <w:rPr>
                <w:color w:val="000000" w:themeColor="text1"/>
                <w:sz w:val="19"/>
                <w:szCs w:val="19"/>
              </w:rPr>
            </w:pPr>
          </w:p>
        </w:tc>
        <w:tc>
          <w:tcPr>
            <w:tcW w:w="1275"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c>
          <w:tcPr>
            <w:tcW w:w="1276" w:type="dxa"/>
            <w:vMerge/>
            <w:vAlign w:val="center"/>
          </w:tcPr>
          <w:p w:rsidR="005F6915" w:rsidRPr="00E6199C" w:rsidRDefault="005F6915" w:rsidP="00E565F8">
            <w:pPr>
              <w:jc w:val="center"/>
              <w:rPr>
                <w:color w:val="000000" w:themeColor="text1"/>
                <w:sz w:val="19"/>
                <w:szCs w:val="19"/>
              </w:rPr>
            </w:pPr>
          </w:p>
        </w:tc>
      </w:tr>
      <w:tr w:rsidR="00E6199C" w:rsidRPr="00E6199C" w:rsidTr="00E86F44">
        <w:tc>
          <w:tcPr>
            <w:tcW w:w="10207" w:type="dxa"/>
            <w:gridSpan w:val="7"/>
          </w:tcPr>
          <w:p w:rsidR="005F6915" w:rsidRPr="00E6199C" w:rsidRDefault="00A75CE1" w:rsidP="00174330">
            <w:pPr>
              <w:pStyle w:val="Styl10bZarovnatdobloku"/>
              <w:rPr>
                <w:color w:val="000000" w:themeColor="text1"/>
              </w:rPr>
            </w:pPr>
            <w:r w:rsidRPr="00E6199C">
              <w:rPr>
                <w:color w:val="000000" w:themeColor="text1"/>
              </w:rPr>
              <w:t>Poznámky:</w:t>
            </w:r>
            <w:r w:rsidR="005F6915" w:rsidRPr="00E6199C">
              <w:rPr>
                <w:color w:val="000000" w:themeColor="text1"/>
              </w:rPr>
              <w:t xml:space="preserve">  Ujednává se pro technologie fotovoltaické elektrárny (FVE), odchylně od výše uvedeného spoluúčast5) ve výši 5.000Kč. Zabezpečení v souladu s doložkou DOZ109, DOZ105</w:t>
            </w:r>
          </w:p>
          <w:p w:rsidR="005F6915" w:rsidRPr="00E6199C" w:rsidRDefault="005F6915" w:rsidP="00174330">
            <w:pPr>
              <w:pStyle w:val="Styl10bZarovnatdobloku"/>
              <w:rPr>
                <w:color w:val="000000" w:themeColor="text1"/>
              </w:rPr>
            </w:pPr>
          </w:p>
          <w:p w:rsidR="00D13063" w:rsidRPr="00E6199C" w:rsidRDefault="00D13063" w:rsidP="00D13063">
            <w:pPr>
              <w:rPr>
                <w:color w:val="000000" w:themeColor="text1"/>
                <w:sz w:val="19"/>
                <w:szCs w:val="19"/>
              </w:rPr>
            </w:pPr>
            <w:r w:rsidRPr="00E6199C">
              <w:rPr>
                <w:color w:val="000000" w:themeColor="text1"/>
                <w:sz w:val="19"/>
                <w:szCs w:val="19"/>
              </w:rPr>
              <w:t>Pojištění věcí zvláštní hodnoty se sjednává na obvyklou cenu, limit plnění pro jednu pojistnou událost 34.000 Kč.</w:t>
            </w:r>
          </w:p>
          <w:p w:rsidR="00B17AC5" w:rsidRPr="00E6199C" w:rsidRDefault="00B17AC5" w:rsidP="00174330">
            <w:pPr>
              <w:pStyle w:val="Styl10bZarovnatdobloku"/>
              <w:rPr>
                <w:color w:val="000000" w:themeColor="text1"/>
              </w:rPr>
            </w:pPr>
          </w:p>
          <w:p w:rsidR="00BA0868" w:rsidRPr="00E6199C" w:rsidRDefault="005F6915" w:rsidP="00174330">
            <w:pPr>
              <w:pStyle w:val="Styl10bZarovnatdobloku"/>
              <w:rPr>
                <w:color w:val="000000" w:themeColor="text1"/>
              </w:rPr>
            </w:pPr>
            <w:r w:rsidRPr="00E6199C">
              <w:rPr>
                <w:color w:val="000000" w:themeColor="text1"/>
              </w:rPr>
              <w:t>Pro škody způsobené úmyslným poškozením vnějšího obvodového pláště pojištěné budovy malbami, nástřiky nebo polepením se sjednává MRLP</w:t>
            </w:r>
            <w:r w:rsidRPr="00E6199C">
              <w:rPr>
                <w:color w:val="000000" w:themeColor="text1"/>
                <w:vertAlign w:val="superscript"/>
              </w:rPr>
              <w:t>3)</w:t>
            </w:r>
            <w:r w:rsidRPr="00E6199C">
              <w:rPr>
                <w:color w:val="000000" w:themeColor="text1"/>
              </w:rPr>
              <w:t xml:space="preserve"> ve výši 100.000 Kč a spoluúčast pro každou pojistnou událost ve výši 1.000 Kč.</w:t>
            </w:r>
            <w:r w:rsidR="00914558" w:rsidRPr="00E6199C">
              <w:rPr>
                <w:color w:val="000000" w:themeColor="text1"/>
              </w:rPr>
              <w:t xml:space="preserve">   </w:t>
            </w:r>
          </w:p>
          <w:p w:rsidR="005F6915" w:rsidRPr="00E6199C" w:rsidRDefault="005F6915" w:rsidP="00BA0868">
            <w:pPr>
              <w:rPr>
                <w:rFonts w:cs="Arial"/>
                <w:color w:val="000000" w:themeColor="text1"/>
                <w:sz w:val="19"/>
                <w:szCs w:val="19"/>
              </w:rPr>
            </w:pPr>
          </w:p>
          <w:p w:rsidR="005F6915" w:rsidRPr="00E6199C" w:rsidRDefault="005F6915" w:rsidP="005F6915">
            <w:pPr>
              <w:rPr>
                <w:rFonts w:cs="Arial"/>
                <w:color w:val="000000" w:themeColor="text1"/>
                <w:sz w:val="19"/>
                <w:szCs w:val="19"/>
              </w:rPr>
            </w:pPr>
            <w:r w:rsidRPr="00E6199C">
              <w:rPr>
                <w:rFonts w:cs="Arial"/>
                <w:color w:val="000000" w:themeColor="text1"/>
                <w:sz w:val="19"/>
                <w:szCs w:val="19"/>
              </w:rPr>
              <w:t>Další ujednání  v článku "Zvláštní ujednání", "Pojistné  plnění".</w:t>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D4659C" w:rsidRPr="00E6199C" w:rsidRDefault="00D4659C"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B17AC5" w:rsidRPr="00E6199C" w:rsidRDefault="00B17AC5" w:rsidP="00D4659C">
      <w:pPr>
        <w:rPr>
          <w:color w:val="000000" w:themeColor="text1"/>
          <w:sz w:val="16"/>
          <w:szCs w:val="16"/>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lastRenderedPageBreak/>
        <w:t>2.4.  Pojištění pro případ odcizení – loupež přepravovaných peněz nebo cenin</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w:t>
      </w:r>
    </w:p>
    <w:p w:rsidR="009928BB" w:rsidRPr="00E6199C" w:rsidRDefault="009928BB" w:rsidP="00D7357B">
      <w:pPr>
        <w:keepNext/>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4</w:t>
      </w:r>
      <w:r w:rsidRPr="00E6199C">
        <w:rPr>
          <w:b/>
          <w:color w:val="000000" w:themeColor="text1"/>
          <w:sz w:val="20"/>
          <w:szCs w:val="20"/>
        </w:rPr>
        <w:t>.1 Pojištění pro případ odcizení</w:t>
      </w:r>
      <w:r w:rsidR="007D6E4C" w:rsidRPr="00E6199C">
        <w:rPr>
          <w:b/>
          <w:color w:val="000000" w:themeColor="text1"/>
          <w:sz w:val="20"/>
          <w:szCs w:val="20"/>
        </w:rPr>
        <w:t xml:space="preserve"> – </w:t>
      </w:r>
      <w:r w:rsidR="001768B3" w:rsidRPr="00E6199C">
        <w:rPr>
          <w:b/>
          <w:color w:val="000000" w:themeColor="text1"/>
          <w:sz w:val="20"/>
          <w:szCs w:val="20"/>
        </w:rPr>
        <w:t>loupež přepravovaných peněz nebo cenin</w:t>
      </w:r>
    </w:p>
    <w:tbl>
      <w:tblPr>
        <w:tblStyle w:val="Mkatabulky"/>
        <w:tblW w:w="9923" w:type="dxa"/>
        <w:tblInd w:w="108" w:type="dxa"/>
        <w:tblLayout w:type="fixed"/>
        <w:tblLook w:val="04A0" w:firstRow="1" w:lastRow="0" w:firstColumn="1" w:lastColumn="0" w:noHBand="0" w:noVBand="1"/>
      </w:tblPr>
      <w:tblGrid>
        <w:gridCol w:w="709"/>
        <w:gridCol w:w="2693"/>
        <w:gridCol w:w="1275"/>
        <w:gridCol w:w="1275"/>
        <w:gridCol w:w="1276"/>
        <w:gridCol w:w="1419"/>
        <w:gridCol w:w="1276"/>
      </w:tblGrid>
      <w:tr w:rsidR="00E6199C" w:rsidRPr="00E6199C" w:rsidTr="003F629B">
        <w:tc>
          <w:tcPr>
            <w:tcW w:w="9923" w:type="dxa"/>
            <w:gridSpan w:val="7"/>
          </w:tcPr>
          <w:p w:rsidR="009928BB" w:rsidRPr="00E6199C" w:rsidRDefault="009928BB" w:rsidP="009928BB">
            <w:pPr>
              <w:rPr>
                <w:b/>
                <w:color w:val="000000" w:themeColor="text1"/>
                <w:sz w:val="20"/>
                <w:szCs w:val="20"/>
              </w:rPr>
            </w:pPr>
            <w:r w:rsidRPr="00E6199C">
              <w:rPr>
                <w:b/>
                <w:color w:val="000000" w:themeColor="text1"/>
                <w:sz w:val="20"/>
                <w:szCs w:val="20"/>
              </w:rPr>
              <w:t>Místo pojištění:</w:t>
            </w:r>
            <w:r w:rsidR="00D1290C" w:rsidRPr="00E6199C">
              <w:rPr>
                <w:b/>
                <w:color w:val="000000" w:themeColor="text1"/>
                <w:sz w:val="20"/>
                <w:szCs w:val="20"/>
              </w:rPr>
              <w:t xml:space="preserve"> </w:t>
            </w:r>
            <w:r w:rsidR="00D1290C" w:rsidRPr="00E6199C">
              <w:rPr>
                <w:color w:val="000000" w:themeColor="text1"/>
                <w:sz w:val="20"/>
                <w:szCs w:val="20"/>
              </w:rPr>
              <w:t>Česká republika</w:t>
            </w:r>
          </w:p>
        </w:tc>
      </w:tr>
      <w:tr w:rsidR="00E6199C" w:rsidRPr="00E6199C" w:rsidTr="00B17AC5">
        <w:trPr>
          <w:trHeight w:val="107"/>
        </w:trPr>
        <w:tc>
          <w:tcPr>
            <w:tcW w:w="9923" w:type="dxa"/>
            <w:gridSpan w:val="7"/>
          </w:tcPr>
          <w:p w:rsidR="009928BB" w:rsidRPr="00E6199C" w:rsidRDefault="009928BB" w:rsidP="002910B4">
            <w:pPr>
              <w:rPr>
                <w:b/>
                <w:color w:val="000000" w:themeColor="text1"/>
                <w:sz w:val="20"/>
                <w:szCs w:val="20"/>
              </w:rPr>
            </w:pPr>
            <w:r w:rsidRPr="00E6199C">
              <w:rPr>
                <w:b/>
                <w:color w:val="000000" w:themeColor="text1"/>
                <w:sz w:val="20"/>
                <w:szCs w:val="20"/>
              </w:rPr>
              <w:t>Rozsah pojištění:</w:t>
            </w:r>
            <w:r w:rsidR="00224037" w:rsidRPr="00E6199C">
              <w:rPr>
                <w:b/>
                <w:color w:val="000000" w:themeColor="text1"/>
                <w:sz w:val="20"/>
                <w:szCs w:val="20"/>
              </w:rPr>
              <w:t xml:space="preserve"> </w:t>
            </w:r>
            <w:r w:rsidR="002910B4" w:rsidRPr="00E6199C">
              <w:rPr>
                <w:color w:val="000000" w:themeColor="text1"/>
                <w:sz w:val="20"/>
                <w:szCs w:val="20"/>
              </w:rPr>
              <w:t>p</w:t>
            </w:r>
            <w:r w:rsidR="00224037" w:rsidRPr="00E6199C">
              <w:rPr>
                <w:color w:val="000000" w:themeColor="text1"/>
                <w:sz w:val="20"/>
                <w:szCs w:val="20"/>
              </w:rPr>
              <w:t xml:space="preserve">ojištění pro případ odcizení </w:t>
            </w:r>
            <w:r w:rsidR="002910B4" w:rsidRPr="00E6199C">
              <w:rPr>
                <w:color w:val="000000" w:themeColor="text1"/>
                <w:sz w:val="20"/>
                <w:szCs w:val="20"/>
              </w:rPr>
              <w:t>– loupež přepravovaných peněz nebo cenin</w:t>
            </w:r>
          </w:p>
        </w:tc>
      </w:tr>
      <w:tr w:rsidR="00E6199C" w:rsidRPr="00E6199C" w:rsidTr="003F629B">
        <w:tc>
          <w:tcPr>
            <w:tcW w:w="9923" w:type="dxa"/>
            <w:gridSpan w:val="7"/>
          </w:tcPr>
          <w:p w:rsidR="009928BB" w:rsidRPr="00E6199C" w:rsidRDefault="009928BB" w:rsidP="00080B9C">
            <w:pPr>
              <w:rPr>
                <w:color w:val="000000" w:themeColor="text1"/>
                <w:sz w:val="20"/>
                <w:szCs w:val="20"/>
              </w:rPr>
            </w:pPr>
            <w:r w:rsidRPr="00E6199C">
              <w:rPr>
                <w:b/>
                <w:color w:val="000000" w:themeColor="text1"/>
                <w:sz w:val="20"/>
                <w:szCs w:val="20"/>
              </w:rPr>
              <w:t>Pojištění se řídí:</w:t>
            </w:r>
            <w:r w:rsidRPr="00E6199C">
              <w:rPr>
                <w:color w:val="000000" w:themeColor="text1"/>
                <w:sz w:val="20"/>
                <w:szCs w:val="20"/>
              </w:rPr>
              <w:t xml:space="preserve"> </w:t>
            </w:r>
            <w:r w:rsidRPr="00E6199C">
              <w:rPr>
                <w:color w:val="000000" w:themeColor="text1"/>
                <w:sz w:val="19"/>
                <w:szCs w:val="19"/>
              </w:rPr>
              <w:t>VPP P-100/14, ZPP P-</w:t>
            </w:r>
            <w:r w:rsidR="001768B3" w:rsidRPr="00E6199C">
              <w:rPr>
                <w:color w:val="000000" w:themeColor="text1"/>
                <w:sz w:val="19"/>
                <w:szCs w:val="19"/>
              </w:rPr>
              <w:t>200</w:t>
            </w:r>
            <w:r w:rsidRPr="00E6199C">
              <w:rPr>
                <w:color w:val="000000" w:themeColor="text1"/>
                <w:sz w:val="19"/>
                <w:szCs w:val="19"/>
              </w:rPr>
              <w:t xml:space="preserve">/14 a doložkami </w:t>
            </w:r>
            <w:r w:rsidR="006060A5" w:rsidRPr="00E6199C">
              <w:rPr>
                <w:color w:val="000000" w:themeColor="text1"/>
                <w:sz w:val="19"/>
                <w:szCs w:val="19"/>
              </w:rPr>
              <w:t xml:space="preserve">DOB101, DOB103, </w:t>
            </w:r>
            <w:r w:rsidR="00371098" w:rsidRPr="00E6199C">
              <w:rPr>
                <w:color w:val="000000" w:themeColor="text1"/>
                <w:sz w:val="19"/>
                <w:szCs w:val="19"/>
              </w:rPr>
              <w:t xml:space="preserve">DOZ104, </w:t>
            </w:r>
            <w:r w:rsidR="006060A5" w:rsidRPr="00E6199C">
              <w:rPr>
                <w:color w:val="000000" w:themeColor="text1"/>
                <w:sz w:val="19"/>
                <w:szCs w:val="19"/>
              </w:rPr>
              <w:t>DOZ105</w:t>
            </w:r>
          </w:p>
        </w:tc>
      </w:tr>
      <w:tr w:rsidR="00E6199C" w:rsidRPr="00E6199C" w:rsidTr="003F629B">
        <w:tc>
          <w:tcPr>
            <w:tcW w:w="70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Poř. číslo</w:t>
            </w:r>
          </w:p>
        </w:tc>
        <w:tc>
          <w:tcPr>
            <w:tcW w:w="2693"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Předmět pojištění</w:t>
            </w:r>
          </w:p>
        </w:tc>
        <w:tc>
          <w:tcPr>
            <w:tcW w:w="1275" w:type="dxa"/>
            <w:vAlign w:val="center"/>
          </w:tcPr>
          <w:p w:rsidR="009928BB" w:rsidRPr="00E6199C" w:rsidRDefault="009928BB" w:rsidP="001773E3">
            <w:pPr>
              <w:jc w:val="center"/>
              <w:rPr>
                <w:b/>
                <w:color w:val="000000" w:themeColor="text1"/>
                <w:sz w:val="19"/>
                <w:szCs w:val="19"/>
              </w:rPr>
            </w:pPr>
            <w:r w:rsidRPr="00E6199C">
              <w:rPr>
                <w:b/>
                <w:color w:val="000000" w:themeColor="text1"/>
                <w:sz w:val="19"/>
                <w:szCs w:val="19"/>
              </w:rPr>
              <w:t>Pojistná částka</w:t>
            </w:r>
            <w:r w:rsidR="001773E3" w:rsidRPr="00E6199C">
              <w:rPr>
                <w:b/>
                <w:color w:val="000000" w:themeColor="text1"/>
                <w:sz w:val="19"/>
                <w:szCs w:val="19"/>
                <w:vertAlign w:val="superscript"/>
              </w:rPr>
              <w:t>10)</w:t>
            </w:r>
          </w:p>
        </w:tc>
        <w:tc>
          <w:tcPr>
            <w:tcW w:w="1275" w:type="dxa"/>
            <w:vAlign w:val="center"/>
          </w:tcPr>
          <w:p w:rsidR="009928BB" w:rsidRPr="00E6199C" w:rsidRDefault="009928BB" w:rsidP="00374B37">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419" w:type="dxa"/>
            <w:vAlign w:val="center"/>
          </w:tcPr>
          <w:p w:rsidR="00374B37" w:rsidRPr="00E6199C" w:rsidRDefault="009928BB" w:rsidP="009928BB">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9928BB" w:rsidRPr="00E6199C" w:rsidRDefault="009928BB" w:rsidP="009928BB">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p>
        </w:tc>
        <w:tc>
          <w:tcPr>
            <w:tcW w:w="1276" w:type="dxa"/>
            <w:vAlign w:val="center"/>
          </w:tcPr>
          <w:p w:rsidR="009928BB" w:rsidRPr="00E6199C" w:rsidRDefault="009928BB" w:rsidP="00A067C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v Kč</w:t>
            </w:r>
          </w:p>
        </w:tc>
      </w:tr>
      <w:tr w:rsidR="00E6199C" w:rsidRPr="00E6199C" w:rsidTr="003F629B">
        <w:tc>
          <w:tcPr>
            <w:tcW w:w="709" w:type="dxa"/>
            <w:vAlign w:val="center"/>
          </w:tcPr>
          <w:p w:rsidR="0036030E" w:rsidRPr="00E6199C" w:rsidRDefault="0036030E" w:rsidP="00D4659C">
            <w:pPr>
              <w:jc w:val="center"/>
              <w:rPr>
                <w:color w:val="000000" w:themeColor="text1"/>
                <w:sz w:val="19"/>
                <w:szCs w:val="19"/>
              </w:rPr>
            </w:pPr>
          </w:p>
          <w:p w:rsidR="009928BB" w:rsidRPr="00E6199C" w:rsidRDefault="009928BB" w:rsidP="00D4659C">
            <w:pPr>
              <w:jc w:val="center"/>
              <w:rPr>
                <w:color w:val="000000" w:themeColor="text1"/>
                <w:sz w:val="19"/>
                <w:szCs w:val="19"/>
              </w:rPr>
            </w:pPr>
            <w:r w:rsidRPr="00E6199C">
              <w:rPr>
                <w:color w:val="000000" w:themeColor="text1"/>
                <w:sz w:val="19"/>
                <w:szCs w:val="19"/>
              </w:rPr>
              <w:t>1.</w:t>
            </w:r>
          </w:p>
        </w:tc>
        <w:tc>
          <w:tcPr>
            <w:tcW w:w="2693" w:type="dxa"/>
            <w:vAlign w:val="center"/>
          </w:tcPr>
          <w:p w:rsidR="009928BB" w:rsidRPr="00E6199C" w:rsidRDefault="003F629B" w:rsidP="00BA0868">
            <w:pPr>
              <w:rPr>
                <w:color w:val="000000" w:themeColor="text1"/>
                <w:sz w:val="19"/>
                <w:szCs w:val="19"/>
              </w:rPr>
            </w:pPr>
            <w:r w:rsidRPr="00E6199C">
              <w:rPr>
                <w:color w:val="000000" w:themeColor="text1"/>
                <w:sz w:val="19"/>
                <w:szCs w:val="19"/>
              </w:rPr>
              <w:t>Přepravované peníze a ceniny vlastní či cizí převzaté</w:t>
            </w:r>
          </w:p>
        </w:tc>
        <w:tc>
          <w:tcPr>
            <w:tcW w:w="1275" w:type="dxa"/>
            <w:vAlign w:val="center"/>
          </w:tcPr>
          <w:p w:rsidR="009928BB" w:rsidRPr="00E6199C" w:rsidRDefault="00D1290C" w:rsidP="00D4659C">
            <w:pPr>
              <w:jc w:val="center"/>
              <w:rPr>
                <w:color w:val="000000" w:themeColor="text1"/>
                <w:sz w:val="19"/>
                <w:szCs w:val="19"/>
              </w:rPr>
            </w:pPr>
            <w:r w:rsidRPr="00E6199C">
              <w:rPr>
                <w:color w:val="000000" w:themeColor="text1"/>
                <w:sz w:val="19"/>
                <w:szCs w:val="19"/>
              </w:rPr>
              <w:t>Nesjednává se</w:t>
            </w:r>
          </w:p>
        </w:tc>
        <w:tc>
          <w:tcPr>
            <w:tcW w:w="1275" w:type="dxa"/>
            <w:vAlign w:val="center"/>
          </w:tcPr>
          <w:p w:rsidR="0036030E" w:rsidRPr="00E6199C" w:rsidRDefault="0036030E" w:rsidP="00D4659C">
            <w:pPr>
              <w:jc w:val="center"/>
              <w:rPr>
                <w:color w:val="000000" w:themeColor="text1"/>
                <w:sz w:val="19"/>
                <w:szCs w:val="19"/>
              </w:rPr>
            </w:pPr>
          </w:p>
          <w:p w:rsidR="009928BB" w:rsidRPr="00E6199C" w:rsidRDefault="003F629B" w:rsidP="00D4659C">
            <w:pPr>
              <w:jc w:val="center"/>
              <w:rPr>
                <w:color w:val="000000" w:themeColor="text1"/>
                <w:sz w:val="19"/>
                <w:szCs w:val="19"/>
              </w:rPr>
            </w:pPr>
            <w:r w:rsidRPr="00E6199C">
              <w:rPr>
                <w:color w:val="000000" w:themeColor="text1"/>
                <w:sz w:val="19"/>
                <w:szCs w:val="19"/>
              </w:rPr>
              <w:t>1 000 Kč</w:t>
            </w:r>
          </w:p>
        </w:tc>
        <w:tc>
          <w:tcPr>
            <w:tcW w:w="1276" w:type="dxa"/>
            <w:vAlign w:val="center"/>
          </w:tcPr>
          <w:p w:rsidR="0036030E" w:rsidRPr="00E6199C" w:rsidRDefault="0036030E" w:rsidP="00D4659C">
            <w:pPr>
              <w:jc w:val="center"/>
              <w:rPr>
                <w:color w:val="000000" w:themeColor="text1"/>
                <w:sz w:val="20"/>
                <w:szCs w:val="20"/>
              </w:rPr>
            </w:pPr>
          </w:p>
          <w:p w:rsidR="009928BB" w:rsidRPr="00E6199C" w:rsidRDefault="0036030E" w:rsidP="00D4659C">
            <w:pPr>
              <w:jc w:val="center"/>
              <w:rPr>
                <w:b/>
                <w:color w:val="000000" w:themeColor="text1"/>
                <w:sz w:val="19"/>
                <w:szCs w:val="19"/>
                <w:vertAlign w:val="superscript"/>
              </w:rPr>
            </w:pPr>
            <w:r w:rsidRPr="00E6199C">
              <w:rPr>
                <w:color w:val="000000" w:themeColor="text1"/>
                <w:sz w:val="20"/>
                <w:szCs w:val="20"/>
              </w:rPr>
              <w:t>*)</w:t>
            </w:r>
          </w:p>
        </w:tc>
        <w:tc>
          <w:tcPr>
            <w:tcW w:w="1419" w:type="dxa"/>
            <w:vAlign w:val="center"/>
          </w:tcPr>
          <w:p w:rsidR="0036030E" w:rsidRPr="00E6199C" w:rsidRDefault="0036030E" w:rsidP="00D4659C">
            <w:pPr>
              <w:jc w:val="center"/>
              <w:rPr>
                <w:color w:val="000000" w:themeColor="text1"/>
                <w:sz w:val="19"/>
                <w:szCs w:val="19"/>
              </w:rPr>
            </w:pPr>
          </w:p>
          <w:p w:rsidR="009928BB" w:rsidRPr="00E6199C" w:rsidRDefault="00E86F44" w:rsidP="00D4659C">
            <w:pPr>
              <w:jc w:val="center"/>
              <w:rPr>
                <w:color w:val="000000" w:themeColor="text1"/>
                <w:sz w:val="19"/>
                <w:szCs w:val="19"/>
              </w:rPr>
            </w:pPr>
            <w:r w:rsidRPr="00E6199C">
              <w:rPr>
                <w:color w:val="000000" w:themeColor="text1"/>
                <w:sz w:val="19"/>
                <w:szCs w:val="19"/>
              </w:rPr>
              <w:t>50</w:t>
            </w:r>
            <w:r w:rsidR="003F629B" w:rsidRPr="00E6199C">
              <w:rPr>
                <w:color w:val="000000" w:themeColor="text1"/>
                <w:sz w:val="19"/>
                <w:szCs w:val="19"/>
              </w:rPr>
              <w:t> 000 Kč</w:t>
            </w:r>
          </w:p>
        </w:tc>
        <w:tc>
          <w:tcPr>
            <w:tcW w:w="1276" w:type="dxa"/>
            <w:vAlign w:val="center"/>
          </w:tcPr>
          <w:p w:rsidR="009928BB" w:rsidRPr="00E6199C" w:rsidRDefault="00D1290C" w:rsidP="00D4659C">
            <w:pPr>
              <w:jc w:val="center"/>
              <w:rPr>
                <w:color w:val="000000" w:themeColor="text1"/>
                <w:sz w:val="19"/>
                <w:szCs w:val="19"/>
              </w:rPr>
            </w:pPr>
            <w:r w:rsidRPr="00E6199C">
              <w:rPr>
                <w:color w:val="000000" w:themeColor="text1"/>
                <w:sz w:val="19"/>
                <w:szCs w:val="19"/>
              </w:rPr>
              <w:t>Nesjednává se</w:t>
            </w:r>
          </w:p>
        </w:tc>
      </w:tr>
      <w:tr w:rsidR="00E6199C" w:rsidRPr="00E6199C" w:rsidTr="003F629B">
        <w:tc>
          <w:tcPr>
            <w:tcW w:w="9923" w:type="dxa"/>
            <w:gridSpan w:val="7"/>
          </w:tcPr>
          <w:p w:rsidR="009928BB" w:rsidRPr="00E6199C" w:rsidRDefault="009928BB" w:rsidP="009928BB">
            <w:pPr>
              <w:rPr>
                <w:color w:val="000000" w:themeColor="text1"/>
                <w:sz w:val="19"/>
                <w:szCs w:val="19"/>
              </w:rPr>
            </w:pPr>
            <w:r w:rsidRPr="00E6199C">
              <w:rPr>
                <w:b/>
                <w:color w:val="000000" w:themeColor="text1"/>
                <w:sz w:val="19"/>
                <w:szCs w:val="19"/>
              </w:rPr>
              <w:t>Poznámky</w:t>
            </w:r>
            <w:r w:rsidRPr="00E6199C">
              <w:rPr>
                <w:color w:val="000000" w:themeColor="text1"/>
                <w:sz w:val="19"/>
                <w:szCs w:val="19"/>
              </w:rPr>
              <w:t>:</w:t>
            </w:r>
            <w:r w:rsidR="003F629B" w:rsidRPr="00E6199C">
              <w:rPr>
                <w:color w:val="000000" w:themeColor="text1"/>
                <w:sz w:val="19"/>
                <w:szCs w:val="19"/>
              </w:rPr>
              <w:t xml:space="preserve">  ------</w:t>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B17AC5" w:rsidRPr="00E6199C" w:rsidRDefault="00B17AC5" w:rsidP="00A624DA">
      <w:pPr>
        <w:keepNext/>
        <w:numPr>
          <w:ilvl w:val="1"/>
          <w:numId w:val="0"/>
        </w:numPr>
        <w:tabs>
          <w:tab w:val="num" w:pos="425"/>
          <w:tab w:val="left" w:pos="454"/>
        </w:tabs>
        <w:spacing w:before="120"/>
        <w:ind w:left="425" w:hanging="425"/>
        <w:jc w:val="both"/>
        <w:rPr>
          <w:b/>
          <w:color w:val="000000" w:themeColor="text1"/>
          <w:sz w:val="20"/>
        </w:rPr>
      </w:pPr>
      <w:bookmarkStart w:id="5" w:name="_Hlk534966344"/>
    </w:p>
    <w:p w:rsidR="00B17AC5" w:rsidRPr="00E6199C" w:rsidRDefault="00B17AC5" w:rsidP="00A624DA">
      <w:pPr>
        <w:keepNext/>
        <w:numPr>
          <w:ilvl w:val="1"/>
          <w:numId w:val="0"/>
        </w:numPr>
        <w:tabs>
          <w:tab w:val="num" w:pos="425"/>
          <w:tab w:val="left" w:pos="454"/>
        </w:tabs>
        <w:spacing w:before="120"/>
        <w:ind w:left="425" w:hanging="425"/>
        <w:jc w:val="both"/>
        <w:rPr>
          <w:b/>
          <w:color w:val="000000" w:themeColor="text1"/>
          <w:sz w:val="20"/>
        </w:rPr>
      </w:pPr>
    </w:p>
    <w:p w:rsidR="00B17AC5" w:rsidRPr="00E6199C" w:rsidRDefault="00B17AC5" w:rsidP="00A624DA">
      <w:pPr>
        <w:keepNext/>
        <w:numPr>
          <w:ilvl w:val="1"/>
          <w:numId w:val="0"/>
        </w:numPr>
        <w:tabs>
          <w:tab w:val="num" w:pos="425"/>
          <w:tab w:val="left" w:pos="454"/>
        </w:tabs>
        <w:spacing w:before="120"/>
        <w:ind w:left="425" w:hanging="425"/>
        <w:jc w:val="both"/>
        <w:rPr>
          <w:b/>
          <w:color w:val="000000" w:themeColor="text1"/>
          <w:sz w:val="20"/>
        </w:rPr>
      </w:pPr>
    </w:p>
    <w:p w:rsidR="00B17AC5" w:rsidRPr="00E6199C" w:rsidRDefault="00B17AC5" w:rsidP="00A624DA">
      <w:pPr>
        <w:keepNext/>
        <w:numPr>
          <w:ilvl w:val="1"/>
          <w:numId w:val="0"/>
        </w:numPr>
        <w:tabs>
          <w:tab w:val="num" w:pos="425"/>
          <w:tab w:val="left" w:pos="454"/>
        </w:tabs>
        <w:spacing w:before="120"/>
        <w:ind w:left="425" w:hanging="425"/>
        <w:jc w:val="both"/>
        <w:rPr>
          <w:b/>
          <w:color w:val="000000" w:themeColor="text1"/>
          <w:sz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t>2.5.  Pojištění skla</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w:t>
      </w:r>
    </w:p>
    <w:bookmarkEnd w:id="5"/>
    <w:p w:rsidR="009928BB" w:rsidRPr="00E6199C" w:rsidRDefault="009928BB" w:rsidP="007A4E91">
      <w:pPr>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5</w:t>
      </w:r>
      <w:r w:rsidRPr="00E6199C">
        <w:rPr>
          <w:b/>
          <w:color w:val="000000" w:themeColor="text1"/>
          <w:sz w:val="20"/>
          <w:szCs w:val="20"/>
        </w:rPr>
        <w:t>.1 Pojištění skla</w:t>
      </w:r>
    </w:p>
    <w:tbl>
      <w:tblPr>
        <w:tblStyle w:val="Mkatabulky"/>
        <w:tblW w:w="9923" w:type="dxa"/>
        <w:tblInd w:w="108" w:type="dxa"/>
        <w:tblLayout w:type="fixed"/>
        <w:tblLook w:val="04A0" w:firstRow="1" w:lastRow="0" w:firstColumn="1" w:lastColumn="0" w:noHBand="0" w:noVBand="1"/>
      </w:tblPr>
      <w:tblGrid>
        <w:gridCol w:w="709"/>
        <w:gridCol w:w="2835"/>
        <w:gridCol w:w="1276"/>
        <w:gridCol w:w="1275"/>
        <w:gridCol w:w="1276"/>
        <w:gridCol w:w="1276"/>
        <w:gridCol w:w="1276"/>
      </w:tblGrid>
      <w:tr w:rsidR="00E6199C" w:rsidRPr="00E6199C" w:rsidTr="0036030E">
        <w:tc>
          <w:tcPr>
            <w:tcW w:w="9923" w:type="dxa"/>
            <w:gridSpan w:val="7"/>
          </w:tcPr>
          <w:p w:rsidR="004D1C6C"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36030E">
        <w:tc>
          <w:tcPr>
            <w:tcW w:w="9923" w:type="dxa"/>
            <w:gridSpan w:val="7"/>
          </w:tcPr>
          <w:p w:rsidR="009E0F86" w:rsidRPr="00E6199C" w:rsidRDefault="009928BB" w:rsidP="00E222CD">
            <w:pPr>
              <w:rPr>
                <w:color w:val="000000" w:themeColor="text1"/>
                <w:sz w:val="20"/>
                <w:szCs w:val="20"/>
              </w:rPr>
            </w:pPr>
            <w:r w:rsidRPr="00E6199C">
              <w:rPr>
                <w:b/>
                <w:color w:val="000000" w:themeColor="text1"/>
                <w:sz w:val="20"/>
                <w:szCs w:val="20"/>
              </w:rPr>
              <w:t>Rozsah pojištění:</w:t>
            </w:r>
            <w:r w:rsidR="00F44AEC" w:rsidRPr="00E6199C">
              <w:rPr>
                <w:b/>
                <w:color w:val="000000" w:themeColor="text1"/>
                <w:sz w:val="20"/>
                <w:szCs w:val="20"/>
              </w:rPr>
              <w:t xml:space="preserve"> </w:t>
            </w:r>
            <w:r w:rsidR="009E0F86" w:rsidRPr="00E6199C">
              <w:rPr>
                <w:color w:val="000000" w:themeColor="text1"/>
                <w:sz w:val="20"/>
                <w:szCs w:val="20"/>
              </w:rPr>
              <w:t>poj. nebezpečí dle čl.2 ZPP P-250/14</w:t>
            </w:r>
          </w:p>
        </w:tc>
      </w:tr>
      <w:tr w:rsidR="00E6199C" w:rsidRPr="00E6199C" w:rsidTr="0036030E">
        <w:tc>
          <w:tcPr>
            <w:tcW w:w="9923" w:type="dxa"/>
            <w:gridSpan w:val="7"/>
          </w:tcPr>
          <w:p w:rsidR="009928BB" w:rsidRPr="00E6199C" w:rsidRDefault="009928BB" w:rsidP="00C42AD0">
            <w:pPr>
              <w:rPr>
                <w:color w:val="000000" w:themeColor="text1"/>
                <w:sz w:val="20"/>
                <w:szCs w:val="20"/>
              </w:rPr>
            </w:pPr>
            <w:r w:rsidRPr="00E6199C">
              <w:rPr>
                <w:b/>
                <w:color w:val="000000" w:themeColor="text1"/>
                <w:sz w:val="20"/>
                <w:szCs w:val="20"/>
              </w:rPr>
              <w:t>Pojištění se řídí:</w:t>
            </w:r>
            <w:r w:rsidR="00C530E9" w:rsidRPr="00E6199C">
              <w:rPr>
                <w:b/>
                <w:color w:val="000000" w:themeColor="text1"/>
                <w:sz w:val="20"/>
                <w:szCs w:val="20"/>
              </w:rPr>
              <w:t xml:space="preserve"> </w:t>
            </w:r>
            <w:r w:rsidR="006060A5" w:rsidRPr="00E6199C">
              <w:rPr>
                <w:color w:val="000000" w:themeColor="text1"/>
                <w:sz w:val="19"/>
                <w:szCs w:val="19"/>
              </w:rPr>
              <w:t>VPP P-100/14, ZPP P-250/1</w:t>
            </w:r>
            <w:r w:rsidR="00FF07B2" w:rsidRPr="00E6199C">
              <w:rPr>
                <w:color w:val="000000" w:themeColor="text1"/>
                <w:sz w:val="19"/>
                <w:szCs w:val="19"/>
              </w:rPr>
              <w:t>4</w:t>
            </w:r>
            <w:r w:rsidR="006060A5" w:rsidRPr="00E6199C">
              <w:rPr>
                <w:color w:val="000000" w:themeColor="text1"/>
                <w:sz w:val="19"/>
                <w:szCs w:val="19"/>
              </w:rPr>
              <w:t xml:space="preserve"> a doložkami DOB101, DOB103</w:t>
            </w:r>
            <w:r w:rsidR="006368CD" w:rsidRPr="00E6199C">
              <w:rPr>
                <w:color w:val="000000" w:themeColor="text1"/>
                <w:sz w:val="19"/>
                <w:szCs w:val="19"/>
              </w:rPr>
              <w:t>, DOB107</w:t>
            </w:r>
          </w:p>
        </w:tc>
      </w:tr>
      <w:tr w:rsidR="00E6199C" w:rsidRPr="00E6199C" w:rsidTr="0036030E">
        <w:tc>
          <w:tcPr>
            <w:tcW w:w="70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Poř. číslo</w:t>
            </w:r>
          </w:p>
        </w:tc>
        <w:tc>
          <w:tcPr>
            <w:tcW w:w="2835"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Pojistná částka</w:t>
            </w:r>
            <w:r w:rsidR="001773E3" w:rsidRPr="00E6199C">
              <w:rPr>
                <w:b/>
                <w:color w:val="000000" w:themeColor="text1"/>
                <w:sz w:val="19"/>
                <w:szCs w:val="19"/>
                <w:vertAlign w:val="superscript"/>
              </w:rPr>
              <w:t>10)</w:t>
            </w:r>
          </w:p>
        </w:tc>
        <w:tc>
          <w:tcPr>
            <w:tcW w:w="1275" w:type="dxa"/>
            <w:vAlign w:val="center"/>
          </w:tcPr>
          <w:p w:rsidR="009928BB" w:rsidRPr="00E6199C" w:rsidRDefault="009928BB" w:rsidP="00C530E9">
            <w:pPr>
              <w:jc w:val="center"/>
              <w:rPr>
                <w:b/>
                <w:color w:val="000000" w:themeColor="text1"/>
                <w:sz w:val="19"/>
                <w:szCs w:val="19"/>
              </w:rPr>
            </w:pPr>
            <w:r w:rsidRPr="00E6199C">
              <w:rPr>
                <w:b/>
                <w:color w:val="000000" w:themeColor="text1"/>
                <w:sz w:val="19"/>
                <w:szCs w:val="19"/>
              </w:rPr>
              <w:t>Spoluúčast</w:t>
            </w:r>
            <w:r w:rsidR="00C530E9" w:rsidRPr="00E6199C">
              <w:rPr>
                <w:b/>
                <w:color w:val="000000" w:themeColor="text1"/>
                <w:sz w:val="19"/>
                <w:szCs w:val="19"/>
                <w:vertAlign w:val="superscript"/>
              </w:rPr>
              <w:t>5</w:t>
            </w:r>
            <w:r w:rsidRPr="00E6199C">
              <w:rPr>
                <w:b/>
                <w:color w:val="000000" w:themeColor="text1"/>
                <w:sz w:val="19"/>
                <w:szCs w:val="19"/>
                <w:vertAlign w:val="superscript"/>
              </w:rPr>
              <w:t>)</w:t>
            </w:r>
          </w:p>
        </w:tc>
        <w:tc>
          <w:tcPr>
            <w:tcW w:w="1276"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6" w:type="dxa"/>
            <w:vAlign w:val="center"/>
          </w:tcPr>
          <w:p w:rsidR="00C530E9" w:rsidRPr="00E6199C" w:rsidRDefault="009928BB" w:rsidP="00C530E9">
            <w:pPr>
              <w:jc w:val="center"/>
              <w:rPr>
                <w:b/>
                <w:color w:val="000000" w:themeColor="text1"/>
                <w:sz w:val="19"/>
                <w:szCs w:val="19"/>
                <w:vertAlign w:val="superscript"/>
              </w:rPr>
            </w:pPr>
            <w:r w:rsidRPr="00E6199C">
              <w:rPr>
                <w:b/>
                <w:color w:val="000000" w:themeColor="text1"/>
                <w:sz w:val="19"/>
                <w:szCs w:val="19"/>
              </w:rPr>
              <w:t>MRLP</w:t>
            </w:r>
            <w:r w:rsidRPr="00E6199C">
              <w:rPr>
                <w:b/>
                <w:color w:val="000000" w:themeColor="text1"/>
                <w:sz w:val="19"/>
                <w:szCs w:val="19"/>
                <w:vertAlign w:val="superscript"/>
              </w:rPr>
              <w:t>3)</w:t>
            </w:r>
          </w:p>
          <w:p w:rsidR="009928BB" w:rsidRPr="00E6199C" w:rsidRDefault="009928BB" w:rsidP="00C530E9">
            <w:pPr>
              <w:jc w:val="center"/>
              <w:rPr>
                <w:b/>
                <w:color w:val="000000" w:themeColor="text1"/>
                <w:sz w:val="19"/>
                <w:szCs w:val="19"/>
              </w:rPr>
            </w:pPr>
            <w:r w:rsidRPr="00E6199C">
              <w:rPr>
                <w:b/>
                <w:color w:val="000000" w:themeColor="text1"/>
                <w:sz w:val="19"/>
                <w:szCs w:val="19"/>
              </w:rPr>
              <w:t xml:space="preserve"> První riziko</w:t>
            </w:r>
            <w:r w:rsidRPr="00E6199C">
              <w:rPr>
                <w:b/>
                <w:color w:val="000000" w:themeColor="text1"/>
                <w:sz w:val="19"/>
                <w:szCs w:val="19"/>
                <w:vertAlign w:val="superscript"/>
              </w:rPr>
              <w:t>2)</w:t>
            </w:r>
          </w:p>
        </w:tc>
        <w:tc>
          <w:tcPr>
            <w:tcW w:w="1276" w:type="dxa"/>
            <w:vAlign w:val="center"/>
          </w:tcPr>
          <w:p w:rsidR="009928BB" w:rsidRPr="00E6199C" w:rsidRDefault="009928BB" w:rsidP="00C530E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00C530E9" w:rsidRPr="00E6199C">
              <w:rPr>
                <w:b/>
                <w:color w:val="000000" w:themeColor="text1"/>
                <w:sz w:val="19"/>
                <w:szCs w:val="19"/>
                <w:vertAlign w:val="superscript"/>
              </w:rPr>
              <w:t xml:space="preserve"> </w:t>
            </w:r>
            <w:r w:rsidR="00A067C9" w:rsidRPr="00E6199C">
              <w:rPr>
                <w:b/>
                <w:color w:val="000000" w:themeColor="text1"/>
                <w:sz w:val="19"/>
                <w:szCs w:val="19"/>
                <w:vertAlign w:val="superscript"/>
              </w:rPr>
              <w:t xml:space="preserve">               </w:t>
            </w:r>
            <w:r w:rsidR="00A067C9" w:rsidRPr="00E6199C">
              <w:rPr>
                <w:b/>
                <w:color w:val="000000" w:themeColor="text1"/>
                <w:sz w:val="19"/>
                <w:szCs w:val="19"/>
              </w:rPr>
              <w:t>v Kč</w:t>
            </w:r>
          </w:p>
        </w:tc>
      </w:tr>
      <w:tr w:rsidR="00E6199C" w:rsidRPr="00E6199C" w:rsidTr="0036030E">
        <w:tc>
          <w:tcPr>
            <w:tcW w:w="709" w:type="dxa"/>
            <w:vAlign w:val="center"/>
          </w:tcPr>
          <w:p w:rsidR="0036030E" w:rsidRPr="00E6199C" w:rsidRDefault="0036030E" w:rsidP="009E0F86">
            <w:pPr>
              <w:jc w:val="center"/>
              <w:rPr>
                <w:color w:val="000000" w:themeColor="text1"/>
                <w:sz w:val="19"/>
                <w:szCs w:val="19"/>
              </w:rPr>
            </w:pPr>
          </w:p>
          <w:p w:rsidR="0036030E" w:rsidRPr="00E6199C" w:rsidRDefault="0036030E" w:rsidP="009E0F86">
            <w:pPr>
              <w:jc w:val="center"/>
              <w:rPr>
                <w:color w:val="000000" w:themeColor="text1"/>
                <w:sz w:val="19"/>
                <w:szCs w:val="19"/>
              </w:rPr>
            </w:pPr>
          </w:p>
          <w:p w:rsidR="0036030E" w:rsidRPr="00E6199C" w:rsidRDefault="0036030E" w:rsidP="009E0F86">
            <w:pPr>
              <w:jc w:val="center"/>
              <w:rPr>
                <w:color w:val="000000" w:themeColor="text1"/>
                <w:sz w:val="19"/>
                <w:szCs w:val="19"/>
              </w:rPr>
            </w:pPr>
            <w:r w:rsidRPr="00E6199C">
              <w:rPr>
                <w:color w:val="000000" w:themeColor="text1"/>
                <w:sz w:val="19"/>
                <w:szCs w:val="19"/>
              </w:rPr>
              <w:t>1.</w:t>
            </w:r>
          </w:p>
        </w:tc>
        <w:tc>
          <w:tcPr>
            <w:tcW w:w="2835" w:type="dxa"/>
            <w:vAlign w:val="center"/>
          </w:tcPr>
          <w:p w:rsidR="0036030E" w:rsidRPr="00E6199C" w:rsidRDefault="0036030E" w:rsidP="000A5678">
            <w:pPr>
              <w:rPr>
                <w:color w:val="000000" w:themeColor="text1"/>
                <w:sz w:val="19"/>
                <w:szCs w:val="19"/>
              </w:rPr>
            </w:pPr>
            <w:r w:rsidRPr="00E6199C">
              <w:rPr>
                <w:color w:val="000000" w:themeColor="text1"/>
                <w:sz w:val="19"/>
                <w:szCs w:val="19"/>
              </w:rPr>
              <w:t>Soubor skel- vlastní či cizí převzaté nebo užívané dle smlouvy či ve spoluvlastnictví</w:t>
            </w:r>
          </w:p>
        </w:tc>
        <w:tc>
          <w:tcPr>
            <w:tcW w:w="1276" w:type="dxa"/>
            <w:vAlign w:val="center"/>
          </w:tcPr>
          <w:p w:rsidR="0036030E" w:rsidRPr="00E6199C" w:rsidRDefault="0036030E" w:rsidP="009E0F86">
            <w:pPr>
              <w:jc w:val="center"/>
              <w:rPr>
                <w:color w:val="000000" w:themeColor="text1"/>
                <w:sz w:val="19"/>
                <w:szCs w:val="19"/>
              </w:rPr>
            </w:pPr>
          </w:p>
          <w:p w:rsidR="0036030E" w:rsidRPr="00E6199C" w:rsidRDefault="0036030E" w:rsidP="009E0F86">
            <w:pPr>
              <w:jc w:val="center"/>
              <w:rPr>
                <w:color w:val="000000" w:themeColor="text1"/>
                <w:sz w:val="19"/>
                <w:szCs w:val="19"/>
              </w:rPr>
            </w:pPr>
            <w:r w:rsidRPr="00E6199C">
              <w:rPr>
                <w:color w:val="000000" w:themeColor="text1"/>
                <w:sz w:val="19"/>
                <w:szCs w:val="19"/>
              </w:rPr>
              <w:t>Nesjednává se</w:t>
            </w:r>
          </w:p>
        </w:tc>
        <w:tc>
          <w:tcPr>
            <w:tcW w:w="1275" w:type="dxa"/>
            <w:vAlign w:val="center"/>
          </w:tcPr>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r w:rsidRPr="00E6199C">
              <w:rPr>
                <w:color w:val="000000" w:themeColor="text1"/>
                <w:sz w:val="19"/>
                <w:szCs w:val="19"/>
              </w:rPr>
              <w:t>1 000 Kč</w:t>
            </w:r>
          </w:p>
        </w:tc>
        <w:tc>
          <w:tcPr>
            <w:tcW w:w="1276" w:type="dxa"/>
            <w:vAlign w:val="center"/>
          </w:tcPr>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r w:rsidRPr="00E6199C">
              <w:rPr>
                <w:color w:val="000000" w:themeColor="text1"/>
                <w:sz w:val="19"/>
                <w:szCs w:val="19"/>
              </w:rPr>
              <w:t>*)</w:t>
            </w:r>
          </w:p>
        </w:tc>
        <w:tc>
          <w:tcPr>
            <w:tcW w:w="1276" w:type="dxa"/>
            <w:vAlign w:val="center"/>
          </w:tcPr>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p>
          <w:p w:rsidR="0036030E" w:rsidRPr="00E6199C" w:rsidRDefault="0036030E">
            <w:pPr>
              <w:jc w:val="center"/>
              <w:rPr>
                <w:color w:val="000000" w:themeColor="text1"/>
                <w:sz w:val="19"/>
                <w:szCs w:val="19"/>
              </w:rPr>
            </w:pPr>
            <w:r w:rsidRPr="00E6199C">
              <w:rPr>
                <w:color w:val="000000" w:themeColor="text1"/>
                <w:sz w:val="19"/>
                <w:szCs w:val="19"/>
              </w:rPr>
              <w:t>100 000 Kč</w:t>
            </w:r>
          </w:p>
        </w:tc>
        <w:tc>
          <w:tcPr>
            <w:tcW w:w="1276" w:type="dxa"/>
            <w:vAlign w:val="center"/>
          </w:tcPr>
          <w:p w:rsidR="0036030E" w:rsidRPr="00E6199C" w:rsidRDefault="0036030E" w:rsidP="009E0F86">
            <w:pPr>
              <w:jc w:val="center"/>
              <w:rPr>
                <w:color w:val="000000" w:themeColor="text1"/>
                <w:sz w:val="19"/>
                <w:szCs w:val="19"/>
              </w:rPr>
            </w:pPr>
          </w:p>
          <w:p w:rsidR="0036030E" w:rsidRPr="00E6199C" w:rsidRDefault="0036030E" w:rsidP="009E0F86">
            <w:pPr>
              <w:jc w:val="center"/>
              <w:rPr>
                <w:color w:val="000000" w:themeColor="text1"/>
                <w:sz w:val="19"/>
                <w:szCs w:val="19"/>
              </w:rPr>
            </w:pPr>
            <w:r w:rsidRPr="00E6199C">
              <w:rPr>
                <w:color w:val="000000" w:themeColor="text1"/>
                <w:sz w:val="19"/>
                <w:szCs w:val="19"/>
              </w:rPr>
              <w:t>Nesjednává se</w:t>
            </w:r>
          </w:p>
        </w:tc>
      </w:tr>
      <w:tr w:rsidR="00E6199C" w:rsidRPr="00E6199C" w:rsidTr="0036030E">
        <w:tc>
          <w:tcPr>
            <w:tcW w:w="9923" w:type="dxa"/>
            <w:gridSpan w:val="7"/>
          </w:tcPr>
          <w:p w:rsidR="006F5944" w:rsidRPr="00E6199C" w:rsidRDefault="009928BB" w:rsidP="006F5944">
            <w:pPr>
              <w:rPr>
                <w:color w:val="000000" w:themeColor="text1"/>
                <w:sz w:val="19"/>
                <w:szCs w:val="19"/>
              </w:rPr>
            </w:pPr>
            <w:r w:rsidRPr="00E6199C">
              <w:rPr>
                <w:b/>
                <w:color w:val="000000" w:themeColor="text1"/>
                <w:sz w:val="19"/>
                <w:szCs w:val="19"/>
              </w:rPr>
              <w:t>Poznámky:</w:t>
            </w:r>
            <w:r w:rsidR="000A5678" w:rsidRPr="00E6199C">
              <w:rPr>
                <w:color w:val="000000" w:themeColor="text1"/>
                <w:sz w:val="19"/>
                <w:szCs w:val="19"/>
              </w:rPr>
              <w:t xml:space="preserve">  Pojištění se nevztahuje na technologie fotovoltaické elektrárny (FVE).</w:t>
            </w:r>
          </w:p>
          <w:p w:rsidR="000A5678" w:rsidRPr="00E6199C" w:rsidRDefault="000A5678" w:rsidP="006F5944">
            <w:pPr>
              <w:rPr>
                <w:color w:val="000000" w:themeColor="text1"/>
                <w:sz w:val="19"/>
                <w:szCs w:val="19"/>
              </w:rPr>
            </w:pPr>
          </w:p>
          <w:p w:rsidR="000A5678" w:rsidRPr="00E6199C" w:rsidRDefault="000A5678" w:rsidP="006F5944">
            <w:pPr>
              <w:rPr>
                <w:color w:val="000000" w:themeColor="text1"/>
                <w:sz w:val="19"/>
                <w:szCs w:val="19"/>
              </w:rPr>
            </w:pPr>
            <w:r w:rsidRPr="00E6199C">
              <w:rPr>
                <w:color w:val="000000" w:themeColor="text1"/>
                <w:sz w:val="19"/>
                <w:szCs w:val="19"/>
              </w:rPr>
              <w:t>Předmětem pojištění jsou dále světelné - neonové nápisy/ reklamy/firemní štíty včetně jejich elektrické instalace a nosné konstrukce, umělecká zasklení staveb; tj. skleněné mozaiky, skleněné stěny a ostatní umělecká zasklení všeho druhu, skleněné lustry/ zrcadla/ pevně osazená skla.</w:t>
            </w:r>
          </w:p>
          <w:p w:rsidR="000A5678" w:rsidRPr="00E6199C" w:rsidRDefault="000A5678" w:rsidP="006F5944">
            <w:pPr>
              <w:rPr>
                <w:color w:val="000000" w:themeColor="text1"/>
                <w:sz w:val="19"/>
                <w:szCs w:val="19"/>
              </w:rPr>
            </w:pPr>
          </w:p>
          <w:p w:rsidR="009928BB" w:rsidRPr="00E6199C" w:rsidRDefault="006F5944" w:rsidP="006F5944">
            <w:pPr>
              <w:rPr>
                <w:color w:val="000000" w:themeColor="text1"/>
                <w:sz w:val="19"/>
                <w:szCs w:val="19"/>
              </w:rPr>
            </w:pPr>
            <w:r w:rsidRPr="00E6199C">
              <w:rPr>
                <w:color w:val="000000" w:themeColor="text1"/>
                <w:sz w:val="19"/>
                <w:szCs w:val="19"/>
              </w:rPr>
              <w:t>Pro pojistné události  jejichž příčinou je povodeň nebo záplava se sjednává spoluúčast ve výši 10% min. 5 tis. Kč.</w:t>
            </w:r>
          </w:p>
          <w:p w:rsidR="000A5678" w:rsidRPr="00E6199C" w:rsidRDefault="000A5678" w:rsidP="006F5944">
            <w:pPr>
              <w:rPr>
                <w:color w:val="000000" w:themeColor="text1"/>
                <w:sz w:val="19"/>
                <w:szCs w:val="19"/>
              </w:rPr>
            </w:pPr>
          </w:p>
          <w:p w:rsidR="000A5678" w:rsidRPr="00E6199C" w:rsidRDefault="000A5678" w:rsidP="006F5944">
            <w:pPr>
              <w:rPr>
                <w:color w:val="000000" w:themeColor="text1"/>
                <w:sz w:val="19"/>
                <w:szCs w:val="19"/>
              </w:rPr>
            </w:pPr>
            <w:r w:rsidRPr="00E6199C">
              <w:rPr>
                <w:color w:val="000000" w:themeColor="text1"/>
                <w:sz w:val="19"/>
                <w:szCs w:val="19"/>
              </w:rPr>
              <w:t>Další ujednání  v článku "Zvláštní ujednání", "Pojistné  plnění".</w:t>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37057E" w:rsidRPr="00E6199C" w:rsidRDefault="0037057E"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22386F" w:rsidRPr="00E6199C" w:rsidRDefault="0022386F"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E86F44" w:rsidRPr="00E6199C" w:rsidRDefault="00E86F44" w:rsidP="00E86F44">
      <w:pPr>
        <w:rPr>
          <w:color w:val="000000" w:themeColor="text1"/>
          <w:sz w:val="18"/>
          <w:szCs w:val="18"/>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lastRenderedPageBreak/>
        <w:t>2.6.  Pojištění strojů</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tabulce/následujících tabulkách:</w:t>
      </w:r>
    </w:p>
    <w:p w:rsidR="00D7357B" w:rsidRPr="00E6199C" w:rsidRDefault="009928BB" w:rsidP="009928BB">
      <w:pPr>
        <w:keepNext/>
        <w:rPr>
          <w:color w:val="000000" w:themeColor="text1"/>
          <w:sz w:val="19"/>
          <w:szCs w:val="19"/>
        </w:rPr>
      </w:pPr>
      <w:r w:rsidRPr="00E6199C">
        <w:rPr>
          <w:b/>
          <w:color w:val="000000" w:themeColor="text1"/>
          <w:sz w:val="20"/>
          <w:szCs w:val="20"/>
        </w:rPr>
        <w:t>2.</w:t>
      </w:r>
      <w:r w:rsidR="006C618E" w:rsidRPr="00E6199C">
        <w:rPr>
          <w:b/>
          <w:color w:val="000000" w:themeColor="text1"/>
          <w:sz w:val="20"/>
          <w:szCs w:val="20"/>
        </w:rPr>
        <w:t>6</w:t>
      </w:r>
      <w:r w:rsidRPr="00E6199C">
        <w:rPr>
          <w:b/>
          <w:color w:val="000000" w:themeColor="text1"/>
          <w:sz w:val="20"/>
          <w:szCs w:val="20"/>
        </w:rPr>
        <w:t>.1 Pojištění strojů</w:t>
      </w:r>
      <w:r w:rsidR="0037057E" w:rsidRPr="00E6199C">
        <w:rPr>
          <w:b/>
          <w:color w:val="000000" w:themeColor="text1"/>
          <w:sz w:val="20"/>
          <w:szCs w:val="20"/>
        </w:rPr>
        <w:t xml:space="preserve"> </w:t>
      </w:r>
      <w:r w:rsidR="003F31C8" w:rsidRPr="00E6199C">
        <w:rPr>
          <w:i/>
          <w:color w:val="000000" w:themeColor="text1"/>
          <w:sz w:val="19"/>
          <w:szCs w:val="19"/>
        </w:rPr>
        <w:t>– upravuje se a nově zní</w:t>
      </w:r>
    </w:p>
    <w:tbl>
      <w:tblPr>
        <w:tblStyle w:val="Mkatabulky"/>
        <w:tblW w:w="9923" w:type="dxa"/>
        <w:tblInd w:w="108" w:type="dxa"/>
        <w:tblLayout w:type="fixed"/>
        <w:tblLook w:val="04A0" w:firstRow="1" w:lastRow="0" w:firstColumn="1" w:lastColumn="0" w:noHBand="0" w:noVBand="1"/>
      </w:tblPr>
      <w:tblGrid>
        <w:gridCol w:w="709"/>
        <w:gridCol w:w="3119"/>
        <w:gridCol w:w="1275"/>
        <w:gridCol w:w="1275"/>
        <w:gridCol w:w="1135"/>
        <w:gridCol w:w="1134"/>
        <w:gridCol w:w="1276"/>
      </w:tblGrid>
      <w:tr w:rsidR="00E6199C" w:rsidRPr="00E6199C" w:rsidTr="00861DEA">
        <w:tc>
          <w:tcPr>
            <w:tcW w:w="9923" w:type="dxa"/>
            <w:gridSpan w:val="7"/>
          </w:tcPr>
          <w:p w:rsidR="006F5944"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861DEA">
        <w:tc>
          <w:tcPr>
            <w:tcW w:w="9923" w:type="dxa"/>
            <w:gridSpan w:val="7"/>
          </w:tcPr>
          <w:p w:rsidR="009928BB" w:rsidRPr="00E6199C" w:rsidRDefault="009928BB" w:rsidP="009B1A8D">
            <w:pPr>
              <w:rPr>
                <w:color w:val="000000" w:themeColor="text1"/>
                <w:sz w:val="20"/>
                <w:szCs w:val="20"/>
              </w:rPr>
            </w:pPr>
            <w:r w:rsidRPr="00E6199C">
              <w:rPr>
                <w:b/>
                <w:color w:val="000000" w:themeColor="text1"/>
                <w:sz w:val="20"/>
                <w:szCs w:val="20"/>
              </w:rPr>
              <w:t>Rozsah pojištění:</w:t>
            </w:r>
            <w:r w:rsidR="003F1C32" w:rsidRPr="00E6199C">
              <w:rPr>
                <w:b/>
                <w:color w:val="000000" w:themeColor="text1"/>
                <w:sz w:val="20"/>
                <w:szCs w:val="20"/>
              </w:rPr>
              <w:t xml:space="preserve"> </w:t>
            </w:r>
            <w:r w:rsidR="00E222CD" w:rsidRPr="00E6199C">
              <w:rPr>
                <w:color w:val="000000" w:themeColor="text1"/>
                <w:sz w:val="20"/>
                <w:szCs w:val="20"/>
              </w:rPr>
              <w:t xml:space="preserve">poj. nebezpečí dle čl.2 ZPP P-300/14 </w:t>
            </w:r>
          </w:p>
        </w:tc>
      </w:tr>
      <w:tr w:rsidR="00E6199C" w:rsidRPr="00E6199C" w:rsidTr="00861DEA">
        <w:tc>
          <w:tcPr>
            <w:tcW w:w="9923" w:type="dxa"/>
            <w:gridSpan w:val="7"/>
          </w:tcPr>
          <w:p w:rsidR="009928BB" w:rsidRPr="00E6199C" w:rsidRDefault="009928BB" w:rsidP="00C42AD0">
            <w:pPr>
              <w:rPr>
                <w:color w:val="000000" w:themeColor="text1"/>
                <w:sz w:val="20"/>
                <w:szCs w:val="20"/>
              </w:rPr>
            </w:pPr>
            <w:r w:rsidRPr="00E6199C">
              <w:rPr>
                <w:b/>
                <w:color w:val="000000" w:themeColor="text1"/>
                <w:sz w:val="20"/>
                <w:szCs w:val="20"/>
              </w:rPr>
              <w:t>Pojištění se řídí:</w:t>
            </w:r>
            <w:r w:rsidR="00E7747C" w:rsidRPr="00E6199C">
              <w:rPr>
                <w:b/>
                <w:color w:val="000000" w:themeColor="text1"/>
                <w:sz w:val="20"/>
                <w:szCs w:val="20"/>
              </w:rPr>
              <w:t xml:space="preserve"> </w:t>
            </w:r>
            <w:r w:rsidR="00E565F8" w:rsidRPr="00E6199C">
              <w:rPr>
                <w:color w:val="000000" w:themeColor="text1"/>
                <w:sz w:val="19"/>
                <w:szCs w:val="19"/>
              </w:rPr>
              <w:t xml:space="preserve">VPP P-100/14, ZPP P-300/14 a doložkami DOB103, </w:t>
            </w:r>
            <w:r w:rsidR="00E86F44" w:rsidRPr="00E6199C">
              <w:rPr>
                <w:color w:val="000000" w:themeColor="text1"/>
                <w:sz w:val="19"/>
                <w:szCs w:val="19"/>
              </w:rPr>
              <w:t xml:space="preserve">DOB108, </w:t>
            </w:r>
            <w:r w:rsidR="00E565F8" w:rsidRPr="00E6199C">
              <w:rPr>
                <w:color w:val="000000" w:themeColor="text1"/>
                <w:sz w:val="19"/>
                <w:szCs w:val="19"/>
              </w:rPr>
              <w:t>DST109, DST110, DST111</w:t>
            </w:r>
          </w:p>
        </w:tc>
      </w:tr>
      <w:tr w:rsidR="00E6199C" w:rsidRPr="00E6199C" w:rsidTr="00861DEA">
        <w:tc>
          <w:tcPr>
            <w:tcW w:w="70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Poř. číslo</w:t>
            </w:r>
          </w:p>
        </w:tc>
        <w:tc>
          <w:tcPr>
            <w:tcW w:w="3119"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Předmět pojištění</w:t>
            </w:r>
          </w:p>
        </w:tc>
        <w:tc>
          <w:tcPr>
            <w:tcW w:w="1275" w:type="dxa"/>
            <w:vAlign w:val="center"/>
          </w:tcPr>
          <w:p w:rsidR="00E565F8" w:rsidRPr="00E6199C" w:rsidRDefault="009928BB" w:rsidP="00E565F8">
            <w:pPr>
              <w:jc w:val="center"/>
              <w:rPr>
                <w:b/>
                <w:color w:val="000000" w:themeColor="text1"/>
                <w:sz w:val="19"/>
                <w:szCs w:val="19"/>
              </w:rPr>
            </w:pPr>
            <w:r w:rsidRPr="00E6199C">
              <w:rPr>
                <w:b/>
                <w:color w:val="000000" w:themeColor="text1"/>
                <w:sz w:val="19"/>
                <w:szCs w:val="19"/>
              </w:rPr>
              <w:t>Pojistná částka</w:t>
            </w:r>
            <w:r w:rsidR="001773E3" w:rsidRPr="00E6199C">
              <w:rPr>
                <w:b/>
                <w:color w:val="000000" w:themeColor="text1"/>
                <w:sz w:val="19"/>
                <w:szCs w:val="19"/>
                <w:vertAlign w:val="superscript"/>
              </w:rPr>
              <w:t>10)</w:t>
            </w:r>
            <w:r w:rsidR="00E565F8" w:rsidRPr="00E6199C">
              <w:rPr>
                <w:b/>
                <w:color w:val="000000" w:themeColor="text1"/>
                <w:sz w:val="19"/>
                <w:szCs w:val="19"/>
              </w:rPr>
              <w:t xml:space="preserve"> </w:t>
            </w:r>
          </w:p>
          <w:p w:rsidR="009928BB" w:rsidRPr="00E6199C" w:rsidRDefault="00E565F8" w:rsidP="00E565F8">
            <w:pPr>
              <w:jc w:val="center"/>
              <w:rPr>
                <w:b/>
                <w:color w:val="000000" w:themeColor="text1"/>
                <w:sz w:val="19"/>
                <w:szCs w:val="19"/>
              </w:rPr>
            </w:pPr>
            <w:r w:rsidRPr="00E6199C">
              <w:rPr>
                <w:b/>
                <w:color w:val="000000" w:themeColor="text1"/>
                <w:sz w:val="19"/>
                <w:szCs w:val="19"/>
              </w:rPr>
              <w:t>v Kč</w:t>
            </w:r>
          </w:p>
        </w:tc>
        <w:tc>
          <w:tcPr>
            <w:tcW w:w="1275" w:type="dxa"/>
            <w:vAlign w:val="center"/>
          </w:tcPr>
          <w:p w:rsidR="009928BB" w:rsidRPr="00E6199C" w:rsidRDefault="009928BB" w:rsidP="00E7747C">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135" w:type="dxa"/>
            <w:vAlign w:val="center"/>
          </w:tcPr>
          <w:p w:rsidR="009928BB" w:rsidRPr="00E6199C" w:rsidRDefault="009928BB" w:rsidP="009928BB">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134" w:type="dxa"/>
            <w:vAlign w:val="center"/>
          </w:tcPr>
          <w:p w:rsidR="00E7747C" w:rsidRPr="00E6199C" w:rsidRDefault="009928BB" w:rsidP="00E7747C">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E565F8" w:rsidRPr="00E6199C" w:rsidRDefault="009928BB" w:rsidP="00E7747C">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r w:rsidR="00E565F8" w:rsidRPr="00E6199C">
              <w:rPr>
                <w:b/>
                <w:color w:val="000000" w:themeColor="text1"/>
                <w:sz w:val="19"/>
                <w:szCs w:val="19"/>
              </w:rPr>
              <w:t xml:space="preserve">  </w:t>
            </w:r>
          </w:p>
          <w:p w:rsidR="009928BB" w:rsidRPr="00E6199C" w:rsidRDefault="00E565F8" w:rsidP="00E7747C">
            <w:pPr>
              <w:jc w:val="center"/>
              <w:rPr>
                <w:b/>
                <w:color w:val="000000" w:themeColor="text1"/>
                <w:sz w:val="19"/>
                <w:szCs w:val="19"/>
              </w:rPr>
            </w:pPr>
            <w:r w:rsidRPr="00E6199C">
              <w:rPr>
                <w:b/>
                <w:color w:val="000000" w:themeColor="text1"/>
                <w:sz w:val="19"/>
                <w:szCs w:val="19"/>
              </w:rPr>
              <w:t>v Kč</w:t>
            </w:r>
          </w:p>
        </w:tc>
        <w:tc>
          <w:tcPr>
            <w:tcW w:w="1276" w:type="dxa"/>
            <w:vAlign w:val="center"/>
          </w:tcPr>
          <w:p w:rsidR="009928BB" w:rsidRPr="00E6199C" w:rsidRDefault="009928BB" w:rsidP="0037057E">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v Kč</w:t>
            </w:r>
          </w:p>
        </w:tc>
      </w:tr>
      <w:tr w:rsidR="00E6199C" w:rsidRPr="00E6199C" w:rsidTr="00861DEA">
        <w:tc>
          <w:tcPr>
            <w:tcW w:w="709" w:type="dxa"/>
            <w:vAlign w:val="center"/>
          </w:tcPr>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r w:rsidRPr="00E6199C">
              <w:rPr>
                <w:color w:val="000000" w:themeColor="text1"/>
                <w:sz w:val="20"/>
                <w:szCs w:val="20"/>
              </w:rPr>
              <w:t>1.</w:t>
            </w:r>
          </w:p>
        </w:tc>
        <w:tc>
          <w:tcPr>
            <w:tcW w:w="3119" w:type="dxa"/>
            <w:vAlign w:val="center"/>
          </w:tcPr>
          <w:p w:rsidR="00E565F8" w:rsidRPr="00E6199C" w:rsidRDefault="00E565F8" w:rsidP="00E565F8">
            <w:pPr>
              <w:rPr>
                <w:color w:val="000000" w:themeColor="text1"/>
                <w:sz w:val="19"/>
                <w:szCs w:val="19"/>
              </w:rPr>
            </w:pPr>
            <w:r w:rsidRPr="00E6199C">
              <w:rPr>
                <w:color w:val="000000" w:themeColor="text1"/>
                <w:sz w:val="19"/>
                <w:szCs w:val="19"/>
              </w:rPr>
              <w:t>Soubor strojů typu : „ „Vzduchotechnika,</w:t>
            </w:r>
            <w:r w:rsidRPr="00E6199C">
              <w:rPr>
                <w:color w:val="000000" w:themeColor="text1"/>
                <w:sz w:val="8"/>
                <w:szCs w:val="8"/>
              </w:rPr>
              <w:t xml:space="preserve"> </w:t>
            </w:r>
            <w:r w:rsidRPr="00E6199C">
              <w:rPr>
                <w:color w:val="000000" w:themeColor="text1"/>
                <w:sz w:val="19"/>
                <w:szCs w:val="19"/>
              </w:rPr>
              <w:t>měření/regulace, drobné stroje, výtahy, technologie výměníkové stanice",  včetně elektrických či elektronických součástí a vyměnitelných částí - vlastní či cizí</w:t>
            </w:r>
            <w:r w:rsidRPr="00E6199C">
              <w:rPr>
                <w:color w:val="000000" w:themeColor="text1"/>
                <w:sz w:val="8"/>
                <w:szCs w:val="8"/>
              </w:rPr>
              <w:t xml:space="preserve"> </w:t>
            </w:r>
            <w:r w:rsidRPr="00E6199C">
              <w:rPr>
                <w:color w:val="000000" w:themeColor="text1"/>
                <w:sz w:val="19"/>
                <w:szCs w:val="19"/>
              </w:rPr>
              <w:t>převzaté</w:t>
            </w:r>
            <w:r w:rsidRPr="00E6199C">
              <w:rPr>
                <w:color w:val="000000" w:themeColor="text1"/>
                <w:sz w:val="8"/>
                <w:szCs w:val="8"/>
              </w:rPr>
              <w:t xml:space="preserve"> </w:t>
            </w:r>
            <w:r w:rsidRPr="00E6199C">
              <w:rPr>
                <w:color w:val="000000" w:themeColor="text1"/>
                <w:sz w:val="19"/>
                <w:szCs w:val="19"/>
              </w:rPr>
              <w:t>nebo</w:t>
            </w:r>
            <w:r w:rsidRPr="00E6199C">
              <w:rPr>
                <w:color w:val="000000" w:themeColor="text1"/>
                <w:sz w:val="8"/>
                <w:szCs w:val="8"/>
              </w:rPr>
              <w:t xml:space="preserve"> </w:t>
            </w:r>
            <w:r w:rsidRPr="00E6199C">
              <w:rPr>
                <w:color w:val="000000" w:themeColor="text1"/>
                <w:sz w:val="19"/>
                <w:szCs w:val="19"/>
              </w:rPr>
              <w:t>užívané dle smlouvy či ve spoluvlastnictví</w:t>
            </w:r>
          </w:p>
        </w:tc>
        <w:tc>
          <w:tcPr>
            <w:tcW w:w="1275" w:type="dxa"/>
            <w:vAlign w:val="center"/>
          </w:tcPr>
          <w:p w:rsidR="00E565F8" w:rsidRPr="00E6199C" w:rsidRDefault="00E565F8">
            <w:pPr>
              <w:rPr>
                <w:color w:val="000000" w:themeColor="text1"/>
                <w:sz w:val="19"/>
                <w:szCs w:val="19"/>
              </w:rPr>
            </w:pPr>
            <w:r w:rsidRPr="00E6199C">
              <w:rPr>
                <w:color w:val="000000" w:themeColor="text1"/>
                <w:sz w:val="19"/>
                <w:szCs w:val="19"/>
              </w:rPr>
              <w:t> </w:t>
            </w:r>
          </w:p>
        </w:tc>
        <w:tc>
          <w:tcPr>
            <w:tcW w:w="1275"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r w:rsidRPr="00E6199C">
              <w:rPr>
                <w:color w:val="000000" w:themeColor="text1"/>
                <w:sz w:val="19"/>
                <w:szCs w:val="19"/>
              </w:rPr>
              <w:t>10 000 Kč</w:t>
            </w:r>
          </w:p>
        </w:tc>
        <w:tc>
          <w:tcPr>
            <w:tcW w:w="1135"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r w:rsidRPr="00E6199C">
              <w:rPr>
                <w:color w:val="000000" w:themeColor="text1"/>
                <w:sz w:val="19"/>
                <w:szCs w:val="19"/>
              </w:rPr>
              <w:t>*)</w:t>
            </w:r>
          </w:p>
        </w:tc>
        <w:tc>
          <w:tcPr>
            <w:tcW w:w="1134"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rsidP="00861DEA">
            <w:pPr>
              <w:jc w:val="center"/>
              <w:rPr>
                <w:color w:val="000000" w:themeColor="text1"/>
                <w:sz w:val="19"/>
                <w:szCs w:val="19"/>
              </w:rPr>
            </w:pPr>
            <w:r w:rsidRPr="00E6199C">
              <w:rPr>
                <w:color w:val="000000" w:themeColor="text1"/>
                <w:sz w:val="19"/>
                <w:szCs w:val="19"/>
              </w:rPr>
              <w:t>500 000</w:t>
            </w:r>
          </w:p>
        </w:tc>
        <w:tc>
          <w:tcPr>
            <w:tcW w:w="1276"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rsidP="00E565F8">
            <w:pPr>
              <w:jc w:val="center"/>
              <w:rPr>
                <w:color w:val="000000" w:themeColor="text1"/>
                <w:sz w:val="19"/>
                <w:szCs w:val="19"/>
              </w:rPr>
            </w:pPr>
            <w:r w:rsidRPr="00E6199C">
              <w:rPr>
                <w:color w:val="000000" w:themeColor="text1"/>
                <w:sz w:val="19"/>
                <w:szCs w:val="19"/>
              </w:rPr>
              <w:t>Nesjednává se</w:t>
            </w:r>
          </w:p>
        </w:tc>
      </w:tr>
      <w:tr w:rsidR="00E6199C" w:rsidRPr="00E6199C" w:rsidTr="00861DEA">
        <w:tc>
          <w:tcPr>
            <w:tcW w:w="709" w:type="dxa"/>
            <w:vAlign w:val="center"/>
          </w:tcPr>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p>
          <w:p w:rsidR="00E565F8" w:rsidRPr="00E6199C" w:rsidRDefault="00E565F8">
            <w:pPr>
              <w:jc w:val="center"/>
              <w:rPr>
                <w:color w:val="000000" w:themeColor="text1"/>
                <w:sz w:val="20"/>
                <w:szCs w:val="20"/>
              </w:rPr>
            </w:pPr>
            <w:r w:rsidRPr="00E6199C">
              <w:rPr>
                <w:color w:val="000000" w:themeColor="text1"/>
                <w:sz w:val="20"/>
                <w:szCs w:val="20"/>
              </w:rPr>
              <w:t>2.</w:t>
            </w:r>
          </w:p>
        </w:tc>
        <w:tc>
          <w:tcPr>
            <w:tcW w:w="3119" w:type="dxa"/>
            <w:vAlign w:val="center"/>
          </w:tcPr>
          <w:p w:rsidR="00E565F8" w:rsidRPr="00E6199C" w:rsidRDefault="00E565F8">
            <w:pPr>
              <w:rPr>
                <w:color w:val="000000" w:themeColor="text1"/>
                <w:sz w:val="4"/>
                <w:szCs w:val="4"/>
              </w:rPr>
            </w:pPr>
          </w:p>
          <w:p w:rsidR="00E565F8" w:rsidRPr="00E6199C" w:rsidRDefault="00E565F8" w:rsidP="00E565F8">
            <w:pPr>
              <w:rPr>
                <w:color w:val="000000" w:themeColor="text1"/>
                <w:sz w:val="19"/>
                <w:szCs w:val="19"/>
              </w:rPr>
            </w:pPr>
            <w:r w:rsidRPr="00E6199C">
              <w:rPr>
                <w:color w:val="000000" w:themeColor="text1"/>
                <w:sz w:val="19"/>
                <w:szCs w:val="19"/>
              </w:rPr>
              <w:t>Soubor strojů, zařízení pro výrobu tepelné a elektrické energie, vč. elektrických či elektronických součástí a vyměnitelných částí - vlastní či cizí</w:t>
            </w:r>
            <w:r w:rsidRPr="00E6199C">
              <w:rPr>
                <w:color w:val="000000" w:themeColor="text1"/>
                <w:sz w:val="8"/>
                <w:szCs w:val="8"/>
              </w:rPr>
              <w:t xml:space="preserve"> </w:t>
            </w:r>
            <w:r w:rsidRPr="00E6199C">
              <w:rPr>
                <w:color w:val="000000" w:themeColor="text1"/>
                <w:sz w:val="19"/>
                <w:szCs w:val="19"/>
              </w:rPr>
              <w:t>převzaté</w:t>
            </w:r>
            <w:r w:rsidRPr="00E6199C">
              <w:rPr>
                <w:color w:val="000000" w:themeColor="text1"/>
                <w:sz w:val="8"/>
                <w:szCs w:val="8"/>
              </w:rPr>
              <w:t xml:space="preserve"> </w:t>
            </w:r>
            <w:r w:rsidRPr="00E6199C">
              <w:rPr>
                <w:color w:val="000000" w:themeColor="text1"/>
                <w:sz w:val="19"/>
                <w:szCs w:val="19"/>
              </w:rPr>
              <w:t>nebo</w:t>
            </w:r>
            <w:r w:rsidRPr="00E6199C">
              <w:rPr>
                <w:color w:val="000000" w:themeColor="text1"/>
                <w:sz w:val="8"/>
                <w:szCs w:val="8"/>
              </w:rPr>
              <w:t xml:space="preserve"> </w:t>
            </w:r>
            <w:r w:rsidRPr="00E6199C">
              <w:rPr>
                <w:color w:val="000000" w:themeColor="text1"/>
                <w:sz w:val="19"/>
                <w:szCs w:val="19"/>
              </w:rPr>
              <w:t>užívané dle smlouvy  či ve spoluvlastnictví</w:t>
            </w:r>
          </w:p>
        </w:tc>
        <w:tc>
          <w:tcPr>
            <w:tcW w:w="1275" w:type="dxa"/>
            <w:vAlign w:val="center"/>
          </w:tcPr>
          <w:p w:rsidR="00E565F8" w:rsidRPr="00E6199C" w:rsidRDefault="00E565F8" w:rsidP="00E565F8">
            <w:pPr>
              <w:jc w:val="right"/>
              <w:rPr>
                <w:color w:val="000000" w:themeColor="text1"/>
                <w:sz w:val="19"/>
                <w:szCs w:val="19"/>
                <w:highlight w:val="yellow"/>
              </w:rPr>
            </w:pPr>
          </w:p>
          <w:p w:rsidR="00E565F8" w:rsidRPr="00E6199C" w:rsidRDefault="00E565F8" w:rsidP="00E565F8">
            <w:pPr>
              <w:jc w:val="right"/>
              <w:rPr>
                <w:color w:val="000000" w:themeColor="text1"/>
                <w:sz w:val="19"/>
                <w:szCs w:val="19"/>
                <w:highlight w:val="yellow"/>
              </w:rPr>
            </w:pPr>
          </w:p>
          <w:p w:rsidR="00E565F8" w:rsidRPr="00E6199C" w:rsidRDefault="00E565F8" w:rsidP="00E565F8">
            <w:pPr>
              <w:jc w:val="right"/>
              <w:rPr>
                <w:color w:val="000000" w:themeColor="text1"/>
                <w:sz w:val="19"/>
                <w:szCs w:val="19"/>
                <w:highlight w:val="yellow"/>
              </w:rPr>
            </w:pPr>
          </w:p>
          <w:p w:rsidR="00E565F8" w:rsidRPr="00E6199C" w:rsidRDefault="00E565F8" w:rsidP="00E565F8">
            <w:pPr>
              <w:jc w:val="right"/>
              <w:rPr>
                <w:color w:val="000000" w:themeColor="text1"/>
                <w:sz w:val="19"/>
                <w:szCs w:val="19"/>
                <w:highlight w:val="yellow"/>
              </w:rPr>
            </w:pPr>
          </w:p>
          <w:p w:rsidR="00E565F8" w:rsidRPr="00E6199C" w:rsidRDefault="00E565F8" w:rsidP="00E565F8">
            <w:pPr>
              <w:jc w:val="right"/>
              <w:rPr>
                <w:color w:val="000000" w:themeColor="text1"/>
                <w:sz w:val="19"/>
                <w:szCs w:val="19"/>
                <w:highlight w:val="yellow"/>
              </w:rPr>
            </w:pPr>
          </w:p>
          <w:p w:rsidR="00E565F8" w:rsidRPr="00E6199C" w:rsidRDefault="009D238D" w:rsidP="00914558">
            <w:pPr>
              <w:jc w:val="right"/>
              <w:rPr>
                <w:color w:val="000000" w:themeColor="text1"/>
                <w:sz w:val="19"/>
                <w:szCs w:val="19"/>
                <w:highlight w:val="yellow"/>
              </w:rPr>
            </w:pPr>
            <w:r w:rsidRPr="00E6199C">
              <w:rPr>
                <w:color w:val="000000" w:themeColor="text1"/>
                <w:sz w:val="19"/>
                <w:szCs w:val="19"/>
              </w:rPr>
              <w:t>579</w:t>
            </w:r>
            <w:r w:rsidR="00E565F8" w:rsidRPr="00E6199C">
              <w:rPr>
                <w:color w:val="000000" w:themeColor="text1"/>
                <w:sz w:val="19"/>
                <w:szCs w:val="19"/>
              </w:rPr>
              <w:t xml:space="preserve"> 000 000</w:t>
            </w:r>
          </w:p>
        </w:tc>
        <w:tc>
          <w:tcPr>
            <w:tcW w:w="1275"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r w:rsidRPr="00E6199C">
              <w:rPr>
                <w:color w:val="000000" w:themeColor="text1"/>
                <w:sz w:val="19"/>
                <w:szCs w:val="19"/>
              </w:rPr>
              <w:t>100 000 Kč</w:t>
            </w:r>
          </w:p>
        </w:tc>
        <w:tc>
          <w:tcPr>
            <w:tcW w:w="1135"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r w:rsidRPr="00E6199C">
              <w:rPr>
                <w:color w:val="000000" w:themeColor="text1"/>
                <w:sz w:val="19"/>
                <w:szCs w:val="19"/>
              </w:rPr>
              <w:t>*)</w:t>
            </w:r>
          </w:p>
        </w:tc>
        <w:tc>
          <w:tcPr>
            <w:tcW w:w="1134"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rsidP="00861DEA">
            <w:pPr>
              <w:ind w:left="-108" w:firstLine="108"/>
              <w:jc w:val="center"/>
              <w:rPr>
                <w:color w:val="000000" w:themeColor="text1"/>
                <w:sz w:val="18"/>
                <w:szCs w:val="18"/>
              </w:rPr>
            </w:pPr>
            <w:r w:rsidRPr="00E6199C">
              <w:rPr>
                <w:color w:val="000000" w:themeColor="text1"/>
                <w:sz w:val="18"/>
                <w:szCs w:val="18"/>
              </w:rPr>
              <w:t>Nesjednává se</w:t>
            </w:r>
          </w:p>
        </w:tc>
        <w:tc>
          <w:tcPr>
            <w:tcW w:w="1276" w:type="dxa"/>
            <w:vAlign w:val="center"/>
          </w:tcPr>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pPr>
              <w:jc w:val="center"/>
              <w:rPr>
                <w:color w:val="000000" w:themeColor="text1"/>
                <w:sz w:val="19"/>
                <w:szCs w:val="19"/>
              </w:rPr>
            </w:pPr>
          </w:p>
          <w:p w:rsidR="00E565F8" w:rsidRPr="00E6199C" w:rsidRDefault="00E565F8" w:rsidP="00E565F8">
            <w:pPr>
              <w:jc w:val="center"/>
              <w:rPr>
                <w:color w:val="000000" w:themeColor="text1"/>
                <w:sz w:val="19"/>
                <w:szCs w:val="19"/>
              </w:rPr>
            </w:pPr>
            <w:r w:rsidRPr="00E6199C">
              <w:rPr>
                <w:color w:val="000000" w:themeColor="text1"/>
                <w:sz w:val="19"/>
                <w:szCs w:val="19"/>
              </w:rPr>
              <w:t>20 000 000</w:t>
            </w:r>
          </w:p>
        </w:tc>
      </w:tr>
      <w:tr w:rsidR="00E6199C" w:rsidRPr="00E6199C" w:rsidTr="00C82C8D">
        <w:tc>
          <w:tcPr>
            <w:tcW w:w="709" w:type="dxa"/>
            <w:vAlign w:val="center"/>
          </w:tcPr>
          <w:p w:rsidR="0037057E" w:rsidRPr="00E6199C" w:rsidRDefault="0037057E" w:rsidP="00C82C8D">
            <w:pPr>
              <w:jc w:val="center"/>
              <w:rPr>
                <w:color w:val="000000" w:themeColor="text1"/>
                <w:sz w:val="20"/>
                <w:szCs w:val="20"/>
              </w:rPr>
            </w:pPr>
          </w:p>
          <w:p w:rsidR="0037057E" w:rsidRPr="00E6199C" w:rsidRDefault="0037057E" w:rsidP="00C82C8D">
            <w:pPr>
              <w:jc w:val="center"/>
              <w:rPr>
                <w:color w:val="000000" w:themeColor="text1"/>
                <w:sz w:val="20"/>
                <w:szCs w:val="20"/>
              </w:rPr>
            </w:pPr>
          </w:p>
          <w:p w:rsidR="0037057E" w:rsidRPr="00E6199C" w:rsidRDefault="0037057E" w:rsidP="00C82C8D">
            <w:pPr>
              <w:jc w:val="center"/>
              <w:rPr>
                <w:color w:val="000000" w:themeColor="text1"/>
                <w:sz w:val="20"/>
                <w:szCs w:val="20"/>
              </w:rPr>
            </w:pPr>
            <w:r w:rsidRPr="00E6199C">
              <w:rPr>
                <w:color w:val="000000" w:themeColor="text1"/>
                <w:sz w:val="20"/>
                <w:szCs w:val="20"/>
              </w:rPr>
              <w:t>3.</w:t>
            </w:r>
          </w:p>
        </w:tc>
        <w:tc>
          <w:tcPr>
            <w:tcW w:w="3119" w:type="dxa"/>
          </w:tcPr>
          <w:p w:rsidR="0037057E" w:rsidRPr="00E6199C" w:rsidRDefault="0037057E" w:rsidP="00C82C8D">
            <w:pPr>
              <w:ind w:right="-108"/>
              <w:rPr>
                <w:color w:val="000000" w:themeColor="text1"/>
                <w:sz w:val="19"/>
                <w:szCs w:val="19"/>
              </w:rPr>
            </w:pPr>
            <w:r w:rsidRPr="00E6199C">
              <w:rPr>
                <w:color w:val="000000" w:themeColor="text1"/>
                <w:sz w:val="19"/>
                <w:szCs w:val="19"/>
              </w:rPr>
              <w:t>Mobilní pracovní stroj CAT 938K, r.v. 2012, vlastní, vč. pracovní nástavby – příloha č.1 dodatku č.4 této smlouvy.</w:t>
            </w:r>
          </w:p>
        </w:tc>
        <w:tc>
          <w:tcPr>
            <w:tcW w:w="1275" w:type="dxa"/>
          </w:tcPr>
          <w:p w:rsidR="0037057E" w:rsidRPr="00E6199C" w:rsidRDefault="0037057E" w:rsidP="00C82C8D">
            <w:pPr>
              <w:rPr>
                <w:color w:val="000000" w:themeColor="text1"/>
                <w:sz w:val="19"/>
                <w:szCs w:val="19"/>
              </w:rPr>
            </w:pPr>
          </w:p>
          <w:p w:rsidR="0037057E" w:rsidRPr="00E6199C" w:rsidRDefault="0037057E" w:rsidP="00C82C8D">
            <w:pPr>
              <w:rPr>
                <w:color w:val="000000" w:themeColor="text1"/>
                <w:sz w:val="19"/>
                <w:szCs w:val="19"/>
              </w:rPr>
            </w:pPr>
          </w:p>
          <w:p w:rsidR="0037057E" w:rsidRPr="00E6199C" w:rsidRDefault="0037057E" w:rsidP="00C82C8D">
            <w:pPr>
              <w:rPr>
                <w:color w:val="000000" w:themeColor="text1"/>
                <w:sz w:val="19"/>
                <w:szCs w:val="19"/>
              </w:rPr>
            </w:pPr>
          </w:p>
          <w:p w:rsidR="0037057E" w:rsidRPr="00E6199C" w:rsidRDefault="0037057E" w:rsidP="00C82C8D">
            <w:pPr>
              <w:rPr>
                <w:color w:val="000000" w:themeColor="text1"/>
                <w:sz w:val="19"/>
                <w:szCs w:val="19"/>
              </w:rPr>
            </w:pPr>
            <w:r w:rsidRPr="00E6199C">
              <w:rPr>
                <w:color w:val="000000" w:themeColor="text1"/>
                <w:sz w:val="19"/>
                <w:szCs w:val="19"/>
              </w:rPr>
              <w:t>5 000 000Kč</w:t>
            </w:r>
          </w:p>
        </w:tc>
        <w:tc>
          <w:tcPr>
            <w:tcW w:w="1275" w:type="dxa"/>
            <w:vAlign w:val="center"/>
          </w:tcPr>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37057E">
            <w:pPr>
              <w:jc w:val="center"/>
              <w:rPr>
                <w:color w:val="000000" w:themeColor="text1"/>
                <w:sz w:val="19"/>
                <w:szCs w:val="19"/>
              </w:rPr>
            </w:pPr>
            <w:r w:rsidRPr="00E6199C">
              <w:rPr>
                <w:color w:val="000000" w:themeColor="text1"/>
                <w:sz w:val="19"/>
                <w:szCs w:val="19"/>
              </w:rPr>
              <w:t>10 000 Kč</w:t>
            </w:r>
          </w:p>
        </w:tc>
        <w:tc>
          <w:tcPr>
            <w:tcW w:w="1135" w:type="dxa"/>
            <w:vAlign w:val="center"/>
          </w:tcPr>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r w:rsidRPr="00E6199C">
              <w:rPr>
                <w:color w:val="000000" w:themeColor="text1"/>
                <w:sz w:val="19"/>
                <w:szCs w:val="19"/>
              </w:rPr>
              <w:t>*)</w:t>
            </w:r>
          </w:p>
        </w:tc>
        <w:tc>
          <w:tcPr>
            <w:tcW w:w="1134" w:type="dxa"/>
            <w:vAlign w:val="center"/>
          </w:tcPr>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C82C8D">
            <w:pPr>
              <w:ind w:left="-108" w:firstLine="108"/>
              <w:jc w:val="center"/>
              <w:rPr>
                <w:color w:val="000000" w:themeColor="text1"/>
                <w:sz w:val="18"/>
                <w:szCs w:val="18"/>
              </w:rPr>
            </w:pPr>
            <w:r w:rsidRPr="00E6199C">
              <w:rPr>
                <w:color w:val="000000" w:themeColor="text1"/>
                <w:sz w:val="18"/>
                <w:szCs w:val="18"/>
              </w:rPr>
              <w:t>Nesjednává se</w:t>
            </w:r>
          </w:p>
        </w:tc>
        <w:tc>
          <w:tcPr>
            <w:tcW w:w="1276" w:type="dxa"/>
            <w:vAlign w:val="center"/>
          </w:tcPr>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C82C8D">
            <w:pPr>
              <w:jc w:val="center"/>
              <w:rPr>
                <w:color w:val="000000" w:themeColor="text1"/>
                <w:sz w:val="19"/>
                <w:szCs w:val="19"/>
              </w:rPr>
            </w:pPr>
          </w:p>
          <w:p w:rsidR="0037057E" w:rsidRPr="00E6199C" w:rsidRDefault="0037057E" w:rsidP="0037057E">
            <w:pPr>
              <w:jc w:val="center"/>
              <w:rPr>
                <w:color w:val="000000" w:themeColor="text1"/>
                <w:sz w:val="19"/>
                <w:szCs w:val="19"/>
              </w:rPr>
            </w:pPr>
            <w:r w:rsidRPr="00E6199C">
              <w:rPr>
                <w:color w:val="000000" w:themeColor="text1"/>
                <w:sz w:val="19"/>
                <w:szCs w:val="19"/>
              </w:rPr>
              <w:t>4 100 000</w:t>
            </w:r>
          </w:p>
        </w:tc>
      </w:tr>
      <w:tr w:rsidR="00E6199C" w:rsidRPr="00E6199C" w:rsidTr="00861DEA">
        <w:tc>
          <w:tcPr>
            <w:tcW w:w="9923" w:type="dxa"/>
            <w:gridSpan w:val="7"/>
          </w:tcPr>
          <w:p w:rsidR="00425C73" w:rsidRPr="00E6199C" w:rsidRDefault="009928BB" w:rsidP="00A11BA6">
            <w:pPr>
              <w:keepNext/>
              <w:jc w:val="both"/>
              <w:rPr>
                <w:color w:val="000000" w:themeColor="text1"/>
                <w:sz w:val="19"/>
                <w:szCs w:val="19"/>
              </w:rPr>
            </w:pPr>
            <w:r w:rsidRPr="00E6199C">
              <w:rPr>
                <w:b/>
                <w:color w:val="000000" w:themeColor="text1"/>
                <w:sz w:val="19"/>
                <w:szCs w:val="19"/>
              </w:rPr>
              <w:t>Poznámky:</w:t>
            </w:r>
            <w:r w:rsidR="00190172" w:rsidRPr="00E6199C">
              <w:rPr>
                <w:color w:val="000000" w:themeColor="text1"/>
                <w:sz w:val="19"/>
                <w:szCs w:val="19"/>
              </w:rPr>
              <w:t xml:space="preserve">  </w:t>
            </w:r>
            <w:r w:rsidR="00E565F8" w:rsidRPr="00E6199C">
              <w:rPr>
                <w:color w:val="000000" w:themeColor="text1"/>
                <w:sz w:val="19"/>
                <w:szCs w:val="19"/>
              </w:rPr>
              <w:t>Pojištění se nevztahuje na technologie fotovoltaické elektrárny (FVE).</w:t>
            </w:r>
          </w:p>
          <w:p w:rsidR="00E565F8" w:rsidRPr="00E6199C" w:rsidRDefault="00E565F8" w:rsidP="00E565F8">
            <w:pPr>
              <w:keepNext/>
              <w:jc w:val="both"/>
              <w:rPr>
                <w:color w:val="000000" w:themeColor="text1"/>
                <w:sz w:val="12"/>
                <w:szCs w:val="12"/>
              </w:rPr>
            </w:pPr>
          </w:p>
          <w:p w:rsidR="00A624DA" w:rsidRPr="00E6199C" w:rsidRDefault="00405CC7" w:rsidP="00405CC7">
            <w:pPr>
              <w:rPr>
                <w:color w:val="000000" w:themeColor="text1"/>
                <w:sz w:val="19"/>
                <w:szCs w:val="19"/>
              </w:rPr>
            </w:pPr>
            <w:r w:rsidRPr="00E6199C">
              <w:rPr>
                <w:color w:val="000000" w:themeColor="text1"/>
                <w:sz w:val="19"/>
                <w:szCs w:val="19"/>
              </w:rPr>
              <w:t xml:space="preserve">Pojištění pod poř. č. 2 se vztahuje též na </w:t>
            </w:r>
            <w:r w:rsidR="00A624DA" w:rsidRPr="00E6199C">
              <w:rPr>
                <w:color w:val="000000" w:themeColor="text1"/>
                <w:sz w:val="19"/>
                <w:szCs w:val="19"/>
              </w:rPr>
              <w:t>:</w:t>
            </w:r>
          </w:p>
          <w:p w:rsidR="00405CC7" w:rsidRPr="00E6199C" w:rsidRDefault="00405CC7" w:rsidP="009D238D">
            <w:pPr>
              <w:pStyle w:val="Odstavecseseznamem"/>
              <w:numPr>
                <w:ilvl w:val="0"/>
                <w:numId w:val="27"/>
              </w:numPr>
              <w:ind w:left="321" w:hanging="284"/>
              <w:rPr>
                <w:rFonts w:ascii="Koop Office" w:hAnsi="Koop Office"/>
                <w:color w:val="000000" w:themeColor="text1"/>
                <w:sz w:val="19"/>
                <w:szCs w:val="19"/>
              </w:rPr>
            </w:pPr>
            <w:r w:rsidRPr="00E6199C">
              <w:rPr>
                <w:rFonts w:ascii="Koop Office" w:hAnsi="Koop Office"/>
                <w:color w:val="000000" w:themeColor="text1"/>
                <w:sz w:val="19"/>
                <w:szCs w:val="19"/>
              </w:rPr>
              <w:t xml:space="preserve">kotelnu K4 vystavěnou v roce 2016 v areálu teplárny, vyjma budovy / stavby haly, skladu, ploch - </w:t>
            </w:r>
            <w:r w:rsidR="00351E73" w:rsidRPr="00E6199C">
              <w:rPr>
                <w:rFonts w:ascii="Koop Office" w:hAnsi="Koop Office"/>
                <w:color w:val="000000" w:themeColor="text1"/>
                <w:sz w:val="19"/>
                <w:szCs w:val="19"/>
              </w:rPr>
              <w:t xml:space="preserve"> bližší specifikace přílohou č.2 dodatku č. 6</w:t>
            </w:r>
            <w:r w:rsidRPr="00E6199C">
              <w:rPr>
                <w:rFonts w:ascii="Koop Office" w:hAnsi="Koop Office"/>
                <w:color w:val="000000" w:themeColor="text1"/>
                <w:sz w:val="19"/>
                <w:szCs w:val="19"/>
              </w:rPr>
              <w:t xml:space="preserve"> této pojistné smlouvy. </w:t>
            </w:r>
          </w:p>
          <w:p w:rsidR="009D238D" w:rsidRPr="00E6199C" w:rsidRDefault="009D238D" w:rsidP="009D238D">
            <w:pPr>
              <w:pStyle w:val="Odstavecseseznamem"/>
              <w:numPr>
                <w:ilvl w:val="0"/>
                <w:numId w:val="27"/>
              </w:numPr>
              <w:ind w:left="321" w:hanging="284"/>
              <w:rPr>
                <w:rFonts w:ascii="Koop Office" w:hAnsi="Koop Office"/>
                <w:color w:val="000000" w:themeColor="text1"/>
                <w:sz w:val="19"/>
                <w:szCs w:val="19"/>
              </w:rPr>
            </w:pPr>
            <w:r w:rsidRPr="00E6199C">
              <w:rPr>
                <w:rFonts w:ascii="Koop Office" w:hAnsi="Koop Office"/>
                <w:color w:val="000000" w:themeColor="text1"/>
                <w:sz w:val="19"/>
                <w:szCs w:val="19"/>
              </w:rPr>
              <w:t>kotelnu K6 – K7 vystavěnou v roce 2018 v areálu teplárny,  vyjma budovy / stavby haly, skladu, ploch -  bližší specifikace přílohou č.</w:t>
            </w:r>
            <w:r w:rsidR="00065EB3" w:rsidRPr="00E6199C">
              <w:rPr>
                <w:rFonts w:ascii="Koop Office" w:hAnsi="Koop Office"/>
                <w:color w:val="000000" w:themeColor="text1"/>
                <w:sz w:val="19"/>
                <w:szCs w:val="19"/>
              </w:rPr>
              <w:t>2</w:t>
            </w:r>
            <w:r w:rsidRPr="00E6199C">
              <w:rPr>
                <w:rFonts w:ascii="Koop Office" w:hAnsi="Koop Office"/>
                <w:color w:val="000000" w:themeColor="text1"/>
                <w:sz w:val="19"/>
                <w:szCs w:val="19"/>
              </w:rPr>
              <w:t xml:space="preserve"> dodatku č. 7 této pojistné smlouvy. </w:t>
            </w:r>
          </w:p>
          <w:p w:rsidR="00C22759" w:rsidRPr="00E6199C" w:rsidRDefault="00C22759" w:rsidP="00E565F8">
            <w:pPr>
              <w:keepNext/>
              <w:jc w:val="both"/>
              <w:rPr>
                <w:color w:val="000000" w:themeColor="text1"/>
                <w:sz w:val="12"/>
                <w:szCs w:val="12"/>
              </w:rPr>
            </w:pPr>
          </w:p>
          <w:p w:rsidR="00E565F8" w:rsidRPr="00E6199C" w:rsidRDefault="00E565F8" w:rsidP="00E565F8">
            <w:pPr>
              <w:keepNext/>
              <w:jc w:val="both"/>
              <w:rPr>
                <w:color w:val="000000" w:themeColor="text1"/>
                <w:sz w:val="19"/>
                <w:szCs w:val="19"/>
              </w:rPr>
            </w:pPr>
            <w:r w:rsidRPr="00E6199C">
              <w:rPr>
                <w:color w:val="000000" w:themeColor="text1"/>
                <w:sz w:val="19"/>
                <w:szCs w:val="19"/>
              </w:rPr>
              <w:t xml:space="preserve">Odchylně od ZPP P- 300/14 článek 1. bod 4 se pojištění souboru strojů vztahuje i na stroje starší </w:t>
            </w:r>
            <w:r w:rsidRPr="00E6199C">
              <w:rPr>
                <w:b/>
                <w:color w:val="000000" w:themeColor="text1"/>
                <w:sz w:val="19"/>
                <w:szCs w:val="19"/>
              </w:rPr>
              <w:t>15 let</w:t>
            </w:r>
            <w:r w:rsidRPr="00E6199C">
              <w:rPr>
                <w:color w:val="000000" w:themeColor="text1"/>
                <w:sz w:val="19"/>
                <w:szCs w:val="19"/>
              </w:rPr>
              <w:t xml:space="preserve">.                                                                                                                         Dojde-li k pojistné události na stroji, jehož stáří přesáhlo 15 let*, podílí se oprávněná osoba na pojistném plnění kromě sjednané spoluúčasti i částkou ve výši 50% z celkového pojistného plnění před odečtením spoluúčasti.                                                                                                                                                                                                       </w:t>
            </w:r>
          </w:p>
          <w:p w:rsidR="00425C73" w:rsidRPr="00E6199C" w:rsidRDefault="00E565F8" w:rsidP="00E565F8">
            <w:pPr>
              <w:keepNext/>
              <w:jc w:val="both"/>
              <w:rPr>
                <w:color w:val="000000" w:themeColor="text1"/>
                <w:sz w:val="19"/>
                <w:szCs w:val="19"/>
              </w:rPr>
            </w:pPr>
            <w:r w:rsidRPr="00E6199C">
              <w:rPr>
                <w:color w:val="000000" w:themeColor="text1"/>
                <w:sz w:val="19"/>
                <w:szCs w:val="19"/>
              </w:rPr>
              <w:t xml:space="preserve">*Ujednání pro stroje starší 15 let se neuplatní, prokáže-li pojištěný/ pojistník, že na pojištěném stroji byla v posledních 10 letech provedena oprava generální či celková </w:t>
            </w:r>
            <w:r w:rsidR="005279C4" w:rsidRPr="00E6199C">
              <w:rPr>
                <w:color w:val="000000" w:themeColor="text1"/>
                <w:sz w:val="19"/>
                <w:szCs w:val="19"/>
              </w:rPr>
              <w:t>repase</w:t>
            </w:r>
            <w:r w:rsidRPr="00E6199C">
              <w:rPr>
                <w:color w:val="000000" w:themeColor="text1"/>
                <w:sz w:val="19"/>
                <w:szCs w:val="19"/>
              </w:rPr>
              <w:t xml:space="preserve"> </w:t>
            </w:r>
            <w:r w:rsidR="00E97C1C" w:rsidRPr="00E6199C">
              <w:rPr>
                <w:color w:val="000000" w:themeColor="text1"/>
                <w:sz w:val="19"/>
                <w:szCs w:val="19"/>
              </w:rPr>
              <w:t xml:space="preserve"> a to celku či dané technologické části</w:t>
            </w:r>
            <w:r w:rsidRPr="00E6199C">
              <w:rPr>
                <w:color w:val="000000" w:themeColor="text1"/>
                <w:sz w:val="19"/>
                <w:szCs w:val="19"/>
              </w:rPr>
              <w:t xml:space="preserve"> (</w:t>
            </w:r>
            <w:r w:rsidRPr="00E6199C">
              <w:rPr>
                <w:i/>
                <w:color w:val="000000" w:themeColor="text1"/>
                <w:sz w:val="19"/>
                <w:szCs w:val="19"/>
              </w:rPr>
              <w:t>repasí se rozumí převážně rozebrání zařízení, stroje, jeho prohlídka a renovace a opětovné sestavení do provozuschopného stavu</w:t>
            </w:r>
            <w:r w:rsidRPr="00E6199C">
              <w:rPr>
                <w:color w:val="000000" w:themeColor="text1"/>
                <w:sz w:val="19"/>
                <w:szCs w:val="19"/>
              </w:rPr>
              <w:t>).</w:t>
            </w:r>
          </w:p>
          <w:p w:rsidR="00E565F8" w:rsidRPr="00E6199C" w:rsidRDefault="00E565F8" w:rsidP="00E565F8">
            <w:pPr>
              <w:keepNext/>
              <w:jc w:val="both"/>
              <w:rPr>
                <w:color w:val="000000" w:themeColor="text1"/>
                <w:sz w:val="12"/>
                <w:szCs w:val="12"/>
              </w:rPr>
            </w:pPr>
          </w:p>
          <w:p w:rsidR="00C22759" w:rsidRPr="00E6199C" w:rsidRDefault="00C22759" w:rsidP="00E565F8">
            <w:pPr>
              <w:keepNext/>
              <w:jc w:val="both"/>
              <w:rPr>
                <w:color w:val="000000" w:themeColor="text1"/>
                <w:sz w:val="12"/>
                <w:szCs w:val="12"/>
              </w:rPr>
            </w:pPr>
          </w:p>
          <w:p w:rsidR="00E565F8" w:rsidRPr="00E6199C" w:rsidRDefault="00E565F8" w:rsidP="00E565F8">
            <w:pPr>
              <w:keepNext/>
              <w:jc w:val="both"/>
              <w:rPr>
                <w:color w:val="000000" w:themeColor="text1"/>
                <w:sz w:val="19"/>
                <w:szCs w:val="19"/>
              </w:rPr>
            </w:pPr>
            <w:r w:rsidRPr="00E6199C">
              <w:rPr>
                <w:color w:val="000000" w:themeColor="text1"/>
                <w:sz w:val="19"/>
                <w:szCs w:val="19"/>
              </w:rPr>
              <w:t>Limit plnění pro doložku DST110</w:t>
            </w:r>
            <w:r w:rsidR="00E97C1C" w:rsidRPr="00E6199C">
              <w:rPr>
                <w:color w:val="000000" w:themeColor="text1"/>
                <w:sz w:val="19"/>
                <w:szCs w:val="19"/>
              </w:rPr>
              <w:t xml:space="preserve"> - Práce přesčas</w:t>
            </w:r>
            <w:r w:rsidRPr="00E6199C">
              <w:rPr>
                <w:color w:val="000000" w:themeColor="text1"/>
                <w:sz w:val="19"/>
                <w:szCs w:val="19"/>
              </w:rPr>
              <w:t xml:space="preserve"> se ujednává ve výši </w:t>
            </w:r>
            <w:r w:rsidRPr="00E6199C">
              <w:rPr>
                <w:b/>
                <w:color w:val="000000" w:themeColor="text1"/>
                <w:sz w:val="19"/>
                <w:szCs w:val="19"/>
              </w:rPr>
              <w:t>500.000 Kč</w:t>
            </w:r>
            <w:r w:rsidR="00E97C1C" w:rsidRPr="00E6199C">
              <w:rPr>
                <w:b/>
                <w:color w:val="000000" w:themeColor="text1"/>
                <w:sz w:val="19"/>
                <w:szCs w:val="19"/>
              </w:rPr>
              <w:t>.</w:t>
            </w:r>
          </w:p>
          <w:p w:rsidR="0037057E" w:rsidRPr="00E6199C" w:rsidRDefault="0037057E" w:rsidP="00E565F8">
            <w:pPr>
              <w:keepNext/>
              <w:jc w:val="both"/>
              <w:rPr>
                <w:color w:val="000000" w:themeColor="text1"/>
                <w:sz w:val="19"/>
                <w:szCs w:val="19"/>
              </w:rPr>
            </w:pPr>
          </w:p>
          <w:p w:rsidR="00C22759" w:rsidRPr="00E6199C" w:rsidRDefault="00C22759" w:rsidP="00E565F8">
            <w:pPr>
              <w:keepNext/>
              <w:jc w:val="both"/>
              <w:rPr>
                <w:color w:val="000000" w:themeColor="text1"/>
                <w:sz w:val="19"/>
                <w:szCs w:val="19"/>
              </w:rPr>
            </w:pPr>
          </w:p>
          <w:p w:rsidR="0037057E" w:rsidRPr="00E6199C" w:rsidRDefault="0037057E" w:rsidP="00E565F8">
            <w:pPr>
              <w:keepNext/>
              <w:jc w:val="both"/>
              <w:rPr>
                <w:color w:val="000000" w:themeColor="text1"/>
                <w:sz w:val="19"/>
                <w:szCs w:val="19"/>
              </w:rPr>
            </w:pPr>
            <w:r w:rsidRPr="00E6199C">
              <w:rPr>
                <w:color w:val="000000" w:themeColor="text1"/>
                <w:sz w:val="19"/>
                <w:szCs w:val="19"/>
              </w:rPr>
              <w:t>Odchylně od ujednání bodu d)  odst. 3)  čl. 3  DPP P-3</w:t>
            </w:r>
            <w:r w:rsidR="00325F15" w:rsidRPr="00E6199C">
              <w:rPr>
                <w:color w:val="000000" w:themeColor="text1"/>
                <w:sz w:val="19"/>
                <w:szCs w:val="19"/>
              </w:rPr>
              <w:t>0</w:t>
            </w:r>
            <w:r w:rsidRPr="00E6199C">
              <w:rPr>
                <w:color w:val="000000" w:themeColor="text1"/>
                <w:sz w:val="19"/>
                <w:szCs w:val="19"/>
              </w:rPr>
              <w:t xml:space="preserve">0/14 pojistitel poskytne též plnění, až do výše </w:t>
            </w:r>
            <w:r w:rsidRPr="00E6199C">
              <w:rPr>
                <w:b/>
                <w:color w:val="000000" w:themeColor="text1"/>
                <w:sz w:val="19"/>
                <w:szCs w:val="19"/>
              </w:rPr>
              <w:t>10.000,-Kč</w:t>
            </w:r>
            <w:r w:rsidRPr="00E6199C">
              <w:rPr>
                <w:color w:val="000000" w:themeColor="text1"/>
                <w:sz w:val="19"/>
                <w:szCs w:val="19"/>
              </w:rPr>
              <w:t xml:space="preserve"> ze všech pojistných událostí v průběhu jednoho pojistného roku (v rámci výše uvedeného max. ročního limitu</w:t>
            </w:r>
            <w:r w:rsidRPr="00E6199C">
              <w:rPr>
                <w:color w:val="000000" w:themeColor="text1"/>
                <w:sz w:val="19"/>
                <w:szCs w:val="19"/>
                <w:vertAlign w:val="superscript"/>
              </w:rPr>
              <w:t>3 )</w:t>
            </w:r>
            <w:r w:rsidRPr="00E6199C">
              <w:rPr>
                <w:color w:val="000000" w:themeColor="text1"/>
                <w:sz w:val="19"/>
                <w:szCs w:val="19"/>
              </w:rPr>
              <w:t xml:space="preserve">),  dojde-li k poškození, ztrátě, zničení pouze „Výhledových skel pracovního stroje“,  se spoluúčastí </w:t>
            </w:r>
            <w:r w:rsidRPr="00E6199C">
              <w:rPr>
                <w:color w:val="000000" w:themeColor="text1"/>
                <w:sz w:val="19"/>
                <w:szCs w:val="19"/>
                <w:vertAlign w:val="superscript"/>
              </w:rPr>
              <w:t>5)</w:t>
            </w:r>
            <w:r w:rsidRPr="00E6199C">
              <w:rPr>
                <w:color w:val="000000" w:themeColor="text1"/>
                <w:sz w:val="19"/>
                <w:szCs w:val="19"/>
              </w:rPr>
              <w:t xml:space="preserve">  ve výši </w:t>
            </w:r>
            <w:r w:rsidRPr="00E6199C">
              <w:rPr>
                <w:b/>
                <w:color w:val="000000" w:themeColor="text1"/>
                <w:sz w:val="19"/>
                <w:szCs w:val="19"/>
              </w:rPr>
              <w:t>1.000,-Kč</w:t>
            </w:r>
            <w:r w:rsidRPr="00E6199C">
              <w:rPr>
                <w:color w:val="000000" w:themeColor="text1"/>
                <w:sz w:val="19"/>
                <w:szCs w:val="19"/>
              </w:rPr>
              <w:t>.</w:t>
            </w:r>
          </w:p>
          <w:p w:rsidR="00E565F8" w:rsidRPr="00E6199C" w:rsidRDefault="00E565F8" w:rsidP="00E565F8">
            <w:pPr>
              <w:keepNext/>
              <w:jc w:val="both"/>
              <w:rPr>
                <w:color w:val="000000" w:themeColor="text1"/>
                <w:sz w:val="12"/>
                <w:szCs w:val="12"/>
              </w:rPr>
            </w:pPr>
          </w:p>
          <w:p w:rsidR="00C22759" w:rsidRPr="00E6199C" w:rsidRDefault="00C22759" w:rsidP="00E565F8">
            <w:pPr>
              <w:keepNext/>
              <w:jc w:val="both"/>
              <w:rPr>
                <w:color w:val="000000" w:themeColor="text1"/>
                <w:sz w:val="12"/>
                <w:szCs w:val="12"/>
              </w:rPr>
            </w:pPr>
          </w:p>
          <w:p w:rsidR="00306793" w:rsidRPr="00E6199C" w:rsidRDefault="00306793" w:rsidP="00306793">
            <w:pPr>
              <w:keepNext/>
              <w:jc w:val="both"/>
              <w:rPr>
                <w:color w:val="000000" w:themeColor="text1"/>
                <w:sz w:val="19"/>
                <w:szCs w:val="19"/>
              </w:rPr>
            </w:pPr>
            <w:r w:rsidRPr="00E6199C">
              <w:rPr>
                <w:color w:val="000000" w:themeColor="text1"/>
                <w:sz w:val="19"/>
                <w:szCs w:val="19"/>
              </w:rPr>
              <w:t>Úmyslné poškození nebo úmyslné zničení v rozsahu ujednání bodu k)  odst. 2)  čl. 3  DPP P-310/14, pokud škodu</w:t>
            </w:r>
          </w:p>
          <w:p w:rsidR="00306793" w:rsidRPr="00E6199C" w:rsidRDefault="00306793" w:rsidP="00E565F8">
            <w:pPr>
              <w:keepNext/>
              <w:jc w:val="both"/>
              <w:rPr>
                <w:color w:val="000000" w:themeColor="text1"/>
                <w:sz w:val="12"/>
                <w:szCs w:val="12"/>
              </w:rPr>
            </w:pPr>
            <w:r w:rsidRPr="00E6199C">
              <w:rPr>
                <w:color w:val="000000" w:themeColor="text1"/>
                <w:sz w:val="19"/>
                <w:szCs w:val="19"/>
              </w:rPr>
              <w:t>šetřila policie, bez ohledu na to, zda byl pachatel zjištěn.</w:t>
            </w:r>
          </w:p>
          <w:p w:rsidR="00306793" w:rsidRPr="00E6199C" w:rsidRDefault="00306793" w:rsidP="00E565F8">
            <w:pPr>
              <w:keepNext/>
              <w:jc w:val="both"/>
              <w:rPr>
                <w:color w:val="000000" w:themeColor="text1"/>
                <w:sz w:val="12"/>
                <w:szCs w:val="12"/>
              </w:rPr>
            </w:pPr>
          </w:p>
          <w:p w:rsidR="00306793" w:rsidRPr="00E6199C" w:rsidRDefault="00306793" w:rsidP="00E565F8">
            <w:pPr>
              <w:keepNext/>
              <w:jc w:val="both"/>
              <w:rPr>
                <w:color w:val="000000" w:themeColor="text1"/>
                <w:sz w:val="12"/>
                <w:szCs w:val="12"/>
              </w:rPr>
            </w:pPr>
          </w:p>
          <w:p w:rsidR="00E565F8" w:rsidRPr="00E6199C" w:rsidRDefault="00E565F8" w:rsidP="00E565F8">
            <w:pPr>
              <w:keepNext/>
              <w:jc w:val="both"/>
              <w:rPr>
                <w:color w:val="000000" w:themeColor="text1"/>
                <w:sz w:val="19"/>
                <w:szCs w:val="19"/>
              </w:rPr>
            </w:pPr>
            <w:r w:rsidRPr="00E6199C">
              <w:rPr>
                <w:color w:val="000000" w:themeColor="text1"/>
                <w:sz w:val="19"/>
                <w:szCs w:val="19"/>
              </w:rPr>
              <w:t>Další ujednání  v článku "Zvláštní ujednání",  "Pojistné  plnění".</w:t>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D7357B" w:rsidRPr="00E6199C" w:rsidRDefault="00D7357B"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C22759" w:rsidRPr="00E6199C" w:rsidRDefault="00C22759" w:rsidP="00D7357B">
      <w:pPr>
        <w:ind w:left="193"/>
        <w:rPr>
          <w:color w:val="000000" w:themeColor="text1"/>
          <w:sz w:val="20"/>
          <w:szCs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lastRenderedPageBreak/>
        <w:t>2.7.  Pojištění elektronických zařízení</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pro předměty pojištění v rozsahu a na místech pojištění uvedených v následující tabulce:</w:t>
      </w:r>
    </w:p>
    <w:p w:rsidR="009928BB" w:rsidRPr="00E6199C" w:rsidRDefault="009928BB" w:rsidP="009928BB">
      <w:pPr>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7</w:t>
      </w:r>
      <w:r w:rsidRPr="00E6199C">
        <w:rPr>
          <w:b/>
          <w:color w:val="000000" w:themeColor="text1"/>
          <w:sz w:val="20"/>
          <w:szCs w:val="20"/>
        </w:rPr>
        <w:t>.1 Pojištění elektronických zařízení</w:t>
      </w:r>
      <w:r w:rsidR="003F31C8" w:rsidRPr="00E6199C">
        <w:rPr>
          <w:b/>
          <w:color w:val="000000" w:themeColor="text1"/>
          <w:sz w:val="20"/>
          <w:szCs w:val="20"/>
        </w:rPr>
        <w:t xml:space="preserve"> </w:t>
      </w:r>
    </w:p>
    <w:tbl>
      <w:tblPr>
        <w:tblStyle w:val="Mkatabulky"/>
        <w:tblW w:w="9922" w:type="dxa"/>
        <w:tblInd w:w="108" w:type="dxa"/>
        <w:tblLayout w:type="fixed"/>
        <w:tblLook w:val="04A0" w:firstRow="1" w:lastRow="0" w:firstColumn="1" w:lastColumn="0" w:noHBand="0" w:noVBand="1"/>
      </w:tblPr>
      <w:tblGrid>
        <w:gridCol w:w="709"/>
        <w:gridCol w:w="2977"/>
        <w:gridCol w:w="1276"/>
        <w:gridCol w:w="1276"/>
        <w:gridCol w:w="1133"/>
        <w:gridCol w:w="1275"/>
        <w:gridCol w:w="1276"/>
      </w:tblGrid>
      <w:tr w:rsidR="00E6199C" w:rsidRPr="00E6199C" w:rsidTr="00861DEA">
        <w:tc>
          <w:tcPr>
            <w:tcW w:w="9922" w:type="dxa"/>
            <w:gridSpan w:val="7"/>
          </w:tcPr>
          <w:p w:rsidR="004D1C6C"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861DEA">
        <w:tc>
          <w:tcPr>
            <w:tcW w:w="9922" w:type="dxa"/>
            <w:gridSpan w:val="7"/>
          </w:tcPr>
          <w:p w:rsidR="009928BB" w:rsidRPr="00E6199C" w:rsidRDefault="009928BB" w:rsidP="009B1A8D">
            <w:pPr>
              <w:rPr>
                <w:b/>
                <w:color w:val="000000" w:themeColor="text1"/>
                <w:sz w:val="20"/>
                <w:szCs w:val="20"/>
              </w:rPr>
            </w:pPr>
            <w:r w:rsidRPr="00E6199C">
              <w:rPr>
                <w:b/>
                <w:color w:val="000000" w:themeColor="text1"/>
                <w:sz w:val="20"/>
                <w:szCs w:val="20"/>
              </w:rPr>
              <w:t>Rozsah pojištění:</w:t>
            </w:r>
            <w:r w:rsidR="003F1C32" w:rsidRPr="00E6199C">
              <w:rPr>
                <w:color w:val="000000" w:themeColor="text1"/>
                <w:sz w:val="20"/>
                <w:szCs w:val="20"/>
              </w:rPr>
              <w:t xml:space="preserve"> </w:t>
            </w:r>
            <w:r w:rsidR="00E24BEE" w:rsidRPr="00E6199C">
              <w:rPr>
                <w:color w:val="000000" w:themeColor="text1"/>
                <w:sz w:val="20"/>
                <w:szCs w:val="20"/>
              </w:rPr>
              <w:t>poj. nebezpečí dle čl.2 ZPP P-320/14</w:t>
            </w:r>
          </w:p>
        </w:tc>
      </w:tr>
      <w:tr w:rsidR="00E6199C" w:rsidRPr="00E6199C" w:rsidTr="00861DEA">
        <w:tc>
          <w:tcPr>
            <w:tcW w:w="9922" w:type="dxa"/>
            <w:gridSpan w:val="7"/>
          </w:tcPr>
          <w:p w:rsidR="00E86F44" w:rsidRPr="00E6199C" w:rsidRDefault="009928BB" w:rsidP="00E86F44">
            <w:pPr>
              <w:rPr>
                <w:color w:val="000000" w:themeColor="text1"/>
                <w:sz w:val="19"/>
                <w:szCs w:val="19"/>
              </w:rPr>
            </w:pPr>
            <w:r w:rsidRPr="00E6199C">
              <w:rPr>
                <w:b/>
                <w:color w:val="000000" w:themeColor="text1"/>
                <w:sz w:val="20"/>
                <w:szCs w:val="20"/>
              </w:rPr>
              <w:t>Pojištění se řídí:</w:t>
            </w:r>
            <w:r w:rsidR="00AC26C2" w:rsidRPr="00E6199C">
              <w:rPr>
                <w:b/>
                <w:color w:val="000000" w:themeColor="text1"/>
                <w:sz w:val="20"/>
                <w:szCs w:val="20"/>
              </w:rPr>
              <w:t xml:space="preserve"> </w:t>
            </w:r>
            <w:r w:rsidR="00861DEA" w:rsidRPr="00E6199C">
              <w:rPr>
                <w:color w:val="000000" w:themeColor="text1"/>
                <w:sz w:val="19"/>
                <w:szCs w:val="19"/>
              </w:rPr>
              <w:t xml:space="preserve">VPP P-100/14, ZPP P-320/14 a doložkami DOB103, </w:t>
            </w:r>
            <w:r w:rsidR="00E86F44" w:rsidRPr="00E6199C">
              <w:rPr>
                <w:color w:val="000000" w:themeColor="text1"/>
                <w:sz w:val="19"/>
                <w:szCs w:val="19"/>
              </w:rPr>
              <w:t>DOB108,</w:t>
            </w:r>
          </w:p>
          <w:p w:rsidR="009928BB" w:rsidRPr="00E6199C" w:rsidRDefault="00E86F44" w:rsidP="00E86F44">
            <w:pPr>
              <w:rPr>
                <w:color w:val="000000" w:themeColor="text1"/>
                <w:sz w:val="20"/>
                <w:szCs w:val="20"/>
              </w:rPr>
            </w:pPr>
            <w:r w:rsidRPr="00E6199C">
              <w:rPr>
                <w:color w:val="000000" w:themeColor="text1"/>
                <w:sz w:val="19"/>
                <w:szCs w:val="19"/>
              </w:rPr>
              <w:t xml:space="preserve">a dále </w:t>
            </w:r>
            <w:r w:rsidR="00861DEA" w:rsidRPr="00E6199C">
              <w:rPr>
                <w:color w:val="000000" w:themeColor="text1"/>
                <w:sz w:val="19"/>
                <w:szCs w:val="19"/>
              </w:rPr>
              <w:t xml:space="preserve">pro účely poř. č.1 </w:t>
            </w:r>
            <w:r w:rsidRPr="00E6199C">
              <w:rPr>
                <w:color w:val="000000" w:themeColor="text1"/>
                <w:sz w:val="19"/>
                <w:szCs w:val="19"/>
              </w:rPr>
              <w:t>D</w:t>
            </w:r>
            <w:r w:rsidR="00861DEA" w:rsidRPr="00E6199C">
              <w:rPr>
                <w:color w:val="000000" w:themeColor="text1"/>
                <w:sz w:val="19"/>
                <w:szCs w:val="19"/>
              </w:rPr>
              <w:t>FVE101, DFVE102.</w:t>
            </w:r>
          </w:p>
        </w:tc>
      </w:tr>
      <w:tr w:rsidR="00E6199C" w:rsidRPr="00E6199C" w:rsidTr="00861DEA">
        <w:tc>
          <w:tcPr>
            <w:tcW w:w="709"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Poř. číslo</w:t>
            </w:r>
          </w:p>
        </w:tc>
        <w:tc>
          <w:tcPr>
            <w:tcW w:w="2977"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Předmět pojištění</w:t>
            </w:r>
          </w:p>
        </w:tc>
        <w:tc>
          <w:tcPr>
            <w:tcW w:w="1276"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Pojistná částka</w:t>
            </w:r>
            <w:r w:rsidRPr="00E6199C">
              <w:rPr>
                <w:b/>
                <w:color w:val="000000" w:themeColor="text1"/>
                <w:sz w:val="19"/>
                <w:szCs w:val="19"/>
                <w:vertAlign w:val="superscript"/>
              </w:rPr>
              <w:t>10)</w:t>
            </w:r>
            <w:r w:rsidRPr="00E6199C">
              <w:rPr>
                <w:b/>
                <w:color w:val="000000" w:themeColor="text1"/>
                <w:sz w:val="19"/>
                <w:szCs w:val="19"/>
              </w:rPr>
              <w:t xml:space="preserve"> </w:t>
            </w:r>
          </w:p>
          <w:p w:rsidR="00861DEA" w:rsidRPr="00E6199C" w:rsidRDefault="00861DEA" w:rsidP="00DE0E49">
            <w:pPr>
              <w:jc w:val="center"/>
              <w:rPr>
                <w:b/>
                <w:color w:val="000000" w:themeColor="text1"/>
                <w:sz w:val="19"/>
                <w:szCs w:val="19"/>
              </w:rPr>
            </w:pPr>
            <w:r w:rsidRPr="00E6199C">
              <w:rPr>
                <w:b/>
                <w:color w:val="000000" w:themeColor="text1"/>
                <w:sz w:val="19"/>
                <w:szCs w:val="19"/>
              </w:rPr>
              <w:t>v Kč</w:t>
            </w:r>
          </w:p>
        </w:tc>
        <w:tc>
          <w:tcPr>
            <w:tcW w:w="1276"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133"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Pojištění se sjednává na cenu</w:t>
            </w:r>
            <w:r w:rsidRPr="00E6199C">
              <w:rPr>
                <w:b/>
                <w:color w:val="000000" w:themeColor="text1"/>
                <w:sz w:val="19"/>
                <w:szCs w:val="19"/>
                <w:vertAlign w:val="superscript"/>
              </w:rPr>
              <w:t>*1)</w:t>
            </w:r>
          </w:p>
        </w:tc>
        <w:tc>
          <w:tcPr>
            <w:tcW w:w="1275" w:type="dxa"/>
            <w:vAlign w:val="center"/>
          </w:tcPr>
          <w:p w:rsidR="00861DEA" w:rsidRPr="00E6199C" w:rsidRDefault="00861DEA" w:rsidP="00DE0E4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p>
          <w:p w:rsidR="00861DEA" w:rsidRPr="00E6199C" w:rsidRDefault="00861DEA" w:rsidP="00DE0E49">
            <w:pPr>
              <w:jc w:val="center"/>
              <w:rPr>
                <w:b/>
                <w:color w:val="000000" w:themeColor="text1"/>
                <w:sz w:val="19"/>
                <w:szCs w:val="19"/>
              </w:rPr>
            </w:pPr>
            <w:r w:rsidRPr="00E6199C">
              <w:rPr>
                <w:b/>
                <w:color w:val="000000" w:themeColor="text1"/>
                <w:sz w:val="19"/>
                <w:szCs w:val="19"/>
              </w:rPr>
              <w:t>První riziko</w:t>
            </w:r>
            <w:r w:rsidRPr="00E6199C">
              <w:rPr>
                <w:b/>
                <w:color w:val="000000" w:themeColor="text1"/>
                <w:sz w:val="19"/>
                <w:szCs w:val="19"/>
                <w:vertAlign w:val="superscript"/>
              </w:rPr>
              <w:t>2)</w:t>
            </w:r>
            <w:r w:rsidRPr="00E6199C">
              <w:rPr>
                <w:b/>
                <w:color w:val="000000" w:themeColor="text1"/>
                <w:sz w:val="19"/>
                <w:szCs w:val="19"/>
              </w:rPr>
              <w:t xml:space="preserve">  </w:t>
            </w:r>
          </w:p>
          <w:p w:rsidR="00861DEA" w:rsidRPr="00E6199C" w:rsidRDefault="00861DEA" w:rsidP="00DE0E49">
            <w:pPr>
              <w:jc w:val="center"/>
              <w:rPr>
                <w:b/>
                <w:color w:val="000000" w:themeColor="text1"/>
                <w:sz w:val="19"/>
                <w:szCs w:val="19"/>
              </w:rPr>
            </w:pPr>
            <w:r w:rsidRPr="00E6199C">
              <w:rPr>
                <w:b/>
                <w:color w:val="000000" w:themeColor="text1"/>
                <w:sz w:val="19"/>
                <w:szCs w:val="19"/>
              </w:rPr>
              <w:t>v Kč</w:t>
            </w:r>
          </w:p>
        </w:tc>
        <w:tc>
          <w:tcPr>
            <w:tcW w:w="1276" w:type="dxa"/>
            <w:vAlign w:val="center"/>
          </w:tcPr>
          <w:p w:rsidR="00861DEA" w:rsidRPr="00E6199C" w:rsidRDefault="00861DEA" w:rsidP="00A067C9">
            <w:pPr>
              <w:jc w:val="center"/>
              <w:rPr>
                <w:b/>
                <w:color w:val="000000" w:themeColor="text1"/>
                <w:sz w:val="19"/>
                <w:szCs w:val="19"/>
              </w:rPr>
            </w:pPr>
            <w:r w:rsidRPr="00E6199C">
              <w:rPr>
                <w:b/>
                <w:color w:val="000000" w:themeColor="text1"/>
                <w:sz w:val="19"/>
                <w:szCs w:val="19"/>
              </w:rPr>
              <w:t>MRLP</w:t>
            </w:r>
            <w:r w:rsidRPr="00E6199C">
              <w:rPr>
                <w:b/>
                <w:color w:val="000000" w:themeColor="text1"/>
                <w:sz w:val="19"/>
                <w:szCs w:val="19"/>
                <w:vertAlign w:val="superscript"/>
              </w:rPr>
              <w:t>3)</w:t>
            </w:r>
            <w:r w:rsidRPr="00E6199C">
              <w:rPr>
                <w:b/>
                <w:color w:val="000000" w:themeColor="text1"/>
                <w:sz w:val="19"/>
                <w:szCs w:val="19"/>
              </w:rPr>
              <w:t xml:space="preserve"> </w:t>
            </w:r>
            <w:r w:rsidR="00A067C9" w:rsidRPr="00E6199C">
              <w:rPr>
                <w:b/>
                <w:color w:val="000000" w:themeColor="text1"/>
                <w:sz w:val="19"/>
                <w:szCs w:val="19"/>
              </w:rPr>
              <w:t xml:space="preserve">  </w:t>
            </w:r>
            <w:r w:rsidRPr="00E6199C">
              <w:rPr>
                <w:b/>
                <w:color w:val="000000" w:themeColor="text1"/>
                <w:sz w:val="19"/>
                <w:szCs w:val="19"/>
              </w:rPr>
              <w:t>v Kč</w:t>
            </w:r>
          </w:p>
        </w:tc>
      </w:tr>
      <w:tr w:rsidR="00E6199C" w:rsidRPr="00E6199C" w:rsidTr="00861DEA">
        <w:tc>
          <w:tcPr>
            <w:tcW w:w="709" w:type="dxa"/>
            <w:vAlign w:val="center"/>
          </w:tcPr>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r w:rsidRPr="00E6199C">
              <w:rPr>
                <w:color w:val="000000" w:themeColor="text1"/>
                <w:sz w:val="20"/>
                <w:szCs w:val="20"/>
              </w:rPr>
              <w:t>1.</w:t>
            </w:r>
          </w:p>
        </w:tc>
        <w:tc>
          <w:tcPr>
            <w:tcW w:w="2977" w:type="dxa"/>
            <w:vAlign w:val="center"/>
          </w:tcPr>
          <w:p w:rsidR="00861DEA" w:rsidRPr="00E6199C" w:rsidRDefault="00861DEA" w:rsidP="00861DEA">
            <w:pPr>
              <w:rPr>
                <w:color w:val="000000" w:themeColor="text1"/>
                <w:sz w:val="19"/>
                <w:szCs w:val="19"/>
              </w:rPr>
            </w:pPr>
            <w:r w:rsidRPr="00E6199C">
              <w:rPr>
                <w:color w:val="000000" w:themeColor="text1"/>
                <w:sz w:val="19"/>
                <w:szCs w:val="19"/>
              </w:rPr>
              <w:t>Soubor elektronických zařízení "Technologie fotovoltaické elektrárny (</w:t>
            </w:r>
            <w:r w:rsidRPr="00E6199C">
              <w:rPr>
                <w:color w:val="000000" w:themeColor="text1"/>
                <w:sz w:val="18"/>
                <w:szCs w:val="18"/>
              </w:rPr>
              <w:t>FVE</w:t>
            </w:r>
            <w:r w:rsidRPr="00E6199C">
              <w:rPr>
                <w:color w:val="000000" w:themeColor="text1"/>
                <w:sz w:val="19"/>
                <w:szCs w:val="19"/>
              </w:rPr>
              <w:t>) instalované v místě pojištění A01) ", včetně mechanických součástí a  částí vyměnitelných - vlastní či cizí převzaté nebo užívané dle smlouvy  či ve spoluvlastnictví</w:t>
            </w:r>
          </w:p>
        </w:tc>
        <w:tc>
          <w:tcPr>
            <w:tcW w:w="1276" w:type="dxa"/>
            <w:vAlign w:val="center"/>
          </w:tcPr>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p>
          <w:p w:rsidR="00861DEA" w:rsidRPr="00E6199C" w:rsidRDefault="00861DEA" w:rsidP="00861DEA">
            <w:pPr>
              <w:jc w:val="right"/>
              <w:rPr>
                <w:color w:val="000000" w:themeColor="text1"/>
                <w:sz w:val="19"/>
                <w:szCs w:val="19"/>
              </w:rPr>
            </w:pPr>
            <w:r w:rsidRPr="00E6199C">
              <w:rPr>
                <w:color w:val="000000" w:themeColor="text1"/>
                <w:sz w:val="19"/>
                <w:szCs w:val="19"/>
              </w:rPr>
              <w:t>4 655 870</w:t>
            </w:r>
          </w:p>
        </w:tc>
        <w:tc>
          <w:tcPr>
            <w:tcW w:w="1276"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r w:rsidRPr="00E6199C">
              <w:rPr>
                <w:color w:val="000000" w:themeColor="text1"/>
                <w:sz w:val="19"/>
                <w:szCs w:val="19"/>
              </w:rPr>
              <w:t>5 000 Kč</w:t>
            </w:r>
          </w:p>
        </w:tc>
        <w:tc>
          <w:tcPr>
            <w:tcW w:w="1133"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r w:rsidRPr="00E6199C">
              <w:rPr>
                <w:color w:val="000000" w:themeColor="text1"/>
                <w:sz w:val="19"/>
                <w:szCs w:val="19"/>
              </w:rPr>
              <w:t>*)</w:t>
            </w:r>
          </w:p>
        </w:tc>
        <w:tc>
          <w:tcPr>
            <w:tcW w:w="1275"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r w:rsidRPr="00E6199C">
              <w:rPr>
                <w:color w:val="000000" w:themeColor="text1"/>
                <w:sz w:val="19"/>
                <w:szCs w:val="19"/>
              </w:rPr>
              <w:t>Nesjednává se</w:t>
            </w:r>
          </w:p>
        </w:tc>
        <w:tc>
          <w:tcPr>
            <w:tcW w:w="1276"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r w:rsidRPr="00E6199C">
              <w:rPr>
                <w:color w:val="000000" w:themeColor="text1"/>
                <w:sz w:val="19"/>
                <w:szCs w:val="19"/>
              </w:rPr>
              <w:t>1 000 000</w:t>
            </w:r>
          </w:p>
        </w:tc>
      </w:tr>
      <w:tr w:rsidR="00E6199C" w:rsidRPr="00E6199C" w:rsidTr="00861DEA">
        <w:tc>
          <w:tcPr>
            <w:tcW w:w="709" w:type="dxa"/>
            <w:vAlign w:val="center"/>
          </w:tcPr>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p>
          <w:p w:rsidR="00861DEA" w:rsidRPr="00E6199C" w:rsidRDefault="00861DEA">
            <w:pPr>
              <w:jc w:val="center"/>
              <w:rPr>
                <w:color w:val="000000" w:themeColor="text1"/>
                <w:sz w:val="20"/>
                <w:szCs w:val="20"/>
              </w:rPr>
            </w:pPr>
            <w:r w:rsidRPr="00E6199C">
              <w:rPr>
                <w:color w:val="000000" w:themeColor="text1"/>
                <w:sz w:val="20"/>
                <w:szCs w:val="20"/>
              </w:rPr>
              <w:t>2.</w:t>
            </w:r>
          </w:p>
        </w:tc>
        <w:tc>
          <w:tcPr>
            <w:tcW w:w="2977" w:type="dxa"/>
            <w:vAlign w:val="bottom"/>
          </w:tcPr>
          <w:p w:rsidR="00861DEA" w:rsidRPr="00E6199C" w:rsidRDefault="00861DEA" w:rsidP="00861DEA">
            <w:pPr>
              <w:rPr>
                <w:color w:val="000000" w:themeColor="text1"/>
                <w:sz w:val="20"/>
                <w:szCs w:val="20"/>
              </w:rPr>
            </w:pPr>
            <w:r w:rsidRPr="00E6199C">
              <w:rPr>
                <w:color w:val="000000" w:themeColor="text1"/>
                <w:sz w:val="20"/>
                <w:szCs w:val="20"/>
              </w:rPr>
              <w:t>Soubor elektronických zařízení stacionární/přenosné,  přede-vším výpočetní, kancelářské a ostatní techniky, telekomunika-čního a kamerového systému - vlastní či cizí převzaté nebo užívané dle smlouvy  či ve spoluvlastnictví,  vyjma FVE samostatně pojištěné.</w:t>
            </w:r>
          </w:p>
        </w:tc>
        <w:tc>
          <w:tcPr>
            <w:tcW w:w="1276" w:type="dxa"/>
            <w:vAlign w:val="center"/>
          </w:tcPr>
          <w:p w:rsidR="00861DEA" w:rsidRPr="00E6199C" w:rsidRDefault="00861DEA">
            <w:pPr>
              <w:rPr>
                <w:color w:val="000000" w:themeColor="text1"/>
                <w:sz w:val="19"/>
                <w:szCs w:val="19"/>
              </w:rPr>
            </w:pPr>
            <w:r w:rsidRPr="00E6199C">
              <w:rPr>
                <w:color w:val="000000" w:themeColor="text1"/>
                <w:sz w:val="19"/>
                <w:szCs w:val="19"/>
              </w:rPr>
              <w:t> </w:t>
            </w:r>
          </w:p>
        </w:tc>
        <w:tc>
          <w:tcPr>
            <w:tcW w:w="1276"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r w:rsidRPr="00E6199C">
              <w:rPr>
                <w:color w:val="000000" w:themeColor="text1"/>
                <w:sz w:val="19"/>
                <w:szCs w:val="19"/>
              </w:rPr>
              <w:t>5 000 Kč</w:t>
            </w:r>
          </w:p>
        </w:tc>
        <w:tc>
          <w:tcPr>
            <w:tcW w:w="1133"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r w:rsidRPr="00E6199C">
              <w:rPr>
                <w:color w:val="000000" w:themeColor="text1"/>
                <w:sz w:val="19"/>
                <w:szCs w:val="19"/>
              </w:rPr>
              <w:t>*)</w:t>
            </w:r>
          </w:p>
        </w:tc>
        <w:tc>
          <w:tcPr>
            <w:tcW w:w="1275" w:type="dxa"/>
            <w:vAlign w:val="center"/>
          </w:tcPr>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r w:rsidRPr="00E6199C">
              <w:rPr>
                <w:color w:val="000000" w:themeColor="text1"/>
                <w:sz w:val="19"/>
                <w:szCs w:val="19"/>
              </w:rPr>
              <w:t>1 000 000</w:t>
            </w:r>
          </w:p>
        </w:tc>
        <w:tc>
          <w:tcPr>
            <w:tcW w:w="1276" w:type="dxa"/>
            <w:vAlign w:val="center"/>
          </w:tcPr>
          <w:p w:rsidR="00861DEA" w:rsidRPr="00E6199C" w:rsidRDefault="00861DEA">
            <w:pPr>
              <w:jc w:val="center"/>
              <w:rPr>
                <w:color w:val="000000" w:themeColor="text1"/>
                <w:sz w:val="19"/>
                <w:szCs w:val="19"/>
              </w:rPr>
            </w:pPr>
          </w:p>
          <w:p w:rsidR="00861DEA" w:rsidRPr="00E6199C" w:rsidRDefault="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p>
          <w:p w:rsidR="00861DEA" w:rsidRPr="00E6199C" w:rsidRDefault="00861DEA" w:rsidP="00861DEA">
            <w:pPr>
              <w:jc w:val="center"/>
              <w:rPr>
                <w:color w:val="000000" w:themeColor="text1"/>
                <w:sz w:val="19"/>
                <w:szCs w:val="19"/>
              </w:rPr>
            </w:pPr>
            <w:r w:rsidRPr="00E6199C">
              <w:rPr>
                <w:color w:val="000000" w:themeColor="text1"/>
                <w:sz w:val="19"/>
                <w:szCs w:val="19"/>
              </w:rPr>
              <w:t>Nesjednává se</w:t>
            </w:r>
          </w:p>
        </w:tc>
      </w:tr>
      <w:tr w:rsidR="00E6199C" w:rsidRPr="00E6199C" w:rsidTr="00861DEA">
        <w:tc>
          <w:tcPr>
            <w:tcW w:w="9922" w:type="dxa"/>
            <w:gridSpan w:val="7"/>
          </w:tcPr>
          <w:p w:rsidR="00EB574A" w:rsidRPr="00E6199C" w:rsidRDefault="00E24BEE" w:rsidP="00BC0485">
            <w:pPr>
              <w:keepNext/>
              <w:jc w:val="both"/>
              <w:rPr>
                <w:color w:val="000000" w:themeColor="text1"/>
                <w:sz w:val="19"/>
                <w:szCs w:val="19"/>
              </w:rPr>
            </w:pPr>
            <w:r w:rsidRPr="00E6199C">
              <w:rPr>
                <w:b/>
                <w:color w:val="000000" w:themeColor="text1"/>
                <w:sz w:val="19"/>
                <w:szCs w:val="19"/>
              </w:rPr>
              <w:t>Poznámky:</w:t>
            </w:r>
            <w:r w:rsidR="00BC0485" w:rsidRPr="00E6199C">
              <w:rPr>
                <w:color w:val="000000" w:themeColor="text1"/>
                <w:sz w:val="19"/>
                <w:szCs w:val="19"/>
              </w:rPr>
              <w:t xml:space="preserve"> </w:t>
            </w:r>
            <w:r w:rsidR="00861DEA" w:rsidRPr="00E6199C">
              <w:rPr>
                <w:color w:val="000000" w:themeColor="text1"/>
                <w:sz w:val="19"/>
                <w:szCs w:val="19"/>
              </w:rPr>
              <w:t xml:space="preserve"> </w:t>
            </w:r>
            <w:r w:rsidR="00425C73" w:rsidRPr="00E6199C">
              <w:rPr>
                <w:color w:val="000000" w:themeColor="text1"/>
                <w:sz w:val="19"/>
                <w:szCs w:val="19"/>
              </w:rPr>
              <w:t>Pro účely  bodu 6.  Článku 1.  ZPP P-320/14 se za notebook považuje i  verze netbook, ultrabook.</w:t>
            </w:r>
          </w:p>
          <w:p w:rsidR="00EB574A" w:rsidRPr="00E6199C" w:rsidRDefault="00EB574A" w:rsidP="00BC0485">
            <w:pPr>
              <w:keepNext/>
              <w:jc w:val="both"/>
              <w:rPr>
                <w:color w:val="000000" w:themeColor="text1"/>
                <w:sz w:val="14"/>
                <w:szCs w:val="14"/>
              </w:rPr>
            </w:pPr>
          </w:p>
          <w:p w:rsidR="00C27964" w:rsidRPr="00E6199C" w:rsidRDefault="00C27964" w:rsidP="00BC0485">
            <w:pPr>
              <w:keepNext/>
              <w:jc w:val="both"/>
              <w:rPr>
                <w:color w:val="000000" w:themeColor="text1"/>
                <w:sz w:val="19"/>
                <w:szCs w:val="19"/>
              </w:rPr>
            </w:pPr>
            <w:r w:rsidRPr="00E6199C">
              <w:rPr>
                <w:color w:val="000000" w:themeColor="text1"/>
                <w:sz w:val="19"/>
                <w:szCs w:val="19"/>
              </w:rPr>
              <w:t>Odchylně od ZPP P-320/14 čl</w:t>
            </w:r>
            <w:r w:rsidR="00F33B97" w:rsidRPr="00E6199C">
              <w:rPr>
                <w:color w:val="000000" w:themeColor="text1"/>
                <w:sz w:val="19"/>
                <w:szCs w:val="19"/>
              </w:rPr>
              <w:t xml:space="preserve">. </w:t>
            </w:r>
            <w:r w:rsidRPr="00E6199C">
              <w:rPr>
                <w:color w:val="000000" w:themeColor="text1"/>
                <w:sz w:val="19"/>
                <w:szCs w:val="19"/>
              </w:rPr>
              <w:t>1. bod 4 se pojištění</w:t>
            </w:r>
            <w:r w:rsidR="00F33B97" w:rsidRPr="00E6199C">
              <w:rPr>
                <w:color w:val="000000" w:themeColor="text1"/>
                <w:sz w:val="19"/>
                <w:szCs w:val="19"/>
              </w:rPr>
              <w:t xml:space="preserve"> souboru</w:t>
            </w:r>
            <w:r w:rsidRPr="00E6199C">
              <w:rPr>
                <w:color w:val="000000" w:themeColor="text1"/>
                <w:sz w:val="19"/>
                <w:szCs w:val="19"/>
              </w:rPr>
              <w:t xml:space="preserve"> elektronických zařízení vztahuje na elektroniku do stáří </w:t>
            </w:r>
            <w:r w:rsidRPr="00E6199C">
              <w:rPr>
                <w:b/>
                <w:color w:val="000000" w:themeColor="text1"/>
                <w:sz w:val="19"/>
                <w:szCs w:val="19"/>
              </w:rPr>
              <w:t>10 let</w:t>
            </w:r>
            <w:r w:rsidRPr="00E6199C">
              <w:rPr>
                <w:color w:val="000000" w:themeColor="text1"/>
                <w:sz w:val="19"/>
                <w:szCs w:val="19"/>
              </w:rPr>
              <w:t>.</w:t>
            </w:r>
          </w:p>
          <w:p w:rsidR="00C27964" w:rsidRPr="00E6199C" w:rsidRDefault="00C27964" w:rsidP="00C27964">
            <w:pPr>
              <w:keepNext/>
              <w:ind w:left="34"/>
              <w:rPr>
                <w:color w:val="000000" w:themeColor="text1"/>
                <w:sz w:val="19"/>
                <w:szCs w:val="19"/>
              </w:rPr>
            </w:pPr>
          </w:p>
          <w:p w:rsidR="00C27964" w:rsidRPr="00E6199C" w:rsidRDefault="00C27964" w:rsidP="00C27964">
            <w:pPr>
              <w:keepNext/>
              <w:ind w:left="34"/>
              <w:rPr>
                <w:color w:val="000000" w:themeColor="text1"/>
                <w:sz w:val="19"/>
                <w:szCs w:val="19"/>
              </w:rPr>
            </w:pPr>
            <w:r w:rsidRPr="00E6199C">
              <w:rPr>
                <w:color w:val="000000" w:themeColor="text1"/>
                <w:sz w:val="19"/>
                <w:szCs w:val="19"/>
              </w:rPr>
              <w:t>Další ujednání "Výluka" v ZPP P-320/14 článek 1. bod 6 ". Odchylně od tohoto ujednání se pojištění elektronických zařízení  vztahuje i na kamerový systém.</w:t>
            </w:r>
          </w:p>
          <w:p w:rsidR="00C27964" w:rsidRPr="00E6199C" w:rsidRDefault="00C27964" w:rsidP="00C27964">
            <w:pPr>
              <w:keepNext/>
              <w:ind w:left="34"/>
              <w:rPr>
                <w:color w:val="000000" w:themeColor="text1"/>
                <w:sz w:val="19"/>
                <w:szCs w:val="19"/>
              </w:rPr>
            </w:pPr>
          </w:p>
          <w:p w:rsidR="00C27964" w:rsidRPr="00E6199C" w:rsidRDefault="00C27964" w:rsidP="00C27964">
            <w:pPr>
              <w:keepNext/>
              <w:ind w:left="34"/>
              <w:rPr>
                <w:color w:val="000000" w:themeColor="text1"/>
                <w:sz w:val="19"/>
                <w:szCs w:val="19"/>
              </w:rPr>
            </w:pPr>
            <w:r w:rsidRPr="00E6199C">
              <w:rPr>
                <w:color w:val="000000" w:themeColor="text1"/>
                <w:sz w:val="19"/>
                <w:szCs w:val="19"/>
              </w:rPr>
              <w:t>Ujednává se pro pojištění mobilních elektronických zařízení územní rozsah místa pojištění "Evropa",  pojistitel však poskytne pojistné plnění max. do výše 50.000 Kč na úhradu všech pojistných událostí nastalých mimo území České republiky během jednoho pojistného roku (v rámci sjednaného limitu pojistného plnění pro poř. č. 2).</w:t>
            </w:r>
          </w:p>
          <w:p w:rsidR="00C27964" w:rsidRPr="00E6199C" w:rsidRDefault="00C27964" w:rsidP="00C27964">
            <w:pPr>
              <w:keepNext/>
              <w:ind w:left="34"/>
              <w:rPr>
                <w:color w:val="000000" w:themeColor="text1"/>
                <w:sz w:val="19"/>
                <w:szCs w:val="19"/>
              </w:rPr>
            </w:pPr>
          </w:p>
          <w:p w:rsidR="00C27964" w:rsidRPr="00E6199C" w:rsidRDefault="00C27964" w:rsidP="00C27964">
            <w:pPr>
              <w:keepNext/>
              <w:ind w:left="34"/>
              <w:rPr>
                <w:color w:val="000000" w:themeColor="text1"/>
                <w:sz w:val="19"/>
                <w:szCs w:val="19"/>
              </w:rPr>
            </w:pPr>
            <w:r w:rsidRPr="00E6199C">
              <w:rPr>
                <w:color w:val="000000" w:themeColor="text1"/>
                <w:sz w:val="19"/>
                <w:szCs w:val="19"/>
              </w:rPr>
              <w:t xml:space="preserve">Další ujednání  v článku "Zvláštní ujednání",  "Pojistné  plnění".  </w:t>
            </w:r>
          </w:p>
        </w:tc>
      </w:tr>
    </w:tbl>
    <w:p w:rsidR="009928BB" w:rsidRPr="00E6199C" w:rsidRDefault="009928BB" w:rsidP="009928BB">
      <w:pPr>
        <w:keepNext/>
        <w:rPr>
          <w:color w:val="000000" w:themeColor="text1"/>
          <w:sz w:val="16"/>
          <w:szCs w:val="16"/>
        </w:rPr>
      </w:pPr>
      <w:r w:rsidRPr="00E6199C">
        <w:rPr>
          <w:color w:val="000000" w:themeColor="text1"/>
          <w:sz w:val="16"/>
          <w:szCs w:val="16"/>
        </w:rPr>
        <w:t>*</w:t>
      </w:r>
      <w:r w:rsidR="00621D8C" w:rsidRPr="00E6199C">
        <w:rPr>
          <w:color w:val="000000" w:themeColor="text1"/>
          <w:sz w:val="16"/>
          <w:szCs w:val="16"/>
        </w:rPr>
        <w:t>)</w:t>
      </w:r>
      <w:r w:rsidRPr="00E6199C">
        <w:rPr>
          <w:color w:val="000000" w:themeColor="text1"/>
          <w:sz w:val="16"/>
          <w:szCs w:val="16"/>
        </w:rPr>
        <w:t xml:space="preserve"> není-li uvedeno, sjednává se pojištění s pojistnou hodnotou uvedenou v příslušných pojistných podmínkách </w:t>
      </w: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22386F" w:rsidRPr="00E6199C" w:rsidRDefault="0022386F" w:rsidP="009928BB">
      <w:pPr>
        <w:keepNext/>
        <w:rPr>
          <w:color w:val="000000" w:themeColor="text1"/>
          <w:sz w:val="16"/>
          <w:szCs w:val="16"/>
        </w:rPr>
      </w:pPr>
    </w:p>
    <w:p w:rsidR="00F74860" w:rsidRPr="00E6199C" w:rsidRDefault="00F74860" w:rsidP="00D7357B">
      <w:pPr>
        <w:ind w:left="193"/>
        <w:rPr>
          <w:color w:val="000000" w:themeColor="text1"/>
          <w:sz w:val="20"/>
          <w:szCs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lastRenderedPageBreak/>
        <w:t>2.8.  Pojištění pro případ přerušení nebo omezení provozu</w:t>
      </w:r>
    </w:p>
    <w:p w:rsidR="00E86F44" w:rsidRPr="00E6199C" w:rsidRDefault="00A624DA" w:rsidP="00A624DA">
      <w:pPr>
        <w:keepLines/>
        <w:spacing w:after="120"/>
        <w:jc w:val="both"/>
        <w:rPr>
          <w:color w:val="000000" w:themeColor="text1"/>
          <w:sz w:val="19"/>
          <w:szCs w:val="19"/>
        </w:rPr>
      </w:pPr>
      <w:r w:rsidRPr="00E6199C">
        <w:rPr>
          <w:color w:val="000000" w:themeColor="text1"/>
          <w:sz w:val="19"/>
          <w:szCs w:val="19"/>
        </w:rPr>
        <w:t>Pojištění se sjednává pro předměty pojištění v rozsahu a na místech pojištění uvedených v následujících tabulkách:</w:t>
      </w:r>
    </w:p>
    <w:p w:rsidR="00D7357B" w:rsidRPr="00E6199C" w:rsidRDefault="00C93ACC" w:rsidP="00C93ACC">
      <w:pPr>
        <w:keepNext/>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8</w:t>
      </w:r>
      <w:r w:rsidRPr="00E6199C">
        <w:rPr>
          <w:b/>
          <w:color w:val="000000" w:themeColor="text1"/>
          <w:sz w:val="20"/>
          <w:szCs w:val="20"/>
        </w:rPr>
        <w:t xml:space="preserve">.1 </w:t>
      </w:r>
      <w:r w:rsidR="00D7357B" w:rsidRPr="00E6199C">
        <w:rPr>
          <w:b/>
          <w:color w:val="000000" w:themeColor="text1"/>
          <w:sz w:val="20"/>
          <w:szCs w:val="20"/>
        </w:rPr>
        <w:t xml:space="preserve">Pojištění </w:t>
      </w:r>
      <w:bookmarkStart w:id="6" w:name="_Hlk534966394"/>
      <w:r w:rsidR="00FB7AE1" w:rsidRPr="00E6199C">
        <w:rPr>
          <w:b/>
          <w:color w:val="000000" w:themeColor="text1"/>
          <w:sz w:val="20"/>
          <w:szCs w:val="20"/>
        </w:rPr>
        <w:t xml:space="preserve">pro případ </w:t>
      </w:r>
      <w:r w:rsidR="00D7357B" w:rsidRPr="00E6199C">
        <w:rPr>
          <w:b/>
          <w:color w:val="000000" w:themeColor="text1"/>
          <w:sz w:val="20"/>
          <w:szCs w:val="20"/>
        </w:rPr>
        <w:t>přerušení nebo omezení provozu</w:t>
      </w:r>
      <w:r w:rsidR="003F31C8" w:rsidRPr="00E6199C">
        <w:rPr>
          <w:b/>
          <w:color w:val="000000" w:themeColor="text1"/>
          <w:sz w:val="20"/>
          <w:szCs w:val="20"/>
        </w:rPr>
        <w:t xml:space="preserve"> </w:t>
      </w:r>
      <w:bookmarkEnd w:id="6"/>
      <w:r w:rsidR="00364DF0" w:rsidRPr="00E6199C">
        <w:rPr>
          <w:i/>
          <w:color w:val="000000" w:themeColor="text1"/>
          <w:sz w:val="19"/>
          <w:szCs w:val="19"/>
        </w:rPr>
        <w:t>– upravuje se a nově zní</w:t>
      </w:r>
    </w:p>
    <w:tbl>
      <w:tblPr>
        <w:tblStyle w:val="Mkatabulky"/>
        <w:tblW w:w="9807" w:type="dxa"/>
        <w:tblInd w:w="108" w:type="dxa"/>
        <w:tblLayout w:type="fixed"/>
        <w:tblLook w:val="04A0" w:firstRow="1" w:lastRow="0" w:firstColumn="1" w:lastColumn="0" w:noHBand="0" w:noVBand="1"/>
      </w:tblPr>
      <w:tblGrid>
        <w:gridCol w:w="709"/>
        <w:gridCol w:w="2268"/>
        <w:gridCol w:w="1559"/>
        <w:gridCol w:w="1985"/>
        <w:gridCol w:w="1843"/>
        <w:gridCol w:w="1420"/>
        <w:gridCol w:w="23"/>
      </w:tblGrid>
      <w:tr w:rsidR="00E6199C" w:rsidRPr="00E6199C" w:rsidTr="00174330">
        <w:tc>
          <w:tcPr>
            <w:tcW w:w="9807" w:type="dxa"/>
            <w:gridSpan w:val="7"/>
          </w:tcPr>
          <w:p w:rsidR="004D1C6C" w:rsidRPr="00E6199C" w:rsidRDefault="006C618E" w:rsidP="00FC48FB">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A02) - specifikováno  výše bodem 1.2., odstavce 1., článku II této pojistné smlouvy</w:t>
            </w:r>
          </w:p>
        </w:tc>
      </w:tr>
      <w:tr w:rsidR="00E6199C" w:rsidRPr="00E6199C" w:rsidTr="00174330">
        <w:tc>
          <w:tcPr>
            <w:tcW w:w="9807" w:type="dxa"/>
            <w:gridSpan w:val="7"/>
          </w:tcPr>
          <w:p w:rsidR="007A4E91" w:rsidRPr="00E6199C" w:rsidRDefault="007A4E91" w:rsidP="007378A8">
            <w:pPr>
              <w:rPr>
                <w:color w:val="000000" w:themeColor="text1"/>
                <w:sz w:val="20"/>
                <w:szCs w:val="20"/>
              </w:rPr>
            </w:pPr>
            <w:r w:rsidRPr="00E6199C">
              <w:rPr>
                <w:b/>
                <w:color w:val="000000" w:themeColor="text1"/>
                <w:sz w:val="20"/>
                <w:szCs w:val="20"/>
              </w:rPr>
              <w:t>Rozsah pojištění:</w:t>
            </w:r>
            <w:r w:rsidR="00C8206E" w:rsidRPr="00E6199C">
              <w:rPr>
                <w:b/>
                <w:color w:val="000000" w:themeColor="text1"/>
                <w:sz w:val="20"/>
                <w:szCs w:val="20"/>
              </w:rPr>
              <w:t xml:space="preserve"> </w:t>
            </w:r>
            <w:r w:rsidR="001954CA" w:rsidRPr="00E6199C">
              <w:rPr>
                <w:color w:val="000000" w:themeColor="text1"/>
                <w:sz w:val="20"/>
                <w:szCs w:val="20"/>
              </w:rPr>
              <w:t>poj. nebezpečí dle čl. 2, ZPP P- 400/14</w:t>
            </w:r>
          </w:p>
        </w:tc>
      </w:tr>
      <w:tr w:rsidR="00E6199C" w:rsidRPr="00E6199C" w:rsidTr="00174330">
        <w:tc>
          <w:tcPr>
            <w:tcW w:w="9807" w:type="dxa"/>
            <w:gridSpan w:val="7"/>
          </w:tcPr>
          <w:p w:rsidR="007A4E91" w:rsidRPr="00E6199C" w:rsidRDefault="007A4E91" w:rsidP="000D2617">
            <w:pPr>
              <w:rPr>
                <w:color w:val="000000" w:themeColor="text1"/>
                <w:sz w:val="20"/>
                <w:szCs w:val="20"/>
              </w:rPr>
            </w:pPr>
            <w:r w:rsidRPr="00E6199C">
              <w:rPr>
                <w:b/>
                <w:color w:val="000000" w:themeColor="text1"/>
                <w:sz w:val="20"/>
                <w:szCs w:val="20"/>
              </w:rPr>
              <w:t>Pojištění se řídí:</w:t>
            </w:r>
            <w:r w:rsidR="00C8206E" w:rsidRPr="00E6199C">
              <w:rPr>
                <w:b/>
                <w:color w:val="000000" w:themeColor="text1"/>
                <w:sz w:val="20"/>
                <w:szCs w:val="20"/>
              </w:rPr>
              <w:t xml:space="preserve"> </w:t>
            </w:r>
            <w:r w:rsidRPr="00E6199C">
              <w:rPr>
                <w:color w:val="000000" w:themeColor="text1"/>
                <w:sz w:val="19"/>
                <w:szCs w:val="19"/>
              </w:rPr>
              <w:t>VPP P-100/</w:t>
            </w:r>
            <w:r w:rsidR="00F60A72" w:rsidRPr="00E6199C">
              <w:rPr>
                <w:color w:val="000000" w:themeColor="text1"/>
                <w:sz w:val="19"/>
                <w:szCs w:val="19"/>
              </w:rPr>
              <w:t>14</w:t>
            </w:r>
            <w:r w:rsidRPr="00E6199C">
              <w:rPr>
                <w:color w:val="000000" w:themeColor="text1"/>
                <w:sz w:val="19"/>
                <w:szCs w:val="19"/>
              </w:rPr>
              <w:t xml:space="preserve">, ZPP P-400/14 a doložkami </w:t>
            </w:r>
            <w:r w:rsidR="0050511E" w:rsidRPr="00E6199C">
              <w:rPr>
                <w:color w:val="000000" w:themeColor="text1"/>
                <w:sz w:val="19"/>
                <w:szCs w:val="19"/>
              </w:rPr>
              <w:t>DOB101, DOB103, DPR106, DPR110, DPR111, DFVE103.</w:t>
            </w:r>
          </w:p>
        </w:tc>
      </w:tr>
      <w:tr w:rsidR="00E6199C" w:rsidRPr="00E6199C" w:rsidTr="00174330">
        <w:trPr>
          <w:gridAfter w:val="1"/>
          <w:wAfter w:w="23" w:type="dxa"/>
        </w:trPr>
        <w:tc>
          <w:tcPr>
            <w:tcW w:w="709" w:type="dxa"/>
            <w:vAlign w:val="center"/>
          </w:tcPr>
          <w:p w:rsidR="002A2FC0" w:rsidRPr="00E6199C" w:rsidRDefault="002A2FC0" w:rsidP="007A4E91">
            <w:pPr>
              <w:jc w:val="center"/>
              <w:rPr>
                <w:b/>
                <w:color w:val="000000" w:themeColor="text1"/>
                <w:sz w:val="19"/>
                <w:szCs w:val="19"/>
              </w:rPr>
            </w:pPr>
            <w:r w:rsidRPr="00E6199C">
              <w:rPr>
                <w:b/>
                <w:color w:val="000000" w:themeColor="text1"/>
                <w:sz w:val="19"/>
                <w:szCs w:val="19"/>
              </w:rPr>
              <w:t>Poř. číslo</w:t>
            </w:r>
          </w:p>
        </w:tc>
        <w:tc>
          <w:tcPr>
            <w:tcW w:w="2268" w:type="dxa"/>
            <w:vAlign w:val="center"/>
          </w:tcPr>
          <w:p w:rsidR="002A2FC0" w:rsidRPr="00E6199C" w:rsidRDefault="002A2FC0" w:rsidP="007A4E91">
            <w:pPr>
              <w:jc w:val="center"/>
              <w:rPr>
                <w:b/>
                <w:color w:val="000000" w:themeColor="text1"/>
                <w:sz w:val="19"/>
                <w:szCs w:val="19"/>
              </w:rPr>
            </w:pPr>
            <w:r w:rsidRPr="00E6199C">
              <w:rPr>
                <w:b/>
                <w:color w:val="000000" w:themeColor="text1"/>
                <w:sz w:val="19"/>
                <w:szCs w:val="19"/>
              </w:rPr>
              <w:t>Předmět pojištění</w:t>
            </w:r>
          </w:p>
        </w:tc>
        <w:tc>
          <w:tcPr>
            <w:tcW w:w="1559" w:type="dxa"/>
            <w:vAlign w:val="center"/>
          </w:tcPr>
          <w:p w:rsidR="002A2FC0" w:rsidRPr="00E6199C" w:rsidRDefault="002A2FC0" w:rsidP="00F60A72">
            <w:pPr>
              <w:jc w:val="center"/>
              <w:rPr>
                <w:b/>
                <w:color w:val="000000" w:themeColor="text1"/>
                <w:sz w:val="19"/>
                <w:szCs w:val="19"/>
              </w:rPr>
            </w:pPr>
            <w:r w:rsidRPr="00E6199C">
              <w:rPr>
                <w:b/>
                <w:color w:val="000000" w:themeColor="text1"/>
                <w:sz w:val="19"/>
                <w:szCs w:val="19"/>
              </w:rPr>
              <w:t>Pojistná částka</w:t>
            </w:r>
          </w:p>
        </w:tc>
        <w:tc>
          <w:tcPr>
            <w:tcW w:w="1985" w:type="dxa"/>
            <w:vAlign w:val="center"/>
          </w:tcPr>
          <w:p w:rsidR="002A2FC0" w:rsidRPr="00E6199C" w:rsidRDefault="002A2FC0" w:rsidP="001D3D4C">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843" w:type="dxa"/>
            <w:vAlign w:val="center"/>
          </w:tcPr>
          <w:p w:rsidR="002A2FC0" w:rsidRPr="00E6199C" w:rsidRDefault="002A2FC0" w:rsidP="007A4E91">
            <w:pPr>
              <w:jc w:val="center"/>
              <w:rPr>
                <w:b/>
                <w:color w:val="000000" w:themeColor="text1"/>
                <w:sz w:val="19"/>
                <w:szCs w:val="19"/>
              </w:rPr>
            </w:pPr>
            <w:r w:rsidRPr="00E6199C">
              <w:rPr>
                <w:b/>
                <w:color w:val="000000" w:themeColor="text1"/>
                <w:sz w:val="19"/>
                <w:szCs w:val="19"/>
              </w:rPr>
              <w:t>Integrální časová franšíza</w:t>
            </w:r>
            <w:r w:rsidRPr="00E6199C">
              <w:rPr>
                <w:b/>
                <w:color w:val="000000" w:themeColor="text1"/>
                <w:sz w:val="19"/>
                <w:szCs w:val="19"/>
                <w:vertAlign w:val="superscript"/>
              </w:rPr>
              <w:t>9)</w:t>
            </w:r>
          </w:p>
        </w:tc>
        <w:tc>
          <w:tcPr>
            <w:tcW w:w="1420" w:type="dxa"/>
            <w:vAlign w:val="center"/>
          </w:tcPr>
          <w:p w:rsidR="002A2FC0" w:rsidRPr="00E6199C" w:rsidRDefault="002A2FC0" w:rsidP="00F60A72">
            <w:pPr>
              <w:jc w:val="center"/>
              <w:rPr>
                <w:b/>
                <w:color w:val="000000" w:themeColor="text1"/>
                <w:sz w:val="19"/>
                <w:szCs w:val="19"/>
              </w:rPr>
            </w:pPr>
            <w:r w:rsidRPr="00E6199C">
              <w:rPr>
                <w:b/>
                <w:color w:val="000000" w:themeColor="text1"/>
                <w:sz w:val="19"/>
                <w:szCs w:val="19"/>
              </w:rPr>
              <w:t>Doba ručení</w:t>
            </w:r>
            <w:r w:rsidRPr="00E6199C">
              <w:rPr>
                <w:b/>
                <w:color w:val="000000" w:themeColor="text1"/>
                <w:sz w:val="19"/>
                <w:szCs w:val="19"/>
                <w:vertAlign w:val="superscript"/>
              </w:rPr>
              <w:t>8)</w:t>
            </w:r>
          </w:p>
        </w:tc>
      </w:tr>
      <w:tr w:rsidR="00E6199C" w:rsidRPr="00E6199C" w:rsidTr="00174330">
        <w:trPr>
          <w:gridAfter w:val="1"/>
          <w:wAfter w:w="23" w:type="dxa"/>
        </w:trPr>
        <w:tc>
          <w:tcPr>
            <w:tcW w:w="709" w:type="dxa"/>
            <w:vAlign w:val="center"/>
          </w:tcPr>
          <w:p w:rsidR="00174330" w:rsidRPr="00E6199C" w:rsidRDefault="00174330">
            <w:pPr>
              <w:jc w:val="center"/>
              <w:rPr>
                <w:color w:val="000000" w:themeColor="text1"/>
                <w:sz w:val="19"/>
                <w:szCs w:val="19"/>
              </w:rPr>
            </w:pPr>
          </w:p>
          <w:p w:rsidR="00F74860" w:rsidRPr="00E6199C" w:rsidRDefault="00F74860">
            <w:pPr>
              <w:jc w:val="center"/>
              <w:rPr>
                <w:color w:val="000000" w:themeColor="text1"/>
                <w:sz w:val="19"/>
                <w:szCs w:val="19"/>
              </w:rPr>
            </w:pPr>
            <w:r w:rsidRPr="00E6199C">
              <w:rPr>
                <w:color w:val="000000" w:themeColor="text1"/>
                <w:sz w:val="19"/>
                <w:szCs w:val="19"/>
              </w:rPr>
              <w:t>1.</w:t>
            </w:r>
          </w:p>
        </w:tc>
        <w:tc>
          <w:tcPr>
            <w:tcW w:w="2268" w:type="dxa"/>
            <w:vAlign w:val="center"/>
          </w:tcPr>
          <w:p w:rsidR="00174330" w:rsidRPr="00E6199C" w:rsidRDefault="00174330" w:rsidP="00CB70D1">
            <w:pPr>
              <w:rPr>
                <w:color w:val="000000" w:themeColor="text1"/>
                <w:sz w:val="19"/>
                <w:szCs w:val="19"/>
              </w:rPr>
            </w:pPr>
          </w:p>
          <w:p w:rsidR="00F74860" w:rsidRPr="00E6199C" w:rsidRDefault="00325F15" w:rsidP="00CB70D1">
            <w:pPr>
              <w:rPr>
                <w:color w:val="000000" w:themeColor="text1"/>
                <w:sz w:val="19"/>
                <w:szCs w:val="19"/>
              </w:rPr>
            </w:pPr>
            <w:r w:rsidRPr="00E6199C">
              <w:rPr>
                <w:color w:val="000000" w:themeColor="text1"/>
                <w:sz w:val="19"/>
                <w:szCs w:val="19"/>
              </w:rPr>
              <w:t xml:space="preserve">Ušlý </w:t>
            </w:r>
            <w:r w:rsidR="00F74860" w:rsidRPr="00E6199C">
              <w:rPr>
                <w:color w:val="000000" w:themeColor="text1"/>
                <w:sz w:val="19"/>
                <w:szCs w:val="19"/>
              </w:rPr>
              <w:t>zisk</w:t>
            </w:r>
            <w:r w:rsidR="00CB70D1" w:rsidRPr="00E6199C">
              <w:rPr>
                <w:color w:val="000000" w:themeColor="text1"/>
                <w:sz w:val="19"/>
                <w:szCs w:val="19"/>
              </w:rPr>
              <w:t xml:space="preserve"> </w:t>
            </w:r>
            <w:r w:rsidR="00F74860" w:rsidRPr="00E6199C">
              <w:rPr>
                <w:color w:val="000000" w:themeColor="text1"/>
                <w:sz w:val="19"/>
                <w:szCs w:val="19"/>
              </w:rPr>
              <w:t>a fixní</w:t>
            </w:r>
            <w:r w:rsidR="00CB70D1" w:rsidRPr="00E6199C">
              <w:rPr>
                <w:color w:val="000000" w:themeColor="text1"/>
                <w:sz w:val="19"/>
                <w:szCs w:val="19"/>
              </w:rPr>
              <w:t xml:space="preserve">  </w:t>
            </w:r>
            <w:r w:rsidR="00F74860" w:rsidRPr="00E6199C">
              <w:rPr>
                <w:color w:val="000000" w:themeColor="text1"/>
                <w:sz w:val="19"/>
                <w:szCs w:val="19"/>
              </w:rPr>
              <w:t>náklady</w:t>
            </w:r>
          </w:p>
        </w:tc>
        <w:tc>
          <w:tcPr>
            <w:tcW w:w="1559" w:type="dxa"/>
            <w:vAlign w:val="center"/>
          </w:tcPr>
          <w:p w:rsidR="00174330" w:rsidRPr="00E6199C" w:rsidRDefault="00174330" w:rsidP="00E86F44">
            <w:pPr>
              <w:jc w:val="right"/>
              <w:rPr>
                <w:color w:val="000000" w:themeColor="text1"/>
                <w:sz w:val="19"/>
                <w:szCs w:val="19"/>
              </w:rPr>
            </w:pPr>
          </w:p>
          <w:p w:rsidR="00F74860" w:rsidRPr="00E6199C" w:rsidRDefault="00F74860" w:rsidP="00E86F44">
            <w:pPr>
              <w:jc w:val="right"/>
              <w:rPr>
                <w:color w:val="000000" w:themeColor="text1"/>
                <w:sz w:val="19"/>
                <w:szCs w:val="19"/>
              </w:rPr>
            </w:pPr>
            <w:r w:rsidRPr="00E6199C">
              <w:rPr>
                <w:color w:val="000000" w:themeColor="text1"/>
                <w:sz w:val="19"/>
                <w:szCs w:val="19"/>
              </w:rPr>
              <w:t>7</w:t>
            </w:r>
            <w:r w:rsidR="00E86F44" w:rsidRPr="00E6199C">
              <w:rPr>
                <w:color w:val="000000" w:themeColor="text1"/>
                <w:sz w:val="19"/>
                <w:szCs w:val="19"/>
              </w:rPr>
              <w:t>5</w:t>
            </w:r>
            <w:r w:rsidRPr="00E6199C">
              <w:rPr>
                <w:color w:val="000000" w:themeColor="text1"/>
                <w:sz w:val="19"/>
                <w:szCs w:val="19"/>
              </w:rPr>
              <w:t xml:space="preserve"> 13</w:t>
            </w:r>
            <w:r w:rsidR="00E86F44" w:rsidRPr="00E6199C">
              <w:rPr>
                <w:color w:val="000000" w:themeColor="text1"/>
                <w:sz w:val="19"/>
                <w:szCs w:val="19"/>
              </w:rPr>
              <w:t>3</w:t>
            </w:r>
            <w:r w:rsidRPr="00E6199C">
              <w:rPr>
                <w:color w:val="000000" w:themeColor="text1"/>
                <w:sz w:val="19"/>
                <w:szCs w:val="19"/>
              </w:rPr>
              <w:t xml:space="preserve"> 000 Kč</w:t>
            </w:r>
          </w:p>
        </w:tc>
        <w:tc>
          <w:tcPr>
            <w:tcW w:w="1985" w:type="dxa"/>
            <w:vAlign w:val="center"/>
          </w:tcPr>
          <w:p w:rsidR="00DF7DDA" w:rsidRPr="00E6199C" w:rsidRDefault="00F74860" w:rsidP="00DF7DDA">
            <w:pPr>
              <w:jc w:val="center"/>
              <w:rPr>
                <w:color w:val="000000" w:themeColor="text1"/>
                <w:sz w:val="19"/>
                <w:szCs w:val="19"/>
              </w:rPr>
            </w:pPr>
            <w:r w:rsidRPr="00E6199C">
              <w:rPr>
                <w:color w:val="000000" w:themeColor="text1"/>
                <w:sz w:val="19"/>
                <w:szCs w:val="19"/>
              </w:rPr>
              <w:t xml:space="preserve">3 dny, min. však 100 000 Kč; </w:t>
            </w:r>
            <w:r w:rsidR="00DF7DDA" w:rsidRPr="00E6199C">
              <w:rPr>
                <w:color w:val="000000" w:themeColor="text1"/>
                <w:sz w:val="19"/>
                <w:szCs w:val="19"/>
              </w:rPr>
              <w:t xml:space="preserve"> </w:t>
            </w:r>
          </w:p>
          <w:p w:rsidR="00DF7DDA" w:rsidRPr="00E6199C" w:rsidRDefault="00DF7DDA" w:rsidP="00DF7DDA">
            <w:pPr>
              <w:jc w:val="center"/>
              <w:rPr>
                <w:color w:val="000000" w:themeColor="text1"/>
                <w:sz w:val="4"/>
                <w:szCs w:val="4"/>
              </w:rPr>
            </w:pPr>
          </w:p>
          <w:p w:rsidR="00F74860" w:rsidRPr="00E6199C" w:rsidRDefault="00F74860" w:rsidP="00DF7DDA">
            <w:pPr>
              <w:jc w:val="center"/>
              <w:rPr>
                <w:color w:val="000000" w:themeColor="text1"/>
                <w:sz w:val="19"/>
                <w:szCs w:val="19"/>
              </w:rPr>
            </w:pPr>
            <w:r w:rsidRPr="00E6199C">
              <w:rPr>
                <w:color w:val="000000" w:themeColor="text1"/>
                <w:sz w:val="19"/>
                <w:szCs w:val="19"/>
              </w:rPr>
              <w:t>povodeň nebo záplava  10 dní</w:t>
            </w:r>
          </w:p>
        </w:tc>
        <w:tc>
          <w:tcPr>
            <w:tcW w:w="1843" w:type="dxa"/>
            <w:vAlign w:val="center"/>
          </w:tcPr>
          <w:p w:rsidR="00F74860" w:rsidRPr="00E6199C" w:rsidRDefault="00F74860">
            <w:pPr>
              <w:jc w:val="center"/>
              <w:rPr>
                <w:color w:val="000000" w:themeColor="text1"/>
                <w:sz w:val="19"/>
                <w:szCs w:val="19"/>
              </w:rPr>
            </w:pPr>
            <w:r w:rsidRPr="00E6199C">
              <w:rPr>
                <w:color w:val="000000" w:themeColor="text1"/>
                <w:sz w:val="19"/>
                <w:szCs w:val="19"/>
              </w:rPr>
              <w:t> </w:t>
            </w:r>
          </w:p>
        </w:tc>
        <w:tc>
          <w:tcPr>
            <w:tcW w:w="1420" w:type="dxa"/>
            <w:vAlign w:val="center"/>
          </w:tcPr>
          <w:p w:rsidR="00F74860" w:rsidRPr="00E6199C" w:rsidRDefault="00F74860">
            <w:pPr>
              <w:jc w:val="center"/>
              <w:rPr>
                <w:color w:val="000000" w:themeColor="text1"/>
                <w:sz w:val="4"/>
                <w:szCs w:val="4"/>
              </w:rPr>
            </w:pPr>
          </w:p>
          <w:p w:rsidR="00F74860" w:rsidRPr="00E6199C" w:rsidRDefault="00F74860">
            <w:pPr>
              <w:jc w:val="center"/>
              <w:rPr>
                <w:color w:val="000000" w:themeColor="text1"/>
                <w:sz w:val="19"/>
                <w:szCs w:val="19"/>
              </w:rPr>
            </w:pPr>
            <w:r w:rsidRPr="00E6199C">
              <w:rPr>
                <w:color w:val="000000" w:themeColor="text1"/>
                <w:sz w:val="19"/>
                <w:szCs w:val="19"/>
              </w:rPr>
              <w:t xml:space="preserve">12 měsíců; </w:t>
            </w:r>
          </w:p>
          <w:p w:rsidR="00F74860" w:rsidRPr="00E6199C" w:rsidRDefault="00F74860">
            <w:pPr>
              <w:jc w:val="center"/>
              <w:rPr>
                <w:color w:val="000000" w:themeColor="text1"/>
                <w:sz w:val="4"/>
                <w:szCs w:val="4"/>
              </w:rPr>
            </w:pPr>
          </w:p>
          <w:p w:rsidR="00F74860" w:rsidRPr="00E6199C" w:rsidRDefault="00F74860">
            <w:pPr>
              <w:jc w:val="center"/>
              <w:rPr>
                <w:color w:val="000000" w:themeColor="text1"/>
                <w:sz w:val="19"/>
                <w:szCs w:val="19"/>
              </w:rPr>
            </w:pPr>
            <w:r w:rsidRPr="00E6199C">
              <w:rPr>
                <w:i/>
                <w:iCs/>
                <w:color w:val="000000" w:themeColor="text1"/>
                <w:sz w:val="19"/>
                <w:szCs w:val="19"/>
              </w:rPr>
              <w:t xml:space="preserve">poznámka níže </w:t>
            </w:r>
          </w:p>
        </w:tc>
      </w:tr>
      <w:tr w:rsidR="00E6199C" w:rsidRPr="00E6199C" w:rsidTr="00174330">
        <w:trPr>
          <w:gridAfter w:val="1"/>
          <w:wAfter w:w="23" w:type="dxa"/>
        </w:trPr>
        <w:tc>
          <w:tcPr>
            <w:tcW w:w="709" w:type="dxa"/>
            <w:vAlign w:val="center"/>
          </w:tcPr>
          <w:p w:rsidR="00DF7DDA" w:rsidRPr="00E6199C" w:rsidRDefault="00DF7DDA" w:rsidP="00DF7DDA">
            <w:pPr>
              <w:jc w:val="center"/>
              <w:rPr>
                <w:color w:val="000000" w:themeColor="text1"/>
                <w:sz w:val="19"/>
                <w:szCs w:val="19"/>
              </w:rPr>
            </w:pPr>
          </w:p>
          <w:p w:rsidR="00DF7DDA" w:rsidRPr="00E6199C" w:rsidRDefault="00DF7DDA" w:rsidP="00DF7DDA">
            <w:pPr>
              <w:jc w:val="center"/>
              <w:rPr>
                <w:color w:val="000000" w:themeColor="text1"/>
                <w:sz w:val="19"/>
                <w:szCs w:val="19"/>
              </w:rPr>
            </w:pPr>
            <w:r w:rsidRPr="00E6199C">
              <w:rPr>
                <w:color w:val="000000" w:themeColor="text1"/>
                <w:sz w:val="19"/>
                <w:szCs w:val="19"/>
              </w:rPr>
              <w:t>2.</w:t>
            </w:r>
          </w:p>
        </w:tc>
        <w:tc>
          <w:tcPr>
            <w:tcW w:w="2268" w:type="dxa"/>
            <w:vAlign w:val="center"/>
          </w:tcPr>
          <w:p w:rsidR="00DF7DDA" w:rsidRPr="00E6199C" w:rsidRDefault="00DF7DDA" w:rsidP="00DF7DDA">
            <w:pPr>
              <w:rPr>
                <w:color w:val="000000" w:themeColor="text1"/>
                <w:sz w:val="19"/>
                <w:szCs w:val="19"/>
              </w:rPr>
            </w:pPr>
          </w:p>
          <w:p w:rsidR="00DF7DDA" w:rsidRPr="00E6199C" w:rsidRDefault="00DF7DDA" w:rsidP="00DF7DDA">
            <w:pPr>
              <w:rPr>
                <w:color w:val="000000" w:themeColor="text1"/>
                <w:sz w:val="19"/>
                <w:szCs w:val="19"/>
              </w:rPr>
            </w:pPr>
            <w:r w:rsidRPr="00E6199C">
              <w:rPr>
                <w:color w:val="000000" w:themeColor="text1"/>
                <w:sz w:val="19"/>
                <w:szCs w:val="19"/>
              </w:rPr>
              <w:t xml:space="preserve">DPR111- Vícenáklady </w:t>
            </w:r>
          </w:p>
        </w:tc>
        <w:tc>
          <w:tcPr>
            <w:tcW w:w="1559" w:type="dxa"/>
            <w:vAlign w:val="center"/>
          </w:tcPr>
          <w:p w:rsidR="00DF7DDA" w:rsidRPr="00E6199C" w:rsidRDefault="00DF7DDA" w:rsidP="00DF7DDA">
            <w:pPr>
              <w:jc w:val="right"/>
              <w:rPr>
                <w:color w:val="000000" w:themeColor="text1"/>
                <w:sz w:val="19"/>
                <w:szCs w:val="19"/>
              </w:rPr>
            </w:pPr>
          </w:p>
          <w:p w:rsidR="00DF7DDA" w:rsidRPr="00E6199C" w:rsidRDefault="00DF7DDA" w:rsidP="00DF7DDA">
            <w:pPr>
              <w:jc w:val="right"/>
              <w:rPr>
                <w:color w:val="000000" w:themeColor="text1"/>
                <w:sz w:val="19"/>
                <w:szCs w:val="19"/>
              </w:rPr>
            </w:pPr>
            <w:r w:rsidRPr="00E6199C">
              <w:rPr>
                <w:color w:val="000000" w:themeColor="text1"/>
                <w:sz w:val="19"/>
                <w:szCs w:val="19"/>
              </w:rPr>
              <w:t>10 000 000 Kč</w:t>
            </w:r>
          </w:p>
        </w:tc>
        <w:tc>
          <w:tcPr>
            <w:tcW w:w="1985" w:type="dxa"/>
            <w:vAlign w:val="center"/>
          </w:tcPr>
          <w:p w:rsidR="00DF7DDA" w:rsidRPr="00E6199C" w:rsidRDefault="00DF7DDA" w:rsidP="00DF7DDA">
            <w:pPr>
              <w:jc w:val="center"/>
              <w:rPr>
                <w:color w:val="000000" w:themeColor="text1"/>
                <w:sz w:val="4"/>
                <w:szCs w:val="4"/>
              </w:rPr>
            </w:pPr>
          </w:p>
          <w:p w:rsidR="00DF7DDA" w:rsidRPr="00E6199C" w:rsidRDefault="00DF7DDA" w:rsidP="00DF7DDA">
            <w:pPr>
              <w:jc w:val="center"/>
              <w:rPr>
                <w:color w:val="000000" w:themeColor="text1"/>
                <w:sz w:val="19"/>
                <w:szCs w:val="19"/>
              </w:rPr>
            </w:pPr>
            <w:r w:rsidRPr="00E6199C">
              <w:rPr>
                <w:color w:val="000000" w:themeColor="text1"/>
                <w:sz w:val="19"/>
                <w:szCs w:val="19"/>
              </w:rPr>
              <w:t xml:space="preserve">3 dny, min. však 100 000 Kč;  </w:t>
            </w:r>
          </w:p>
          <w:p w:rsidR="00DF7DDA" w:rsidRPr="00E6199C" w:rsidRDefault="00DF7DDA" w:rsidP="00DF7DDA">
            <w:pPr>
              <w:jc w:val="center"/>
              <w:rPr>
                <w:color w:val="000000" w:themeColor="text1"/>
                <w:sz w:val="4"/>
                <w:szCs w:val="4"/>
              </w:rPr>
            </w:pPr>
          </w:p>
          <w:p w:rsidR="00DF7DDA" w:rsidRPr="00E6199C" w:rsidRDefault="00DF7DDA" w:rsidP="00DF7DDA">
            <w:pPr>
              <w:jc w:val="center"/>
              <w:rPr>
                <w:color w:val="000000" w:themeColor="text1"/>
                <w:sz w:val="4"/>
                <w:szCs w:val="4"/>
              </w:rPr>
            </w:pPr>
          </w:p>
          <w:p w:rsidR="00DF7DDA" w:rsidRPr="00E6199C" w:rsidRDefault="00DF7DDA" w:rsidP="00DF7DDA">
            <w:pPr>
              <w:jc w:val="center"/>
              <w:rPr>
                <w:color w:val="000000" w:themeColor="text1"/>
                <w:sz w:val="19"/>
                <w:szCs w:val="19"/>
              </w:rPr>
            </w:pPr>
            <w:r w:rsidRPr="00E6199C">
              <w:rPr>
                <w:color w:val="000000" w:themeColor="text1"/>
                <w:sz w:val="19"/>
                <w:szCs w:val="19"/>
              </w:rPr>
              <w:t>povodeň nebo záplava  10 dní</w:t>
            </w:r>
          </w:p>
        </w:tc>
        <w:tc>
          <w:tcPr>
            <w:tcW w:w="1843" w:type="dxa"/>
            <w:vAlign w:val="center"/>
          </w:tcPr>
          <w:p w:rsidR="00DF7DDA" w:rsidRPr="00E6199C" w:rsidRDefault="00DF7DDA" w:rsidP="00DF7DDA">
            <w:pPr>
              <w:jc w:val="center"/>
              <w:rPr>
                <w:color w:val="000000" w:themeColor="text1"/>
                <w:sz w:val="19"/>
                <w:szCs w:val="19"/>
              </w:rPr>
            </w:pPr>
          </w:p>
        </w:tc>
        <w:tc>
          <w:tcPr>
            <w:tcW w:w="1420" w:type="dxa"/>
            <w:vAlign w:val="center"/>
          </w:tcPr>
          <w:p w:rsidR="00DF7DDA" w:rsidRPr="00E6199C" w:rsidRDefault="00DF7DDA" w:rsidP="00DF7DDA">
            <w:pPr>
              <w:jc w:val="center"/>
              <w:rPr>
                <w:color w:val="000000" w:themeColor="text1"/>
                <w:sz w:val="4"/>
                <w:szCs w:val="4"/>
              </w:rPr>
            </w:pPr>
          </w:p>
          <w:p w:rsidR="00DF7DDA" w:rsidRPr="00E6199C" w:rsidRDefault="00DF7DDA" w:rsidP="00DF7DDA">
            <w:pPr>
              <w:jc w:val="center"/>
              <w:rPr>
                <w:color w:val="000000" w:themeColor="text1"/>
                <w:sz w:val="19"/>
                <w:szCs w:val="19"/>
              </w:rPr>
            </w:pPr>
            <w:r w:rsidRPr="00E6199C">
              <w:rPr>
                <w:color w:val="000000" w:themeColor="text1"/>
                <w:sz w:val="19"/>
                <w:szCs w:val="19"/>
              </w:rPr>
              <w:t xml:space="preserve">12 měsíců; </w:t>
            </w:r>
          </w:p>
          <w:p w:rsidR="00DF7DDA" w:rsidRPr="00E6199C" w:rsidRDefault="00DF7DDA" w:rsidP="00DF7DDA">
            <w:pPr>
              <w:jc w:val="center"/>
              <w:rPr>
                <w:color w:val="000000" w:themeColor="text1"/>
                <w:sz w:val="4"/>
                <w:szCs w:val="4"/>
              </w:rPr>
            </w:pPr>
          </w:p>
          <w:p w:rsidR="00DF7DDA" w:rsidRPr="00E6199C" w:rsidRDefault="00DF7DDA" w:rsidP="00DF7DDA">
            <w:pPr>
              <w:jc w:val="center"/>
              <w:rPr>
                <w:color w:val="000000" w:themeColor="text1"/>
                <w:sz w:val="19"/>
                <w:szCs w:val="19"/>
              </w:rPr>
            </w:pPr>
            <w:r w:rsidRPr="00E6199C">
              <w:rPr>
                <w:i/>
                <w:iCs/>
                <w:color w:val="000000" w:themeColor="text1"/>
                <w:sz w:val="19"/>
                <w:szCs w:val="19"/>
              </w:rPr>
              <w:t xml:space="preserve">poznámka níže </w:t>
            </w:r>
          </w:p>
        </w:tc>
      </w:tr>
      <w:tr w:rsidR="00DF7DDA" w:rsidRPr="00E6199C" w:rsidTr="00174330">
        <w:tc>
          <w:tcPr>
            <w:tcW w:w="9807" w:type="dxa"/>
            <w:gridSpan w:val="7"/>
          </w:tcPr>
          <w:p w:rsidR="00DF7DDA" w:rsidRPr="00E6199C" w:rsidRDefault="00DF7DDA" w:rsidP="00DF7DDA">
            <w:pPr>
              <w:rPr>
                <w:color w:val="000000" w:themeColor="text1"/>
                <w:sz w:val="19"/>
                <w:szCs w:val="19"/>
              </w:rPr>
            </w:pPr>
            <w:r w:rsidRPr="00E6199C">
              <w:rPr>
                <w:b/>
                <w:color w:val="000000" w:themeColor="text1"/>
                <w:sz w:val="19"/>
                <w:szCs w:val="19"/>
              </w:rPr>
              <w:t>Poznámky:</w:t>
            </w:r>
            <w:r w:rsidRPr="00E6199C">
              <w:rPr>
                <w:color w:val="000000" w:themeColor="text1"/>
                <w:sz w:val="19"/>
                <w:szCs w:val="19"/>
              </w:rPr>
              <w:t xml:space="preserve">   Doba ručení </w:t>
            </w:r>
            <w:r w:rsidRPr="00E6199C">
              <w:rPr>
                <w:color w:val="000000" w:themeColor="text1"/>
                <w:sz w:val="19"/>
                <w:szCs w:val="19"/>
                <w:vertAlign w:val="superscript"/>
              </w:rPr>
              <w:t>8)</w:t>
            </w:r>
            <w:r w:rsidRPr="00E6199C">
              <w:rPr>
                <w:color w:val="000000" w:themeColor="text1"/>
                <w:sz w:val="19"/>
                <w:szCs w:val="19"/>
              </w:rPr>
              <w:t xml:space="preserve"> pro  pojistné nebezpečí povodeň _ záplava se ujednává 12 měsíců.</w:t>
            </w:r>
          </w:p>
          <w:p w:rsidR="00DF7DDA" w:rsidRPr="00E6199C" w:rsidRDefault="00DF7DDA" w:rsidP="00DF7DDA">
            <w:pPr>
              <w:rPr>
                <w:color w:val="000000" w:themeColor="text1"/>
                <w:sz w:val="12"/>
                <w:szCs w:val="12"/>
              </w:rPr>
            </w:pPr>
          </w:p>
          <w:p w:rsidR="00DF7DDA" w:rsidRPr="00E6199C" w:rsidRDefault="00DF7DDA" w:rsidP="00DF7DDA">
            <w:pPr>
              <w:rPr>
                <w:color w:val="000000" w:themeColor="text1"/>
                <w:sz w:val="19"/>
                <w:szCs w:val="19"/>
              </w:rPr>
            </w:pPr>
            <w:r w:rsidRPr="00E6199C">
              <w:rPr>
                <w:color w:val="000000" w:themeColor="text1"/>
                <w:sz w:val="19"/>
                <w:szCs w:val="19"/>
              </w:rPr>
              <w:t>Ujednává se: „Pro účely tohoto pojištění  je místo pojištění A02) specifikováno přílohou č.3 této pojistné smlouvy.“</w:t>
            </w:r>
          </w:p>
          <w:p w:rsidR="00DF7DDA" w:rsidRPr="00E6199C" w:rsidRDefault="00DF7DDA" w:rsidP="00DF7DDA">
            <w:pPr>
              <w:rPr>
                <w:color w:val="000000" w:themeColor="text1"/>
                <w:sz w:val="12"/>
                <w:szCs w:val="12"/>
              </w:rPr>
            </w:pPr>
          </w:p>
          <w:p w:rsidR="00DF7DDA" w:rsidRPr="00E6199C" w:rsidRDefault="00DF7DDA" w:rsidP="00DF7DDA">
            <w:pPr>
              <w:rPr>
                <w:color w:val="000000" w:themeColor="text1"/>
                <w:sz w:val="19"/>
                <w:szCs w:val="19"/>
              </w:rPr>
            </w:pPr>
            <w:r w:rsidRPr="00E6199C">
              <w:rPr>
                <w:color w:val="000000" w:themeColor="text1"/>
                <w:sz w:val="19"/>
                <w:szCs w:val="19"/>
              </w:rPr>
              <w:t xml:space="preserve">Ujednává se poř. č.2: </w:t>
            </w:r>
            <w:r w:rsidRPr="00E6199C">
              <w:rPr>
                <w:color w:val="000000" w:themeColor="text1"/>
                <w:sz w:val="19"/>
                <w:szCs w:val="19"/>
              </w:rPr>
              <w:br/>
              <w:t xml:space="preserve">-   Nad rámec písm. a) - h)  bodu 2. doložky DPR111  uhradí pojistitel, po předchozím písemném souhlasu pojistitele, </w:t>
            </w:r>
          </w:p>
          <w:p w:rsidR="00DF7DDA" w:rsidRPr="00E6199C" w:rsidRDefault="00DF7DDA" w:rsidP="00DF7DDA">
            <w:pPr>
              <w:rPr>
                <w:color w:val="000000" w:themeColor="text1"/>
                <w:sz w:val="19"/>
                <w:szCs w:val="19"/>
              </w:rPr>
            </w:pPr>
            <w:r w:rsidRPr="00E6199C">
              <w:rPr>
                <w:color w:val="000000" w:themeColor="text1"/>
                <w:sz w:val="19"/>
                <w:szCs w:val="19"/>
              </w:rPr>
              <w:t xml:space="preserve">    též tyto vícenáklady „Expresní náklady na přepravu materiálu a vyhotovení nových součástí, náklady na přemístění </w:t>
            </w:r>
          </w:p>
          <w:p w:rsidR="00DF7DDA" w:rsidRPr="00E6199C" w:rsidRDefault="00DF7DDA" w:rsidP="00DF7DDA">
            <w:pPr>
              <w:rPr>
                <w:color w:val="000000" w:themeColor="text1"/>
                <w:sz w:val="19"/>
                <w:szCs w:val="19"/>
              </w:rPr>
            </w:pPr>
            <w:r w:rsidRPr="00E6199C">
              <w:rPr>
                <w:color w:val="000000" w:themeColor="text1"/>
                <w:sz w:val="19"/>
                <w:szCs w:val="19"/>
              </w:rPr>
              <w:t xml:space="preserve">    zařízení nebo jeho zapůjčení.“ </w:t>
            </w:r>
          </w:p>
          <w:p w:rsidR="00DF7DDA" w:rsidRPr="00E6199C" w:rsidRDefault="00DF7DDA" w:rsidP="00DF7DDA">
            <w:pPr>
              <w:rPr>
                <w:color w:val="000000" w:themeColor="text1"/>
                <w:sz w:val="4"/>
                <w:szCs w:val="4"/>
              </w:rPr>
            </w:pPr>
          </w:p>
          <w:p w:rsidR="00DF7DDA" w:rsidRPr="00E6199C" w:rsidRDefault="00DF7DDA" w:rsidP="003D4F03">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Přesáhne-li škoda vzniklá z přerušení nebo omezení provozu, spojená s povinností pojistitele poskytnout pojistné plnění,  částku 1.000.000,- Kč, ujednává se tímto, že pojistitel započte do výše pojistného plnění i nezbytně nutné náklady, které pojištěnému prokazatelně vznikly v souvislosti s vyčíslením nároků na pojistné plnění, a jsou nutné              z hlediska součinnosti pojistníka (pojištěného).</w:t>
            </w:r>
          </w:p>
          <w:p w:rsidR="00DF7DDA" w:rsidRPr="00E6199C" w:rsidRDefault="00DF7DDA" w:rsidP="00DF7DDA">
            <w:pPr>
              <w:rPr>
                <w:color w:val="000000" w:themeColor="text1"/>
                <w:sz w:val="19"/>
                <w:szCs w:val="19"/>
              </w:rPr>
            </w:pPr>
            <w:r w:rsidRPr="00E6199C">
              <w:rPr>
                <w:color w:val="000000" w:themeColor="text1"/>
                <w:sz w:val="19"/>
                <w:szCs w:val="19"/>
              </w:rPr>
              <w:t>Další ujednání  v článku "Zvláštní ujednání",  "Pojistné  plnění".</w:t>
            </w:r>
          </w:p>
        </w:tc>
      </w:tr>
    </w:tbl>
    <w:p w:rsidR="00A624DA" w:rsidRPr="00E6199C" w:rsidRDefault="00A624DA" w:rsidP="006C618E">
      <w:pPr>
        <w:keepNext/>
        <w:rPr>
          <w:b/>
          <w:color w:val="000000" w:themeColor="text1"/>
          <w:sz w:val="20"/>
          <w:szCs w:val="20"/>
        </w:rPr>
      </w:pPr>
    </w:p>
    <w:p w:rsidR="009D238D" w:rsidRPr="00E6199C" w:rsidRDefault="009D238D" w:rsidP="006C618E">
      <w:pPr>
        <w:keepNext/>
        <w:rPr>
          <w:b/>
          <w:color w:val="000000" w:themeColor="text1"/>
          <w:sz w:val="20"/>
          <w:szCs w:val="20"/>
        </w:rPr>
      </w:pPr>
    </w:p>
    <w:p w:rsidR="006C618E" w:rsidRPr="00E6199C" w:rsidRDefault="006C618E" w:rsidP="006C618E">
      <w:pPr>
        <w:keepNext/>
        <w:rPr>
          <w:b/>
          <w:color w:val="000000" w:themeColor="text1"/>
          <w:sz w:val="20"/>
          <w:szCs w:val="20"/>
        </w:rPr>
      </w:pPr>
      <w:r w:rsidRPr="00E6199C">
        <w:rPr>
          <w:b/>
          <w:color w:val="000000" w:themeColor="text1"/>
          <w:sz w:val="20"/>
          <w:szCs w:val="20"/>
        </w:rPr>
        <w:t>2.8.2 Pojištění pro případ strojního přerušení nebo omezení provozu</w:t>
      </w:r>
      <w:r w:rsidR="003F31C8" w:rsidRPr="00E6199C">
        <w:rPr>
          <w:b/>
          <w:color w:val="000000" w:themeColor="text1"/>
          <w:sz w:val="20"/>
          <w:szCs w:val="20"/>
        </w:rPr>
        <w:t xml:space="preserve"> </w:t>
      </w:r>
      <w:r w:rsidR="003F31C8" w:rsidRPr="00E6199C">
        <w:rPr>
          <w:i/>
          <w:color w:val="000000" w:themeColor="text1"/>
          <w:sz w:val="19"/>
          <w:szCs w:val="19"/>
        </w:rPr>
        <w:t>– upravuje se a nově zní</w:t>
      </w:r>
    </w:p>
    <w:tbl>
      <w:tblPr>
        <w:tblStyle w:val="Mkatabulky"/>
        <w:tblW w:w="9922" w:type="dxa"/>
        <w:tblInd w:w="108" w:type="dxa"/>
        <w:tblLayout w:type="fixed"/>
        <w:tblLook w:val="04A0" w:firstRow="1" w:lastRow="0" w:firstColumn="1" w:lastColumn="0" w:noHBand="0" w:noVBand="1"/>
      </w:tblPr>
      <w:tblGrid>
        <w:gridCol w:w="709"/>
        <w:gridCol w:w="2835"/>
        <w:gridCol w:w="1559"/>
        <w:gridCol w:w="1559"/>
        <w:gridCol w:w="1842"/>
        <w:gridCol w:w="1418"/>
      </w:tblGrid>
      <w:tr w:rsidR="00E6199C" w:rsidRPr="00E6199C" w:rsidTr="00CB70D1">
        <w:tc>
          <w:tcPr>
            <w:tcW w:w="9922" w:type="dxa"/>
            <w:gridSpan w:val="6"/>
          </w:tcPr>
          <w:p w:rsidR="006C618E" w:rsidRPr="00E6199C" w:rsidRDefault="006C618E" w:rsidP="006C618E">
            <w:pPr>
              <w:rPr>
                <w:b/>
                <w:color w:val="000000" w:themeColor="text1"/>
                <w:sz w:val="20"/>
                <w:szCs w:val="20"/>
              </w:rPr>
            </w:pPr>
            <w:r w:rsidRPr="00E6199C">
              <w:rPr>
                <w:b/>
                <w:color w:val="000000" w:themeColor="text1"/>
                <w:sz w:val="20"/>
                <w:szCs w:val="20"/>
              </w:rPr>
              <w:t xml:space="preserve">Místo pojištění: </w:t>
            </w:r>
            <w:r w:rsidRPr="00E6199C">
              <w:rPr>
                <w:color w:val="000000" w:themeColor="text1"/>
                <w:sz w:val="20"/>
                <w:szCs w:val="20"/>
              </w:rPr>
              <w:t xml:space="preserve"> A01) - specifikováno  výše bodem 1.2., odstavce 1., článku II této pojistné smlouvy</w:t>
            </w:r>
          </w:p>
        </w:tc>
      </w:tr>
      <w:tr w:rsidR="00E6199C" w:rsidRPr="00E6199C" w:rsidTr="00CB70D1">
        <w:tc>
          <w:tcPr>
            <w:tcW w:w="9922" w:type="dxa"/>
            <w:gridSpan w:val="6"/>
          </w:tcPr>
          <w:p w:rsidR="006C618E" w:rsidRPr="00E6199C" w:rsidRDefault="006C618E" w:rsidP="00E565F8">
            <w:pPr>
              <w:rPr>
                <w:color w:val="000000" w:themeColor="text1"/>
                <w:sz w:val="20"/>
                <w:szCs w:val="20"/>
              </w:rPr>
            </w:pPr>
            <w:r w:rsidRPr="00E6199C">
              <w:rPr>
                <w:b/>
                <w:color w:val="000000" w:themeColor="text1"/>
                <w:sz w:val="20"/>
                <w:szCs w:val="20"/>
              </w:rPr>
              <w:t xml:space="preserve">Rozsah pojištění: </w:t>
            </w:r>
            <w:r w:rsidR="00CB70D1" w:rsidRPr="00E6199C">
              <w:rPr>
                <w:color w:val="000000" w:themeColor="text1"/>
                <w:sz w:val="19"/>
                <w:szCs w:val="19"/>
              </w:rPr>
              <w:t>poj. nebezpečí dle DPP P-330/14</w:t>
            </w:r>
          </w:p>
        </w:tc>
      </w:tr>
      <w:tr w:rsidR="00E6199C" w:rsidRPr="00E6199C" w:rsidTr="00CB70D1">
        <w:tc>
          <w:tcPr>
            <w:tcW w:w="9922" w:type="dxa"/>
            <w:gridSpan w:val="6"/>
          </w:tcPr>
          <w:p w:rsidR="006C618E" w:rsidRPr="00E6199C" w:rsidRDefault="006C618E" w:rsidP="00E565F8">
            <w:pPr>
              <w:rPr>
                <w:color w:val="000000" w:themeColor="text1"/>
                <w:sz w:val="20"/>
                <w:szCs w:val="20"/>
              </w:rPr>
            </w:pPr>
            <w:r w:rsidRPr="00E6199C">
              <w:rPr>
                <w:b/>
                <w:color w:val="000000" w:themeColor="text1"/>
                <w:sz w:val="20"/>
                <w:szCs w:val="20"/>
              </w:rPr>
              <w:t xml:space="preserve">Pojištění se řídí: </w:t>
            </w:r>
            <w:r w:rsidR="00CB70D1" w:rsidRPr="00E6199C">
              <w:rPr>
                <w:color w:val="000000" w:themeColor="text1"/>
                <w:sz w:val="19"/>
                <w:szCs w:val="19"/>
              </w:rPr>
              <w:t>VPP P-100/14, DPP P-330/14 a doložkami DOB101, DOB103.</w:t>
            </w:r>
          </w:p>
        </w:tc>
      </w:tr>
      <w:tr w:rsidR="00E6199C" w:rsidRPr="00E6199C" w:rsidTr="00CB70D1">
        <w:tc>
          <w:tcPr>
            <w:tcW w:w="709"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Poř. číslo</w:t>
            </w:r>
          </w:p>
        </w:tc>
        <w:tc>
          <w:tcPr>
            <w:tcW w:w="2835"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Předmět pojištění</w:t>
            </w:r>
          </w:p>
        </w:tc>
        <w:tc>
          <w:tcPr>
            <w:tcW w:w="1559"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Pojistná částka</w:t>
            </w:r>
          </w:p>
        </w:tc>
        <w:tc>
          <w:tcPr>
            <w:tcW w:w="1559"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Spoluúčast</w:t>
            </w:r>
            <w:r w:rsidRPr="00E6199C">
              <w:rPr>
                <w:b/>
                <w:color w:val="000000" w:themeColor="text1"/>
                <w:sz w:val="19"/>
                <w:szCs w:val="19"/>
                <w:vertAlign w:val="superscript"/>
              </w:rPr>
              <w:t>5)</w:t>
            </w:r>
          </w:p>
        </w:tc>
        <w:tc>
          <w:tcPr>
            <w:tcW w:w="1842"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Integrální časová franšíza</w:t>
            </w:r>
            <w:r w:rsidRPr="00E6199C">
              <w:rPr>
                <w:b/>
                <w:color w:val="000000" w:themeColor="text1"/>
                <w:sz w:val="19"/>
                <w:szCs w:val="19"/>
                <w:vertAlign w:val="superscript"/>
              </w:rPr>
              <w:t>9)</w:t>
            </w:r>
          </w:p>
        </w:tc>
        <w:tc>
          <w:tcPr>
            <w:tcW w:w="1418" w:type="dxa"/>
            <w:vAlign w:val="center"/>
          </w:tcPr>
          <w:p w:rsidR="006C618E" w:rsidRPr="00E6199C" w:rsidRDefault="006C618E" w:rsidP="00E565F8">
            <w:pPr>
              <w:jc w:val="center"/>
              <w:rPr>
                <w:b/>
                <w:color w:val="000000" w:themeColor="text1"/>
                <w:sz w:val="19"/>
                <w:szCs w:val="19"/>
              </w:rPr>
            </w:pPr>
            <w:r w:rsidRPr="00E6199C">
              <w:rPr>
                <w:b/>
                <w:color w:val="000000" w:themeColor="text1"/>
                <w:sz w:val="19"/>
                <w:szCs w:val="19"/>
              </w:rPr>
              <w:t>Doba ručení</w:t>
            </w:r>
            <w:r w:rsidRPr="00E6199C">
              <w:rPr>
                <w:b/>
                <w:color w:val="000000" w:themeColor="text1"/>
                <w:sz w:val="19"/>
                <w:szCs w:val="19"/>
                <w:vertAlign w:val="superscript"/>
              </w:rPr>
              <w:t>8)</w:t>
            </w:r>
          </w:p>
        </w:tc>
      </w:tr>
      <w:tr w:rsidR="00E6199C" w:rsidRPr="00E6199C" w:rsidTr="00CB70D1">
        <w:tc>
          <w:tcPr>
            <w:tcW w:w="709" w:type="dxa"/>
            <w:vAlign w:val="center"/>
          </w:tcPr>
          <w:p w:rsidR="00E86F44" w:rsidRPr="00E6199C" w:rsidRDefault="00E86F44" w:rsidP="00DE0E49">
            <w:pPr>
              <w:jc w:val="center"/>
              <w:rPr>
                <w:color w:val="000000" w:themeColor="text1"/>
                <w:sz w:val="12"/>
                <w:szCs w:val="12"/>
              </w:rPr>
            </w:pPr>
          </w:p>
          <w:p w:rsidR="00E86F44" w:rsidRPr="00E6199C" w:rsidRDefault="00E86F44" w:rsidP="00DE0E49">
            <w:pPr>
              <w:jc w:val="center"/>
              <w:rPr>
                <w:color w:val="000000" w:themeColor="text1"/>
                <w:sz w:val="19"/>
                <w:szCs w:val="19"/>
              </w:rPr>
            </w:pPr>
            <w:r w:rsidRPr="00E6199C">
              <w:rPr>
                <w:color w:val="000000" w:themeColor="text1"/>
                <w:sz w:val="19"/>
                <w:szCs w:val="19"/>
              </w:rPr>
              <w:t>1.</w:t>
            </w:r>
          </w:p>
        </w:tc>
        <w:tc>
          <w:tcPr>
            <w:tcW w:w="2835" w:type="dxa"/>
            <w:vAlign w:val="center"/>
          </w:tcPr>
          <w:p w:rsidR="00E86F44" w:rsidRPr="00E6199C" w:rsidRDefault="00E86F44" w:rsidP="00CB70D1">
            <w:pPr>
              <w:rPr>
                <w:color w:val="000000" w:themeColor="text1"/>
                <w:sz w:val="12"/>
                <w:szCs w:val="12"/>
              </w:rPr>
            </w:pPr>
          </w:p>
          <w:p w:rsidR="00E86F44" w:rsidRPr="00E6199C" w:rsidRDefault="00E86F44" w:rsidP="00CB70D1">
            <w:pPr>
              <w:rPr>
                <w:color w:val="000000" w:themeColor="text1"/>
                <w:sz w:val="19"/>
                <w:szCs w:val="19"/>
              </w:rPr>
            </w:pPr>
            <w:r w:rsidRPr="00E6199C">
              <w:rPr>
                <w:color w:val="000000" w:themeColor="text1"/>
                <w:sz w:val="19"/>
                <w:szCs w:val="19"/>
              </w:rPr>
              <w:t>Ušlý zisk a fixní  náklady</w:t>
            </w:r>
          </w:p>
        </w:tc>
        <w:tc>
          <w:tcPr>
            <w:tcW w:w="1559" w:type="dxa"/>
            <w:vAlign w:val="center"/>
          </w:tcPr>
          <w:p w:rsidR="00E86F44" w:rsidRPr="00E6199C" w:rsidRDefault="00E86F44" w:rsidP="005874BC">
            <w:pPr>
              <w:jc w:val="right"/>
              <w:rPr>
                <w:color w:val="000000" w:themeColor="text1"/>
                <w:sz w:val="8"/>
                <w:szCs w:val="8"/>
              </w:rPr>
            </w:pPr>
          </w:p>
          <w:p w:rsidR="00E86F44" w:rsidRPr="00E6199C" w:rsidRDefault="00E86F44" w:rsidP="005874BC">
            <w:pPr>
              <w:jc w:val="right"/>
              <w:rPr>
                <w:color w:val="000000" w:themeColor="text1"/>
                <w:sz w:val="19"/>
                <w:szCs w:val="19"/>
              </w:rPr>
            </w:pPr>
            <w:r w:rsidRPr="00E6199C">
              <w:rPr>
                <w:color w:val="000000" w:themeColor="text1"/>
                <w:sz w:val="19"/>
                <w:szCs w:val="19"/>
              </w:rPr>
              <w:t>75 133 000 Kč</w:t>
            </w:r>
          </w:p>
        </w:tc>
        <w:tc>
          <w:tcPr>
            <w:tcW w:w="1559" w:type="dxa"/>
            <w:vAlign w:val="center"/>
          </w:tcPr>
          <w:p w:rsidR="00E86F44" w:rsidRPr="00E6199C" w:rsidRDefault="00E86F44" w:rsidP="00364DF0">
            <w:pPr>
              <w:jc w:val="center"/>
              <w:rPr>
                <w:color w:val="000000" w:themeColor="text1"/>
                <w:sz w:val="19"/>
                <w:szCs w:val="19"/>
              </w:rPr>
            </w:pPr>
            <w:r w:rsidRPr="00E6199C">
              <w:rPr>
                <w:color w:val="000000" w:themeColor="text1"/>
                <w:sz w:val="19"/>
                <w:szCs w:val="19"/>
              </w:rPr>
              <w:t>3 dny, min. však 100 000 Kč</w:t>
            </w:r>
          </w:p>
        </w:tc>
        <w:tc>
          <w:tcPr>
            <w:tcW w:w="1842" w:type="dxa"/>
            <w:vAlign w:val="center"/>
          </w:tcPr>
          <w:p w:rsidR="00E86F44" w:rsidRPr="00E6199C" w:rsidRDefault="00E86F44" w:rsidP="00DE0E49">
            <w:pPr>
              <w:jc w:val="center"/>
              <w:rPr>
                <w:color w:val="000000" w:themeColor="text1"/>
                <w:sz w:val="19"/>
                <w:szCs w:val="19"/>
              </w:rPr>
            </w:pPr>
            <w:r w:rsidRPr="00E6199C">
              <w:rPr>
                <w:color w:val="000000" w:themeColor="text1"/>
                <w:sz w:val="19"/>
                <w:szCs w:val="19"/>
              </w:rPr>
              <w:t> </w:t>
            </w:r>
          </w:p>
        </w:tc>
        <w:tc>
          <w:tcPr>
            <w:tcW w:w="1418" w:type="dxa"/>
            <w:vAlign w:val="center"/>
          </w:tcPr>
          <w:p w:rsidR="00E86F44" w:rsidRPr="00E6199C" w:rsidRDefault="00E86F44" w:rsidP="00CB70D1">
            <w:pPr>
              <w:jc w:val="center"/>
              <w:rPr>
                <w:color w:val="000000" w:themeColor="text1"/>
                <w:sz w:val="19"/>
                <w:szCs w:val="19"/>
              </w:rPr>
            </w:pPr>
            <w:r w:rsidRPr="00E6199C">
              <w:rPr>
                <w:color w:val="000000" w:themeColor="text1"/>
                <w:sz w:val="19"/>
                <w:szCs w:val="19"/>
              </w:rPr>
              <w:t xml:space="preserve">12 měsíců; </w:t>
            </w:r>
          </w:p>
        </w:tc>
      </w:tr>
      <w:tr w:rsidR="00E6199C" w:rsidRPr="00E6199C" w:rsidTr="00CB70D1">
        <w:tc>
          <w:tcPr>
            <w:tcW w:w="709" w:type="dxa"/>
            <w:vAlign w:val="center"/>
          </w:tcPr>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r w:rsidRPr="00E6199C">
              <w:rPr>
                <w:color w:val="000000" w:themeColor="text1"/>
                <w:sz w:val="19"/>
                <w:szCs w:val="19"/>
              </w:rPr>
              <w:t>2.</w:t>
            </w:r>
          </w:p>
        </w:tc>
        <w:tc>
          <w:tcPr>
            <w:tcW w:w="2835" w:type="dxa"/>
            <w:vAlign w:val="center"/>
          </w:tcPr>
          <w:p w:rsidR="00364DF0" w:rsidRPr="00E6199C" w:rsidRDefault="00364DF0" w:rsidP="00364DF0">
            <w:pPr>
              <w:rPr>
                <w:color w:val="000000" w:themeColor="text1"/>
                <w:sz w:val="4"/>
                <w:szCs w:val="4"/>
              </w:rPr>
            </w:pPr>
          </w:p>
          <w:p w:rsidR="00364DF0" w:rsidRPr="00E6199C" w:rsidRDefault="00364DF0" w:rsidP="00364DF0">
            <w:pPr>
              <w:rPr>
                <w:color w:val="000000" w:themeColor="text1"/>
                <w:sz w:val="4"/>
                <w:szCs w:val="4"/>
              </w:rPr>
            </w:pPr>
          </w:p>
          <w:p w:rsidR="00364DF0" w:rsidRPr="00E6199C" w:rsidRDefault="00364DF0" w:rsidP="00364DF0">
            <w:pPr>
              <w:rPr>
                <w:color w:val="000000" w:themeColor="text1"/>
                <w:sz w:val="19"/>
                <w:szCs w:val="19"/>
              </w:rPr>
            </w:pPr>
            <w:r w:rsidRPr="00E6199C">
              <w:rPr>
                <w:color w:val="000000" w:themeColor="text1"/>
                <w:sz w:val="19"/>
                <w:szCs w:val="19"/>
              </w:rPr>
              <w:t>Vícenáklady vzniklé v důsledku přerušení provozu způsobeného věcnými škodami specifikova-nými v této pojistné smlouvě</w:t>
            </w:r>
          </w:p>
        </w:tc>
        <w:tc>
          <w:tcPr>
            <w:tcW w:w="1559" w:type="dxa"/>
            <w:vAlign w:val="center"/>
          </w:tcPr>
          <w:p w:rsidR="00364DF0" w:rsidRPr="00E6199C" w:rsidRDefault="00364DF0" w:rsidP="00364DF0">
            <w:pPr>
              <w:jc w:val="right"/>
              <w:rPr>
                <w:color w:val="000000" w:themeColor="text1"/>
                <w:sz w:val="19"/>
                <w:szCs w:val="19"/>
              </w:rPr>
            </w:pPr>
          </w:p>
          <w:p w:rsidR="00364DF0" w:rsidRPr="00E6199C" w:rsidRDefault="00364DF0" w:rsidP="00364DF0">
            <w:pPr>
              <w:jc w:val="right"/>
              <w:rPr>
                <w:color w:val="000000" w:themeColor="text1"/>
                <w:sz w:val="19"/>
                <w:szCs w:val="19"/>
              </w:rPr>
            </w:pPr>
          </w:p>
          <w:p w:rsidR="00364DF0" w:rsidRPr="00E6199C" w:rsidRDefault="00364DF0" w:rsidP="00364DF0">
            <w:pPr>
              <w:jc w:val="right"/>
              <w:rPr>
                <w:color w:val="000000" w:themeColor="text1"/>
                <w:sz w:val="19"/>
                <w:szCs w:val="19"/>
              </w:rPr>
            </w:pPr>
          </w:p>
          <w:p w:rsidR="00364DF0" w:rsidRPr="00E6199C" w:rsidRDefault="00364DF0" w:rsidP="00364DF0">
            <w:pPr>
              <w:jc w:val="right"/>
              <w:rPr>
                <w:color w:val="000000" w:themeColor="text1"/>
                <w:sz w:val="19"/>
                <w:szCs w:val="19"/>
              </w:rPr>
            </w:pPr>
            <w:r w:rsidRPr="00E6199C">
              <w:rPr>
                <w:color w:val="000000" w:themeColor="text1"/>
                <w:sz w:val="19"/>
                <w:szCs w:val="19"/>
              </w:rPr>
              <w:t>10 000 000 Kč</w:t>
            </w:r>
          </w:p>
        </w:tc>
        <w:tc>
          <w:tcPr>
            <w:tcW w:w="1559" w:type="dxa"/>
            <w:vAlign w:val="center"/>
          </w:tcPr>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r w:rsidRPr="00E6199C">
              <w:rPr>
                <w:color w:val="000000" w:themeColor="text1"/>
                <w:sz w:val="19"/>
                <w:szCs w:val="19"/>
              </w:rPr>
              <w:t>3 dny, min. však 100 000 Kč</w:t>
            </w:r>
          </w:p>
        </w:tc>
        <w:tc>
          <w:tcPr>
            <w:tcW w:w="1842" w:type="dxa"/>
            <w:vAlign w:val="center"/>
          </w:tcPr>
          <w:p w:rsidR="00364DF0" w:rsidRPr="00E6199C" w:rsidRDefault="00364DF0" w:rsidP="00364DF0">
            <w:pPr>
              <w:jc w:val="center"/>
              <w:rPr>
                <w:color w:val="000000" w:themeColor="text1"/>
                <w:sz w:val="19"/>
                <w:szCs w:val="19"/>
              </w:rPr>
            </w:pPr>
          </w:p>
        </w:tc>
        <w:tc>
          <w:tcPr>
            <w:tcW w:w="1418" w:type="dxa"/>
            <w:vAlign w:val="center"/>
          </w:tcPr>
          <w:p w:rsidR="00364DF0" w:rsidRPr="00E6199C" w:rsidRDefault="00364DF0" w:rsidP="00364DF0">
            <w:pPr>
              <w:jc w:val="center"/>
              <w:rPr>
                <w:color w:val="000000" w:themeColor="text1"/>
                <w:sz w:val="4"/>
                <w:szCs w:val="4"/>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p>
          <w:p w:rsidR="00364DF0" w:rsidRPr="00E6199C" w:rsidRDefault="00364DF0" w:rsidP="00364DF0">
            <w:pPr>
              <w:jc w:val="center"/>
              <w:rPr>
                <w:color w:val="000000" w:themeColor="text1"/>
                <w:sz w:val="19"/>
                <w:szCs w:val="19"/>
              </w:rPr>
            </w:pPr>
            <w:r w:rsidRPr="00E6199C">
              <w:rPr>
                <w:color w:val="000000" w:themeColor="text1"/>
                <w:sz w:val="19"/>
                <w:szCs w:val="19"/>
              </w:rPr>
              <w:t xml:space="preserve">12 měsíců; </w:t>
            </w:r>
          </w:p>
        </w:tc>
      </w:tr>
      <w:tr w:rsidR="00364DF0" w:rsidRPr="00E6199C" w:rsidTr="00CB70D1">
        <w:tc>
          <w:tcPr>
            <w:tcW w:w="9922" w:type="dxa"/>
            <w:gridSpan w:val="6"/>
          </w:tcPr>
          <w:p w:rsidR="00364DF0" w:rsidRPr="00E6199C" w:rsidRDefault="00364DF0" w:rsidP="00364DF0">
            <w:pPr>
              <w:rPr>
                <w:color w:val="000000" w:themeColor="text1"/>
                <w:sz w:val="19"/>
                <w:szCs w:val="19"/>
              </w:rPr>
            </w:pPr>
            <w:r w:rsidRPr="00E6199C">
              <w:rPr>
                <w:b/>
                <w:color w:val="000000" w:themeColor="text1"/>
                <w:sz w:val="19"/>
                <w:szCs w:val="19"/>
              </w:rPr>
              <w:t>Poznámky:</w:t>
            </w:r>
            <w:r w:rsidRPr="00E6199C">
              <w:rPr>
                <w:color w:val="000000" w:themeColor="text1"/>
                <w:sz w:val="19"/>
                <w:szCs w:val="19"/>
              </w:rPr>
              <w:t xml:space="preserve">   Pro účely přílohy č. 3 dodatku č.6 této pojistné smlouvy, jenž  se vztahuje  k pojištění pro případ strojního přerušení nebo omezení provozu se ujednává:</w:t>
            </w:r>
          </w:p>
          <w:p w:rsidR="00364DF0" w:rsidRPr="00E6199C" w:rsidRDefault="00364DF0" w:rsidP="00364DF0">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Obsahuje dotazník, vč. faktoru výpadku a  přehledu / specifikace pojištěných strojů;</w:t>
            </w:r>
          </w:p>
          <w:p w:rsidR="00364DF0" w:rsidRPr="00E6199C" w:rsidRDefault="00364DF0" w:rsidP="00364DF0">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 xml:space="preserve">Část přílohy „SEZNAM POJIŠTĚNÝCH STROJŮ“   obsahuje stroj pod poř. č. 3 „Kotel K3 ČKD Dukla r.v. 1986“, tento se nahrazuje novým „Kotlem K4 r.v. 2016 specifikovaným na  příloze č. 2 dodatku č.6 této pojistné smlouvy“ a dále novým „Kotlem K6 a K7 r.v. 2018 specifikovaným na  příloze č. 2 dodatku č. 7 této pojistné smlouvy“. </w:t>
            </w:r>
          </w:p>
          <w:p w:rsidR="00364DF0" w:rsidRPr="00E6199C" w:rsidRDefault="00364DF0" w:rsidP="00364DF0">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Pojistník / pojištěný předloží pojistiteli aktualizovanou přílohu, po dokončené modernizaci provozu v místě pojištění, pro účely úpravy tohoto pojištění, a to max. do 01.05.2019.</w:t>
            </w:r>
          </w:p>
          <w:p w:rsidR="00364DF0" w:rsidRPr="00E6199C" w:rsidRDefault="00364DF0" w:rsidP="00364DF0">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Ostatní položky se nemění.</w:t>
            </w:r>
          </w:p>
          <w:p w:rsidR="00364DF0" w:rsidRPr="00E6199C" w:rsidRDefault="00364DF0" w:rsidP="00364DF0">
            <w:pPr>
              <w:rPr>
                <w:color w:val="000000" w:themeColor="text1"/>
                <w:sz w:val="19"/>
                <w:szCs w:val="19"/>
              </w:rPr>
            </w:pPr>
            <w:r w:rsidRPr="00E6199C">
              <w:rPr>
                <w:color w:val="000000" w:themeColor="text1"/>
                <w:sz w:val="19"/>
                <w:szCs w:val="19"/>
              </w:rPr>
              <w:t xml:space="preserve">Ujednává se k poř. č.2: </w:t>
            </w:r>
          </w:p>
          <w:p w:rsidR="00364DF0" w:rsidRPr="00E6199C" w:rsidRDefault="00364DF0" w:rsidP="00364DF0">
            <w:pPr>
              <w:pStyle w:val="Odstavecseseznamem"/>
              <w:numPr>
                <w:ilvl w:val="0"/>
                <w:numId w:val="27"/>
              </w:numPr>
              <w:spacing w:after="0"/>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 xml:space="preserve">Pojištění  se vztahuje na vícenáklady vzniklé v důsledku přerušení provozu způsobeného věcnými škodami specifikovanými v této pojistné smlouvě.   Jedná se o vícenáklady, jenž pojištěný vynaložil během strojního přerušení provozu, nejdéle však během doby ručení, na svou činnost v náhradních prostorách, a to: </w:t>
            </w:r>
          </w:p>
          <w:p w:rsidR="00364DF0" w:rsidRPr="00E6199C" w:rsidRDefault="00364DF0" w:rsidP="00364DF0">
            <w:pPr>
              <w:ind w:left="179"/>
              <w:rPr>
                <w:color w:val="000000" w:themeColor="text1"/>
                <w:sz w:val="19"/>
                <w:szCs w:val="19"/>
              </w:rPr>
            </w:pPr>
            <w:r w:rsidRPr="00E6199C">
              <w:rPr>
                <w:color w:val="000000" w:themeColor="text1"/>
                <w:sz w:val="19"/>
                <w:szCs w:val="19"/>
              </w:rPr>
              <w:t>a) nájemné a pojistné za provizorní provozovny,</w:t>
            </w:r>
          </w:p>
          <w:p w:rsidR="00364DF0" w:rsidRPr="00E6199C" w:rsidRDefault="00364DF0" w:rsidP="00364DF0">
            <w:pPr>
              <w:ind w:left="179"/>
              <w:rPr>
                <w:color w:val="000000" w:themeColor="text1"/>
                <w:sz w:val="19"/>
                <w:szCs w:val="19"/>
              </w:rPr>
            </w:pPr>
            <w:r w:rsidRPr="00E6199C">
              <w:rPr>
                <w:color w:val="000000" w:themeColor="text1"/>
                <w:sz w:val="19"/>
                <w:szCs w:val="19"/>
              </w:rPr>
              <w:t>b) náklady na úklid a úpravy provizorních provozoven,</w:t>
            </w:r>
          </w:p>
          <w:p w:rsidR="00364DF0" w:rsidRPr="00E6199C" w:rsidRDefault="00364DF0" w:rsidP="00364DF0">
            <w:pPr>
              <w:ind w:left="179"/>
              <w:rPr>
                <w:color w:val="000000" w:themeColor="text1"/>
                <w:sz w:val="19"/>
                <w:szCs w:val="19"/>
              </w:rPr>
            </w:pPr>
            <w:r w:rsidRPr="00E6199C">
              <w:rPr>
                <w:color w:val="000000" w:themeColor="text1"/>
                <w:sz w:val="19"/>
                <w:szCs w:val="19"/>
              </w:rPr>
              <w:t>c) nájem za provizorní stroje a zařízení,</w:t>
            </w:r>
          </w:p>
          <w:p w:rsidR="00364DF0" w:rsidRPr="00E6199C" w:rsidRDefault="00364DF0" w:rsidP="00364DF0">
            <w:pPr>
              <w:ind w:left="179"/>
              <w:rPr>
                <w:color w:val="000000" w:themeColor="text1"/>
                <w:sz w:val="19"/>
                <w:szCs w:val="19"/>
              </w:rPr>
            </w:pPr>
            <w:r w:rsidRPr="00E6199C">
              <w:rPr>
                <w:color w:val="000000" w:themeColor="text1"/>
                <w:sz w:val="19"/>
                <w:szCs w:val="19"/>
              </w:rPr>
              <w:t>d) náklady na přemístění zařízení do provizorních provozoven,</w:t>
            </w:r>
          </w:p>
          <w:p w:rsidR="00364DF0" w:rsidRPr="00E6199C" w:rsidRDefault="00364DF0" w:rsidP="00364DF0">
            <w:pPr>
              <w:ind w:left="179"/>
              <w:rPr>
                <w:color w:val="000000" w:themeColor="text1"/>
                <w:sz w:val="19"/>
                <w:szCs w:val="19"/>
              </w:rPr>
            </w:pPr>
            <w:r w:rsidRPr="00E6199C">
              <w:rPr>
                <w:color w:val="000000" w:themeColor="text1"/>
                <w:sz w:val="19"/>
                <w:szCs w:val="19"/>
              </w:rPr>
              <w:t>e) zvýšení nákladů na zásobování energií v důsledku provozu v provizorních provozovnách,</w:t>
            </w:r>
          </w:p>
          <w:p w:rsidR="00364DF0" w:rsidRPr="00E6199C" w:rsidRDefault="00364DF0" w:rsidP="00364DF0">
            <w:pPr>
              <w:ind w:left="179"/>
              <w:rPr>
                <w:color w:val="000000" w:themeColor="text1"/>
                <w:sz w:val="19"/>
                <w:szCs w:val="19"/>
              </w:rPr>
            </w:pPr>
            <w:r w:rsidRPr="00E6199C">
              <w:rPr>
                <w:color w:val="000000" w:themeColor="text1"/>
                <w:sz w:val="19"/>
                <w:szCs w:val="19"/>
              </w:rPr>
              <w:t>f) příplatky za přesčasové práce jejichž potřeba byla vyvolána provozem v provizorních provozovnách,</w:t>
            </w:r>
            <w:r w:rsidRPr="00E6199C">
              <w:rPr>
                <w:rFonts w:cs="Arial"/>
                <w:color w:val="000000" w:themeColor="text1"/>
                <w:szCs w:val="22"/>
              </w:rPr>
              <w:t xml:space="preserve">                 </w:t>
            </w:r>
            <w:r w:rsidRPr="00E6199C">
              <w:rPr>
                <w:rFonts w:asciiTheme="minorHAnsi" w:hAnsiTheme="minorHAnsi" w:cstheme="minorHAnsi"/>
                <w:color w:val="000000" w:themeColor="text1"/>
                <w:szCs w:val="22"/>
              </w:rPr>
              <w:t>↓</w:t>
            </w:r>
          </w:p>
          <w:p w:rsidR="00364DF0" w:rsidRPr="00E6199C" w:rsidRDefault="00364DF0" w:rsidP="00364DF0">
            <w:pPr>
              <w:ind w:left="179"/>
              <w:rPr>
                <w:color w:val="000000" w:themeColor="text1"/>
                <w:sz w:val="19"/>
                <w:szCs w:val="19"/>
              </w:rPr>
            </w:pPr>
            <w:r w:rsidRPr="00E6199C">
              <w:rPr>
                <w:color w:val="000000" w:themeColor="text1"/>
                <w:sz w:val="19"/>
                <w:szCs w:val="19"/>
              </w:rPr>
              <w:lastRenderedPageBreak/>
              <w:t xml:space="preserve">g) zvýšené náklady na ostrahu a vrátné v důsledku provozu v provizorních provozovnách, apod.,                                 </w:t>
            </w:r>
          </w:p>
          <w:p w:rsidR="00364DF0" w:rsidRPr="00E6199C" w:rsidRDefault="00364DF0" w:rsidP="00364DF0">
            <w:pPr>
              <w:ind w:left="179"/>
              <w:rPr>
                <w:color w:val="000000" w:themeColor="text1"/>
                <w:sz w:val="19"/>
                <w:szCs w:val="19"/>
              </w:rPr>
            </w:pPr>
            <w:r w:rsidRPr="00E6199C">
              <w:rPr>
                <w:color w:val="000000" w:themeColor="text1"/>
                <w:sz w:val="19"/>
                <w:szCs w:val="19"/>
              </w:rPr>
              <w:t>h) zvýšené ostatní náklady vzniklé v souvislosti s nájmem provizorních provozoven, (tj. na telefon a ostatní správní poplatky).</w:t>
            </w:r>
          </w:p>
          <w:p w:rsidR="00364DF0" w:rsidRPr="00E6199C" w:rsidRDefault="00364DF0" w:rsidP="00364DF0">
            <w:pPr>
              <w:ind w:left="179"/>
              <w:rPr>
                <w:color w:val="000000" w:themeColor="text1"/>
                <w:sz w:val="19"/>
                <w:szCs w:val="19"/>
              </w:rPr>
            </w:pPr>
            <w:r w:rsidRPr="00E6199C">
              <w:rPr>
                <w:color w:val="000000" w:themeColor="text1"/>
                <w:sz w:val="19"/>
                <w:szCs w:val="19"/>
              </w:rPr>
              <w:t xml:space="preserve">Nad rámec písmene  a) - h)   uhradí pojistitel (po předchozím písemném souhlasu pojistitele) též tyto vícenáklady :  </w:t>
            </w:r>
          </w:p>
          <w:p w:rsidR="00364DF0" w:rsidRPr="00E6199C" w:rsidRDefault="00364DF0" w:rsidP="00364DF0">
            <w:pPr>
              <w:ind w:left="179"/>
              <w:rPr>
                <w:color w:val="000000" w:themeColor="text1"/>
                <w:sz w:val="19"/>
                <w:szCs w:val="19"/>
              </w:rPr>
            </w:pPr>
            <w:r w:rsidRPr="00E6199C">
              <w:rPr>
                <w:color w:val="000000" w:themeColor="text1"/>
                <w:sz w:val="19"/>
                <w:szCs w:val="19"/>
              </w:rPr>
              <w:t>- expresní náklady na přepravu materiálu a vyhotovení nových součástí,  náklady na přemístění zařízení nebo jeho zapůjčení.  Ostatní ujednání se nemění.</w:t>
            </w:r>
          </w:p>
          <w:p w:rsidR="00364DF0" w:rsidRPr="00E6199C" w:rsidRDefault="00364DF0" w:rsidP="00364DF0">
            <w:pPr>
              <w:ind w:left="179"/>
              <w:rPr>
                <w:color w:val="000000" w:themeColor="text1"/>
                <w:sz w:val="19"/>
                <w:szCs w:val="19"/>
              </w:rPr>
            </w:pPr>
            <w:r w:rsidRPr="00E6199C">
              <w:rPr>
                <w:color w:val="000000" w:themeColor="text1"/>
                <w:sz w:val="19"/>
                <w:szCs w:val="19"/>
              </w:rPr>
              <w:t>Pojistitel poskytne plnění za vícenáklady pouze tehdy, pokud jejich vynaložení bylo účelné a nebyly uhrazeny v rámci plnění z pojištění přerušení nebo omezení provozu v místě pojištění.</w:t>
            </w:r>
          </w:p>
          <w:p w:rsidR="00364DF0" w:rsidRPr="00E6199C" w:rsidRDefault="00364DF0" w:rsidP="00364DF0">
            <w:pPr>
              <w:rPr>
                <w:color w:val="000000" w:themeColor="text1"/>
                <w:sz w:val="4"/>
                <w:szCs w:val="4"/>
              </w:rPr>
            </w:pPr>
          </w:p>
          <w:p w:rsidR="00364DF0" w:rsidRPr="00E6199C" w:rsidRDefault="00364DF0" w:rsidP="00364DF0">
            <w:pPr>
              <w:pStyle w:val="Odstavecseseznamem"/>
              <w:numPr>
                <w:ilvl w:val="0"/>
                <w:numId w:val="27"/>
              </w:numPr>
              <w:ind w:left="179" w:hanging="179"/>
              <w:rPr>
                <w:rFonts w:ascii="Koop Office" w:hAnsi="Koop Office"/>
                <w:color w:val="000000" w:themeColor="text1"/>
                <w:sz w:val="19"/>
                <w:szCs w:val="19"/>
              </w:rPr>
            </w:pPr>
            <w:r w:rsidRPr="00E6199C">
              <w:rPr>
                <w:rFonts w:ascii="Koop Office" w:hAnsi="Koop Office"/>
                <w:color w:val="000000" w:themeColor="text1"/>
                <w:sz w:val="19"/>
                <w:szCs w:val="19"/>
              </w:rPr>
              <w:t>Přesáhne-li škoda vzniklá z přerušení nebo omezení provozu, spojená s povinností pojistitele poskytnout pojistné plnění,  částku 1.000.000,- Kč, ujednává se tímto, že pojistitel započte do výše pojistného plnění i nezbytně nutné náklady, které pojištěnému prokazatelně vznikly v souvislosti s vyčíslením nároků na pojistné plnění, a jsou nutné              z hlediska součinnosti pojistníka (pojištěného).</w:t>
            </w:r>
          </w:p>
          <w:p w:rsidR="00364DF0" w:rsidRPr="00E6199C" w:rsidRDefault="00364DF0" w:rsidP="00364DF0">
            <w:pPr>
              <w:rPr>
                <w:color w:val="000000" w:themeColor="text1"/>
                <w:sz w:val="19"/>
                <w:szCs w:val="19"/>
              </w:rPr>
            </w:pPr>
            <w:r w:rsidRPr="00E6199C">
              <w:rPr>
                <w:color w:val="000000" w:themeColor="text1"/>
                <w:sz w:val="19"/>
                <w:szCs w:val="19"/>
              </w:rPr>
              <w:t>Další ujednání  v článku "Zvláštní ujednání",  "Pojistné  plnění".</w:t>
            </w:r>
          </w:p>
        </w:tc>
      </w:tr>
    </w:tbl>
    <w:p w:rsidR="00174330" w:rsidRPr="00E6199C" w:rsidRDefault="00174330" w:rsidP="00A624DA">
      <w:pPr>
        <w:keepNext/>
        <w:numPr>
          <w:ilvl w:val="1"/>
          <w:numId w:val="0"/>
        </w:numPr>
        <w:tabs>
          <w:tab w:val="num" w:pos="425"/>
          <w:tab w:val="left" w:pos="454"/>
        </w:tabs>
        <w:spacing w:before="120"/>
        <w:ind w:left="425" w:hanging="425"/>
        <w:jc w:val="both"/>
        <w:rPr>
          <w:b/>
          <w:color w:val="000000" w:themeColor="text1"/>
          <w:sz w:val="20"/>
        </w:rPr>
      </w:pPr>
    </w:p>
    <w:p w:rsidR="00A624DA" w:rsidRPr="00E6199C" w:rsidRDefault="00A624DA" w:rsidP="00A624DA">
      <w:pPr>
        <w:keepNext/>
        <w:numPr>
          <w:ilvl w:val="1"/>
          <w:numId w:val="0"/>
        </w:numPr>
        <w:tabs>
          <w:tab w:val="num" w:pos="425"/>
          <w:tab w:val="left" w:pos="454"/>
        </w:tabs>
        <w:spacing w:before="120"/>
        <w:ind w:left="425" w:hanging="425"/>
        <w:jc w:val="both"/>
        <w:rPr>
          <w:b/>
          <w:color w:val="000000" w:themeColor="text1"/>
          <w:sz w:val="20"/>
        </w:rPr>
      </w:pPr>
      <w:r w:rsidRPr="00E6199C">
        <w:rPr>
          <w:b/>
          <w:color w:val="000000" w:themeColor="text1"/>
          <w:sz w:val="20"/>
        </w:rPr>
        <w:t>2.9.  Pojištění odpovědnosti za újmu</w:t>
      </w:r>
    </w:p>
    <w:p w:rsidR="00A624DA" w:rsidRPr="00E6199C" w:rsidRDefault="00A624DA" w:rsidP="00A624DA">
      <w:pPr>
        <w:keepLines/>
        <w:spacing w:after="120"/>
        <w:jc w:val="both"/>
        <w:rPr>
          <w:color w:val="000000" w:themeColor="text1"/>
          <w:sz w:val="20"/>
        </w:rPr>
      </w:pPr>
      <w:r w:rsidRPr="00E6199C">
        <w:rPr>
          <w:color w:val="000000" w:themeColor="text1"/>
          <w:sz w:val="20"/>
        </w:rPr>
        <w:t>Pojištění se sjednává v rozsahu a na místech pojištění uvedených v následující tabulce/následujících tabulkách:</w:t>
      </w:r>
    </w:p>
    <w:p w:rsidR="00D7357B" w:rsidRPr="00E6199C" w:rsidRDefault="00C93ACC" w:rsidP="00C93ACC">
      <w:pPr>
        <w:keepNext/>
        <w:rPr>
          <w:b/>
          <w:color w:val="000000" w:themeColor="text1"/>
          <w:sz w:val="20"/>
          <w:szCs w:val="20"/>
        </w:rPr>
      </w:pPr>
      <w:r w:rsidRPr="00E6199C">
        <w:rPr>
          <w:b/>
          <w:color w:val="000000" w:themeColor="text1"/>
          <w:sz w:val="20"/>
          <w:szCs w:val="20"/>
        </w:rPr>
        <w:t>2.</w:t>
      </w:r>
      <w:r w:rsidR="006C618E" w:rsidRPr="00E6199C">
        <w:rPr>
          <w:b/>
          <w:color w:val="000000" w:themeColor="text1"/>
          <w:sz w:val="20"/>
          <w:szCs w:val="20"/>
        </w:rPr>
        <w:t>9</w:t>
      </w:r>
      <w:r w:rsidRPr="00E6199C">
        <w:rPr>
          <w:b/>
          <w:color w:val="000000" w:themeColor="text1"/>
          <w:sz w:val="20"/>
          <w:szCs w:val="20"/>
        </w:rPr>
        <w:t xml:space="preserve">.1 </w:t>
      </w:r>
      <w:r w:rsidR="00D7357B" w:rsidRPr="00E6199C">
        <w:rPr>
          <w:b/>
          <w:color w:val="000000" w:themeColor="text1"/>
          <w:sz w:val="20"/>
          <w:szCs w:val="20"/>
        </w:rPr>
        <w:t xml:space="preserve">Pojištění odpovědnosti za </w:t>
      </w:r>
      <w:r w:rsidR="00A40B91" w:rsidRPr="00E6199C">
        <w:rPr>
          <w:b/>
          <w:color w:val="000000" w:themeColor="text1"/>
          <w:sz w:val="20"/>
          <w:szCs w:val="20"/>
        </w:rPr>
        <w:t>újmu</w:t>
      </w:r>
    </w:p>
    <w:tbl>
      <w:tblPr>
        <w:tblStyle w:val="Mkatabulky"/>
        <w:tblW w:w="9923" w:type="dxa"/>
        <w:tblInd w:w="108" w:type="dxa"/>
        <w:tblLayout w:type="fixed"/>
        <w:tblLook w:val="04A0" w:firstRow="1" w:lastRow="0" w:firstColumn="1" w:lastColumn="0" w:noHBand="0" w:noVBand="1"/>
      </w:tblPr>
      <w:tblGrid>
        <w:gridCol w:w="709"/>
        <w:gridCol w:w="3686"/>
        <w:gridCol w:w="1417"/>
        <w:gridCol w:w="1418"/>
        <w:gridCol w:w="1134"/>
        <w:gridCol w:w="1559"/>
      </w:tblGrid>
      <w:tr w:rsidR="00E6199C" w:rsidRPr="00E6199C" w:rsidTr="00D21E16">
        <w:tc>
          <w:tcPr>
            <w:tcW w:w="9923" w:type="dxa"/>
            <w:gridSpan w:val="6"/>
          </w:tcPr>
          <w:p w:rsidR="00F60A72" w:rsidRPr="00E6199C" w:rsidRDefault="00F60A72" w:rsidP="00C15863">
            <w:pPr>
              <w:rPr>
                <w:color w:val="000000" w:themeColor="text1"/>
                <w:sz w:val="20"/>
                <w:szCs w:val="20"/>
              </w:rPr>
            </w:pPr>
            <w:r w:rsidRPr="00E6199C">
              <w:rPr>
                <w:b/>
                <w:color w:val="000000" w:themeColor="text1"/>
                <w:sz w:val="20"/>
                <w:szCs w:val="20"/>
              </w:rPr>
              <w:t>Pojištění se řídí:</w:t>
            </w:r>
            <w:r w:rsidR="001D3D4C" w:rsidRPr="00E6199C">
              <w:rPr>
                <w:b/>
                <w:color w:val="000000" w:themeColor="text1"/>
                <w:sz w:val="20"/>
                <w:szCs w:val="20"/>
              </w:rPr>
              <w:t xml:space="preserve"> </w:t>
            </w:r>
            <w:r w:rsidR="00D21E16" w:rsidRPr="00E6199C">
              <w:rPr>
                <w:color w:val="000000" w:themeColor="text1"/>
                <w:sz w:val="19"/>
                <w:szCs w:val="19"/>
              </w:rPr>
              <w:t xml:space="preserve">VPP P-100/14, ZPP P-600/14 a doložkami DOB101, DODP102, DODP104, DODP105, </w:t>
            </w:r>
            <w:r w:rsidR="00A63E03" w:rsidRPr="00E6199C">
              <w:rPr>
                <w:color w:val="000000" w:themeColor="text1"/>
                <w:sz w:val="19"/>
                <w:szCs w:val="19"/>
              </w:rPr>
              <w:t xml:space="preserve"> DODP106, </w:t>
            </w:r>
            <w:r w:rsidR="00D21E16" w:rsidRPr="00E6199C">
              <w:rPr>
                <w:color w:val="000000" w:themeColor="text1"/>
                <w:sz w:val="19"/>
                <w:szCs w:val="19"/>
              </w:rPr>
              <w:t xml:space="preserve">DODP109, DODP111, DODP113, DODP103, </w:t>
            </w:r>
            <w:r w:rsidR="00354770" w:rsidRPr="00E6199C">
              <w:rPr>
                <w:color w:val="000000" w:themeColor="text1"/>
                <w:sz w:val="19"/>
                <w:szCs w:val="19"/>
              </w:rPr>
              <w:t>DODP120</w:t>
            </w:r>
            <w:r w:rsidR="00C55470" w:rsidRPr="00E6199C">
              <w:rPr>
                <w:color w:val="000000" w:themeColor="text1"/>
                <w:sz w:val="19"/>
                <w:szCs w:val="19"/>
              </w:rPr>
              <w:t>, DODP122</w:t>
            </w:r>
            <w:r w:rsidR="00D21E16" w:rsidRPr="00E6199C">
              <w:rPr>
                <w:color w:val="000000" w:themeColor="text1"/>
                <w:sz w:val="19"/>
                <w:szCs w:val="19"/>
              </w:rPr>
              <w:t xml:space="preserve">      a dále  D102, D110, D112, D 117.</w:t>
            </w:r>
          </w:p>
        </w:tc>
      </w:tr>
      <w:tr w:rsidR="00E6199C" w:rsidRPr="00E6199C" w:rsidTr="00D21E16">
        <w:tc>
          <w:tcPr>
            <w:tcW w:w="709" w:type="dxa"/>
            <w:vAlign w:val="center"/>
          </w:tcPr>
          <w:p w:rsidR="00F60A72" w:rsidRPr="00E6199C" w:rsidRDefault="00F60A72" w:rsidP="00C01DF2">
            <w:pPr>
              <w:jc w:val="center"/>
              <w:rPr>
                <w:b/>
                <w:color w:val="000000" w:themeColor="text1"/>
                <w:sz w:val="19"/>
                <w:szCs w:val="19"/>
              </w:rPr>
            </w:pPr>
            <w:r w:rsidRPr="00E6199C">
              <w:rPr>
                <w:b/>
                <w:color w:val="000000" w:themeColor="text1"/>
                <w:sz w:val="19"/>
                <w:szCs w:val="19"/>
              </w:rPr>
              <w:t>Poř. číslo</w:t>
            </w:r>
          </w:p>
        </w:tc>
        <w:tc>
          <w:tcPr>
            <w:tcW w:w="3686" w:type="dxa"/>
            <w:vAlign w:val="center"/>
          </w:tcPr>
          <w:p w:rsidR="00F60A72" w:rsidRPr="00E6199C" w:rsidRDefault="00F60A72" w:rsidP="00C01DF2">
            <w:pPr>
              <w:jc w:val="center"/>
              <w:rPr>
                <w:b/>
                <w:color w:val="000000" w:themeColor="text1"/>
                <w:sz w:val="19"/>
                <w:szCs w:val="19"/>
              </w:rPr>
            </w:pPr>
            <w:r w:rsidRPr="00E6199C">
              <w:rPr>
                <w:b/>
                <w:color w:val="000000" w:themeColor="text1"/>
                <w:sz w:val="19"/>
                <w:szCs w:val="19"/>
              </w:rPr>
              <w:t>Rozsah pojištění</w:t>
            </w:r>
          </w:p>
        </w:tc>
        <w:tc>
          <w:tcPr>
            <w:tcW w:w="1417" w:type="dxa"/>
            <w:vAlign w:val="center"/>
          </w:tcPr>
          <w:p w:rsidR="00F60A72" w:rsidRPr="00E6199C" w:rsidRDefault="00F60A72" w:rsidP="00172697">
            <w:pPr>
              <w:jc w:val="center"/>
              <w:rPr>
                <w:b/>
                <w:color w:val="000000" w:themeColor="text1"/>
                <w:sz w:val="19"/>
                <w:szCs w:val="19"/>
              </w:rPr>
            </w:pPr>
            <w:r w:rsidRPr="00E6199C">
              <w:rPr>
                <w:b/>
                <w:color w:val="000000" w:themeColor="text1"/>
                <w:sz w:val="19"/>
                <w:szCs w:val="19"/>
              </w:rPr>
              <w:t>Limit pojistného plnění</w:t>
            </w:r>
            <w:r w:rsidRPr="00E6199C">
              <w:rPr>
                <w:b/>
                <w:color w:val="000000" w:themeColor="text1"/>
                <w:sz w:val="19"/>
                <w:szCs w:val="19"/>
                <w:vertAlign w:val="superscript"/>
              </w:rPr>
              <w:t>6)</w:t>
            </w:r>
          </w:p>
        </w:tc>
        <w:tc>
          <w:tcPr>
            <w:tcW w:w="1418" w:type="dxa"/>
            <w:vAlign w:val="center"/>
          </w:tcPr>
          <w:p w:rsidR="00F60A72" w:rsidRPr="00E6199C" w:rsidRDefault="00F60A72" w:rsidP="00172697">
            <w:pPr>
              <w:jc w:val="center"/>
              <w:rPr>
                <w:b/>
                <w:color w:val="000000" w:themeColor="text1"/>
                <w:sz w:val="19"/>
                <w:szCs w:val="19"/>
              </w:rPr>
            </w:pPr>
            <w:r w:rsidRPr="00E6199C">
              <w:rPr>
                <w:b/>
                <w:color w:val="000000" w:themeColor="text1"/>
                <w:sz w:val="19"/>
                <w:szCs w:val="19"/>
              </w:rPr>
              <w:t>Sublimit pojistn</w:t>
            </w:r>
            <w:r w:rsidR="00EE5817" w:rsidRPr="00E6199C">
              <w:rPr>
                <w:b/>
                <w:color w:val="000000" w:themeColor="text1"/>
                <w:sz w:val="19"/>
                <w:szCs w:val="19"/>
              </w:rPr>
              <w:t>é</w:t>
            </w:r>
            <w:r w:rsidRPr="00E6199C">
              <w:rPr>
                <w:b/>
                <w:color w:val="000000" w:themeColor="text1"/>
                <w:sz w:val="19"/>
                <w:szCs w:val="19"/>
              </w:rPr>
              <w:t>ho plnění</w:t>
            </w:r>
            <w:r w:rsidRPr="00E6199C">
              <w:rPr>
                <w:b/>
                <w:color w:val="000000" w:themeColor="text1"/>
                <w:sz w:val="19"/>
                <w:szCs w:val="19"/>
                <w:vertAlign w:val="superscript"/>
              </w:rPr>
              <w:t>7)</w:t>
            </w:r>
          </w:p>
        </w:tc>
        <w:tc>
          <w:tcPr>
            <w:tcW w:w="1134" w:type="dxa"/>
            <w:vAlign w:val="center"/>
          </w:tcPr>
          <w:p w:rsidR="00F60A72" w:rsidRPr="00E6199C" w:rsidRDefault="00F60A72" w:rsidP="000A200B">
            <w:pPr>
              <w:ind w:right="-108"/>
              <w:jc w:val="center"/>
              <w:rPr>
                <w:b/>
                <w:color w:val="000000" w:themeColor="text1"/>
                <w:sz w:val="19"/>
                <w:szCs w:val="19"/>
              </w:rPr>
            </w:pPr>
            <w:r w:rsidRPr="00E6199C">
              <w:rPr>
                <w:b/>
                <w:color w:val="000000" w:themeColor="text1"/>
                <w:sz w:val="19"/>
                <w:szCs w:val="19"/>
              </w:rPr>
              <w:t>Spoluúčast</w:t>
            </w:r>
            <w:r w:rsidR="000A200B" w:rsidRPr="00E6199C">
              <w:rPr>
                <w:b/>
                <w:color w:val="000000" w:themeColor="text1"/>
                <w:sz w:val="19"/>
                <w:szCs w:val="19"/>
              </w:rPr>
              <w:t xml:space="preserve"> </w:t>
            </w:r>
            <w:r w:rsidRPr="00E6199C">
              <w:rPr>
                <w:b/>
                <w:color w:val="000000" w:themeColor="text1"/>
                <w:sz w:val="19"/>
                <w:szCs w:val="19"/>
                <w:vertAlign w:val="superscript"/>
              </w:rPr>
              <w:t>5)</w:t>
            </w:r>
          </w:p>
        </w:tc>
        <w:tc>
          <w:tcPr>
            <w:tcW w:w="1559" w:type="dxa"/>
            <w:vAlign w:val="center"/>
          </w:tcPr>
          <w:p w:rsidR="00F60A72" w:rsidRPr="00E6199C" w:rsidRDefault="00F60A72" w:rsidP="00C01DF2">
            <w:pPr>
              <w:jc w:val="center"/>
              <w:rPr>
                <w:b/>
                <w:color w:val="000000" w:themeColor="text1"/>
                <w:sz w:val="19"/>
                <w:szCs w:val="19"/>
              </w:rPr>
            </w:pPr>
            <w:r w:rsidRPr="00E6199C">
              <w:rPr>
                <w:b/>
                <w:color w:val="000000" w:themeColor="text1"/>
                <w:sz w:val="19"/>
                <w:szCs w:val="19"/>
              </w:rPr>
              <w:t>Územní platnost pojištění</w:t>
            </w:r>
          </w:p>
        </w:tc>
      </w:tr>
      <w:tr w:rsidR="00E6199C" w:rsidRPr="00E6199C" w:rsidTr="00D21E16">
        <w:tc>
          <w:tcPr>
            <w:tcW w:w="70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1.</w:t>
            </w:r>
          </w:p>
        </w:tc>
        <w:tc>
          <w:tcPr>
            <w:tcW w:w="3686" w:type="dxa"/>
            <w:vAlign w:val="center"/>
          </w:tcPr>
          <w:p w:rsidR="00D21E16" w:rsidRPr="00E6199C" w:rsidRDefault="00D21E16" w:rsidP="00D21E16">
            <w:pPr>
              <w:rPr>
                <w:color w:val="000000" w:themeColor="text1"/>
                <w:sz w:val="19"/>
                <w:szCs w:val="19"/>
              </w:rPr>
            </w:pPr>
            <w:r w:rsidRPr="00E6199C">
              <w:rPr>
                <w:color w:val="000000" w:themeColor="text1"/>
                <w:sz w:val="19"/>
                <w:szCs w:val="19"/>
              </w:rPr>
              <w:t>Obecná odpovědnost za újmu  a  za újmu způsobenou vadou výrobku a vadou práce po předání – DODP102</w:t>
            </w:r>
          </w:p>
        </w:tc>
        <w:tc>
          <w:tcPr>
            <w:tcW w:w="1417"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20 000 000 Kč</w:t>
            </w:r>
          </w:p>
        </w:tc>
        <w:tc>
          <w:tcPr>
            <w:tcW w:w="1418" w:type="dxa"/>
            <w:vAlign w:val="center"/>
          </w:tcPr>
          <w:p w:rsidR="00D21E16" w:rsidRPr="00E6199C" w:rsidRDefault="00D21E16">
            <w:pPr>
              <w:jc w:val="center"/>
              <w:rPr>
                <w:b/>
                <w:bCs/>
                <w:color w:val="000000" w:themeColor="text1"/>
                <w:sz w:val="19"/>
                <w:szCs w:val="19"/>
              </w:rPr>
            </w:pPr>
            <w:r w:rsidRPr="00E6199C">
              <w:rPr>
                <w:b/>
                <w:bCs/>
                <w:color w:val="000000" w:themeColor="text1"/>
                <w:sz w:val="19"/>
                <w:szCs w:val="19"/>
              </w:rPr>
              <w:t> </w:t>
            </w:r>
          </w:p>
        </w:tc>
        <w:tc>
          <w:tcPr>
            <w:tcW w:w="1134"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Kč</w:t>
            </w:r>
          </w:p>
        </w:tc>
        <w:tc>
          <w:tcPr>
            <w:tcW w:w="155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Česká republika</w:t>
            </w:r>
          </w:p>
        </w:tc>
      </w:tr>
      <w:tr w:rsidR="00E6199C" w:rsidRPr="00E6199C" w:rsidTr="00D21E16">
        <w:tc>
          <w:tcPr>
            <w:tcW w:w="70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2.</w:t>
            </w:r>
          </w:p>
        </w:tc>
        <w:tc>
          <w:tcPr>
            <w:tcW w:w="3686" w:type="dxa"/>
            <w:vAlign w:val="center"/>
          </w:tcPr>
          <w:p w:rsidR="00D21E16" w:rsidRPr="00E6199C" w:rsidRDefault="00D21E16">
            <w:pPr>
              <w:rPr>
                <w:color w:val="000000" w:themeColor="text1"/>
                <w:sz w:val="4"/>
                <w:szCs w:val="4"/>
              </w:rPr>
            </w:pPr>
          </w:p>
          <w:p w:rsidR="00D21E16" w:rsidRPr="00E6199C" w:rsidRDefault="00D21E16">
            <w:pPr>
              <w:rPr>
                <w:color w:val="000000" w:themeColor="text1"/>
                <w:sz w:val="19"/>
                <w:szCs w:val="19"/>
              </w:rPr>
            </w:pPr>
            <w:r w:rsidRPr="00E6199C">
              <w:rPr>
                <w:color w:val="000000" w:themeColor="text1"/>
                <w:sz w:val="19"/>
                <w:szCs w:val="19"/>
              </w:rPr>
              <w:t>Pojištění v rozsahu doložek :</w:t>
            </w:r>
            <w:r w:rsidRPr="00E6199C">
              <w:rPr>
                <w:color w:val="000000" w:themeColor="text1"/>
                <w:sz w:val="19"/>
                <w:szCs w:val="19"/>
              </w:rPr>
              <w:br/>
              <w:t xml:space="preserve">- Cizí věci převzaté DODP103      </w:t>
            </w:r>
            <w:r w:rsidRPr="00E6199C">
              <w:rPr>
                <w:color w:val="000000" w:themeColor="text1"/>
                <w:sz w:val="19"/>
                <w:szCs w:val="19"/>
              </w:rPr>
              <w:br/>
              <w:t xml:space="preserve">- Cizí věci užívané DODP104 </w:t>
            </w:r>
          </w:p>
        </w:tc>
        <w:tc>
          <w:tcPr>
            <w:tcW w:w="1417"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Nesjednává se</w:t>
            </w:r>
          </w:p>
        </w:tc>
        <w:tc>
          <w:tcPr>
            <w:tcW w:w="1418"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5 000 000 Kč</w:t>
            </w:r>
          </w:p>
        </w:tc>
        <w:tc>
          <w:tcPr>
            <w:tcW w:w="1134"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Kč</w:t>
            </w:r>
          </w:p>
        </w:tc>
        <w:tc>
          <w:tcPr>
            <w:tcW w:w="155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Česká republika</w:t>
            </w:r>
          </w:p>
        </w:tc>
      </w:tr>
      <w:tr w:rsidR="00E6199C" w:rsidRPr="00E6199C" w:rsidTr="00D21E16">
        <w:tc>
          <w:tcPr>
            <w:tcW w:w="70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3.</w:t>
            </w:r>
          </w:p>
        </w:tc>
        <w:tc>
          <w:tcPr>
            <w:tcW w:w="3686" w:type="dxa"/>
            <w:vAlign w:val="center"/>
          </w:tcPr>
          <w:p w:rsidR="00D21E16" w:rsidRPr="00E6199C" w:rsidRDefault="00D21E16" w:rsidP="00D21E16">
            <w:pPr>
              <w:rPr>
                <w:color w:val="000000" w:themeColor="text1"/>
                <w:sz w:val="19"/>
                <w:szCs w:val="19"/>
              </w:rPr>
            </w:pPr>
            <w:r w:rsidRPr="00E6199C">
              <w:rPr>
                <w:color w:val="000000" w:themeColor="text1"/>
                <w:sz w:val="19"/>
                <w:szCs w:val="19"/>
              </w:rPr>
              <w:t>Pojištění v rozsahu doložky: Náklady zdravotní pojišťovny a regresy dávek                                    nemocenského pojištění    DODP105</w:t>
            </w:r>
          </w:p>
        </w:tc>
        <w:tc>
          <w:tcPr>
            <w:tcW w:w="1417"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Nesjednává se</w:t>
            </w:r>
          </w:p>
        </w:tc>
        <w:tc>
          <w:tcPr>
            <w:tcW w:w="1418"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5 000 000 Kč</w:t>
            </w:r>
          </w:p>
        </w:tc>
        <w:tc>
          <w:tcPr>
            <w:tcW w:w="1134"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Kč</w:t>
            </w:r>
          </w:p>
        </w:tc>
        <w:tc>
          <w:tcPr>
            <w:tcW w:w="155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Česká republika</w:t>
            </w:r>
          </w:p>
        </w:tc>
      </w:tr>
      <w:tr w:rsidR="00E6199C" w:rsidRPr="00E6199C" w:rsidTr="00D21E16">
        <w:tc>
          <w:tcPr>
            <w:tcW w:w="70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4.</w:t>
            </w:r>
          </w:p>
        </w:tc>
        <w:tc>
          <w:tcPr>
            <w:tcW w:w="3686" w:type="dxa"/>
            <w:vAlign w:val="center"/>
          </w:tcPr>
          <w:p w:rsidR="00D21E16" w:rsidRPr="00E6199C" w:rsidRDefault="00D21E16" w:rsidP="00D21E16">
            <w:pPr>
              <w:rPr>
                <w:color w:val="000000" w:themeColor="text1"/>
                <w:sz w:val="4"/>
                <w:szCs w:val="4"/>
              </w:rPr>
            </w:pPr>
          </w:p>
          <w:p w:rsidR="00D21E16" w:rsidRPr="00E6199C" w:rsidRDefault="00D21E16" w:rsidP="00D21E16">
            <w:pPr>
              <w:rPr>
                <w:color w:val="000000" w:themeColor="text1"/>
                <w:sz w:val="19"/>
                <w:szCs w:val="19"/>
              </w:rPr>
            </w:pPr>
            <w:r w:rsidRPr="00E6199C">
              <w:rPr>
                <w:color w:val="000000" w:themeColor="text1"/>
                <w:sz w:val="19"/>
                <w:szCs w:val="19"/>
              </w:rPr>
              <w:t>Pojištění v rozsahu doložek :</w:t>
            </w:r>
            <w:r w:rsidRPr="00E6199C">
              <w:rPr>
                <w:color w:val="000000" w:themeColor="text1"/>
                <w:sz w:val="19"/>
                <w:szCs w:val="19"/>
              </w:rPr>
              <w:br/>
              <w:t xml:space="preserve">- Čisté finanční škody k pojištění obecné     </w:t>
            </w:r>
          </w:p>
          <w:p w:rsidR="00D21E16" w:rsidRPr="00E6199C" w:rsidRDefault="00D21E16" w:rsidP="00D21E16">
            <w:pPr>
              <w:rPr>
                <w:color w:val="000000" w:themeColor="text1"/>
                <w:sz w:val="19"/>
                <w:szCs w:val="19"/>
              </w:rPr>
            </w:pPr>
            <w:r w:rsidRPr="00E6199C">
              <w:rPr>
                <w:color w:val="000000" w:themeColor="text1"/>
                <w:sz w:val="19"/>
                <w:szCs w:val="19"/>
              </w:rPr>
              <w:t xml:space="preserve">   odpovědnosti za újmu  DODP111</w:t>
            </w:r>
            <w:r w:rsidRPr="00E6199C">
              <w:rPr>
                <w:color w:val="000000" w:themeColor="text1"/>
                <w:sz w:val="19"/>
                <w:szCs w:val="19"/>
              </w:rPr>
              <w:br/>
              <w:t>- Znečištění životního</w:t>
            </w:r>
            <w:r w:rsidRPr="00E6199C">
              <w:rPr>
                <w:color w:val="000000" w:themeColor="text1"/>
                <w:sz w:val="12"/>
                <w:szCs w:val="12"/>
              </w:rPr>
              <w:t xml:space="preserve"> </w:t>
            </w:r>
            <w:r w:rsidRPr="00E6199C">
              <w:rPr>
                <w:color w:val="000000" w:themeColor="text1"/>
                <w:sz w:val="19"/>
                <w:szCs w:val="19"/>
              </w:rPr>
              <w:t>prostředí</w:t>
            </w:r>
            <w:r w:rsidRPr="00E6199C">
              <w:rPr>
                <w:color w:val="000000" w:themeColor="text1"/>
                <w:sz w:val="8"/>
                <w:szCs w:val="8"/>
              </w:rPr>
              <w:t xml:space="preserve"> </w:t>
            </w:r>
            <w:r w:rsidRPr="00E6199C">
              <w:rPr>
                <w:color w:val="000000" w:themeColor="text1"/>
                <w:sz w:val="19"/>
                <w:szCs w:val="19"/>
              </w:rPr>
              <w:t>DODP113</w:t>
            </w:r>
          </w:p>
        </w:tc>
        <w:tc>
          <w:tcPr>
            <w:tcW w:w="1417"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Nesjednává se</w:t>
            </w:r>
          </w:p>
        </w:tc>
        <w:tc>
          <w:tcPr>
            <w:tcW w:w="1418"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5 000 000 Kč</w:t>
            </w:r>
          </w:p>
        </w:tc>
        <w:tc>
          <w:tcPr>
            <w:tcW w:w="1134"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10% ,  min.         50 000 Kč</w:t>
            </w:r>
          </w:p>
        </w:tc>
        <w:tc>
          <w:tcPr>
            <w:tcW w:w="1559" w:type="dxa"/>
            <w:vAlign w:val="center"/>
          </w:tcPr>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p>
          <w:p w:rsidR="00D21E16" w:rsidRPr="00E6199C" w:rsidRDefault="00D21E16">
            <w:pPr>
              <w:jc w:val="center"/>
              <w:rPr>
                <w:color w:val="000000" w:themeColor="text1"/>
                <w:sz w:val="19"/>
                <w:szCs w:val="19"/>
              </w:rPr>
            </w:pPr>
            <w:r w:rsidRPr="00E6199C">
              <w:rPr>
                <w:color w:val="000000" w:themeColor="text1"/>
                <w:sz w:val="19"/>
                <w:szCs w:val="19"/>
              </w:rPr>
              <w:t>Česká republika</w:t>
            </w:r>
          </w:p>
        </w:tc>
      </w:tr>
      <w:tr w:rsidR="00E6199C" w:rsidRPr="00E6199C" w:rsidTr="00D21E16">
        <w:tc>
          <w:tcPr>
            <w:tcW w:w="709" w:type="dxa"/>
            <w:vAlign w:val="center"/>
          </w:tcPr>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r w:rsidRPr="00E6199C">
              <w:rPr>
                <w:color w:val="000000" w:themeColor="text1"/>
                <w:sz w:val="19"/>
                <w:szCs w:val="19"/>
              </w:rPr>
              <w:t>5.</w:t>
            </w:r>
          </w:p>
        </w:tc>
        <w:tc>
          <w:tcPr>
            <w:tcW w:w="3686" w:type="dxa"/>
            <w:vAlign w:val="center"/>
          </w:tcPr>
          <w:p w:rsidR="00C55470" w:rsidRPr="00E6199C" w:rsidRDefault="00C55470" w:rsidP="00C55470">
            <w:pPr>
              <w:rPr>
                <w:color w:val="000000" w:themeColor="text1"/>
                <w:sz w:val="19"/>
                <w:szCs w:val="19"/>
              </w:rPr>
            </w:pPr>
            <w:r w:rsidRPr="00E6199C">
              <w:rPr>
                <w:color w:val="000000" w:themeColor="text1"/>
                <w:sz w:val="19"/>
                <w:szCs w:val="19"/>
              </w:rPr>
              <w:t>Připojištění odpovědnosti členů orgánů za jinou než čistou finanční újmu - rozšíření rozsahu pojištění - DODP122</w:t>
            </w:r>
          </w:p>
        </w:tc>
        <w:tc>
          <w:tcPr>
            <w:tcW w:w="1417" w:type="dxa"/>
            <w:vAlign w:val="center"/>
          </w:tcPr>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r w:rsidRPr="00E6199C">
              <w:rPr>
                <w:color w:val="000000" w:themeColor="text1"/>
                <w:sz w:val="19"/>
                <w:szCs w:val="19"/>
              </w:rPr>
              <w:t>Nesjednává se</w:t>
            </w:r>
          </w:p>
        </w:tc>
        <w:tc>
          <w:tcPr>
            <w:tcW w:w="1418" w:type="dxa"/>
            <w:vAlign w:val="center"/>
          </w:tcPr>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r w:rsidRPr="00E6199C">
              <w:rPr>
                <w:color w:val="000000" w:themeColor="text1"/>
                <w:sz w:val="19"/>
                <w:szCs w:val="19"/>
              </w:rPr>
              <w:t>500 000 Kč</w:t>
            </w:r>
          </w:p>
        </w:tc>
        <w:tc>
          <w:tcPr>
            <w:tcW w:w="1134" w:type="dxa"/>
            <w:vAlign w:val="center"/>
          </w:tcPr>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r w:rsidRPr="00E6199C">
              <w:rPr>
                <w:color w:val="000000" w:themeColor="text1"/>
                <w:sz w:val="19"/>
                <w:szCs w:val="19"/>
              </w:rPr>
              <w:t xml:space="preserve">10% </w:t>
            </w:r>
          </w:p>
        </w:tc>
        <w:tc>
          <w:tcPr>
            <w:tcW w:w="1559" w:type="dxa"/>
            <w:vAlign w:val="center"/>
          </w:tcPr>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p>
          <w:p w:rsidR="00C55470" w:rsidRPr="00E6199C" w:rsidRDefault="00C55470" w:rsidP="00C55470">
            <w:pPr>
              <w:jc w:val="center"/>
              <w:rPr>
                <w:color w:val="000000" w:themeColor="text1"/>
                <w:sz w:val="19"/>
                <w:szCs w:val="19"/>
              </w:rPr>
            </w:pPr>
            <w:r w:rsidRPr="00E6199C">
              <w:rPr>
                <w:color w:val="000000" w:themeColor="text1"/>
                <w:sz w:val="19"/>
                <w:szCs w:val="19"/>
              </w:rPr>
              <w:t>Česká republika</w:t>
            </w:r>
          </w:p>
        </w:tc>
      </w:tr>
      <w:tr w:rsidR="00A4325E" w:rsidRPr="00E6199C" w:rsidTr="00D21E16">
        <w:tc>
          <w:tcPr>
            <w:tcW w:w="9923" w:type="dxa"/>
            <w:gridSpan w:val="6"/>
          </w:tcPr>
          <w:p w:rsidR="00354770" w:rsidRPr="00E6199C" w:rsidRDefault="000467EB" w:rsidP="00354770">
            <w:pPr>
              <w:rPr>
                <w:rFonts w:cs="Arial"/>
                <w:color w:val="000000" w:themeColor="text1"/>
                <w:sz w:val="19"/>
                <w:szCs w:val="19"/>
              </w:rPr>
            </w:pPr>
            <w:r w:rsidRPr="00E6199C">
              <w:rPr>
                <w:b/>
                <w:color w:val="000000" w:themeColor="text1"/>
                <w:sz w:val="19"/>
                <w:szCs w:val="19"/>
              </w:rPr>
              <w:t>Poznámky:</w:t>
            </w:r>
            <w:r w:rsidR="00FB1384" w:rsidRPr="00E6199C">
              <w:rPr>
                <w:color w:val="000000" w:themeColor="text1"/>
              </w:rPr>
              <w:t xml:space="preserve">  </w:t>
            </w:r>
            <w:r w:rsidR="00354770" w:rsidRPr="00E6199C">
              <w:rPr>
                <w:rFonts w:cs="Arial"/>
                <w:color w:val="000000" w:themeColor="text1"/>
                <w:sz w:val="19"/>
                <w:szCs w:val="19"/>
              </w:rPr>
              <w:t xml:space="preserve">Odchylně od čl. 2., odst. 1)  písm. s) ZPP P-600/14 se pojištění odpovědnosti za újmu vztahuje též na odpovědnost za újmu způsobenou v souvislosti s nakládáním  se stlačenými či zkapalněnými plyny, nebezpečnými chemickými látkami nebo přípravky nebo nebezpečnými odpady.  Sjednává se sublimit pojistného plnění </w:t>
            </w:r>
            <w:r w:rsidR="00354770" w:rsidRPr="00E6199C">
              <w:rPr>
                <w:rFonts w:cs="Arial"/>
                <w:color w:val="000000" w:themeColor="text1"/>
                <w:sz w:val="19"/>
                <w:szCs w:val="19"/>
                <w:vertAlign w:val="superscript"/>
              </w:rPr>
              <w:t>7)</w:t>
            </w:r>
            <w:r w:rsidR="00354770" w:rsidRPr="00E6199C">
              <w:rPr>
                <w:rFonts w:cs="Arial"/>
                <w:color w:val="000000" w:themeColor="text1"/>
                <w:sz w:val="19"/>
                <w:szCs w:val="19"/>
              </w:rPr>
              <w:t xml:space="preserve"> ve výši 5.000.000,-Kč, spoluúčast  ve výši 50.000,-Kč</w:t>
            </w:r>
            <w:r w:rsidR="00C55470" w:rsidRPr="00E6199C">
              <w:rPr>
                <w:rFonts w:cs="Arial"/>
                <w:color w:val="000000" w:themeColor="text1"/>
                <w:sz w:val="19"/>
                <w:szCs w:val="19"/>
              </w:rPr>
              <w:t>.</w:t>
            </w:r>
          </w:p>
          <w:p w:rsidR="00354770" w:rsidRPr="00E6199C" w:rsidRDefault="00C55470" w:rsidP="00174330">
            <w:pPr>
              <w:pStyle w:val="Styl10bZarovnatdobloku"/>
              <w:rPr>
                <w:color w:val="000000" w:themeColor="text1"/>
              </w:rPr>
            </w:pPr>
            <w:r w:rsidRPr="00E6199C">
              <w:rPr>
                <w:color w:val="000000" w:themeColor="text1"/>
              </w:rPr>
              <w:t xml:space="preserve">                                                                                                                                                                                                                   </w:t>
            </w:r>
          </w:p>
          <w:p w:rsidR="00354770" w:rsidRPr="00E6199C" w:rsidRDefault="00354770" w:rsidP="00354770">
            <w:pPr>
              <w:rPr>
                <w:rFonts w:cs="Arial"/>
                <w:color w:val="000000" w:themeColor="text1"/>
                <w:sz w:val="19"/>
                <w:szCs w:val="19"/>
              </w:rPr>
            </w:pPr>
            <w:r w:rsidRPr="00E6199C">
              <w:rPr>
                <w:rFonts w:cs="Arial"/>
                <w:color w:val="000000" w:themeColor="text1"/>
                <w:sz w:val="19"/>
                <w:szCs w:val="19"/>
              </w:rPr>
              <w:t>Odchylně od čl. 2., odst. 1) písm. e) ZPP P-600/14 se pojištění odpovědnosti za újmu způsobenou vadou výrobku a vadou práce po předání vztahuje též na odpovědnost za újmu způsobenou zavlečením nebo rozšířením nakažlivé choroby lidí, zvířat, rostlin.</w:t>
            </w:r>
          </w:p>
          <w:p w:rsidR="00B812FA" w:rsidRPr="00E6199C" w:rsidRDefault="00354770" w:rsidP="00174330">
            <w:pPr>
              <w:pStyle w:val="Styl10bZarovnatdobloku"/>
              <w:rPr>
                <w:color w:val="000000" w:themeColor="text1"/>
              </w:rPr>
            </w:pPr>
            <w:r w:rsidRPr="00E6199C">
              <w:rPr>
                <w:color w:val="000000" w:themeColor="text1"/>
              </w:rPr>
              <w:t xml:space="preserve">                                                                                                                                              </w:t>
            </w:r>
            <w:r w:rsidR="00FB1384" w:rsidRPr="00E6199C">
              <w:rPr>
                <w:color w:val="000000" w:themeColor="text1"/>
              </w:rPr>
              <w:t xml:space="preserve">  </w:t>
            </w:r>
          </w:p>
          <w:p w:rsidR="000467EB" w:rsidRPr="00E6199C" w:rsidRDefault="00F2685E" w:rsidP="00174330">
            <w:pPr>
              <w:pStyle w:val="Styl10bZarovnatdobloku"/>
              <w:rPr>
                <w:color w:val="000000" w:themeColor="text1"/>
              </w:rPr>
            </w:pPr>
            <w:r w:rsidRPr="00E6199C">
              <w:rPr>
                <w:color w:val="000000" w:themeColor="text1"/>
              </w:rPr>
              <w:t>Ujednává se pro odpovědnost za újmu a  za újmu způsobenou vadou výrobku a vadou práce po předání – DODP102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újma způsobená na věci zaměstnanců se sublimitem poj. plnění</w:t>
            </w:r>
            <w:r w:rsidR="00B812FA" w:rsidRPr="00E6199C">
              <w:rPr>
                <w:rFonts w:cs="Arial"/>
                <w:color w:val="000000" w:themeColor="text1"/>
                <w:sz w:val="19"/>
                <w:szCs w:val="19"/>
                <w:vertAlign w:val="superscript"/>
              </w:rPr>
              <w:t xml:space="preserve">7) </w:t>
            </w:r>
            <w:r w:rsidRPr="00E6199C">
              <w:rPr>
                <w:rFonts w:cs="Arial"/>
                <w:color w:val="000000" w:themeColor="text1"/>
                <w:sz w:val="19"/>
                <w:szCs w:val="19"/>
              </w:rPr>
              <w:t xml:space="preserve"> 200.000,- Kč a spoluúčastí 1.000,- Kč</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odpovědnost za újmu způsobenou na věci vnesené a na místě k tomu určeném odložené se sublimitem poj. plnění</w:t>
            </w:r>
            <w:r w:rsidR="00B812FA" w:rsidRPr="00E6199C">
              <w:rPr>
                <w:rFonts w:cs="Arial"/>
                <w:color w:val="000000" w:themeColor="text1"/>
                <w:sz w:val="19"/>
                <w:szCs w:val="19"/>
                <w:vertAlign w:val="superscript"/>
              </w:rPr>
              <w:t xml:space="preserve">7) </w:t>
            </w:r>
            <w:r w:rsidRPr="00E6199C">
              <w:rPr>
                <w:rFonts w:cs="Arial"/>
                <w:color w:val="000000" w:themeColor="text1"/>
                <w:sz w:val="19"/>
                <w:szCs w:val="19"/>
              </w:rPr>
              <w:t xml:space="preserve">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w:t>
            </w:r>
            <w:r w:rsidR="00AE07BA" w:rsidRPr="00E6199C">
              <w:rPr>
                <w:rFonts w:cs="Arial"/>
                <w:color w:val="000000" w:themeColor="text1"/>
                <w:sz w:val="19"/>
                <w:szCs w:val="19"/>
              </w:rPr>
              <w:t>1.0</w:t>
            </w:r>
            <w:r w:rsidRPr="00E6199C">
              <w:rPr>
                <w:rFonts w:cs="Arial"/>
                <w:color w:val="000000" w:themeColor="text1"/>
                <w:sz w:val="19"/>
                <w:szCs w:val="19"/>
              </w:rPr>
              <w:t>00.000,- Kč a spoluúčastí 1.000,- Kč</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pojištění se vztahuje též na náhradu nákladů zdravotní pojišťovny a regresní náhradu orgánu nemocenského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pojištění v rozsahu čl. 1., odst. 5)  ZPP P-600/14</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pojištění se vztahuje též na újmu způsobenou znečištěním životního prostředí, pokud újmu způsobila náhlá a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nahodilá porucha ochranného zařízení</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pojištění se vztahuje též na újmu vyplývající z vlastnictví, držby nebo jiného užívání nemovitosti v rozsahu čl. 1.,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odst. 6)  ZPP P-600/14</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pojištění se v případě újmy na životě nebo zdraví člověka vztahuje též na nemajetkovou újmu způsobenou zásahem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do práva poškozeného na ochranu jeho zdraví, duševní útrapou a následnou finanční škodu v rozsahu čl. 1., odst. 2)  </w:t>
            </w:r>
          </w:p>
          <w:p w:rsidR="00F2685E" w:rsidRPr="00E6199C" w:rsidRDefault="00F2685E" w:rsidP="004756ED">
            <w:pPr>
              <w:rPr>
                <w:rFonts w:cs="Arial"/>
                <w:color w:val="000000" w:themeColor="text1"/>
                <w:sz w:val="19"/>
                <w:szCs w:val="19"/>
              </w:rPr>
            </w:pPr>
            <w:r w:rsidRPr="00E6199C">
              <w:rPr>
                <w:rFonts w:cs="Arial"/>
                <w:color w:val="000000" w:themeColor="text1"/>
                <w:sz w:val="19"/>
                <w:szCs w:val="19"/>
              </w:rPr>
              <w:t xml:space="preserve">    ZPP P-600/14</w:t>
            </w:r>
          </w:p>
          <w:p w:rsidR="00F2685E" w:rsidRPr="00E6199C" w:rsidRDefault="00F2685E" w:rsidP="004756ED">
            <w:pPr>
              <w:rPr>
                <w:rFonts w:cs="Arial"/>
                <w:color w:val="000000" w:themeColor="text1"/>
                <w:sz w:val="19"/>
                <w:szCs w:val="19"/>
              </w:rPr>
            </w:pPr>
          </w:p>
          <w:p w:rsidR="00C92417" w:rsidRPr="00E6199C" w:rsidRDefault="00C92417" w:rsidP="00C92417">
            <w:pPr>
              <w:rPr>
                <w:rFonts w:cs="Arial"/>
                <w:color w:val="000000" w:themeColor="text1"/>
                <w:sz w:val="19"/>
                <w:szCs w:val="19"/>
              </w:rPr>
            </w:pPr>
            <w:r w:rsidRPr="00E6199C">
              <w:rPr>
                <w:rFonts w:cs="Arial"/>
                <w:color w:val="000000" w:themeColor="text1"/>
                <w:sz w:val="19"/>
                <w:szCs w:val="19"/>
              </w:rPr>
              <w:t>Pro stavebně montážní činnost prováděnou pojištěným se mimo jiné vztahují  doložky D102, D110, D112, D 117 uvedené v příloze.</w:t>
            </w:r>
          </w:p>
          <w:p w:rsidR="00364DF0" w:rsidRPr="00E6199C" w:rsidRDefault="00364DF0" w:rsidP="00364DF0">
            <w:pPr>
              <w:spacing w:before="120"/>
              <w:jc w:val="right"/>
              <w:rPr>
                <w:rFonts w:cs="Arial"/>
                <w:color w:val="000000" w:themeColor="text1"/>
                <w:szCs w:val="22"/>
              </w:rPr>
            </w:pPr>
            <w:r w:rsidRPr="00E6199C">
              <w:rPr>
                <w:rFonts w:ascii="Calibri" w:hAnsi="Calibri" w:cs="Arial"/>
                <w:color w:val="000000" w:themeColor="text1"/>
                <w:szCs w:val="22"/>
              </w:rPr>
              <w:t>↓</w:t>
            </w:r>
          </w:p>
          <w:p w:rsidR="00A63E03" w:rsidRPr="00E6199C" w:rsidRDefault="00A63E03" w:rsidP="00A63E03">
            <w:pPr>
              <w:rPr>
                <w:rFonts w:cs="Arial"/>
                <w:color w:val="000000" w:themeColor="text1"/>
                <w:sz w:val="19"/>
                <w:szCs w:val="19"/>
              </w:rPr>
            </w:pPr>
            <w:r w:rsidRPr="00E6199C">
              <w:rPr>
                <w:color w:val="000000" w:themeColor="text1"/>
                <w:sz w:val="20"/>
                <w:szCs w:val="20"/>
              </w:rPr>
              <w:lastRenderedPageBreak/>
              <w:t xml:space="preserve">Pojištění křížové odpovědnosti dle doložky DODP106 se nevztahuje na povinnost pojištěného nahradit následné finanční škody dle čl. 1 odst. 2) písm. c), odst. 3) písm. b) a odst. 4) písm. b) ZPP P-600/14 ani čisté finanční škody dle doložky DODP111. </w:t>
            </w:r>
            <w:r w:rsidRPr="00E6199C">
              <w:rPr>
                <w:rFonts w:cs="Arial"/>
                <w:color w:val="000000" w:themeColor="text1"/>
                <w:sz w:val="19"/>
                <w:szCs w:val="19"/>
              </w:rPr>
              <w:t xml:space="preserve">Sjednává se sublimit pojistného plnění </w:t>
            </w:r>
            <w:r w:rsidRPr="00E6199C">
              <w:rPr>
                <w:rFonts w:cs="Arial"/>
                <w:color w:val="000000" w:themeColor="text1"/>
                <w:sz w:val="19"/>
                <w:szCs w:val="19"/>
                <w:vertAlign w:val="superscript"/>
              </w:rPr>
              <w:t xml:space="preserve">7)  </w:t>
            </w:r>
            <w:r w:rsidRPr="00E6199C">
              <w:rPr>
                <w:rFonts w:cs="Arial"/>
                <w:color w:val="000000" w:themeColor="text1"/>
                <w:sz w:val="19"/>
                <w:szCs w:val="19"/>
              </w:rPr>
              <w:t>DODP106</w:t>
            </w:r>
            <w:r w:rsidRPr="00E6199C">
              <w:rPr>
                <w:rFonts w:cs="Arial"/>
                <w:color w:val="000000" w:themeColor="text1"/>
                <w:sz w:val="19"/>
                <w:szCs w:val="19"/>
                <w:vertAlign w:val="superscript"/>
              </w:rPr>
              <w:t xml:space="preserve"> </w:t>
            </w:r>
            <w:r w:rsidRPr="00E6199C">
              <w:rPr>
                <w:rFonts w:cs="Arial"/>
                <w:color w:val="000000" w:themeColor="text1"/>
                <w:sz w:val="19"/>
                <w:szCs w:val="19"/>
              </w:rPr>
              <w:t xml:space="preserve">ve výši 10.000.000,-Kč.  </w:t>
            </w:r>
          </w:p>
          <w:p w:rsidR="00F2685E" w:rsidRPr="00E6199C" w:rsidRDefault="00AF006F" w:rsidP="004756ED">
            <w:pPr>
              <w:rPr>
                <w:rFonts w:cs="Arial"/>
                <w:color w:val="000000" w:themeColor="text1"/>
                <w:sz w:val="19"/>
                <w:szCs w:val="19"/>
              </w:rPr>
            </w:pPr>
            <w:r w:rsidRPr="00E6199C">
              <w:rPr>
                <w:rFonts w:cs="Arial"/>
                <w:color w:val="000000" w:themeColor="text1"/>
                <w:sz w:val="19"/>
                <w:szCs w:val="19"/>
              </w:rPr>
              <w:t xml:space="preserve">Odchylně od čl. 2., odst. 1)  písm. b) ZPP P-600/14 se pojištění  vztahuje též na újmu vyplývající z vlastnictví či provozu motorového vozidla sloužícího jako pracovní stroj v rozsahu doložky DODP109. Sjednává se sublimit pojistného plnění </w:t>
            </w:r>
            <w:r w:rsidRPr="00E6199C">
              <w:rPr>
                <w:rFonts w:cs="Arial"/>
                <w:color w:val="000000" w:themeColor="text1"/>
                <w:sz w:val="19"/>
                <w:szCs w:val="19"/>
                <w:vertAlign w:val="superscript"/>
              </w:rPr>
              <w:t xml:space="preserve">7) </w:t>
            </w:r>
            <w:r w:rsidRPr="00E6199C">
              <w:rPr>
                <w:rFonts w:cs="Arial"/>
                <w:color w:val="000000" w:themeColor="text1"/>
                <w:sz w:val="19"/>
                <w:szCs w:val="19"/>
              </w:rPr>
              <w:t xml:space="preserve">ve výši 10.000.000,-Kč.  </w:t>
            </w:r>
          </w:p>
          <w:p w:rsidR="00AF006F" w:rsidRPr="00E6199C" w:rsidRDefault="00AF006F" w:rsidP="004756ED">
            <w:pPr>
              <w:rPr>
                <w:rFonts w:cs="Arial"/>
                <w:color w:val="000000" w:themeColor="text1"/>
                <w:sz w:val="20"/>
                <w:szCs w:val="20"/>
              </w:rPr>
            </w:pPr>
          </w:p>
          <w:p w:rsidR="00AF006F" w:rsidRPr="00E6199C" w:rsidRDefault="00AF006F" w:rsidP="00AF006F">
            <w:pPr>
              <w:rPr>
                <w:rFonts w:cs="Arial"/>
                <w:color w:val="000000" w:themeColor="text1"/>
                <w:sz w:val="19"/>
                <w:szCs w:val="19"/>
              </w:rPr>
            </w:pPr>
            <w:r w:rsidRPr="00E6199C">
              <w:rPr>
                <w:rFonts w:cs="Arial"/>
                <w:color w:val="000000" w:themeColor="text1"/>
                <w:sz w:val="19"/>
                <w:szCs w:val="19"/>
              </w:rPr>
              <w:t>Odchylně od čl. 2., odst. 1)  písm. r) ZPP P-600/14 se pojištění odpovědnosti za újmu vztahuje též na odpovědnost za újmu způsobenou dodavatelem nebo distributorem tepla,  elektřiny  přerušením, omezením nebo kolísáním jejich dodávek, včetně přepětí, přetlaku, a to za předpokladu, že toto přerušení, omezení nebo kolísání dodávek nebylo způsobeno:</w:t>
            </w:r>
          </w:p>
          <w:p w:rsidR="00AF006F" w:rsidRPr="00E6199C" w:rsidRDefault="00AF006F" w:rsidP="00AF006F">
            <w:pPr>
              <w:rPr>
                <w:rFonts w:cs="Arial"/>
                <w:color w:val="000000" w:themeColor="text1"/>
                <w:sz w:val="19"/>
                <w:szCs w:val="19"/>
              </w:rPr>
            </w:pPr>
            <w:r w:rsidRPr="00E6199C">
              <w:rPr>
                <w:rFonts w:cs="Arial"/>
                <w:color w:val="000000" w:themeColor="text1"/>
                <w:sz w:val="19"/>
                <w:szCs w:val="19"/>
              </w:rPr>
              <w:t xml:space="preserve"> a) opomenutím pojištěného adekvátně udržovat ve vyhovujících podmínkách, opravovat nebo renovovat zařízení nebo provozy sloužící k výrobě nebo přenosu tepla</w:t>
            </w:r>
          </w:p>
          <w:p w:rsidR="00AF006F" w:rsidRPr="00E6199C" w:rsidRDefault="00AF006F" w:rsidP="00AF006F">
            <w:pPr>
              <w:rPr>
                <w:rFonts w:cs="Arial"/>
                <w:color w:val="000000" w:themeColor="text1"/>
                <w:sz w:val="19"/>
                <w:szCs w:val="19"/>
              </w:rPr>
            </w:pPr>
            <w:r w:rsidRPr="00E6199C">
              <w:rPr>
                <w:rFonts w:cs="Arial"/>
                <w:color w:val="000000" w:themeColor="text1"/>
                <w:sz w:val="19"/>
                <w:szCs w:val="19"/>
              </w:rPr>
              <w:t xml:space="preserve"> b) neschopností pojištěného svojí výrobní nebo přenosovou kapacitou uspokojit poptávku.  </w:t>
            </w:r>
          </w:p>
          <w:p w:rsidR="00AF006F" w:rsidRPr="00E6199C" w:rsidRDefault="00AF006F" w:rsidP="00AF006F">
            <w:pPr>
              <w:rPr>
                <w:rFonts w:cs="Arial"/>
                <w:color w:val="000000" w:themeColor="text1"/>
                <w:sz w:val="19"/>
                <w:szCs w:val="19"/>
              </w:rPr>
            </w:pPr>
            <w:r w:rsidRPr="00E6199C">
              <w:rPr>
                <w:rFonts w:cs="Arial"/>
                <w:color w:val="000000" w:themeColor="text1"/>
                <w:sz w:val="19"/>
                <w:szCs w:val="19"/>
              </w:rPr>
              <w:t>Toto pojištění se sjednává se sublimitem pojistného plnění</w:t>
            </w:r>
            <w:r w:rsidRPr="00E6199C">
              <w:rPr>
                <w:rFonts w:cs="Arial"/>
                <w:color w:val="000000" w:themeColor="text1"/>
                <w:sz w:val="19"/>
                <w:szCs w:val="19"/>
                <w:vertAlign w:val="superscript"/>
              </w:rPr>
              <w:t>7)</w:t>
            </w:r>
            <w:r w:rsidRPr="00E6199C">
              <w:rPr>
                <w:rFonts w:cs="Arial"/>
                <w:color w:val="000000" w:themeColor="text1"/>
                <w:sz w:val="19"/>
                <w:szCs w:val="19"/>
              </w:rPr>
              <w:t xml:space="preserve"> ve výši 2.000.000,-Kč, spoluúčastí  ve výši 10.000,-Kč</w:t>
            </w:r>
          </w:p>
          <w:p w:rsidR="0022386F" w:rsidRPr="00E6199C" w:rsidRDefault="0022386F" w:rsidP="0022386F">
            <w:pPr>
              <w:rPr>
                <w:rFonts w:ascii="Calibri" w:hAnsi="Calibri" w:cs="Arial"/>
                <w:color w:val="000000" w:themeColor="text1"/>
                <w:sz w:val="20"/>
                <w:szCs w:val="20"/>
              </w:rPr>
            </w:pPr>
            <w:r w:rsidRPr="00E6199C">
              <w:rPr>
                <w:rFonts w:cs="Arial"/>
                <w:color w:val="000000" w:themeColor="text1"/>
                <w:sz w:val="20"/>
                <w:szCs w:val="20"/>
              </w:rPr>
              <w:t xml:space="preserve">                                                                                                                                                                                              </w:t>
            </w:r>
          </w:p>
          <w:p w:rsidR="00235740" w:rsidRPr="00E6199C" w:rsidRDefault="00235740" w:rsidP="00235740">
            <w:pPr>
              <w:rPr>
                <w:rFonts w:cs="Arial"/>
                <w:color w:val="000000" w:themeColor="text1"/>
                <w:sz w:val="19"/>
                <w:szCs w:val="19"/>
              </w:rPr>
            </w:pPr>
            <w:r w:rsidRPr="00E6199C">
              <w:rPr>
                <w:rFonts w:cs="Arial"/>
                <w:color w:val="000000" w:themeColor="text1"/>
                <w:sz w:val="19"/>
                <w:szCs w:val="19"/>
              </w:rPr>
              <w:t>Pojištění odpovědnosti za újmu způsobenou vadou výrobku a</w:t>
            </w:r>
            <w:r w:rsidR="00B812FA" w:rsidRPr="00E6199C">
              <w:rPr>
                <w:rFonts w:cs="Arial"/>
                <w:color w:val="000000" w:themeColor="text1"/>
                <w:sz w:val="19"/>
                <w:szCs w:val="19"/>
              </w:rPr>
              <w:t xml:space="preserve"> </w:t>
            </w:r>
            <w:r w:rsidRPr="00E6199C">
              <w:rPr>
                <w:rFonts w:cs="Arial"/>
                <w:color w:val="000000" w:themeColor="text1"/>
                <w:sz w:val="19"/>
                <w:szCs w:val="19"/>
              </w:rPr>
              <w:t xml:space="preserve"> pojištění čistých finančních škod  se nevztahuje na odpovědnost za újmu z následujících činností:</w:t>
            </w:r>
            <w:r w:rsidR="00B812FA" w:rsidRPr="00E6199C">
              <w:rPr>
                <w:rFonts w:cs="Arial"/>
                <w:color w:val="000000" w:themeColor="text1"/>
                <w:sz w:val="19"/>
                <w:szCs w:val="19"/>
              </w:rPr>
              <w:t xml:space="preserve">   </w:t>
            </w:r>
            <w:r w:rsidRPr="00E6199C">
              <w:rPr>
                <w:rFonts w:cs="Arial"/>
                <w:color w:val="000000" w:themeColor="text1"/>
                <w:sz w:val="19"/>
                <w:szCs w:val="19"/>
              </w:rPr>
              <w:t xml:space="preserve"> Realitní činnost, </w:t>
            </w:r>
            <w:r w:rsidR="00B812FA" w:rsidRPr="00E6199C">
              <w:rPr>
                <w:rFonts w:cs="Arial"/>
                <w:color w:val="000000" w:themeColor="text1"/>
                <w:sz w:val="19"/>
                <w:szCs w:val="19"/>
              </w:rPr>
              <w:t xml:space="preserve"> </w:t>
            </w:r>
            <w:r w:rsidRPr="00E6199C">
              <w:rPr>
                <w:rFonts w:cs="Arial"/>
                <w:color w:val="000000" w:themeColor="text1"/>
                <w:sz w:val="19"/>
                <w:szCs w:val="19"/>
              </w:rPr>
              <w:t>Činnost účetních poradců, vedení účetnictví, vedení daňové evidence.</w:t>
            </w:r>
          </w:p>
          <w:p w:rsidR="00235740" w:rsidRPr="00E6199C" w:rsidRDefault="00235740" w:rsidP="00235740">
            <w:pPr>
              <w:rPr>
                <w:rFonts w:cs="Arial"/>
                <w:color w:val="000000" w:themeColor="text1"/>
                <w:sz w:val="20"/>
                <w:szCs w:val="20"/>
              </w:rPr>
            </w:pPr>
          </w:p>
          <w:p w:rsidR="00F2685E" w:rsidRPr="00E6199C" w:rsidRDefault="00235740" w:rsidP="00235740">
            <w:pPr>
              <w:rPr>
                <w:rFonts w:cs="Arial"/>
                <w:color w:val="000000" w:themeColor="text1"/>
                <w:sz w:val="19"/>
                <w:szCs w:val="19"/>
              </w:rPr>
            </w:pPr>
            <w:r w:rsidRPr="00E6199C">
              <w:rPr>
                <w:rFonts w:cs="Arial"/>
                <w:color w:val="000000" w:themeColor="text1"/>
                <w:sz w:val="19"/>
                <w:szCs w:val="19"/>
              </w:rPr>
              <w:t>Pojištění se kromě výluk uvedených v pojistných podmínkách dále nevztahuje na</w:t>
            </w:r>
            <w:r w:rsidR="00B812FA" w:rsidRPr="00E6199C">
              <w:rPr>
                <w:rFonts w:cs="Arial"/>
                <w:color w:val="000000" w:themeColor="text1"/>
                <w:sz w:val="19"/>
                <w:szCs w:val="19"/>
              </w:rPr>
              <w:t xml:space="preserve"> odpovědnost za újmu způsobenou </w:t>
            </w:r>
            <w:r w:rsidRPr="00E6199C">
              <w:rPr>
                <w:rFonts w:cs="Arial"/>
                <w:color w:val="000000" w:themeColor="text1"/>
                <w:sz w:val="19"/>
                <w:szCs w:val="19"/>
              </w:rPr>
              <w:t xml:space="preserve">v souvislosti s trhacími pracemi; stavbou tunelů a podzemních drah (metra),  v souvislosti s bouráním </w:t>
            </w:r>
            <w:r w:rsidR="00B812FA" w:rsidRPr="00E6199C">
              <w:rPr>
                <w:rFonts w:cs="Arial"/>
                <w:color w:val="000000" w:themeColor="text1"/>
                <w:sz w:val="19"/>
                <w:szCs w:val="19"/>
              </w:rPr>
              <w:t>či</w:t>
            </w:r>
            <w:r w:rsidRPr="00E6199C">
              <w:rPr>
                <w:rFonts w:cs="Arial"/>
                <w:color w:val="000000" w:themeColor="text1"/>
                <w:sz w:val="19"/>
                <w:szCs w:val="19"/>
              </w:rPr>
              <w:t xml:space="preserve"> demolicemi; výstavbou nebo údržbou přehrad; pracemi pod vodou; těžebními, dobývacími nebo razicími činnostmi; pracemi spojenými s podzemními nebo podvodními doly a všemi podzemními pracemi s nimi spojenými; ražbou tunelů, včetně s ním souvisejících výkopových prací; těžbou, výrobou nebo rafinací zemního plynu nebo ropy.</w:t>
            </w:r>
          </w:p>
          <w:p w:rsidR="00F2685E" w:rsidRPr="00E6199C" w:rsidRDefault="00F2685E" w:rsidP="004756ED">
            <w:pPr>
              <w:rPr>
                <w:rFonts w:cs="Arial"/>
                <w:color w:val="000000" w:themeColor="text1"/>
                <w:sz w:val="16"/>
                <w:szCs w:val="16"/>
              </w:rPr>
            </w:pP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 xml:space="preserve">Odchylně od čl. 5 odst. 2) ZPP P-600/14 je pojistitel povinen poskytnout pojistné plnění za předpokladu, že jsou současně splněny následující podmínky: </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a) příčina vzniku újmy, tj. porušení právní povinnosti nebo jiná právní skutečnost, v jejímž důsledku újma vznikla, nastala po retroaktivním datu, kterým je 1.7.2010,</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b) poškozený poprvé písemně uplatnil nárok na náhradu újmy proti pojištěnému v době trvání pojištění,</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c) pojištěný uplatnil nárok na plnění proti pojistiteli do 60 dní po zániku pojištění.</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V případě újmy způsobené vadou výrobku je pojistitel odchylně od čl. 5 odst. 3) ZPP P-600/14 povinen poskytnout pojistné plnění za předpokladu, že jsou současně splněny následující podmínky:</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a) konkrétní výrobek, který způsobil újmu, byl pojištěným úplatně nebo bezúplatně předán za účelem distribuce nebo používání nebo k němu bylo pojištěným převedeno vlastnické právo po retroaktivním datu, kterým je 1.7.2010,</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b) poškozený poprvé písemně uplatnil nárok na náhradu újmy proti pojištěnému v době trvání pojištění,</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c) pojištěný uplatnil nárok na plnění proti pojistiteli do 60 dní po zániku pojištění.</w:t>
            </w:r>
            <w:r w:rsidR="00B812FA" w:rsidRPr="00E6199C">
              <w:rPr>
                <w:rFonts w:cs="Arial"/>
                <w:color w:val="000000" w:themeColor="text1"/>
                <w:sz w:val="19"/>
                <w:szCs w:val="19"/>
              </w:rPr>
              <w:t xml:space="preserve">                                                      </w:t>
            </w:r>
          </w:p>
          <w:p w:rsidR="0022386F" w:rsidRPr="00E6199C" w:rsidRDefault="0022386F" w:rsidP="00FB1384">
            <w:pPr>
              <w:rPr>
                <w:rFonts w:cs="Arial"/>
                <w:color w:val="000000" w:themeColor="text1"/>
                <w:sz w:val="19"/>
                <w:szCs w:val="19"/>
              </w:rPr>
            </w:pP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V případě újmy způsobené vadou vykonané práce, která se projevila po jejím předání, je pojistitel odchylně od čl. 5 odst. 4) ZPP P-600/14 povinen poskytnout pojistné plnění za předpokladu, že jsou současně splněny následující podmínky:</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a) příčina vzniku újmy, tj. vada vykonané práce, nastala po retroaktivním datu, kterým je 1.7.2010,</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b) poškozený poprvé písemně uplatnil nárok na náhradu újmy proti pojištěnému v době trvání pojištění,</w:t>
            </w:r>
          </w:p>
          <w:p w:rsidR="00FB1384" w:rsidRPr="00E6199C" w:rsidRDefault="00FB1384" w:rsidP="00FB1384">
            <w:pPr>
              <w:rPr>
                <w:rFonts w:cs="Arial"/>
                <w:color w:val="000000" w:themeColor="text1"/>
                <w:sz w:val="19"/>
                <w:szCs w:val="19"/>
              </w:rPr>
            </w:pPr>
            <w:r w:rsidRPr="00E6199C">
              <w:rPr>
                <w:rFonts w:cs="Arial"/>
                <w:color w:val="000000" w:themeColor="text1"/>
                <w:sz w:val="19"/>
                <w:szCs w:val="19"/>
              </w:rPr>
              <w:t>c) pojištěný uplatnil nárok na plnění proti pojistiteli do 60 dní po zániku pojištění.</w:t>
            </w:r>
          </w:p>
          <w:p w:rsidR="00235740" w:rsidRPr="00E6199C" w:rsidRDefault="00FB1384" w:rsidP="00FB1384">
            <w:pPr>
              <w:rPr>
                <w:rFonts w:cs="Arial"/>
                <w:color w:val="000000" w:themeColor="text1"/>
                <w:sz w:val="19"/>
                <w:szCs w:val="19"/>
              </w:rPr>
            </w:pPr>
            <w:r w:rsidRPr="00E6199C">
              <w:rPr>
                <w:rFonts w:cs="Arial"/>
                <w:color w:val="000000" w:themeColor="text1"/>
                <w:sz w:val="19"/>
                <w:szCs w:val="19"/>
              </w:rPr>
              <w:t>Avšak na úhradu všech pojistných událostí z pojištění uvedeného v tabulce výše pod pořadovým číslem 1. (Obecná odpovědnost za újmu a odpovědnost za újmu způsobenou vadou výrobku a vadou práce po předání), u níž porušení právní povinnosti nebo jiná právní skutečnost, v jejímž důsledku újma vznikla, nastala v době od 1.7.2010 do 30.6.2014, poskytne pojistitel – v rámci v této pojistné smlouvě sjednaného příslušného limitu pojistného plnění – pojistné plnění maximálně do výše 10.000.000,- Kč.</w:t>
            </w:r>
          </w:p>
          <w:p w:rsidR="00B812FA" w:rsidRPr="00E6199C" w:rsidRDefault="00B812FA" w:rsidP="00FB1384">
            <w:pPr>
              <w:rPr>
                <w:rFonts w:cs="Arial"/>
                <w:color w:val="000000" w:themeColor="text1"/>
                <w:sz w:val="10"/>
                <w:szCs w:val="10"/>
              </w:rPr>
            </w:pPr>
          </w:p>
          <w:p w:rsidR="00C92417" w:rsidRPr="00E6199C" w:rsidRDefault="00C92417" w:rsidP="00FB1384">
            <w:pPr>
              <w:rPr>
                <w:rFonts w:cs="Arial"/>
                <w:color w:val="000000" w:themeColor="text1"/>
                <w:sz w:val="10"/>
                <w:szCs w:val="10"/>
              </w:rPr>
            </w:pPr>
          </w:p>
          <w:p w:rsidR="0022386F" w:rsidRPr="00E6199C" w:rsidRDefault="0022386F" w:rsidP="00FB1384">
            <w:pPr>
              <w:rPr>
                <w:rFonts w:cs="Arial"/>
                <w:color w:val="000000" w:themeColor="text1"/>
                <w:sz w:val="10"/>
                <w:szCs w:val="10"/>
              </w:rPr>
            </w:pPr>
          </w:p>
          <w:p w:rsidR="009F3B34" w:rsidRPr="00E6199C" w:rsidRDefault="00FB1384" w:rsidP="00FB1384">
            <w:pPr>
              <w:rPr>
                <w:rFonts w:cs="Arial"/>
                <w:color w:val="000000" w:themeColor="text1"/>
                <w:sz w:val="19"/>
                <w:szCs w:val="19"/>
              </w:rPr>
            </w:pPr>
            <w:r w:rsidRPr="00E6199C">
              <w:rPr>
                <w:rFonts w:cs="Arial"/>
                <w:color w:val="000000" w:themeColor="text1"/>
                <w:sz w:val="19"/>
                <w:szCs w:val="19"/>
              </w:rPr>
              <w:t>Další ujednání  v článku "Zvláštní ujednání",  "Pojistné  plnění".</w:t>
            </w:r>
          </w:p>
        </w:tc>
      </w:tr>
    </w:tbl>
    <w:p w:rsidR="0022386F" w:rsidRPr="00E6199C" w:rsidRDefault="0022386F" w:rsidP="00107F95">
      <w:pPr>
        <w:keepNext/>
        <w:tabs>
          <w:tab w:val="left" w:pos="284"/>
        </w:tabs>
        <w:jc w:val="both"/>
        <w:rPr>
          <w:b/>
          <w:color w:val="000000" w:themeColor="text1"/>
          <w:sz w:val="4"/>
          <w:szCs w:val="4"/>
          <w:vertAlign w:val="superscript"/>
        </w:rPr>
      </w:pPr>
    </w:p>
    <w:p w:rsidR="005F5DA0" w:rsidRPr="00E6199C" w:rsidRDefault="005F5DA0" w:rsidP="00107F95">
      <w:pPr>
        <w:keepNext/>
        <w:tabs>
          <w:tab w:val="left" w:pos="284"/>
        </w:tabs>
        <w:jc w:val="both"/>
        <w:rPr>
          <w:rFonts w:cs="Arial"/>
          <w:bCs/>
          <w:color w:val="000000" w:themeColor="text1"/>
          <w:sz w:val="17"/>
          <w:szCs w:val="17"/>
        </w:rPr>
      </w:pPr>
      <w:r w:rsidRPr="00E6199C">
        <w:rPr>
          <w:b/>
          <w:color w:val="000000" w:themeColor="text1"/>
          <w:sz w:val="17"/>
          <w:szCs w:val="17"/>
          <w:vertAlign w:val="superscript"/>
        </w:rPr>
        <w:t>1)</w:t>
      </w:r>
      <w:r w:rsidRPr="00E6199C">
        <w:rPr>
          <w:color w:val="000000" w:themeColor="text1"/>
          <w:sz w:val="17"/>
          <w:szCs w:val="17"/>
        </w:rPr>
        <w:tab/>
      </w:r>
      <w:r w:rsidR="003450CC" w:rsidRPr="00E6199C">
        <w:rPr>
          <w:color w:val="000000" w:themeColor="text1"/>
          <w:sz w:val="17"/>
          <w:szCs w:val="17"/>
        </w:rPr>
        <w:t xml:space="preserve">nová </w:t>
      </w:r>
      <w:r w:rsidRPr="00E6199C">
        <w:rPr>
          <w:rFonts w:cs="Arial"/>
          <w:bCs/>
          <w:color w:val="000000" w:themeColor="text1"/>
          <w:sz w:val="17"/>
          <w:szCs w:val="17"/>
        </w:rPr>
        <w:t>cena je vyjádření pojistné hodnoty ve smyslu ustanovení čl. 21 odst. 2) písm. a)</w:t>
      </w:r>
      <w:r w:rsidR="003450CC" w:rsidRPr="00E6199C">
        <w:rPr>
          <w:rFonts w:cs="Arial"/>
          <w:bCs/>
          <w:color w:val="000000" w:themeColor="text1"/>
          <w:sz w:val="17"/>
          <w:szCs w:val="17"/>
        </w:rPr>
        <w:t xml:space="preserve"> VPP P-100/14</w:t>
      </w:r>
    </w:p>
    <w:p w:rsidR="005F5DA0" w:rsidRPr="00E6199C" w:rsidRDefault="005F5DA0" w:rsidP="00107F95">
      <w:pPr>
        <w:keepNext/>
        <w:tabs>
          <w:tab w:val="left" w:pos="284"/>
        </w:tabs>
        <w:jc w:val="both"/>
        <w:rPr>
          <w:rFonts w:cs="Arial"/>
          <w:color w:val="000000" w:themeColor="text1"/>
          <w:sz w:val="17"/>
          <w:szCs w:val="17"/>
        </w:rPr>
      </w:pPr>
      <w:r w:rsidRPr="00E6199C">
        <w:rPr>
          <w:rFonts w:cs="Arial"/>
          <w:bCs/>
          <w:color w:val="000000" w:themeColor="text1"/>
          <w:sz w:val="17"/>
          <w:szCs w:val="17"/>
        </w:rPr>
        <w:tab/>
        <w:t>časová cena</w:t>
      </w:r>
      <w:r w:rsidRPr="00E6199C">
        <w:rPr>
          <w:rFonts w:cs="Arial"/>
          <w:color w:val="000000" w:themeColor="text1"/>
          <w:sz w:val="17"/>
          <w:szCs w:val="17"/>
        </w:rPr>
        <w:t xml:space="preserve"> je vyjádření pojistné hodnoty věci ve smyslu ustanovení čl. 21 odst. 2) písm. b) VPP P-100/14</w:t>
      </w:r>
    </w:p>
    <w:p w:rsidR="005F5DA0" w:rsidRPr="00E6199C" w:rsidRDefault="005F5DA0" w:rsidP="00107F95">
      <w:pPr>
        <w:keepNext/>
        <w:tabs>
          <w:tab w:val="left" w:pos="284"/>
        </w:tabs>
        <w:jc w:val="both"/>
        <w:rPr>
          <w:rFonts w:cs="Arial"/>
          <w:color w:val="000000" w:themeColor="text1"/>
          <w:sz w:val="17"/>
          <w:szCs w:val="17"/>
        </w:rPr>
      </w:pPr>
      <w:r w:rsidRPr="00E6199C">
        <w:rPr>
          <w:rFonts w:cs="Arial"/>
          <w:color w:val="000000" w:themeColor="text1"/>
          <w:sz w:val="17"/>
          <w:szCs w:val="17"/>
        </w:rPr>
        <w:tab/>
        <w:t>obvyklá cena je vyjádření pojistné hodnoty věci ve smyslu ustanovení čl. 21 odst. 2) písm. c) VPP P-100/14</w:t>
      </w:r>
    </w:p>
    <w:p w:rsidR="005F5DA0" w:rsidRPr="00E6199C" w:rsidRDefault="005F5DA0" w:rsidP="00107F95">
      <w:pPr>
        <w:tabs>
          <w:tab w:val="left" w:pos="284"/>
        </w:tabs>
        <w:jc w:val="both"/>
        <w:rPr>
          <w:rFonts w:cs="Arial"/>
          <w:color w:val="000000" w:themeColor="text1"/>
          <w:sz w:val="17"/>
          <w:szCs w:val="17"/>
        </w:rPr>
      </w:pPr>
      <w:r w:rsidRPr="00E6199C">
        <w:rPr>
          <w:rFonts w:cs="Arial"/>
          <w:color w:val="000000" w:themeColor="text1"/>
          <w:sz w:val="17"/>
          <w:szCs w:val="17"/>
        </w:rPr>
        <w:tab/>
        <w:t>jiná cena je vyjádření pojistné hodnoty věci ve smyslu čl.</w:t>
      </w:r>
      <w:r w:rsidR="00FE4C16" w:rsidRPr="00E6199C">
        <w:rPr>
          <w:rFonts w:cs="Arial"/>
          <w:color w:val="000000" w:themeColor="text1"/>
          <w:sz w:val="17"/>
          <w:szCs w:val="17"/>
        </w:rPr>
        <w:t xml:space="preserve"> </w:t>
      </w:r>
      <w:r w:rsidRPr="00E6199C">
        <w:rPr>
          <w:rFonts w:cs="Arial"/>
          <w:color w:val="000000" w:themeColor="text1"/>
          <w:sz w:val="17"/>
          <w:szCs w:val="17"/>
        </w:rPr>
        <w:t>V. Zvláštní ujednání této pojistné smlouvy</w:t>
      </w:r>
    </w:p>
    <w:p w:rsidR="005F5DA0" w:rsidRPr="00E6199C" w:rsidRDefault="005F5DA0" w:rsidP="00107F95">
      <w:pPr>
        <w:tabs>
          <w:tab w:val="left" w:pos="284"/>
        </w:tabs>
        <w:jc w:val="both"/>
        <w:rPr>
          <w:rFonts w:cs="Arial"/>
          <w:color w:val="000000" w:themeColor="text1"/>
          <w:sz w:val="17"/>
          <w:szCs w:val="17"/>
        </w:rPr>
      </w:pPr>
      <w:r w:rsidRPr="00E6199C">
        <w:rPr>
          <w:b/>
          <w:color w:val="000000" w:themeColor="text1"/>
          <w:sz w:val="17"/>
          <w:szCs w:val="17"/>
          <w:vertAlign w:val="superscript"/>
        </w:rPr>
        <w:t>2)</w:t>
      </w:r>
      <w:r w:rsidRPr="00E6199C">
        <w:rPr>
          <w:rFonts w:cs="Arial"/>
          <w:color w:val="000000" w:themeColor="text1"/>
          <w:sz w:val="17"/>
          <w:szCs w:val="17"/>
        </w:rPr>
        <w:tab/>
      </w:r>
      <w:r w:rsidRPr="00E6199C">
        <w:rPr>
          <w:rFonts w:cs="Arial"/>
          <w:bCs/>
          <w:color w:val="000000" w:themeColor="text1"/>
          <w:sz w:val="17"/>
          <w:szCs w:val="17"/>
        </w:rPr>
        <w:t xml:space="preserve">první riziko ve smyslu ustanovení </w:t>
      </w:r>
      <w:r w:rsidRPr="00E6199C">
        <w:rPr>
          <w:rFonts w:cs="Arial"/>
          <w:color w:val="000000" w:themeColor="text1"/>
          <w:sz w:val="17"/>
          <w:szCs w:val="17"/>
        </w:rPr>
        <w:t>čl. 23 odst. 1) písm. a) VPP P-100/14</w:t>
      </w:r>
    </w:p>
    <w:p w:rsidR="003450CC" w:rsidRPr="00E6199C" w:rsidRDefault="005F5DA0" w:rsidP="00107F95">
      <w:pPr>
        <w:tabs>
          <w:tab w:val="left" w:pos="284"/>
        </w:tabs>
        <w:ind w:left="284" w:hanging="284"/>
        <w:jc w:val="both"/>
        <w:rPr>
          <w:rFonts w:cs="Arial"/>
          <w:bCs/>
          <w:i/>
          <w:color w:val="000000" w:themeColor="text1"/>
          <w:sz w:val="17"/>
          <w:szCs w:val="17"/>
          <w:u w:val="single"/>
        </w:rPr>
      </w:pPr>
      <w:r w:rsidRPr="00E6199C">
        <w:rPr>
          <w:b/>
          <w:color w:val="000000" w:themeColor="text1"/>
          <w:sz w:val="17"/>
          <w:szCs w:val="17"/>
          <w:vertAlign w:val="superscript"/>
        </w:rPr>
        <w:t>3)</w:t>
      </w:r>
      <w:r w:rsidRPr="00E6199C">
        <w:rPr>
          <w:rFonts w:cs="Arial"/>
          <w:color w:val="000000" w:themeColor="text1"/>
          <w:sz w:val="17"/>
          <w:szCs w:val="17"/>
        </w:rPr>
        <w:tab/>
      </w:r>
      <w:r w:rsidR="003450CC" w:rsidRPr="00E6199C">
        <w:rPr>
          <w:rFonts w:cs="Arial"/>
          <w:bCs/>
          <w:color w:val="000000" w:themeColor="text1"/>
          <w:sz w:val="17"/>
          <w:szCs w:val="17"/>
        </w:rPr>
        <w:t xml:space="preserve">MRLP je horní hranicí pojistného plnění </w:t>
      </w:r>
      <w:r w:rsidR="0071310E" w:rsidRPr="00E6199C">
        <w:rPr>
          <w:rFonts w:cs="Arial"/>
          <w:bCs/>
          <w:color w:val="000000" w:themeColor="text1"/>
          <w:sz w:val="17"/>
          <w:szCs w:val="17"/>
        </w:rPr>
        <w:t xml:space="preserve">v souhrnu </w:t>
      </w:r>
      <w:r w:rsidR="003450CC" w:rsidRPr="00E6199C">
        <w:rPr>
          <w:rFonts w:cs="Arial"/>
          <w:bCs/>
          <w:color w:val="000000" w:themeColor="text1"/>
          <w:sz w:val="17"/>
          <w:szCs w:val="17"/>
        </w:rPr>
        <w:t>ze všech pojistných událostí vzniklých v jednom pojistném roce</w:t>
      </w:r>
      <w:r w:rsidR="00E65AC5" w:rsidRPr="00E6199C">
        <w:rPr>
          <w:rFonts w:cs="Arial"/>
          <w:bCs/>
          <w:color w:val="000000" w:themeColor="text1"/>
          <w:sz w:val="17"/>
          <w:szCs w:val="17"/>
        </w:rPr>
        <w:t>. Je-li pojištění sjednáno na dobu</w:t>
      </w:r>
      <w:r w:rsidR="00FE4C16" w:rsidRPr="00E6199C">
        <w:rPr>
          <w:rFonts w:cs="Arial"/>
          <w:bCs/>
          <w:color w:val="000000" w:themeColor="text1"/>
          <w:sz w:val="17"/>
          <w:szCs w:val="17"/>
        </w:rPr>
        <w:t xml:space="preserve"> </w:t>
      </w:r>
      <w:r w:rsidR="00E65AC5" w:rsidRPr="00E6199C">
        <w:rPr>
          <w:rFonts w:cs="Arial"/>
          <w:bCs/>
          <w:color w:val="000000" w:themeColor="text1"/>
          <w:sz w:val="17"/>
          <w:szCs w:val="17"/>
        </w:rPr>
        <w:t xml:space="preserve">kratší než jeden pojistný rok je MRLP horní hranicí pojistného plnění </w:t>
      </w:r>
      <w:r w:rsidR="0071310E" w:rsidRPr="00E6199C">
        <w:rPr>
          <w:rFonts w:cs="Arial"/>
          <w:bCs/>
          <w:color w:val="000000" w:themeColor="text1"/>
          <w:sz w:val="17"/>
          <w:szCs w:val="17"/>
        </w:rPr>
        <w:t xml:space="preserve">v souhrnu </w:t>
      </w:r>
      <w:r w:rsidR="00E65AC5" w:rsidRPr="00E6199C">
        <w:rPr>
          <w:rFonts w:cs="Arial"/>
          <w:bCs/>
          <w:color w:val="000000" w:themeColor="text1"/>
          <w:sz w:val="17"/>
          <w:szCs w:val="17"/>
        </w:rPr>
        <w:t>ze všech pojistných událostí vzniklých za dobu trvání pojištění</w:t>
      </w:r>
      <w:r w:rsidR="00E65AC5" w:rsidRPr="00E6199C">
        <w:rPr>
          <w:rFonts w:cs="Arial"/>
          <w:color w:val="000000" w:themeColor="text1"/>
          <w:sz w:val="17"/>
          <w:szCs w:val="17"/>
        </w:rPr>
        <w:t xml:space="preserve">. </w:t>
      </w:r>
    </w:p>
    <w:p w:rsidR="005F5DA0" w:rsidRPr="00E6199C" w:rsidRDefault="005F5DA0" w:rsidP="00107F95">
      <w:pPr>
        <w:tabs>
          <w:tab w:val="left" w:pos="284"/>
        </w:tabs>
        <w:jc w:val="both"/>
        <w:rPr>
          <w:rFonts w:cs="Arial"/>
          <w:color w:val="000000" w:themeColor="text1"/>
          <w:sz w:val="17"/>
          <w:szCs w:val="17"/>
        </w:rPr>
      </w:pPr>
      <w:r w:rsidRPr="00E6199C">
        <w:rPr>
          <w:b/>
          <w:color w:val="000000" w:themeColor="text1"/>
          <w:sz w:val="17"/>
          <w:szCs w:val="17"/>
          <w:vertAlign w:val="superscript"/>
        </w:rPr>
        <w:t>4)</w:t>
      </w:r>
      <w:r w:rsidRPr="00E6199C">
        <w:rPr>
          <w:rFonts w:cs="Arial"/>
          <w:color w:val="000000" w:themeColor="text1"/>
          <w:sz w:val="17"/>
          <w:szCs w:val="17"/>
        </w:rPr>
        <w:tab/>
        <w:t>zlomkové pojištění ve smyslu čl. 23 odst. 1) písm. b) VPP P-100/14</w:t>
      </w:r>
    </w:p>
    <w:p w:rsidR="005F5DA0" w:rsidRPr="00E6199C" w:rsidRDefault="001773E3" w:rsidP="00107F95">
      <w:pPr>
        <w:tabs>
          <w:tab w:val="left" w:pos="284"/>
        </w:tabs>
        <w:ind w:left="284" w:hanging="284"/>
        <w:jc w:val="both"/>
        <w:rPr>
          <w:rFonts w:cs="Arial"/>
          <w:color w:val="000000" w:themeColor="text1"/>
          <w:sz w:val="17"/>
          <w:szCs w:val="17"/>
        </w:rPr>
      </w:pPr>
      <w:r w:rsidRPr="00E6199C">
        <w:rPr>
          <w:b/>
          <w:color w:val="000000" w:themeColor="text1"/>
          <w:sz w:val="17"/>
          <w:szCs w:val="17"/>
          <w:vertAlign w:val="superscript"/>
        </w:rPr>
        <w:t>5)</w:t>
      </w:r>
      <w:r w:rsidRPr="00E6199C">
        <w:rPr>
          <w:rFonts w:cs="Arial"/>
          <w:color w:val="000000" w:themeColor="text1"/>
          <w:sz w:val="17"/>
          <w:szCs w:val="17"/>
        </w:rPr>
        <w:tab/>
        <w:t xml:space="preserve">spoluúčast </w:t>
      </w:r>
      <w:r w:rsidR="00D52C75" w:rsidRPr="00E6199C">
        <w:rPr>
          <w:rFonts w:cs="Arial"/>
          <w:color w:val="000000" w:themeColor="text1"/>
          <w:sz w:val="17"/>
          <w:szCs w:val="17"/>
        </w:rPr>
        <w:t>může být vyjádřena pevnou částkou, procentem, časovým úsekem nebo jejich kombinací ve smyslu čl.</w:t>
      </w:r>
      <w:r w:rsidR="00BD3226" w:rsidRPr="00E6199C">
        <w:rPr>
          <w:rFonts w:cs="Arial"/>
          <w:color w:val="000000" w:themeColor="text1"/>
          <w:sz w:val="17"/>
          <w:szCs w:val="17"/>
        </w:rPr>
        <w:t> </w:t>
      </w:r>
      <w:r w:rsidR="00D52C75" w:rsidRPr="00E6199C">
        <w:rPr>
          <w:rFonts w:cs="Arial"/>
          <w:color w:val="000000" w:themeColor="text1"/>
          <w:sz w:val="17"/>
          <w:szCs w:val="17"/>
        </w:rPr>
        <w:t>11</w:t>
      </w:r>
      <w:r w:rsidR="00BD3226" w:rsidRPr="00E6199C">
        <w:rPr>
          <w:rFonts w:cs="Arial"/>
          <w:color w:val="000000" w:themeColor="text1"/>
          <w:sz w:val="17"/>
          <w:szCs w:val="17"/>
        </w:rPr>
        <w:t> </w:t>
      </w:r>
      <w:r w:rsidR="00D52C75" w:rsidRPr="00E6199C">
        <w:rPr>
          <w:rFonts w:cs="Arial"/>
          <w:color w:val="000000" w:themeColor="text1"/>
          <w:sz w:val="17"/>
          <w:szCs w:val="17"/>
        </w:rPr>
        <w:t>odst. 4) VPP P-100/14</w:t>
      </w:r>
    </w:p>
    <w:p w:rsidR="001773E3" w:rsidRPr="00E6199C" w:rsidRDefault="001773E3" w:rsidP="00107F95">
      <w:pPr>
        <w:tabs>
          <w:tab w:val="left" w:pos="284"/>
        </w:tabs>
        <w:ind w:left="284" w:hanging="284"/>
        <w:jc w:val="both"/>
        <w:rPr>
          <w:rFonts w:cs="Arial"/>
          <w:color w:val="000000" w:themeColor="text1"/>
          <w:sz w:val="17"/>
          <w:szCs w:val="17"/>
        </w:rPr>
      </w:pPr>
      <w:r w:rsidRPr="00E6199C">
        <w:rPr>
          <w:b/>
          <w:color w:val="000000" w:themeColor="text1"/>
          <w:sz w:val="17"/>
          <w:szCs w:val="17"/>
          <w:vertAlign w:val="superscript"/>
        </w:rPr>
        <w:t>6)</w:t>
      </w:r>
      <w:r w:rsidRPr="00E6199C">
        <w:rPr>
          <w:rFonts w:cs="Arial"/>
          <w:color w:val="000000" w:themeColor="text1"/>
          <w:sz w:val="17"/>
          <w:szCs w:val="17"/>
        </w:rPr>
        <w:tab/>
      </w:r>
      <w:r w:rsidRPr="00E6199C">
        <w:rPr>
          <w:rFonts w:cs="Arial"/>
          <w:bCs/>
          <w:color w:val="000000" w:themeColor="text1"/>
          <w:sz w:val="17"/>
          <w:szCs w:val="17"/>
        </w:rPr>
        <w:t xml:space="preserve">odchylně od čl. 8 odst. 1) </w:t>
      </w:r>
      <w:r w:rsidR="00A501BF" w:rsidRPr="00E6199C">
        <w:rPr>
          <w:rFonts w:cs="Arial"/>
          <w:bCs/>
          <w:color w:val="000000" w:themeColor="text1"/>
          <w:sz w:val="17"/>
          <w:szCs w:val="17"/>
        </w:rPr>
        <w:t xml:space="preserve">věta druhá </w:t>
      </w:r>
      <w:r w:rsidRPr="00E6199C">
        <w:rPr>
          <w:rFonts w:cs="Arial"/>
          <w:bCs/>
          <w:color w:val="000000" w:themeColor="text1"/>
          <w:sz w:val="17"/>
          <w:szCs w:val="17"/>
        </w:rPr>
        <w:t xml:space="preserve">ZPP P-600/14 poskytne pojistitel na úhradu všech pojistných událostí </w:t>
      </w:r>
      <w:r w:rsidR="00A501BF" w:rsidRPr="00E6199C">
        <w:rPr>
          <w:rFonts w:cs="Arial"/>
          <w:bCs/>
          <w:color w:val="000000" w:themeColor="text1"/>
          <w:sz w:val="17"/>
          <w:szCs w:val="17"/>
        </w:rPr>
        <w:t>nastalých</w:t>
      </w:r>
      <w:r w:rsidRPr="00E6199C">
        <w:rPr>
          <w:rFonts w:cs="Arial"/>
          <w:bCs/>
          <w:color w:val="000000" w:themeColor="text1"/>
          <w:sz w:val="17"/>
          <w:szCs w:val="17"/>
        </w:rPr>
        <w:t xml:space="preserve"> během jednoho</w:t>
      </w:r>
      <w:r w:rsidRPr="00E6199C">
        <w:rPr>
          <w:rFonts w:cs="Arial"/>
          <w:color w:val="000000" w:themeColor="text1"/>
          <w:sz w:val="17"/>
          <w:szCs w:val="17"/>
        </w:rPr>
        <w:t xml:space="preserve"> pojistného roku pojistné plnění </w:t>
      </w:r>
      <w:r w:rsidR="0071310E" w:rsidRPr="00E6199C">
        <w:rPr>
          <w:rFonts w:cs="Arial"/>
          <w:color w:val="000000" w:themeColor="text1"/>
          <w:sz w:val="17"/>
          <w:szCs w:val="17"/>
        </w:rPr>
        <w:t xml:space="preserve">v souhrnu maximálně </w:t>
      </w:r>
      <w:r w:rsidRPr="00E6199C">
        <w:rPr>
          <w:rFonts w:cs="Arial"/>
          <w:color w:val="000000" w:themeColor="text1"/>
          <w:sz w:val="17"/>
          <w:szCs w:val="17"/>
        </w:rPr>
        <w:t>do výše limitu pojistného plnění</w:t>
      </w:r>
    </w:p>
    <w:p w:rsidR="001773E3" w:rsidRPr="00E6199C" w:rsidRDefault="001773E3" w:rsidP="00107F95">
      <w:pPr>
        <w:tabs>
          <w:tab w:val="left" w:pos="284"/>
        </w:tabs>
        <w:ind w:left="284" w:hanging="284"/>
        <w:jc w:val="both"/>
        <w:rPr>
          <w:rFonts w:cs="Arial"/>
          <w:bCs/>
          <w:color w:val="000000" w:themeColor="text1"/>
          <w:sz w:val="17"/>
          <w:szCs w:val="17"/>
        </w:rPr>
      </w:pPr>
      <w:r w:rsidRPr="00E6199C">
        <w:rPr>
          <w:b/>
          <w:color w:val="000000" w:themeColor="text1"/>
          <w:sz w:val="17"/>
          <w:szCs w:val="17"/>
          <w:vertAlign w:val="superscript"/>
        </w:rPr>
        <w:t>7)</w:t>
      </w:r>
      <w:r w:rsidRPr="00E6199C">
        <w:rPr>
          <w:rFonts w:cs="Arial"/>
          <w:color w:val="000000" w:themeColor="text1"/>
          <w:sz w:val="17"/>
          <w:szCs w:val="17"/>
        </w:rPr>
        <w:tab/>
      </w:r>
      <w:r w:rsidR="00A501BF" w:rsidRPr="00E6199C">
        <w:rPr>
          <w:rFonts w:cs="Arial"/>
          <w:bCs/>
          <w:color w:val="000000" w:themeColor="text1"/>
          <w:sz w:val="17"/>
          <w:szCs w:val="17"/>
        </w:rPr>
        <w:t>odchylně od čl. 8 odst. 2) věta třetí ZPP P-600/14 poskytne pojistitel na úhradu všech pojistných událostí nastalých během jednoho</w:t>
      </w:r>
      <w:r w:rsidR="00A501BF" w:rsidRPr="00E6199C">
        <w:rPr>
          <w:rFonts w:cs="Arial"/>
          <w:color w:val="000000" w:themeColor="text1"/>
          <w:sz w:val="17"/>
          <w:szCs w:val="17"/>
        </w:rPr>
        <w:t xml:space="preserve"> pojistného roku pojistné plnění v souhrnu maximálně do výše sublimitu pojistného plnění</w:t>
      </w:r>
    </w:p>
    <w:p w:rsidR="001773E3" w:rsidRPr="00E6199C" w:rsidRDefault="001773E3" w:rsidP="00107F95">
      <w:pPr>
        <w:tabs>
          <w:tab w:val="left" w:pos="426"/>
        </w:tabs>
        <w:ind w:left="284" w:hanging="284"/>
        <w:jc w:val="both"/>
        <w:rPr>
          <w:rFonts w:cs="Arial"/>
          <w:i/>
          <w:color w:val="000000" w:themeColor="text1"/>
          <w:sz w:val="17"/>
          <w:szCs w:val="17"/>
        </w:rPr>
      </w:pPr>
      <w:r w:rsidRPr="00E6199C">
        <w:rPr>
          <w:b/>
          <w:color w:val="000000" w:themeColor="text1"/>
          <w:sz w:val="17"/>
          <w:szCs w:val="17"/>
          <w:vertAlign w:val="superscript"/>
        </w:rPr>
        <w:t>8)</w:t>
      </w:r>
      <w:r w:rsidRPr="00E6199C">
        <w:rPr>
          <w:rFonts w:cs="Arial"/>
          <w:bCs/>
          <w:color w:val="000000" w:themeColor="text1"/>
          <w:sz w:val="17"/>
          <w:szCs w:val="17"/>
        </w:rPr>
        <w:tab/>
      </w:r>
      <w:r w:rsidRPr="00E6199C">
        <w:rPr>
          <w:rFonts w:cs="Arial"/>
          <w:color w:val="000000" w:themeColor="text1"/>
          <w:sz w:val="17"/>
          <w:szCs w:val="17"/>
        </w:rPr>
        <w:t>dob</w:t>
      </w:r>
      <w:r w:rsidR="00BD3F3B" w:rsidRPr="00E6199C">
        <w:rPr>
          <w:rFonts w:cs="Arial"/>
          <w:color w:val="000000" w:themeColor="text1"/>
          <w:sz w:val="17"/>
          <w:szCs w:val="17"/>
        </w:rPr>
        <w:t>ou</w:t>
      </w:r>
      <w:r w:rsidRPr="00E6199C">
        <w:rPr>
          <w:rFonts w:cs="Arial"/>
          <w:color w:val="000000" w:themeColor="text1"/>
          <w:sz w:val="17"/>
          <w:szCs w:val="17"/>
        </w:rPr>
        <w:t xml:space="preserve"> ručení </w:t>
      </w:r>
      <w:r w:rsidR="00BD3F3B" w:rsidRPr="00E6199C">
        <w:rPr>
          <w:rFonts w:cs="Arial"/>
          <w:color w:val="000000" w:themeColor="text1"/>
          <w:sz w:val="17"/>
          <w:szCs w:val="17"/>
        </w:rPr>
        <w:t>se rozumí</w:t>
      </w:r>
      <w:r w:rsidR="00FE4C16" w:rsidRPr="00E6199C">
        <w:rPr>
          <w:rFonts w:cs="Arial"/>
          <w:color w:val="000000" w:themeColor="text1"/>
          <w:sz w:val="17"/>
          <w:szCs w:val="17"/>
        </w:rPr>
        <w:t xml:space="preserve"> </w:t>
      </w:r>
      <w:r w:rsidR="00BD3F3B" w:rsidRPr="00E6199C">
        <w:rPr>
          <w:rFonts w:cs="Arial"/>
          <w:color w:val="000000" w:themeColor="text1"/>
          <w:sz w:val="17"/>
          <w:szCs w:val="17"/>
        </w:rPr>
        <w:t>doba</w:t>
      </w:r>
      <w:r w:rsidRPr="00E6199C">
        <w:rPr>
          <w:rFonts w:cs="Arial"/>
          <w:color w:val="000000" w:themeColor="text1"/>
          <w:sz w:val="17"/>
          <w:szCs w:val="17"/>
        </w:rPr>
        <w:t xml:space="preserve"> ve smyslu čl. 11 odst. </w:t>
      </w:r>
      <w:r w:rsidR="00FB7AE1" w:rsidRPr="00E6199C">
        <w:rPr>
          <w:rFonts w:cs="Arial"/>
          <w:color w:val="000000" w:themeColor="text1"/>
          <w:sz w:val="17"/>
          <w:szCs w:val="17"/>
        </w:rPr>
        <w:t>5</w:t>
      </w:r>
      <w:r w:rsidRPr="00E6199C">
        <w:rPr>
          <w:rFonts w:cs="Arial"/>
          <w:color w:val="000000" w:themeColor="text1"/>
          <w:sz w:val="17"/>
          <w:szCs w:val="17"/>
        </w:rPr>
        <w:t xml:space="preserve">) ZPP P-400/14  </w:t>
      </w:r>
    </w:p>
    <w:p w:rsidR="001773E3" w:rsidRPr="00E6199C" w:rsidRDefault="00D52C75" w:rsidP="00107F95">
      <w:pPr>
        <w:pStyle w:val="Zkladntext32"/>
        <w:tabs>
          <w:tab w:val="clear" w:pos="-720"/>
          <w:tab w:val="left" w:pos="426"/>
        </w:tabs>
        <w:spacing w:line="240" w:lineRule="auto"/>
        <w:ind w:left="284" w:hanging="284"/>
        <w:jc w:val="both"/>
        <w:rPr>
          <w:rFonts w:ascii="Koop Office" w:hAnsi="Koop Office" w:cs="Arial"/>
          <w:color w:val="000000" w:themeColor="text1"/>
          <w:sz w:val="17"/>
          <w:szCs w:val="17"/>
        </w:rPr>
      </w:pPr>
      <w:r w:rsidRPr="00E6199C">
        <w:rPr>
          <w:rFonts w:ascii="Koop Office" w:hAnsi="Koop Office"/>
          <w:b/>
          <w:color w:val="000000" w:themeColor="text1"/>
          <w:sz w:val="17"/>
          <w:szCs w:val="17"/>
          <w:vertAlign w:val="superscript"/>
        </w:rPr>
        <w:t>10)</w:t>
      </w:r>
      <w:r w:rsidR="006E12A7" w:rsidRPr="00E6199C">
        <w:rPr>
          <w:rFonts w:ascii="Koop Office" w:hAnsi="Koop Office" w:cs="Arial"/>
          <w:color w:val="000000" w:themeColor="text1"/>
          <w:sz w:val="17"/>
          <w:szCs w:val="17"/>
        </w:rPr>
        <w:tab/>
      </w:r>
      <w:r w:rsidR="001773E3" w:rsidRPr="00E6199C">
        <w:rPr>
          <w:rFonts w:ascii="Koop Office" w:hAnsi="Koop Office" w:cs="Arial"/>
          <w:color w:val="000000" w:themeColor="text1"/>
          <w:sz w:val="17"/>
          <w:szCs w:val="17"/>
        </w:rPr>
        <w:t>agregovaná pojistná částka se sjednává v případě pojištění souboru věcí, celková pojistná částka se sjednává v případě pojištění výčtu jednotlivých věcí a součtu jejich hodnot</w:t>
      </w:r>
    </w:p>
    <w:p w:rsidR="0022386F" w:rsidRPr="00E6199C" w:rsidRDefault="0022386F" w:rsidP="00107F95">
      <w:pPr>
        <w:pStyle w:val="Zkladntext32"/>
        <w:tabs>
          <w:tab w:val="clear" w:pos="-720"/>
          <w:tab w:val="left" w:pos="426"/>
        </w:tabs>
        <w:spacing w:line="240" w:lineRule="auto"/>
        <w:ind w:left="284" w:hanging="284"/>
        <w:jc w:val="both"/>
        <w:rPr>
          <w:rFonts w:ascii="Koop Office" w:hAnsi="Koop Office" w:cs="Arial"/>
          <w:color w:val="000000" w:themeColor="text1"/>
          <w:sz w:val="17"/>
          <w:szCs w:val="17"/>
        </w:rPr>
      </w:pPr>
    </w:p>
    <w:p w:rsidR="002504F1" w:rsidRPr="00E6199C" w:rsidRDefault="00D7357B" w:rsidP="0086217F">
      <w:pPr>
        <w:keepNext/>
        <w:numPr>
          <w:ilvl w:val="0"/>
          <w:numId w:val="9"/>
        </w:numPr>
        <w:rPr>
          <w:rFonts w:cs="Arial"/>
          <w:b/>
          <w:color w:val="000000" w:themeColor="text1"/>
          <w:szCs w:val="22"/>
        </w:rPr>
      </w:pPr>
      <w:bookmarkStart w:id="7" w:name="_Toc367839357"/>
      <w:r w:rsidRPr="00E6199C">
        <w:rPr>
          <w:rFonts w:cs="Arial"/>
          <w:b/>
          <w:color w:val="000000" w:themeColor="text1"/>
          <w:szCs w:val="22"/>
        </w:rPr>
        <w:lastRenderedPageBreak/>
        <w:t xml:space="preserve">Pojistné plnění </w:t>
      </w:r>
    </w:p>
    <w:p w:rsidR="002504F1" w:rsidRPr="00E6199C" w:rsidRDefault="004D4F69" w:rsidP="0086217F">
      <w:pPr>
        <w:numPr>
          <w:ilvl w:val="0"/>
          <w:numId w:val="10"/>
        </w:numPr>
        <w:spacing w:before="120"/>
        <w:jc w:val="both"/>
        <w:rPr>
          <w:rFonts w:cs="Arial"/>
          <w:b/>
          <w:bCs/>
          <w:color w:val="000000" w:themeColor="text1"/>
          <w:sz w:val="19"/>
          <w:szCs w:val="19"/>
        </w:rPr>
      </w:pPr>
      <w:r w:rsidRPr="00E6199C">
        <w:rPr>
          <w:rFonts w:cs="Arial"/>
          <w:color w:val="000000" w:themeColor="text1"/>
          <w:sz w:val="19"/>
          <w:szCs w:val="19"/>
        </w:rPr>
        <w:t xml:space="preserve">Pojistné plnění ze všech pojištění sjednaných touto pojistnou smlouvou, </w:t>
      </w:r>
      <w:r w:rsidR="00B73D27" w:rsidRPr="00E6199C">
        <w:rPr>
          <w:rFonts w:cs="Arial"/>
          <w:color w:val="000000" w:themeColor="text1"/>
          <w:sz w:val="19"/>
          <w:szCs w:val="19"/>
        </w:rPr>
        <w:t xml:space="preserve">v souhrnu </w:t>
      </w:r>
      <w:r w:rsidRPr="00E6199C">
        <w:rPr>
          <w:rFonts w:cs="Arial"/>
          <w:color w:val="000000" w:themeColor="text1"/>
          <w:sz w:val="19"/>
          <w:szCs w:val="19"/>
        </w:rPr>
        <w:t xml:space="preserve">za všechny pojistné události </w:t>
      </w:r>
      <w:r w:rsidRPr="00E6199C">
        <w:rPr>
          <w:rFonts w:cs="Arial"/>
          <w:b/>
          <w:color w:val="000000" w:themeColor="text1"/>
          <w:sz w:val="19"/>
          <w:szCs w:val="19"/>
        </w:rPr>
        <w:t>způsobené povodní nebo záplavou</w:t>
      </w:r>
      <w:r w:rsidRPr="00E6199C">
        <w:rPr>
          <w:rFonts w:cs="Arial"/>
          <w:color w:val="000000" w:themeColor="text1"/>
          <w:sz w:val="19"/>
          <w:szCs w:val="19"/>
        </w:rPr>
        <w:t>, nastalé v průběhu jednoho pojistného roku</w:t>
      </w:r>
      <w:r w:rsidR="002E6FFB" w:rsidRPr="00E6199C">
        <w:rPr>
          <w:rFonts w:cs="Arial"/>
          <w:color w:val="000000" w:themeColor="text1"/>
          <w:sz w:val="19"/>
          <w:szCs w:val="19"/>
        </w:rPr>
        <w:t xml:space="preserve"> </w:t>
      </w:r>
      <w:r w:rsidR="002A23E6" w:rsidRPr="00E6199C">
        <w:rPr>
          <w:color w:val="000000" w:themeColor="text1"/>
          <w:sz w:val="19"/>
          <w:szCs w:val="19"/>
        </w:rPr>
        <w:t>(resp. je-li pojištění sjednáno na dobu kratší než jeden pojistný rok, v průběhu trvání pojištění),</w:t>
      </w:r>
      <w:r w:rsidR="002E6FFB" w:rsidRPr="00E6199C">
        <w:rPr>
          <w:color w:val="000000" w:themeColor="text1"/>
          <w:sz w:val="19"/>
          <w:szCs w:val="19"/>
        </w:rPr>
        <w:t xml:space="preserve"> </w:t>
      </w:r>
      <w:r w:rsidRPr="00E6199C">
        <w:rPr>
          <w:rFonts w:cs="Arial"/>
          <w:color w:val="000000" w:themeColor="text1"/>
          <w:sz w:val="19"/>
          <w:szCs w:val="19"/>
        </w:rPr>
        <w:t xml:space="preserve">je omezeno </w:t>
      </w:r>
      <w:r w:rsidR="0035101F" w:rsidRPr="00E6199C">
        <w:rPr>
          <w:rFonts w:cs="Arial"/>
          <w:color w:val="000000" w:themeColor="text1"/>
          <w:sz w:val="19"/>
          <w:szCs w:val="19"/>
        </w:rPr>
        <w:t>maximálním ročním limitem pojistného plnění</w:t>
      </w:r>
      <w:r w:rsidRPr="00E6199C">
        <w:rPr>
          <w:rFonts w:cs="Arial"/>
          <w:color w:val="000000" w:themeColor="text1"/>
          <w:sz w:val="19"/>
          <w:szCs w:val="19"/>
        </w:rPr>
        <w:t xml:space="preserve"> ve výši </w:t>
      </w:r>
      <w:r w:rsidR="00DE0E49" w:rsidRPr="00E6199C">
        <w:rPr>
          <w:rFonts w:cs="Arial"/>
          <w:b/>
          <w:color w:val="000000" w:themeColor="text1"/>
          <w:sz w:val="19"/>
          <w:szCs w:val="19"/>
        </w:rPr>
        <w:t>100 000 000</w:t>
      </w:r>
      <w:r w:rsidR="00B94E75" w:rsidRPr="00E6199C">
        <w:rPr>
          <w:rFonts w:cs="Arial"/>
          <w:b/>
          <w:color w:val="000000" w:themeColor="text1"/>
          <w:sz w:val="19"/>
          <w:szCs w:val="19"/>
        </w:rPr>
        <w:t xml:space="preserve"> </w:t>
      </w:r>
      <w:r w:rsidRPr="00E6199C">
        <w:rPr>
          <w:rFonts w:cs="Arial"/>
          <w:b/>
          <w:color w:val="000000" w:themeColor="text1"/>
          <w:sz w:val="19"/>
          <w:szCs w:val="19"/>
        </w:rPr>
        <w:t>Kč</w:t>
      </w:r>
      <w:r w:rsidRPr="00E6199C">
        <w:rPr>
          <w:rFonts w:cs="Arial"/>
          <w:color w:val="000000" w:themeColor="text1"/>
          <w:sz w:val="19"/>
          <w:szCs w:val="19"/>
        </w:rPr>
        <w:t>; tím nejsou dotčena jiná ujednání, z nichž vyplývá povinnost pojistitele poskytnout pojistné plnění v nižší nebo stejné výši.</w:t>
      </w:r>
    </w:p>
    <w:p w:rsidR="002504F1" w:rsidRPr="00E6199C" w:rsidRDefault="00987DBC" w:rsidP="0086217F">
      <w:pPr>
        <w:numPr>
          <w:ilvl w:val="0"/>
          <w:numId w:val="10"/>
        </w:numPr>
        <w:tabs>
          <w:tab w:val="left" w:pos="-1418"/>
        </w:tabs>
        <w:spacing w:before="120"/>
        <w:jc w:val="both"/>
        <w:rPr>
          <w:rFonts w:cs="Arial"/>
          <w:color w:val="000000" w:themeColor="text1"/>
          <w:sz w:val="19"/>
          <w:szCs w:val="19"/>
        </w:rPr>
      </w:pPr>
      <w:r w:rsidRPr="00E6199C">
        <w:rPr>
          <w:rFonts w:cs="Arial"/>
          <w:color w:val="000000" w:themeColor="text1"/>
          <w:sz w:val="19"/>
          <w:szCs w:val="19"/>
        </w:rPr>
        <w:t xml:space="preserve">Pojistné plnění ze všech pojištění sjednaných touto pojistnou smlouvou, </w:t>
      </w:r>
      <w:r w:rsidR="00B73D27" w:rsidRPr="00E6199C">
        <w:rPr>
          <w:rFonts w:cs="Arial"/>
          <w:color w:val="000000" w:themeColor="text1"/>
          <w:sz w:val="19"/>
          <w:szCs w:val="19"/>
        </w:rPr>
        <w:t xml:space="preserve">v souhrnu </w:t>
      </w:r>
      <w:r w:rsidRPr="00E6199C">
        <w:rPr>
          <w:rFonts w:cs="Arial"/>
          <w:color w:val="000000" w:themeColor="text1"/>
          <w:sz w:val="19"/>
          <w:szCs w:val="19"/>
        </w:rPr>
        <w:t xml:space="preserve">za všechny pojistné události </w:t>
      </w:r>
      <w:r w:rsidRPr="00E6199C">
        <w:rPr>
          <w:rFonts w:cs="Arial"/>
          <w:b/>
          <w:color w:val="000000" w:themeColor="text1"/>
          <w:sz w:val="19"/>
          <w:szCs w:val="19"/>
        </w:rPr>
        <w:t>způsobené vichřicí nebo krupobitím</w:t>
      </w:r>
      <w:r w:rsidRPr="00E6199C">
        <w:rPr>
          <w:rFonts w:cs="Arial"/>
          <w:color w:val="000000" w:themeColor="text1"/>
          <w:sz w:val="19"/>
          <w:szCs w:val="19"/>
        </w:rPr>
        <w:t xml:space="preserve">, </w:t>
      </w:r>
      <w:r w:rsidRPr="00E6199C">
        <w:rPr>
          <w:rFonts w:cs="Arial"/>
          <w:b/>
          <w:color w:val="000000" w:themeColor="text1"/>
          <w:sz w:val="19"/>
          <w:szCs w:val="19"/>
        </w:rPr>
        <w:t>sesouváním půdy, zřícením skal nebo zemin, sesouváním nebo zřícením lavin, zemětřesením, tíhou sněhu nebo námrazy</w:t>
      </w:r>
      <w:r w:rsidRPr="00E6199C">
        <w:rPr>
          <w:rFonts w:cs="Arial"/>
          <w:color w:val="000000" w:themeColor="text1"/>
          <w:sz w:val="19"/>
          <w:szCs w:val="19"/>
        </w:rPr>
        <w:t xml:space="preserve"> nastalé v průběhu jednoho pojistného roku</w:t>
      </w:r>
      <w:r w:rsidR="002E6FFB" w:rsidRPr="00E6199C">
        <w:rPr>
          <w:rFonts w:cs="Arial"/>
          <w:color w:val="000000" w:themeColor="text1"/>
          <w:sz w:val="19"/>
          <w:szCs w:val="19"/>
        </w:rPr>
        <w:t xml:space="preserve"> </w:t>
      </w:r>
      <w:r w:rsidR="002A23E6" w:rsidRPr="00E6199C">
        <w:rPr>
          <w:color w:val="000000" w:themeColor="text1"/>
          <w:sz w:val="19"/>
          <w:szCs w:val="19"/>
        </w:rPr>
        <w:t>(resp. je-li pojištění sjednáno na</w:t>
      </w:r>
      <w:r w:rsidR="001F1C6E" w:rsidRPr="00E6199C">
        <w:rPr>
          <w:color w:val="000000" w:themeColor="text1"/>
          <w:sz w:val="19"/>
          <w:szCs w:val="19"/>
        </w:rPr>
        <w:t> </w:t>
      </w:r>
      <w:r w:rsidR="002A23E6" w:rsidRPr="00E6199C">
        <w:rPr>
          <w:color w:val="000000" w:themeColor="text1"/>
          <w:sz w:val="19"/>
          <w:szCs w:val="19"/>
        </w:rPr>
        <w:t>dobu kratší než jeden pojistný rok, v průběhu trvání pojištění)</w:t>
      </w:r>
      <w:r w:rsidRPr="00E6199C">
        <w:rPr>
          <w:rFonts w:cs="Arial"/>
          <w:color w:val="000000" w:themeColor="text1"/>
          <w:sz w:val="19"/>
          <w:szCs w:val="19"/>
        </w:rPr>
        <w:t xml:space="preserve">, je omezeno maximálním ročním limitem pojistného plnění ve výši </w:t>
      </w:r>
      <w:r w:rsidR="00F80682" w:rsidRPr="00E6199C">
        <w:rPr>
          <w:rFonts w:cs="Arial"/>
          <w:b/>
          <w:color w:val="000000" w:themeColor="text1"/>
          <w:sz w:val="19"/>
          <w:szCs w:val="19"/>
        </w:rPr>
        <w:t>100 000 000</w:t>
      </w:r>
      <w:r w:rsidR="001F1C6E" w:rsidRPr="00E6199C">
        <w:rPr>
          <w:rFonts w:cs="Arial"/>
          <w:b/>
          <w:color w:val="000000" w:themeColor="text1"/>
          <w:sz w:val="19"/>
          <w:szCs w:val="19"/>
        </w:rPr>
        <w:t xml:space="preserve"> </w:t>
      </w:r>
      <w:r w:rsidRPr="00E6199C">
        <w:rPr>
          <w:rFonts w:cs="Arial"/>
          <w:b/>
          <w:color w:val="000000" w:themeColor="text1"/>
          <w:sz w:val="19"/>
          <w:szCs w:val="19"/>
        </w:rPr>
        <w:t>Kč</w:t>
      </w:r>
      <w:r w:rsidRPr="00E6199C">
        <w:rPr>
          <w:rFonts w:cs="Arial"/>
          <w:color w:val="000000" w:themeColor="text1"/>
          <w:sz w:val="19"/>
          <w:szCs w:val="19"/>
        </w:rPr>
        <w:t>; tím nejsou dotčena jiná ujednání, z nichž vyplývá povinnost pojistitele poskytnout pojistné plnění v nižší nebo stejné výši</w:t>
      </w:r>
      <w:r w:rsidR="00D7357B" w:rsidRPr="00E6199C">
        <w:rPr>
          <w:rFonts w:cs="Arial"/>
          <w:color w:val="000000" w:themeColor="text1"/>
          <w:sz w:val="19"/>
          <w:szCs w:val="19"/>
        </w:rPr>
        <w:t>.</w:t>
      </w:r>
    </w:p>
    <w:p w:rsidR="008C5820" w:rsidRPr="00E6199C" w:rsidRDefault="008C5820" w:rsidP="0086217F">
      <w:pPr>
        <w:numPr>
          <w:ilvl w:val="0"/>
          <w:numId w:val="10"/>
        </w:numPr>
        <w:tabs>
          <w:tab w:val="left" w:pos="-720"/>
        </w:tabs>
        <w:spacing w:before="120"/>
        <w:jc w:val="both"/>
        <w:rPr>
          <w:rFonts w:cs="Arial"/>
          <w:color w:val="000000" w:themeColor="text1"/>
          <w:sz w:val="19"/>
          <w:szCs w:val="19"/>
        </w:rPr>
      </w:pPr>
      <w:r w:rsidRPr="00E6199C">
        <w:rPr>
          <w:color w:val="000000" w:themeColor="text1"/>
          <w:sz w:val="19"/>
          <w:szCs w:val="19"/>
        </w:rPr>
        <w:t xml:space="preserve">Pojistné plnění z pojištění sjednaného doložkou </w:t>
      </w:r>
      <w:r w:rsidRPr="00E6199C">
        <w:rPr>
          <w:b/>
          <w:color w:val="000000" w:themeColor="text1"/>
          <w:sz w:val="19"/>
          <w:szCs w:val="19"/>
        </w:rPr>
        <w:t>DODC102</w:t>
      </w:r>
      <w:r w:rsidRPr="00E6199C">
        <w:rPr>
          <w:color w:val="000000" w:themeColor="text1"/>
          <w:sz w:val="19"/>
          <w:szCs w:val="19"/>
        </w:rPr>
        <w:t xml:space="preserve">, </w:t>
      </w:r>
      <w:r w:rsidRPr="00E6199C">
        <w:rPr>
          <w:rFonts w:cs="Arial"/>
          <w:color w:val="000000" w:themeColor="text1"/>
          <w:sz w:val="19"/>
          <w:szCs w:val="19"/>
        </w:rPr>
        <w:t>v souhrnu</w:t>
      </w:r>
      <w:r w:rsidRPr="00E6199C">
        <w:rPr>
          <w:color w:val="000000" w:themeColor="text1"/>
          <w:sz w:val="19"/>
          <w:szCs w:val="19"/>
        </w:rPr>
        <w:t xml:space="preserve"> za všechny pojistné události nastalé v průběhu </w:t>
      </w:r>
      <w:r w:rsidRPr="00E6199C">
        <w:rPr>
          <w:rFonts w:cs="Arial"/>
          <w:color w:val="000000" w:themeColor="text1"/>
          <w:sz w:val="19"/>
          <w:szCs w:val="19"/>
        </w:rPr>
        <w:t xml:space="preserve">jednoho pojistného roku </w:t>
      </w:r>
      <w:r w:rsidRPr="00E6199C">
        <w:rPr>
          <w:color w:val="000000" w:themeColor="text1"/>
          <w:sz w:val="19"/>
          <w:szCs w:val="19"/>
        </w:rPr>
        <w:t xml:space="preserve">(resp. je-li pojištění sjednáno na dobu kratší než jeden pojistný rok, v průběhu trvání pojištění), je omezeno </w:t>
      </w:r>
      <w:r w:rsidRPr="00E6199C">
        <w:rPr>
          <w:rFonts w:cs="Arial"/>
          <w:color w:val="000000" w:themeColor="text1"/>
          <w:sz w:val="19"/>
          <w:szCs w:val="19"/>
        </w:rPr>
        <w:t xml:space="preserve">maximálním ročním limitem pojistného plnění ve výši </w:t>
      </w:r>
      <w:r w:rsidR="00F80682" w:rsidRPr="00E6199C">
        <w:rPr>
          <w:rFonts w:cs="Arial"/>
          <w:b/>
          <w:color w:val="000000" w:themeColor="text1"/>
          <w:sz w:val="19"/>
          <w:szCs w:val="19"/>
        </w:rPr>
        <w:t>100 000</w:t>
      </w:r>
      <w:r w:rsidRPr="00E6199C">
        <w:rPr>
          <w:rFonts w:cs="Arial"/>
          <w:b/>
          <w:color w:val="000000" w:themeColor="text1"/>
          <w:sz w:val="19"/>
          <w:szCs w:val="19"/>
        </w:rPr>
        <w:t xml:space="preserve"> Kč</w:t>
      </w:r>
      <w:r w:rsidRPr="00E6199C">
        <w:rPr>
          <w:rFonts w:cs="Arial"/>
          <w:color w:val="000000" w:themeColor="text1"/>
          <w:sz w:val="19"/>
          <w:szCs w:val="19"/>
        </w:rPr>
        <w:t xml:space="preserve">. </w:t>
      </w:r>
      <w:r w:rsidR="00AB2A5F" w:rsidRPr="00E6199C">
        <w:rPr>
          <w:rFonts w:cs="Arial"/>
          <w:color w:val="000000" w:themeColor="text1"/>
          <w:sz w:val="19"/>
          <w:szCs w:val="19"/>
        </w:rPr>
        <w:t xml:space="preserve"> </w:t>
      </w:r>
      <w:r w:rsidRPr="00E6199C">
        <w:rPr>
          <w:color w:val="000000" w:themeColor="text1"/>
          <w:sz w:val="19"/>
          <w:szCs w:val="19"/>
        </w:rPr>
        <w:t xml:space="preserve">Od celkové výše pojistného plnění za každou pojistnou událost z pojištění dle doložky </w:t>
      </w:r>
      <w:r w:rsidRPr="00E6199C">
        <w:rPr>
          <w:b/>
          <w:color w:val="000000" w:themeColor="text1"/>
          <w:sz w:val="19"/>
          <w:szCs w:val="19"/>
        </w:rPr>
        <w:t>DODC10</w:t>
      </w:r>
      <w:r w:rsidR="00560962" w:rsidRPr="00E6199C">
        <w:rPr>
          <w:b/>
          <w:color w:val="000000" w:themeColor="text1"/>
          <w:sz w:val="19"/>
          <w:szCs w:val="19"/>
        </w:rPr>
        <w:t>2</w:t>
      </w:r>
      <w:r w:rsidRPr="00E6199C">
        <w:rPr>
          <w:color w:val="000000" w:themeColor="text1"/>
          <w:sz w:val="19"/>
          <w:szCs w:val="19"/>
        </w:rPr>
        <w:t xml:space="preserve"> se odečítá spoluúčast ve výši </w:t>
      </w:r>
      <w:r w:rsidR="00560962" w:rsidRPr="00E6199C">
        <w:rPr>
          <w:b/>
          <w:color w:val="000000" w:themeColor="text1"/>
          <w:sz w:val="19"/>
          <w:szCs w:val="19"/>
        </w:rPr>
        <w:t>1</w:t>
      </w:r>
      <w:r w:rsidR="00F80682" w:rsidRPr="00E6199C">
        <w:rPr>
          <w:b/>
          <w:color w:val="000000" w:themeColor="text1"/>
          <w:sz w:val="19"/>
          <w:szCs w:val="19"/>
        </w:rPr>
        <w:t> </w:t>
      </w:r>
      <w:r w:rsidRPr="00E6199C">
        <w:rPr>
          <w:b/>
          <w:color w:val="000000" w:themeColor="text1"/>
          <w:sz w:val="19"/>
          <w:szCs w:val="19"/>
        </w:rPr>
        <w:t>000</w:t>
      </w:r>
      <w:r w:rsidR="00F80682" w:rsidRPr="00E6199C">
        <w:rPr>
          <w:b/>
          <w:color w:val="000000" w:themeColor="text1"/>
          <w:sz w:val="19"/>
          <w:szCs w:val="19"/>
        </w:rPr>
        <w:t xml:space="preserve"> </w:t>
      </w:r>
      <w:r w:rsidRPr="00E6199C">
        <w:rPr>
          <w:rFonts w:cs="AllianzSansLight"/>
          <w:b/>
          <w:color w:val="000000" w:themeColor="text1"/>
          <w:sz w:val="19"/>
          <w:szCs w:val="19"/>
        </w:rPr>
        <w:t>Kč</w:t>
      </w:r>
      <w:r w:rsidRPr="00E6199C">
        <w:rPr>
          <w:rFonts w:cs="AllianzSansLight"/>
          <w:color w:val="000000" w:themeColor="text1"/>
          <w:sz w:val="19"/>
          <w:szCs w:val="19"/>
        </w:rPr>
        <w:t>.</w:t>
      </w:r>
    </w:p>
    <w:p w:rsidR="000A10CA" w:rsidRPr="00E6199C" w:rsidRDefault="00556CF6" w:rsidP="0086217F">
      <w:pPr>
        <w:numPr>
          <w:ilvl w:val="0"/>
          <w:numId w:val="10"/>
        </w:numPr>
        <w:tabs>
          <w:tab w:val="left" w:pos="-720"/>
        </w:tabs>
        <w:spacing w:before="120"/>
        <w:jc w:val="both"/>
        <w:rPr>
          <w:rFonts w:cs="Arial"/>
          <w:color w:val="000000" w:themeColor="text1"/>
          <w:sz w:val="19"/>
          <w:szCs w:val="19"/>
        </w:rPr>
      </w:pPr>
      <w:r w:rsidRPr="00E6199C">
        <w:rPr>
          <w:rFonts w:cs="Arial"/>
          <w:color w:val="000000" w:themeColor="text1"/>
          <w:sz w:val="19"/>
          <w:szCs w:val="19"/>
        </w:rPr>
        <w:t xml:space="preserve">Pojistné plnění ze všech pojištění sjednaných touto pojistnou smlouvou, </w:t>
      </w:r>
      <w:r w:rsidR="00B73D27" w:rsidRPr="00E6199C">
        <w:rPr>
          <w:rFonts w:cs="Arial"/>
          <w:color w:val="000000" w:themeColor="text1"/>
          <w:sz w:val="19"/>
          <w:szCs w:val="19"/>
        </w:rPr>
        <w:t xml:space="preserve">v souhrnu </w:t>
      </w:r>
      <w:r w:rsidRPr="00E6199C">
        <w:rPr>
          <w:rFonts w:cs="Arial"/>
          <w:color w:val="000000" w:themeColor="text1"/>
          <w:sz w:val="19"/>
          <w:szCs w:val="19"/>
        </w:rPr>
        <w:t xml:space="preserve">za všechny pojistné události </w:t>
      </w:r>
      <w:r w:rsidR="00F80682" w:rsidRPr="00E6199C">
        <w:rPr>
          <w:rFonts w:cs="Arial"/>
          <w:b/>
          <w:color w:val="000000" w:themeColor="text1"/>
          <w:sz w:val="19"/>
          <w:szCs w:val="19"/>
        </w:rPr>
        <w:t xml:space="preserve">způsobené vodovodním nebezpečím, únikem taveniny, </w:t>
      </w:r>
      <w:r w:rsidRPr="00E6199C">
        <w:rPr>
          <w:rFonts w:cs="Arial"/>
          <w:color w:val="000000" w:themeColor="text1"/>
          <w:sz w:val="19"/>
          <w:szCs w:val="19"/>
        </w:rPr>
        <w:t>nastalé v průběhu jednoho pojistného roku</w:t>
      </w:r>
      <w:r w:rsidR="000B0F48" w:rsidRPr="00E6199C">
        <w:rPr>
          <w:rFonts w:cs="Arial"/>
          <w:color w:val="000000" w:themeColor="text1"/>
          <w:sz w:val="19"/>
          <w:szCs w:val="19"/>
        </w:rPr>
        <w:t xml:space="preserve"> </w:t>
      </w:r>
      <w:r w:rsidR="002A23E6" w:rsidRPr="00E6199C">
        <w:rPr>
          <w:color w:val="000000" w:themeColor="text1"/>
          <w:sz w:val="19"/>
          <w:szCs w:val="19"/>
        </w:rPr>
        <w:t>(resp. je-li pojištění sjednáno na dobu kratší než jeden pojistný rok, v průběhu trvání pojištění)</w:t>
      </w:r>
      <w:r w:rsidRPr="00E6199C">
        <w:rPr>
          <w:rFonts w:cs="Arial"/>
          <w:color w:val="000000" w:themeColor="text1"/>
          <w:sz w:val="19"/>
          <w:szCs w:val="19"/>
        </w:rPr>
        <w:t xml:space="preserve">, je omezeno maximálním ročním limitem pojistného plnění ve výši </w:t>
      </w:r>
      <w:r w:rsidR="00F80682" w:rsidRPr="00E6199C">
        <w:rPr>
          <w:rFonts w:cs="Arial"/>
          <w:b/>
          <w:color w:val="000000" w:themeColor="text1"/>
          <w:sz w:val="19"/>
          <w:szCs w:val="19"/>
        </w:rPr>
        <w:t xml:space="preserve">20 000 000 </w:t>
      </w:r>
      <w:r w:rsidRPr="00E6199C">
        <w:rPr>
          <w:rFonts w:cs="Arial"/>
          <w:b/>
          <w:color w:val="000000" w:themeColor="text1"/>
          <w:sz w:val="19"/>
          <w:szCs w:val="19"/>
        </w:rPr>
        <w:t>Kč</w:t>
      </w:r>
      <w:r w:rsidRPr="00E6199C">
        <w:rPr>
          <w:rFonts w:cs="Arial"/>
          <w:color w:val="000000" w:themeColor="text1"/>
          <w:sz w:val="19"/>
          <w:szCs w:val="19"/>
        </w:rPr>
        <w:t>; tím nejsou dotčena jiná ujednání, z nichž vyplývá povinnost pojistitele poskytnout pojistné plnění v nižší nebo stejné</w:t>
      </w:r>
      <w:r w:rsidR="00331D89" w:rsidRPr="00E6199C">
        <w:rPr>
          <w:rFonts w:cs="Arial"/>
          <w:color w:val="000000" w:themeColor="text1"/>
          <w:sz w:val="19"/>
          <w:szCs w:val="19"/>
        </w:rPr>
        <w:t xml:space="preserve"> výši</w:t>
      </w:r>
      <w:r w:rsidR="000A3B0B" w:rsidRPr="00E6199C">
        <w:rPr>
          <w:rFonts w:cs="Arial"/>
          <w:color w:val="000000" w:themeColor="text1"/>
          <w:sz w:val="19"/>
          <w:szCs w:val="19"/>
        </w:rPr>
        <w:t>.</w:t>
      </w:r>
    </w:p>
    <w:p w:rsidR="000A10CA" w:rsidRPr="00E6199C" w:rsidRDefault="00556CF6" w:rsidP="0086217F">
      <w:pPr>
        <w:numPr>
          <w:ilvl w:val="0"/>
          <w:numId w:val="10"/>
        </w:numPr>
        <w:tabs>
          <w:tab w:val="left" w:pos="-720"/>
        </w:tabs>
        <w:spacing w:before="120"/>
        <w:jc w:val="both"/>
        <w:rPr>
          <w:rFonts w:cs="Arial"/>
          <w:color w:val="000000" w:themeColor="text1"/>
          <w:sz w:val="19"/>
          <w:szCs w:val="19"/>
        </w:rPr>
      </w:pPr>
      <w:r w:rsidRPr="00E6199C">
        <w:rPr>
          <w:color w:val="000000" w:themeColor="text1"/>
          <w:sz w:val="19"/>
          <w:szCs w:val="19"/>
        </w:rPr>
        <w:t xml:space="preserve">Pojistné plnění z pojištění sjednaného doložkou </w:t>
      </w:r>
      <w:r w:rsidRPr="00E6199C">
        <w:rPr>
          <w:b/>
          <w:color w:val="000000" w:themeColor="text1"/>
          <w:sz w:val="19"/>
          <w:szCs w:val="19"/>
        </w:rPr>
        <w:t>DZ113</w:t>
      </w:r>
      <w:r w:rsidR="00F80682" w:rsidRPr="00E6199C">
        <w:rPr>
          <w:color w:val="000000" w:themeColor="text1"/>
        </w:rPr>
        <w:t xml:space="preserve"> </w:t>
      </w:r>
      <w:r w:rsidR="00F80682" w:rsidRPr="00E6199C">
        <w:rPr>
          <w:b/>
          <w:color w:val="000000" w:themeColor="text1"/>
          <w:sz w:val="19"/>
          <w:szCs w:val="19"/>
        </w:rPr>
        <w:t>Atmosférické srážky - Rozšíření rozsahu pojištění</w:t>
      </w:r>
      <w:r w:rsidRPr="00E6199C">
        <w:rPr>
          <w:color w:val="000000" w:themeColor="text1"/>
          <w:sz w:val="19"/>
          <w:szCs w:val="19"/>
        </w:rPr>
        <w:t xml:space="preserve">, </w:t>
      </w:r>
      <w:r w:rsidR="00B73D27" w:rsidRPr="00E6199C">
        <w:rPr>
          <w:rFonts w:cs="Arial"/>
          <w:color w:val="000000" w:themeColor="text1"/>
          <w:sz w:val="19"/>
          <w:szCs w:val="19"/>
        </w:rPr>
        <w:t>v souhrnu</w:t>
      </w:r>
      <w:r w:rsidR="00B73D27" w:rsidRPr="00E6199C">
        <w:rPr>
          <w:color w:val="000000" w:themeColor="text1"/>
          <w:sz w:val="19"/>
          <w:szCs w:val="19"/>
        </w:rPr>
        <w:t xml:space="preserve"> </w:t>
      </w:r>
      <w:r w:rsidRPr="00E6199C">
        <w:rPr>
          <w:color w:val="000000" w:themeColor="text1"/>
          <w:sz w:val="19"/>
          <w:szCs w:val="19"/>
        </w:rPr>
        <w:t xml:space="preserve">za všechny </w:t>
      </w:r>
      <w:r w:rsidR="0027116E" w:rsidRPr="00E6199C">
        <w:rPr>
          <w:color w:val="000000" w:themeColor="text1"/>
          <w:sz w:val="19"/>
          <w:szCs w:val="19"/>
        </w:rPr>
        <w:t xml:space="preserve">pojistné události nastalé v průběhu </w:t>
      </w:r>
      <w:r w:rsidR="00DC5B69" w:rsidRPr="00E6199C">
        <w:rPr>
          <w:rFonts w:cs="Arial"/>
          <w:color w:val="000000" w:themeColor="text1"/>
          <w:sz w:val="19"/>
          <w:szCs w:val="19"/>
        </w:rPr>
        <w:t>jednoho pojistného roku</w:t>
      </w:r>
      <w:r w:rsidR="000B0F48" w:rsidRPr="00E6199C">
        <w:rPr>
          <w:rFonts w:cs="Arial"/>
          <w:color w:val="000000" w:themeColor="text1"/>
          <w:sz w:val="19"/>
          <w:szCs w:val="19"/>
        </w:rPr>
        <w:t xml:space="preserve"> </w:t>
      </w:r>
      <w:r w:rsidR="002A23E6" w:rsidRPr="00E6199C">
        <w:rPr>
          <w:color w:val="000000" w:themeColor="text1"/>
          <w:sz w:val="19"/>
          <w:szCs w:val="19"/>
        </w:rPr>
        <w:t>(resp. je-li pojištění sjednáno na dobu kratší než jeden pojistný rok, v průběhu trvání pojištění)</w:t>
      </w:r>
      <w:r w:rsidRPr="00E6199C">
        <w:rPr>
          <w:rFonts w:cs="Arial"/>
          <w:color w:val="000000" w:themeColor="text1"/>
          <w:sz w:val="19"/>
          <w:szCs w:val="19"/>
        </w:rPr>
        <w:t xml:space="preserve">, je omezeno </w:t>
      </w:r>
      <w:r w:rsidR="0035101F" w:rsidRPr="00E6199C">
        <w:rPr>
          <w:rFonts w:cs="Arial"/>
          <w:color w:val="000000" w:themeColor="text1"/>
          <w:sz w:val="19"/>
          <w:szCs w:val="19"/>
        </w:rPr>
        <w:t>maximálním ročním limitem pojistného plnění</w:t>
      </w:r>
      <w:r w:rsidR="00D7357B" w:rsidRPr="00E6199C">
        <w:rPr>
          <w:rFonts w:cs="Arial"/>
          <w:color w:val="000000" w:themeColor="text1"/>
          <w:sz w:val="19"/>
          <w:szCs w:val="19"/>
        </w:rPr>
        <w:t xml:space="preserve"> ve výši </w:t>
      </w:r>
      <w:r w:rsidR="00BD6797" w:rsidRPr="00E6199C">
        <w:rPr>
          <w:rFonts w:cs="Arial"/>
          <w:b/>
          <w:color w:val="000000" w:themeColor="text1"/>
          <w:sz w:val="19"/>
          <w:szCs w:val="19"/>
        </w:rPr>
        <w:t>100 000</w:t>
      </w:r>
      <w:r w:rsidR="00BD6797" w:rsidRPr="00E6199C">
        <w:rPr>
          <w:rFonts w:cs="Arial"/>
          <w:color w:val="000000" w:themeColor="text1"/>
          <w:sz w:val="19"/>
          <w:szCs w:val="19"/>
        </w:rPr>
        <w:t xml:space="preserve"> </w:t>
      </w:r>
      <w:r w:rsidR="00D7357B" w:rsidRPr="00E6199C">
        <w:rPr>
          <w:rFonts w:cs="Arial"/>
          <w:b/>
          <w:color w:val="000000" w:themeColor="text1"/>
          <w:sz w:val="19"/>
          <w:szCs w:val="19"/>
        </w:rPr>
        <w:t>Kč.</w:t>
      </w:r>
      <w:r w:rsidR="00D7357B" w:rsidRPr="00E6199C">
        <w:rPr>
          <w:rFonts w:cs="Arial"/>
          <w:color w:val="000000" w:themeColor="text1"/>
          <w:sz w:val="19"/>
          <w:szCs w:val="19"/>
        </w:rPr>
        <w:t xml:space="preserve"> </w:t>
      </w:r>
      <w:r w:rsidRPr="00E6199C">
        <w:rPr>
          <w:rFonts w:cs="Arial"/>
          <w:color w:val="000000" w:themeColor="text1"/>
          <w:sz w:val="19"/>
          <w:szCs w:val="19"/>
        </w:rPr>
        <w:t>Od</w:t>
      </w:r>
      <w:r w:rsidR="001F1C6E" w:rsidRPr="00E6199C">
        <w:rPr>
          <w:rFonts w:cs="Arial"/>
          <w:color w:val="000000" w:themeColor="text1"/>
          <w:sz w:val="19"/>
          <w:szCs w:val="19"/>
        </w:rPr>
        <w:t> </w:t>
      </w:r>
      <w:r w:rsidR="00D7357B" w:rsidRPr="00E6199C">
        <w:rPr>
          <w:rFonts w:cs="Arial"/>
          <w:color w:val="000000" w:themeColor="text1"/>
          <w:sz w:val="19"/>
          <w:szCs w:val="19"/>
        </w:rPr>
        <w:t xml:space="preserve">celkové výše pojistného plnění za </w:t>
      </w:r>
      <w:r w:rsidR="00113DF5" w:rsidRPr="00E6199C">
        <w:rPr>
          <w:rFonts w:cs="Arial"/>
          <w:color w:val="000000" w:themeColor="text1"/>
          <w:sz w:val="19"/>
          <w:szCs w:val="19"/>
        </w:rPr>
        <w:t xml:space="preserve">každou </w:t>
      </w:r>
      <w:r w:rsidR="00D7357B" w:rsidRPr="00E6199C">
        <w:rPr>
          <w:rFonts w:cs="Arial"/>
          <w:color w:val="000000" w:themeColor="text1"/>
          <w:sz w:val="19"/>
          <w:szCs w:val="19"/>
        </w:rPr>
        <w:t>pojistnou událost z pojištění dle doložky DZ1</w:t>
      </w:r>
      <w:r w:rsidR="00EE5817" w:rsidRPr="00E6199C">
        <w:rPr>
          <w:rFonts w:cs="Arial"/>
          <w:color w:val="000000" w:themeColor="text1"/>
          <w:sz w:val="19"/>
          <w:szCs w:val="19"/>
        </w:rPr>
        <w:t>1</w:t>
      </w:r>
      <w:r w:rsidR="00D7357B" w:rsidRPr="00E6199C">
        <w:rPr>
          <w:rFonts w:cs="Arial"/>
          <w:color w:val="000000" w:themeColor="text1"/>
          <w:sz w:val="19"/>
          <w:szCs w:val="19"/>
        </w:rPr>
        <w:t xml:space="preserve">3 </w:t>
      </w:r>
      <w:r w:rsidRPr="00E6199C">
        <w:rPr>
          <w:rFonts w:cs="Arial"/>
          <w:color w:val="000000" w:themeColor="text1"/>
          <w:sz w:val="19"/>
          <w:szCs w:val="19"/>
        </w:rPr>
        <w:t xml:space="preserve">se </w:t>
      </w:r>
      <w:r w:rsidR="00D7357B" w:rsidRPr="00E6199C">
        <w:rPr>
          <w:rFonts w:cs="Arial"/>
          <w:color w:val="000000" w:themeColor="text1"/>
          <w:sz w:val="19"/>
          <w:szCs w:val="19"/>
        </w:rPr>
        <w:t xml:space="preserve">odečítá spoluúčast ve výši </w:t>
      </w:r>
      <w:r w:rsidR="00D7357B" w:rsidRPr="00E6199C">
        <w:rPr>
          <w:rFonts w:cs="Arial"/>
          <w:b/>
          <w:color w:val="000000" w:themeColor="text1"/>
          <w:sz w:val="19"/>
          <w:szCs w:val="19"/>
        </w:rPr>
        <w:t xml:space="preserve">10 % min. </w:t>
      </w:r>
      <w:r w:rsidRPr="00E6199C">
        <w:rPr>
          <w:rFonts w:cs="Arial"/>
          <w:b/>
          <w:color w:val="000000" w:themeColor="text1"/>
          <w:sz w:val="19"/>
          <w:szCs w:val="19"/>
        </w:rPr>
        <w:t xml:space="preserve">však </w:t>
      </w:r>
      <w:r w:rsidR="00D7357B" w:rsidRPr="00E6199C">
        <w:rPr>
          <w:rFonts w:cs="Arial"/>
          <w:b/>
          <w:color w:val="000000" w:themeColor="text1"/>
          <w:sz w:val="19"/>
          <w:szCs w:val="19"/>
        </w:rPr>
        <w:t>2</w:t>
      </w:r>
      <w:r w:rsidR="000B0F48" w:rsidRPr="00E6199C">
        <w:rPr>
          <w:rFonts w:cs="Arial"/>
          <w:b/>
          <w:color w:val="000000" w:themeColor="text1"/>
          <w:sz w:val="19"/>
          <w:szCs w:val="19"/>
        </w:rPr>
        <w:t> </w:t>
      </w:r>
      <w:r w:rsidR="00D7357B" w:rsidRPr="00E6199C">
        <w:rPr>
          <w:rFonts w:cs="Arial"/>
          <w:b/>
          <w:color w:val="000000" w:themeColor="text1"/>
          <w:sz w:val="19"/>
          <w:szCs w:val="19"/>
        </w:rPr>
        <w:t>000 Kč</w:t>
      </w:r>
      <w:r w:rsidR="00D7357B" w:rsidRPr="00E6199C">
        <w:rPr>
          <w:rFonts w:cs="Arial"/>
          <w:color w:val="000000" w:themeColor="text1"/>
          <w:sz w:val="19"/>
          <w:szCs w:val="19"/>
        </w:rPr>
        <w:t>.</w:t>
      </w:r>
    </w:p>
    <w:p w:rsidR="00F80682" w:rsidRPr="00E6199C" w:rsidRDefault="00F80682" w:rsidP="0086217F">
      <w:pPr>
        <w:numPr>
          <w:ilvl w:val="0"/>
          <w:numId w:val="10"/>
        </w:numPr>
        <w:tabs>
          <w:tab w:val="left" w:pos="-720"/>
        </w:tabs>
        <w:spacing w:before="120"/>
        <w:jc w:val="both"/>
        <w:rPr>
          <w:rFonts w:cs="Arial"/>
          <w:color w:val="000000" w:themeColor="text1"/>
          <w:sz w:val="19"/>
          <w:szCs w:val="19"/>
        </w:rPr>
      </w:pPr>
      <w:r w:rsidRPr="00E6199C">
        <w:rPr>
          <w:color w:val="000000" w:themeColor="text1"/>
          <w:sz w:val="19"/>
          <w:szCs w:val="19"/>
        </w:rPr>
        <w:t xml:space="preserve">Pojistné plnění z pojištění sjednaného doložkou </w:t>
      </w:r>
      <w:r w:rsidRPr="00E6199C">
        <w:rPr>
          <w:b/>
          <w:color w:val="000000" w:themeColor="text1"/>
          <w:sz w:val="19"/>
          <w:szCs w:val="19"/>
        </w:rPr>
        <w:t>DZ114 Nepřímý úder blesku - Rozšíření rozsahu pojištění</w:t>
      </w:r>
      <w:r w:rsidRPr="00E6199C">
        <w:rPr>
          <w:color w:val="000000" w:themeColor="text1"/>
          <w:sz w:val="19"/>
          <w:szCs w:val="19"/>
        </w:rPr>
        <w:t xml:space="preserve">, </w:t>
      </w:r>
      <w:r w:rsidRPr="00E6199C">
        <w:rPr>
          <w:rFonts w:cs="Arial"/>
          <w:color w:val="000000" w:themeColor="text1"/>
          <w:sz w:val="19"/>
          <w:szCs w:val="19"/>
        </w:rPr>
        <w:t>v souhrnu</w:t>
      </w:r>
      <w:r w:rsidRPr="00E6199C">
        <w:rPr>
          <w:color w:val="000000" w:themeColor="text1"/>
          <w:sz w:val="19"/>
          <w:szCs w:val="19"/>
        </w:rPr>
        <w:t xml:space="preserve"> za všechny pojistné události nastalé v průběhu </w:t>
      </w:r>
      <w:r w:rsidRPr="00E6199C">
        <w:rPr>
          <w:rFonts w:cs="Arial"/>
          <w:color w:val="000000" w:themeColor="text1"/>
          <w:sz w:val="19"/>
          <w:szCs w:val="19"/>
        </w:rPr>
        <w:t xml:space="preserve">jednoho pojistného roku </w:t>
      </w:r>
      <w:r w:rsidRPr="00E6199C">
        <w:rPr>
          <w:color w:val="000000" w:themeColor="text1"/>
          <w:sz w:val="19"/>
          <w:szCs w:val="19"/>
        </w:rPr>
        <w:t>(resp. je-li pojištění sjednáno na dobu kratší než jeden pojistný rok, v průběhu trvání pojištění)</w:t>
      </w:r>
      <w:r w:rsidRPr="00E6199C">
        <w:rPr>
          <w:rFonts w:cs="Arial"/>
          <w:color w:val="000000" w:themeColor="text1"/>
          <w:sz w:val="19"/>
          <w:szCs w:val="19"/>
        </w:rPr>
        <w:t xml:space="preserve">, je omezeno maximálním ročním limitem pojistného plnění ve výši </w:t>
      </w:r>
      <w:r w:rsidRPr="00E6199C">
        <w:rPr>
          <w:rFonts w:cs="Arial"/>
          <w:b/>
          <w:color w:val="000000" w:themeColor="text1"/>
          <w:sz w:val="19"/>
          <w:szCs w:val="19"/>
        </w:rPr>
        <w:t>100 000</w:t>
      </w:r>
      <w:r w:rsidRPr="00E6199C">
        <w:rPr>
          <w:rFonts w:cs="Arial"/>
          <w:color w:val="000000" w:themeColor="text1"/>
          <w:sz w:val="19"/>
          <w:szCs w:val="19"/>
        </w:rPr>
        <w:t xml:space="preserve"> </w:t>
      </w:r>
      <w:r w:rsidRPr="00E6199C">
        <w:rPr>
          <w:rFonts w:cs="Arial"/>
          <w:b/>
          <w:color w:val="000000" w:themeColor="text1"/>
          <w:sz w:val="19"/>
          <w:szCs w:val="19"/>
        </w:rPr>
        <w:t>Kč.</w:t>
      </w:r>
      <w:r w:rsidRPr="00E6199C">
        <w:rPr>
          <w:rFonts w:cs="Arial"/>
          <w:color w:val="000000" w:themeColor="text1"/>
          <w:sz w:val="19"/>
          <w:szCs w:val="19"/>
        </w:rPr>
        <w:t xml:space="preserve"> Od celkové výše pojistného plnění za každou pojistnou událost z pojištění dle doložky DZ113 se odečítá spoluúčast ve výši </w:t>
      </w:r>
      <w:r w:rsidRPr="00E6199C">
        <w:rPr>
          <w:rFonts w:cs="Arial"/>
          <w:b/>
          <w:color w:val="000000" w:themeColor="text1"/>
          <w:sz w:val="19"/>
          <w:szCs w:val="19"/>
        </w:rPr>
        <w:t>10 % min. však 2 000 Kč</w:t>
      </w:r>
      <w:r w:rsidRPr="00E6199C">
        <w:rPr>
          <w:rFonts w:cs="Arial"/>
          <w:color w:val="000000" w:themeColor="text1"/>
          <w:sz w:val="19"/>
          <w:szCs w:val="19"/>
        </w:rPr>
        <w:t>.</w:t>
      </w:r>
    </w:p>
    <w:p w:rsidR="00F80682" w:rsidRPr="00E6199C" w:rsidRDefault="00F80682" w:rsidP="0086217F">
      <w:pPr>
        <w:numPr>
          <w:ilvl w:val="0"/>
          <w:numId w:val="10"/>
        </w:numPr>
        <w:tabs>
          <w:tab w:val="left" w:pos="-720"/>
        </w:tabs>
        <w:spacing w:before="120"/>
        <w:jc w:val="both"/>
        <w:rPr>
          <w:rFonts w:cs="Arial"/>
          <w:color w:val="000000" w:themeColor="text1"/>
          <w:sz w:val="19"/>
          <w:szCs w:val="19"/>
        </w:rPr>
      </w:pPr>
      <w:r w:rsidRPr="00E6199C">
        <w:rPr>
          <w:rFonts w:cs="Arial"/>
          <w:color w:val="000000" w:themeColor="text1"/>
          <w:sz w:val="19"/>
          <w:szCs w:val="19"/>
        </w:rPr>
        <w:t xml:space="preserve">Pojistné plnění za </w:t>
      </w:r>
      <w:r w:rsidRPr="00E6199C">
        <w:rPr>
          <w:rFonts w:cs="Arial"/>
          <w:b/>
          <w:color w:val="000000" w:themeColor="text1"/>
          <w:sz w:val="19"/>
          <w:szCs w:val="19"/>
        </w:rPr>
        <w:t>vícenáklady vzniklé v důsledku přerušení provozu</w:t>
      </w:r>
      <w:r w:rsidRPr="00E6199C">
        <w:rPr>
          <w:rFonts w:cs="Arial"/>
          <w:color w:val="000000" w:themeColor="text1"/>
          <w:sz w:val="19"/>
          <w:szCs w:val="19"/>
        </w:rPr>
        <w:t xml:space="preserve"> způsobeného věcnými škodami specifikovanými v této pojistné smlouvě v rámci pojištění sjednaného pro případ přerušení nebo omezení provozu a pro případ strojního přerušení nebo omezení provozu, v souhrnu za všechny pojistné události nastalé v průběhu jednoho pojistného roku</w:t>
      </w:r>
      <w:r w:rsidRPr="00E6199C">
        <w:rPr>
          <w:color w:val="000000" w:themeColor="text1"/>
        </w:rPr>
        <w:t xml:space="preserve"> </w:t>
      </w:r>
      <w:r w:rsidRPr="00E6199C">
        <w:rPr>
          <w:rFonts w:cs="Arial"/>
          <w:color w:val="000000" w:themeColor="text1"/>
          <w:sz w:val="19"/>
          <w:szCs w:val="19"/>
        </w:rPr>
        <w:t xml:space="preserve">(resp. je-li pojištění sjednáno na dobu kratší než jeden pojistný rok, v průběhu trvání pojištění),  je omezeno maximálním ročním limitem pojistného plnění ve výši </w:t>
      </w:r>
      <w:r w:rsidRPr="00E6199C">
        <w:rPr>
          <w:rFonts w:cs="Arial"/>
          <w:b/>
          <w:color w:val="000000" w:themeColor="text1"/>
          <w:sz w:val="19"/>
          <w:szCs w:val="19"/>
        </w:rPr>
        <w:t>10.000.000 Kč</w:t>
      </w:r>
      <w:r w:rsidRPr="00E6199C">
        <w:rPr>
          <w:rFonts w:cs="Arial"/>
          <w:color w:val="000000" w:themeColor="text1"/>
          <w:sz w:val="19"/>
          <w:szCs w:val="19"/>
        </w:rPr>
        <w:t>.</w:t>
      </w:r>
    </w:p>
    <w:p w:rsidR="00BA356F" w:rsidRPr="00E6199C" w:rsidRDefault="00BA356F" w:rsidP="0086217F">
      <w:pPr>
        <w:numPr>
          <w:ilvl w:val="0"/>
          <w:numId w:val="10"/>
        </w:numPr>
        <w:tabs>
          <w:tab w:val="left" w:pos="-720"/>
        </w:tabs>
        <w:spacing w:before="120"/>
        <w:jc w:val="both"/>
        <w:rPr>
          <w:rFonts w:cs="Arial"/>
          <w:color w:val="000000" w:themeColor="text1"/>
          <w:sz w:val="19"/>
          <w:szCs w:val="19"/>
        </w:rPr>
      </w:pPr>
      <w:r w:rsidRPr="00E6199C">
        <w:rPr>
          <w:rFonts w:cs="Arial"/>
          <w:color w:val="000000" w:themeColor="text1"/>
          <w:sz w:val="19"/>
          <w:szCs w:val="19"/>
        </w:rPr>
        <w:t xml:space="preserve">Pojistné plnění z pojištění sjednaného doložkou </w:t>
      </w:r>
      <w:r w:rsidR="00F80682" w:rsidRPr="00E6199C">
        <w:rPr>
          <w:rFonts w:cs="Arial"/>
          <w:b/>
          <w:color w:val="000000" w:themeColor="text1"/>
          <w:sz w:val="19"/>
          <w:szCs w:val="19"/>
        </w:rPr>
        <w:t>DOB104</w:t>
      </w:r>
      <w:r w:rsidRPr="00E6199C">
        <w:rPr>
          <w:rFonts w:cs="Arial"/>
          <w:b/>
          <w:color w:val="000000" w:themeColor="text1"/>
          <w:sz w:val="19"/>
          <w:szCs w:val="19"/>
        </w:rPr>
        <w:t xml:space="preserve"> </w:t>
      </w:r>
      <w:r w:rsidR="00F80682" w:rsidRPr="00E6199C">
        <w:rPr>
          <w:rFonts w:cs="Arial"/>
          <w:b/>
          <w:color w:val="000000" w:themeColor="text1"/>
          <w:sz w:val="19"/>
          <w:szCs w:val="19"/>
        </w:rPr>
        <w:t xml:space="preserve">Demolice, suť </w:t>
      </w:r>
      <w:r w:rsidRPr="00E6199C">
        <w:rPr>
          <w:rFonts w:cs="Arial"/>
          <w:color w:val="000000" w:themeColor="text1"/>
          <w:sz w:val="19"/>
          <w:szCs w:val="19"/>
        </w:rPr>
        <w:t xml:space="preserve">a </w:t>
      </w:r>
      <w:r w:rsidRPr="00E6199C">
        <w:rPr>
          <w:rFonts w:cs="Arial"/>
          <w:b/>
          <w:color w:val="000000" w:themeColor="text1"/>
          <w:sz w:val="19"/>
          <w:szCs w:val="19"/>
        </w:rPr>
        <w:t xml:space="preserve">DOB108 </w:t>
      </w:r>
      <w:r w:rsidRPr="00E6199C">
        <w:rPr>
          <w:b/>
          <w:color w:val="000000" w:themeColor="text1"/>
          <w:sz w:val="19"/>
          <w:szCs w:val="19"/>
        </w:rPr>
        <w:t>Dočasné přemístění pojištěných věcí movitého charakteru</w:t>
      </w:r>
      <w:r w:rsidRPr="00E6199C">
        <w:rPr>
          <w:rFonts w:cs="Arial"/>
          <w:b/>
          <w:color w:val="000000" w:themeColor="text1"/>
          <w:sz w:val="19"/>
          <w:szCs w:val="19"/>
        </w:rPr>
        <w:t xml:space="preserve">,  </w:t>
      </w:r>
      <w:r w:rsidRPr="00E6199C">
        <w:rPr>
          <w:iCs/>
          <w:color w:val="000000" w:themeColor="text1"/>
          <w:sz w:val="19"/>
          <w:szCs w:val="19"/>
        </w:rPr>
        <w:t>a to bez ohledu na to, ke kolika druhům a předmětům pojištění se pojištění dle této doložky vztahuje, v souhrnu za všechny pojistné události nastalé v průběhu jednoho pojistného roku</w:t>
      </w:r>
      <w:r w:rsidR="00E32F4D" w:rsidRPr="00E6199C">
        <w:rPr>
          <w:iCs/>
          <w:color w:val="000000" w:themeColor="text1"/>
          <w:sz w:val="19"/>
          <w:szCs w:val="19"/>
        </w:rPr>
        <w:t>,</w:t>
      </w:r>
      <w:r w:rsidRPr="00E6199C">
        <w:rPr>
          <w:iCs/>
          <w:color w:val="000000" w:themeColor="text1"/>
          <w:sz w:val="19"/>
          <w:szCs w:val="19"/>
        </w:rPr>
        <w:t xml:space="preserve"> je omezeno maximálním ročním limitem pojistného plnění ve výši</w:t>
      </w:r>
      <w:r w:rsidRPr="00E6199C">
        <w:rPr>
          <w:rFonts w:cs="Arial"/>
          <w:b/>
          <w:color w:val="000000" w:themeColor="text1"/>
          <w:sz w:val="19"/>
          <w:szCs w:val="19"/>
        </w:rPr>
        <w:t xml:space="preserve"> </w:t>
      </w:r>
      <w:r w:rsidR="00F80682" w:rsidRPr="00E6199C">
        <w:rPr>
          <w:rFonts w:cs="Arial"/>
          <w:b/>
          <w:color w:val="000000" w:themeColor="text1"/>
          <w:sz w:val="19"/>
          <w:szCs w:val="19"/>
        </w:rPr>
        <w:t>1.000.000 Kč</w:t>
      </w:r>
      <w:r w:rsidR="00E32F4D" w:rsidRPr="00E6199C">
        <w:rPr>
          <w:rFonts w:cs="Arial"/>
          <w:color w:val="000000" w:themeColor="text1"/>
          <w:sz w:val="19"/>
          <w:szCs w:val="19"/>
        </w:rPr>
        <w:t>.</w:t>
      </w:r>
      <w:r w:rsidR="00F80682" w:rsidRPr="00E6199C">
        <w:rPr>
          <w:rFonts w:cs="Arial"/>
          <w:color w:val="000000" w:themeColor="text1"/>
          <w:sz w:val="19"/>
          <w:szCs w:val="19"/>
        </w:rPr>
        <w:t xml:space="preserve"> </w:t>
      </w:r>
      <w:r w:rsidR="00E32F4D" w:rsidRPr="00E6199C">
        <w:rPr>
          <w:rFonts w:cs="Arial"/>
          <w:color w:val="000000" w:themeColor="text1"/>
          <w:sz w:val="19"/>
          <w:szCs w:val="19"/>
        </w:rPr>
        <w:t>Od celkové výše pojistného plnění za každou pojistnou událost z pojištění dle doložky DOB104 / DOB108 se odečítá spoluúčast ve výši 10 000 Kč</w:t>
      </w:r>
      <w:r w:rsidR="00F80682" w:rsidRPr="00E6199C">
        <w:rPr>
          <w:rFonts w:cs="Arial"/>
          <w:color w:val="000000" w:themeColor="text1"/>
          <w:sz w:val="19"/>
          <w:szCs w:val="19"/>
        </w:rPr>
        <w:t>.</w:t>
      </w:r>
    </w:p>
    <w:p w:rsidR="00D7357B" w:rsidRPr="00E6199C" w:rsidRDefault="00D7357B" w:rsidP="00C92417">
      <w:pPr>
        <w:pStyle w:val="Odstavecseseznamem"/>
        <w:ind w:left="425"/>
        <w:jc w:val="both"/>
        <w:rPr>
          <w:rFonts w:ascii="Koop Office" w:hAnsi="Koop Office"/>
          <w:iCs/>
          <w:color w:val="000000" w:themeColor="text1"/>
          <w:sz w:val="19"/>
          <w:szCs w:val="19"/>
        </w:rPr>
      </w:pPr>
    </w:p>
    <w:p w:rsidR="003112D1" w:rsidRPr="00E6199C" w:rsidRDefault="003112D1"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22386F" w:rsidRPr="00E6199C" w:rsidRDefault="0022386F" w:rsidP="00C92417">
      <w:pPr>
        <w:pStyle w:val="Odstavecseseznamem"/>
        <w:ind w:left="425"/>
        <w:jc w:val="both"/>
        <w:rPr>
          <w:color w:val="000000" w:themeColor="text1"/>
        </w:rPr>
      </w:pPr>
    </w:p>
    <w:p w:rsidR="00AB2CAD" w:rsidRPr="00E6199C" w:rsidRDefault="00AB2CAD" w:rsidP="00AB2CAD">
      <w:pPr>
        <w:keepNext/>
        <w:tabs>
          <w:tab w:val="left" w:pos="-720"/>
        </w:tabs>
        <w:spacing w:before="120"/>
        <w:jc w:val="center"/>
        <w:rPr>
          <w:rFonts w:cs="Arial"/>
          <w:b/>
          <w:color w:val="000000" w:themeColor="text1"/>
          <w:sz w:val="24"/>
        </w:rPr>
      </w:pPr>
      <w:r w:rsidRPr="00E6199C">
        <w:rPr>
          <w:rFonts w:cs="Arial"/>
          <w:b/>
          <w:color w:val="000000" w:themeColor="text1"/>
          <w:sz w:val="24"/>
        </w:rPr>
        <w:lastRenderedPageBreak/>
        <w:t>Článek III.</w:t>
      </w:r>
    </w:p>
    <w:p w:rsidR="00AB2CAD" w:rsidRPr="00E6199C" w:rsidRDefault="00AB2CAD" w:rsidP="00AB2CAD">
      <w:pPr>
        <w:keepNext/>
        <w:tabs>
          <w:tab w:val="left" w:pos="-720"/>
        </w:tabs>
        <w:jc w:val="center"/>
        <w:rPr>
          <w:rFonts w:cs="Arial"/>
          <w:b/>
          <w:color w:val="000000" w:themeColor="text1"/>
          <w:sz w:val="24"/>
        </w:rPr>
      </w:pPr>
      <w:r w:rsidRPr="00E6199C">
        <w:rPr>
          <w:rFonts w:cs="Arial"/>
          <w:b/>
          <w:color w:val="000000" w:themeColor="text1"/>
          <w:sz w:val="24"/>
        </w:rPr>
        <w:t>Výše a způsob placení pojistného</w:t>
      </w:r>
    </w:p>
    <w:p w:rsidR="00AB2CAD" w:rsidRPr="00E6199C" w:rsidRDefault="00AB2CAD" w:rsidP="00AB2CAD">
      <w:pPr>
        <w:keepNext/>
        <w:rPr>
          <w:rFonts w:cs="Arial"/>
          <w:b/>
          <w:color w:val="000000" w:themeColor="text1"/>
          <w:sz w:val="8"/>
          <w:szCs w:val="8"/>
        </w:rPr>
      </w:pPr>
    </w:p>
    <w:p w:rsidR="00AB2CAD" w:rsidRPr="00E6199C" w:rsidRDefault="00AB2CAD" w:rsidP="005374FB">
      <w:pPr>
        <w:pStyle w:val="Styl10bTunZarovnatdobloku"/>
        <w:numPr>
          <w:ilvl w:val="0"/>
          <w:numId w:val="28"/>
        </w:numPr>
        <w:ind w:left="567" w:hanging="567"/>
        <w:rPr>
          <w:color w:val="000000" w:themeColor="text1"/>
        </w:rPr>
      </w:pPr>
      <w:r w:rsidRPr="00E6199C">
        <w:rPr>
          <w:color w:val="000000" w:themeColor="text1"/>
        </w:rPr>
        <w:t>Pojistné za jeden pojistný rok činí:</w:t>
      </w:r>
    </w:p>
    <w:p w:rsidR="005374FB" w:rsidRPr="00E6199C" w:rsidRDefault="005374FB" w:rsidP="005374FB">
      <w:pPr>
        <w:pStyle w:val="Styl10bTunZarovnatdobloku"/>
        <w:ind w:left="567"/>
        <w:rPr>
          <w:color w:val="000000" w:themeColor="text1"/>
          <w:sz w:val="8"/>
          <w:szCs w:val="8"/>
        </w:rPr>
      </w:pPr>
    </w:p>
    <w:p w:rsidR="00AB2CAD" w:rsidRPr="00E6199C" w:rsidRDefault="00AB2CAD" w:rsidP="0086217F">
      <w:pPr>
        <w:keepNext/>
        <w:numPr>
          <w:ilvl w:val="0"/>
          <w:numId w:val="11"/>
        </w:numPr>
        <w:tabs>
          <w:tab w:val="clear" w:pos="425"/>
          <w:tab w:val="left" w:pos="-720"/>
        </w:tabs>
        <w:ind w:left="567" w:hanging="567"/>
        <w:jc w:val="both"/>
        <w:rPr>
          <w:rFonts w:cs="Arial"/>
          <w:b/>
          <w:color w:val="000000" w:themeColor="text1"/>
          <w:sz w:val="20"/>
        </w:rPr>
      </w:pPr>
      <w:r w:rsidRPr="00E6199C">
        <w:rPr>
          <w:rFonts w:cs="Arial"/>
          <w:b/>
          <w:color w:val="000000" w:themeColor="text1"/>
          <w:sz w:val="20"/>
        </w:rPr>
        <w:t>Živelní pojištění</w:t>
      </w:r>
    </w:p>
    <w:p w:rsidR="00AB2CAD" w:rsidRPr="00E6199C" w:rsidRDefault="00AB2CAD" w:rsidP="00264FB0">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 xml:space="preserve">Pojistné </w:t>
      </w:r>
      <w:r w:rsidR="00C92417" w:rsidRPr="00E6199C">
        <w:rPr>
          <w:rFonts w:cs="Arial"/>
          <w:color w:val="000000" w:themeColor="text1"/>
          <w:sz w:val="20"/>
        </w:rPr>
        <w:t>39</w:t>
      </w:r>
      <w:r w:rsidR="00C4361E" w:rsidRPr="00E6199C">
        <w:rPr>
          <w:rFonts w:cs="Arial"/>
          <w:color w:val="000000" w:themeColor="text1"/>
          <w:sz w:val="20"/>
        </w:rPr>
        <w:t>9</w:t>
      </w:r>
      <w:r w:rsidR="00C92417" w:rsidRPr="00E6199C">
        <w:rPr>
          <w:rFonts w:cs="Arial"/>
          <w:color w:val="000000" w:themeColor="text1"/>
          <w:sz w:val="20"/>
        </w:rPr>
        <w:t xml:space="preserve"> </w:t>
      </w:r>
      <w:r w:rsidR="00D808D7" w:rsidRPr="00E6199C">
        <w:rPr>
          <w:rFonts w:cs="Arial"/>
          <w:color w:val="000000" w:themeColor="text1"/>
          <w:sz w:val="20"/>
        </w:rPr>
        <w:t>129</w:t>
      </w:r>
      <w:r w:rsidR="005B14F2" w:rsidRPr="00E6199C">
        <w:rPr>
          <w:rFonts w:cs="Arial"/>
          <w:color w:val="000000" w:themeColor="text1"/>
          <w:sz w:val="20"/>
        </w:rPr>
        <w:t>,- Kč se mění na nově</w:t>
      </w:r>
      <w:r w:rsidRPr="00E6199C">
        <w:rPr>
          <w:rFonts w:cs="Arial"/>
          <w:color w:val="000000" w:themeColor="text1"/>
          <w:sz w:val="20"/>
        </w:rPr>
        <w:tab/>
      </w:r>
      <w:r w:rsidR="00D808D7" w:rsidRPr="00E6199C">
        <w:rPr>
          <w:rFonts w:cs="Arial"/>
          <w:color w:val="000000" w:themeColor="text1"/>
          <w:sz w:val="20"/>
        </w:rPr>
        <w:t>437.979</w:t>
      </w:r>
      <w:r w:rsidRPr="00E6199C">
        <w:rPr>
          <w:rFonts w:cs="Arial"/>
          <w:color w:val="000000" w:themeColor="text1"/>
          <w:sz w:val="20"/>
        </w:rPr>
        <w:t>,- Kč</w:t>
      </w:r>
    </w:p>
    <w:p w:rsidR="00701761" w:rsidRPr="00E6199C" w:rsidRDefault="00701761" w:rsidP="00701761">
      <w:pPr>
        <w:keepNext/>
        <w:tabs>
          <w:tab w:val="left" w:pos="-720"/>
        </w:tabs>
        <w:ind w:left="425"/>
        <w:jc w:val="both"/>
        <w:rPr>
          <w:rFonts w:cs="Arial"/>
          <w:b/>
          <w:color w:val="000000" w:themeColor="text1"/>
          <w:sz w:val="20"/>
        </w:rPr>
      </w:pPr>
      <w:r w:rsidRPr="00E6199C">
        <w:rPr>
          <w:rFonts w:cs="Arial"/>
          <w:b/>
          <w:color w:val="000000" w:themeColor="text1"/>
          <w:sz w:val="20"/>
        </w:rPr>
        <w:t xml:space="preserve">   Živelní pojištění</w:t>
      </w:r>
      <w:r w:rsidRPr="00E6199C">
        <w:rPr>
          <w:color w:val="000000" w:themeColor="text1"/>
        </w:rPr>
        <w:t xml:space="preserve"> </w:t>
      </w:r>
      <w:r w:rsidRPr="00E6199C">
        <w:rPr>
          <w:rFonts w:cs="Arial"/>
          <w:b/>
          <w:color w:val="000000" w:themeColor="text1"/>
          <w:sz w:val="20"/>
        </w:rPr>
        <w:t>DOB104 Demolice, suť</w:t>
      </w:r>
    </w:p>
    <w:p w:rsidR="00701761" w:rsidRPr="00E6199C" w:rsidRDefault="00701761" w:rsidP="00701761">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Pojistné</w:t>
      </w:r>
      <w:r w:rsidRPr="00E6199C">
        <w:rPr>
          <w:rFonts w:cs="Arial"/>
          <w:color w:val="000000" w:themeColor="text1"/>
          <w:sz w:val="20"/>
        </w:rPr>
        <w:tab/>
      </w:r>
      <w:r w:rsidR="00C92417" w:rsidRPr="00E6199C">
        <w:rPr>
          <w:rFonts w:cs="Arial"/>
          <w:color w:val="000000" w:themeColor="text1"/>
          <w:sz w:val="20"/>
        </w:rPr>
        <w:t>1 250,- Kč</w:t>
      </w:r>
    </w:p>
    <w:p w:rsidR="00C92417" w:rsidRPr="00E6199C" w:rsidRDefault="00C92417" w:rsidP="00C92417">
      <w:pPr>
        <w:keepNext/>
        <w:tabs>
          <w:tab w:val="left" w:pos="-720"/>
        </w:tabs>
        <w:ind w:left="567"/>
        <w:jc w:val="both"/>
        <w:rPr>
          <w:rFonts w:cs="Arial"/>
          <w:b/>
          <w:color w:val="000000" w:themeColor="text1"/>
          <w:sz w:val="20"/>
        </w:rPr>
      </w:pPr>
      <w:r w:rsidRPr="00E6199C">
        <w:rPr>
          <w:rFonts w:cs="Arial"/>
          <w:b/>
          <w:color w:val="000000" w:themeColor="text1"/>
          <w:sz w:val="20"/>
        </w:rPr>
        <w:t>Živelní pojištění</w:t>
      </w:r>
      <w:r w:rsidRPr="00E6199C">
        <w:rPr>
          <w:color w:val="000000" w:themeColor="text1"/>
        </w:rPr>
        <w:t xml:space="preserve"> </w:t>
      </w:r>
      <w:r w:rsidRPr="00E6199C">
        <w:rPr>
          <w:rFonts w:cs="Arial"/>
          <w:b/>
          <w:color w:val="000000" w:themeColor="text1"/>
          <w:sz w:val="20"/>
        </w:rPr>
        <w:t>DOB108 Dočasné přemístění pojištěných věcí movitého charakteru</w:t>
      </w:r>
    </w:p>
    <w:p w:rsidR="00C92417" w:rsidRPr="00E6199C" w:rsidRDefault="00C92417" w:rsidP="00C92417">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 xml:space="preserve">Pojistné </w:t>
      </w:r>
      <w:r w:rsidRPr="00E6199C">
        <w:rPr>
          <w:rFonts w:cs="Arial"/>
          <w:color w:val="000000" w:themeColor="text1"/>
          <w:sz w:val="20"/>
        </w:rPr>
        <w:tab/>
        <w:t>1 250,- Kč</w:t>
      </w:r>
    </w:p>
    <w:p w:rsidR="00640E79" w:rsidRPr="00E6199C" w:rsidRDefault="00640E79" w:rsidP="00264FB0">
      <w:pPr>
        <w:numPr>
          <w:ilvl w:val="12"/>
          <w:numId w:val="0"/>
        </w:numPr>
        <w:tabs>
          <w:tab w:val="right" w:leader="dot" w:pos="9638"/>
        </w:tabs>
        <w:ind w:left="567"/>
        <w:jc w:val="both"/>
        <w:rPr>
          <w:rFonts w:cs="Arial"/>
          <w:color w:val="000000" w:themeColor="text1"/>
          <w:sz w:val="4"/>
          <w:szCs w:val="4"/>
        </w:rPr>
      </w:pPr>
    </w:p>
    <w:p w:rsidR="00AB2CAD" w:rsidRPr="00E6199C" w:rsidRDefault="00AB2CAD" w:rsidP="0086217F">
      <w:pPr>
        <w:keepNext/>
        <w:numPr>
          <w:ilvl w:val="0"/>
          <w:numId w:val="11"/>
        </w:numPr>
        <w:tabs>
          <w:tab w:val="clear" w:pos="425"/>
          <w:tab w:val="left" w:pos="-1560"/>
        </w:tabs>
        <w:ind w:left="567" w:hanging="567"/>
        <w:jc w:val="both"/>
        <w:rPr>
          <w:rFonts w:cs="Arial"/>
          <w:b/>
          <w:color w:val="000000" w:themeColor="text1"/>
          <w:sz w:val="20"/>
        </w:rPr>
      </w:pPr>
      <w:r w:rsidRPr="00E6199C">
        <w:rPr>
          <w:rFonts w:cs="Arial"/>
          <w:b/>
          <w:color w:val="000000" w:themeColor="text1"/>
          <w:sz w:val="20"/>
        </w:rPr>
        <w:t xml:space="preserve">Pojištění pro případ odcizení </w:t>
      </w:r>
    </w:p>
    <w:p w:rsidR="00AB2CAD" w:rsidRPr="00E6199C" w:rsidRDefault="00AB2CAD" w:rsidP="00264FB0">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Pojistné</w:t>
      </w:r>
      <w:r w:rsidRPr="00E6199C">
        <w:rPr>
          <w:rFonts w:cs="Arial"/>
          <w:color w:val="000000" w:themeColor="text1"/>
          <w:sz w:val="20"/>
        </w:rPr>
        <w:tab/>
      </w:r>
      <w:r w:rsidR="00C22759" w:rsidRPr="00E6199C">
        <w:rPr>
          <w:rFonts w:cs="Arial"/>
          <w:color w:val="000000" w:themeColor="text1"/>
          <w:sz w:val="20"/>
        </w:rPr>
        <w:t>48 000</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560"/>
        </w:tabs>
        <w:ind w:left="567" w:hanging="567"/>
        <w:jc w:val="both"/>
        <w:rPr>
          <w:rFonts w:cs="Arial"/>
          <w:b/>
          <w:color w:val="000000" w:themeColor="text1"/>
          <w:sz w:val="20"/>
        </w:rPr>
      </w:pPr>
      <w:r w:rsidRPr="00E6199C">
        <w:rPr>
          <w:rFonts w:cs="Arial"/>
          <w:b/>
          <w:color w:val="000000" w:themeColor="text1"/>
          <w:sz w:val="20"/>
        </w:rPr>
        <w:t>Pojištění pro případ vandalismu</w:t>
      </w:r>
    </w:p>
    <w:p w:rsidR="00AB2CAD" w:rsidRPr="00E6199C" w:rsidRDefault="00AB2CAD" w:rsidP="00264FB0">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 xml:space="preserve">Pojistné </w:t>
      </w:r>
      <w:r w:rsidRPr="00E6199C">
        <w:rPr>
          <w:rFonts w:cs="Arial"/>
          <w:color w:val="000000" w:themeColor="text1"/>
          <w:sz w:val="20"/>
        </w:rPr>
        <w:tab/>
        <w:t xml:space="preserve"> </w:t>
      </w:r>
      <w:r w:rsidR="00E51871" w:rsidRPr="00E6199C">
        <w:rPr>
          <w:rFonts w:cs="Arial"/>
          <w:color w:val="000000" w:themeColor="text1"/>
          <w:sz w:val="20"/>
        </w:rPr>
        <w:t>30 000</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560"/>
        </w:tabs>
        <w:ind w:left="567" w:hanging="567"/>
        <w:jc w:val="both"/>
        <w:rPr>
          <w:rFonts w:cs="Arial"/>
          <w:b/>
          <w:color w:val="000000" w:themeColor="text1"/>
          <w:sz w:val="20"/>
        </w:rPr>
      </w:pPr>
      <w:r w:rsidRPr="00E6199C">
        <w:rPr>
          <w:rFonts w:cs="Arial"/>
          <w:b/>
          <w:color w:val="000000" w:themeColor="text1"/>
          <w:sz w:val="20"/>
        </w:rPr>
        <w:t xml:space="preserve">Pojištění pro případ odcizení – </w:t>
      </w:r>
      <w:r w:rsidRPr="00E6199C">
        <w:rPr>
          <w:b/>
          <w:color w:val="000000" w:themeColor="text1"/>
          <w:sz w:val="20"/>
          <w:szCs w:val="20"/>
        </w:rPr>
        <w:t>loupež přepravovaných peněz nebo cenin</w:t>
      </w:r>
    </w:p>
    <w:p w:rsidR="00AB2CAD" w:rsidRPr="00E6199C" w:rsidRDefault="00AB2CAD" w:rsidP="00264FB0">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Pojistné</w:t>
      </w:r>
      <w:r w:rsidR="00C92417" w:rsidRPr="00E6199C">
        <w:rPr>
          <w:rFonts w:cs="Arial"/>
          <w:color w:val="000000" w:themeColor="text1"/>
          <w:sz w:val="20"/>
        </w:rPr>
        <w:t xml:space="preserve"> </w:t>
      </w:r>
      <w:r w:rsidRPr="00E6199C">
        <w:rPr>
          <w:rFonts w:cs="Arial"/>
          <w:color w:val="000000" w:themeColor="text1"/>
          <w:sz w:val="20"/>
        </w:rPr>
        <w:tab/>
        <w:t xml:space="preserve"> </w:t>
      </w:r>
      <w:r w:rsidR="00C92417" w:rsidRPr="00E6199C">
        <w:rPr>
          <w:rFonts w:cs="Arial"/>
          <w:color w:val="000000" w:themeColor="text1"/>
          <w:sz w:val="20"/>
        </w:rPr>
        <w:t>1.500</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560"/>
        </w:tabs>
        <w:ind w:left="567" w:hanging="567"/>
        <w:jc w:val="both"/>
        <w:rPr>
          <w:rFonts w:cs="Arial"/>
          <w:b/>
          <w:color w:val="000000" w:themeColor="text1"/>
          <w:sz w:val="20"/>
        </w:rPr>
      </w:pPr>
      <w:r w:rsidRPr="00E6199C">
        <w:rPr>
          <w:rFonts w:cs="Arial"/>
          <w:b/>
          <w:color w:val="000000" w:themeColor="text1"/>
          <w:sz w:val="20"/>
        </w:rPr>
        <w:t>Pojištění skla</w:t>
      </w:r>
    </w:p>
    <w:p w:rsidR="00AB2CAD" w:rsidRPr="00E6199C" w:rsidRDefault="00AB2CAD" w:rsidP="00264FB0">
      <w:pPr>
        <w:numPr>
          <w:ilvl w:val="12"/>
          <w:numId w:val="0"/>
        </w:numPr>
        <w:tabs>
          <w:tab w:val="right" w:leader="dot" w:pos="9638"/>
        </w:tabs>
        <w:ind w:left="425" w:firstLine="142"/>
        <w:jc w:val="both"/>
        <w:rPr>
          <w:rFonts w:cs="Arial"/>
          <w:color w:val="000000" w:themeColor="text1"/>
          <w:sz w:val="20"/>
        </w:rPr>
      </w:pPr>
      <w:r w:rsidRPr="00E6199C">
        <w:rPr>
          <w:rFonts w:cs="Arial"/>
          <w:color w:val="000000" w:themeColor="text1"/>
          <w:sz w:val="20"/>
        </w:rPr>
        <w:t xml:space="preserve">Pojistné </w:t>
      </w:r>
      <w:r w:rsidRPr="00E6199C">
        <w:rPr>
          <w:rFonts w:cs="Arial"/>
          <w:color w:val="000000" w:themeColor="text1"/>
          <w:sz w:val="20"/>
        </w:rPr>
        <w:tab/>
        <w:t xml:space="preserve"> </w:t>
      </w:r>
      <w:r w:rsidR="004976E2" w:rsidRPr="00E6199C">
        <w:rPr>
          <w:rFonts w:cs="Arial"/>
          <w:color w:val="000000" w:themeColor="text1"/>
          <w:sz w:val="20"/>
        </w:rPr>
        <w:t>3 000</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418"/>
        </w:tabs>
        <w:ind w:left="567" w:hanging="567"/>
        <w:jc w:val="both"/>
        <w:rPr>
          <w:rFonts w:cs="Arial"/>
          <w:b/>
          <w:color w:val="000000" w:themeColor="text1"/>
          <w:sz w:val="20"/>
        </w:rPr>
      </w:pPr>
      <w:r w:rsidRPr="00E6199C">
        <w:rPr>
          <w:rFonts w:cs="Arial"/>
          <w:b/>
          <w:color w:val="000000" w:themeColor="text1"/>
          <w:sz w:val="20"/>
        </w:rPr>
        <w:t>Pojištění strojů</w:t>
      </w:r>
    </w:p>
    <w:p w:rsidR="00AB2CAD" w:rsidRPr="00E6199C" w:rsidRDefault="00AB2CAD" w:rsidP="00D808D7">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Pojistné</w:t>
      </w:r>
      <w:r w:rsidR="00D808D7" w:rsidRPr="00E6199C">
        <w:rPr>
          <w:rFonts w:cs="Arial"/>
          <w:color w:val="000000" w:themeColor="text1"/>
          <w:sz w:val="20"/>
        </w:rPr>
        <w:t xml:space="preserve"> 315.000,- Kč se mění na nově</w:t>
      </w:r>
      <w:r w:rsidRPr="00E6199C">
        <w:rPr>
          <w:rFonts w:cs="Arial"/>
          <w:color w:val="000000" w:themeColor="text1"/>
          <w:sz w:val="20"/>
        </w:rPr>
        <w:tab/>
      </w:r>
      <w:r w:rsidR="00405CC7" w:rsidRPr="00E6199C">
        <w:rPr>
          <w:rFonts w:cs="Arial"/>
          <w:color w:val="000000" w:themeColor="text1"/>
          <w:sz w:val="20"/>
        </w:rPr>
        <w:t>3</w:t>
      </w:r>
      <w:r w:rsidR="00D808D7" w:rsidRPr="00E6199C">
        <w:rPr>
          <w:rFonts w:cs="Arial"/>
          <w:color w:val="000000" w:themeColor="text1"/>
          <w:sz w:val="20"/>
        </w:rPr>
        <w:t>54</w:t>
      </w:r>
      <w:r w:rsidR="00405CC7" w:rsidRPr="00E6199C">
        <w:rPr>
          <w:rFonts w:cs="Arial"/>
          <w:color w:val="000000" w:themeColor="text1"/>
          <w:sz w:val="20"/>
        </w:rPr>
        <w:t xml:space="preserve"> </w:t>
      </w:r>
      <w:r w:rsidR="00D808D7" w:rsidRPr="00E6199C">
        <w:rPr>
          <w:rFonts w:cs="Arial"/>
          <w:color w:val="000000" w:themeColor="text1"/>
          <w:sz w:val="20"/>
        </w:rPr>
        <w:t>9</w:t>
      </w:r>
      <w:r w:rsidR="00E34A19" w:rsidRPr="00E6199C">
        <w:rPr>
          <w:rFonts w:cs="Arial"/>
          <w:color w:val="000000" w:themeColor="text1"/>
          <w:sz w:val="20"/>
        </w:rPr>
        <w:t>9</w:t>
      </w:r>
      <w:r w:rsidR="00D808D7" w:rsidRPr="00E6199C">
        <w:rPr>
          <w:rFonts w:cs="Arial"/>
          <w:color w:val="000000" w:themeColor="text1"/>
          <w:sz w:val="20"/>
        </w:rPr>
        <w:t>7</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560"/>
        </w:tabs>
        <w:ind w:left="567" w:hanging="567"/>
        <w:jc w:val="both"/>
        <w:rPr>
          <w:rFonts w:cs="Arial"/>
          <w:b/>
          <w:color w:val="000000" w:themeColor="text1"/>
          <w:sz w:val="20"/>
        </w:rPr>
      </w:pPr>
      <w:r w:rsidRPr="00E6199C">
        <w:rPr>
          <w:rFonts w:cs="Arial"/>
          <w:b/>
          <w:color w:val="000000" w:themeColor="text1"/>
          <w:sz w:val="20"/>
        </w:rPr>
        <w:t>Pojištění elektronických zařízení</w:t>
      </w:r>
    </w:p>
    <w:p w:rsidR="00AB2CAD" w:rsidRPr="00E6199C" w:rsidRDefault="00AB2CAD" w:rsidP="00264FB0">
      <w:pPr>
        <w:numPr>
          <w:ilvl w:val="12"/>
          <w:numId w:val="0"/>
        </w:numPr>
        <w:tabs>
          <w:tab w:val="right" w:leader="dot" w:pos="9638"/>
        </w:tabs>
        <w:ind w:left="567"/>
        <w:jc w:val="both"/>
        <w:rPr>
          <w:rFonts w:cs="Arial"/>
          <w:color w:val="000000" w:themeColor="text1"/>
          <w:sz w:val="20"/>
        </w:rPr>
      </w:pPr>
      <w:r w:rsidRPr="00E6199C">
        <w:rPr>
          <w:rFonts w:cs="Arial"/>
          <w:color w:val="000000" w:themeColor="text1"/>
          <w:sz w:val="20"/>
        </w:rPr>
        <w:t xml:space="preserve">Pojistné </w:t>
      </w:r>
      <w:r w:rsidRPr="00E6199C">
        <w:rPr>
          <w:rFonts w:cs="Arial"/>
          <w:color w:val="000000" w:themeColor="text1"/>
          <w:sz w:val="20"/>
        </w:rPr>
        <w:tab/>
        <w:t xml:space="preserve"> </w:t>
      </w:r>
      <w:r w:rsidR="004976E2" w:rsidRPr="00E6199C">
        <w:rPr>
          <w:rFonts w:cs="Arial"/>
          <w:color w:val="000000" w:themeColor="text1"/>
          <w:sz w:val="20"/>
        </w:rPr>
        <w:t>67 591</w:t>
      </w:r>
      <w:r w:rsidRPr="00E6199C">
        <w:rPr>
          <w:rFonts w:cs="Arial"/>
          <w:color w:val="000000" w:themeColor="text1"/>
          <w:sz w:val="20"/>
        </w:rPr>
        <w:t>,- Kč</w:t>
      </w:r>
    </w:p>
    <w:p w:rsidR="00AB2CAD" w:rsidRPr="00E6199C" w:rsidRDefault="00AB2CAD" w:rsidP="0086217F">
      <w:pPr>
        <w:keepNext/>
        <w:numPr>
          <w:ilvl w:val="0"/>
          <w:numId w:val="11"/>
        </w:numPr>
        <w:tabs>
          <w:tab w:val="clear" w:pos="425"/>
          <w:tab w:val="left" w:pos="-1701"/>
        </w:tabs>
        <w:ind w:left="567" w:hanging="567"/>
        <w:jc w:val="both"/>
        <w:rPr>
          <w:rFonts w:cs="Arial"/>
          <w:b/>
          <w:color w:val="000000" w:themeColor="text1"/>
          <w:sz w:val="20"/>
        </w:rPr>
      </w:pPr>
      <w:r w:rsidRPr="00E6199C">
        <w:rPr>
          <w:rFonts w:cs="Arial"/>
          <w:b/>
          <w:color w:val="000000" w:themeColor="text1"/>
          <w:sz w:val="20"/>
        </w:rPr>
        <w:t xml:space="preserve">Pojištění přerušení nebo omezení provozu </w:t>
      </w:r>
    </w:p>
    <w:p w:rsidR="00AB2CAD" w:rsidRPr="00E6199C" w:rsidRDefault="00AB2CAD" w:rsidP="00264FB0">
      <w:pPr>
        <w:numPr>
          <w:ilvl w:val="12"/>
          <w:numId w:val="0"/>
        </w:numPr>
        <w:tabs>
          <w:tab w:val="right" w:leader="dot" w:pos="9638"/>
        </w:tabs>
        <w:ind w:left="425" w:firstLine="142"/>
        <w:jc w:val="both"/>
        <w:rPr>
          <w:rFonts w:cs="Arial"/>
          <w:color w:val="000000" w:themeColor="text1"/>
          <w:sz w:val="20"/>
        </w:rPr>
      </w:pPr>
      <w:r w:rsidRPr="00E6199C">
        <w:rPr>
          <w:rFonts w:cs="Arial"/>
          <w:color w:val="000000" w:themeColor="text1"/>
          <w:sz w:val="20"/>
        </w:rPr>
        <w:t xml:space="preserve">Pojistné </w:t>
      </w:r>
      <w:r w:rsidRPr="00E6199C">
        <w:rPr>
          <w:rFonts w:cs="Arial"/>
          <w:color w:val="000000" w:themeColor="text1"/>
          <w:sz w:val="20"/>
        </w:rPr>
        <w:tab/>
        <w:t xml:space="preserve"> </w:t>
      </w:r>
      <w:r w:rsidR="00C15863" w:rsidRPr="00E6199C">
        <w:rPr>
          <w:rFonts w:cs="Arial"/>
          <w:color w:val="000000" w:themeColor="text1"/>
          <w:sz w:val="20"/>
        </w:rPr>
        <w:t>517.87</w:t>
      </w:r>
      <w:r w:rsidR="005874BC" w:rsidRPr="00E6199C">
        <w:rPr>
          <w:rFonts w:cs="Arial"/>
          <w:color w:val="000000" w:themeColor="text1"/>
          <w:sz w:val="20"/>
        </w:rPr>
        <w:t>7</w:t>
      </w:r>
      <w:r w:rsidRPr="00E6199C">
        <w:rPr>
          <w:rFonts w:cs="Arial"/>
          <w:color w:val="000000" w:themeColor="text1"/>
          <w:sz w:val="20"/>
        </w:rPr>
        <w:t>,- Kč</w:t>
      </w:r>
    </w:p>
    <w:p w:rsidR="00AB2CAD" w:rsidRPr="00E6199C" w:rsidRDefault="00AB2CAD" w:rsidP="0086217F">
      <w:pPr>
        <w:keepNext/>
        <w:numPr>
          <w:ilvl w:val="0"/>
          <w:numId w:val="11"/>
        </w:numPr>
        <w:tabs>
          <w:tab w:val="clear" w:pos="425"/>
        </w:tabs>
        <w:ind w:left="567" w:hanging="567"/>
        <w:jc w:val="both"/>
        <w:rPr>
          <w:rFonts w:cs="Arial"/>
          <w:b/>
          <w:color w:val="000000" w:themeColor="text1"/>
          <w:sz w:val="20"/>
        </w:rPr>
      </w:pPr>
      <w:r w:rsidRPr="00E6199C">
        <w:rPr>
          <w:rFonts w:cs="Arial"/>
          <w:b/>
          <w:color w:val="000000" w:themeColor="text1"/>
          <w:sz w:val="20"/>
        </w:rPr>
        <w:t>Pojištění odpovědnosti za újmu</w:t>
      </w:r>
    </w:p>
    <w:p w:rsidR="00AB2CAD" w:rsidRPr="00E6199C" w:rsidRDefault="00AB2CAD" w:rsidP="00264FB0">
      <w:pPr>
        <w:numPr>
          <w:ilvl w:val="12"/>
          <w:numId w:val="0"/>
        </w:numPr>
        <w:tabs>
          <w:tab w:val="right" w:leader="dot" w:pos="9638"/>
        </w:tabs>
        <w:ind w:left="425" w:firstLine="142"/>
        <w:jc w:val="both"/>
        <w:rPr>
          <w:rFonts w:cs="Arial"/>
          <w:color w:val="000000" w:themeColor="text1"/>
          <w:sz w:val="20"/>
        </w:rPr>
      </w:pPr>
      <w:r w:rsidRPr="00E6199C">
        <w:rPr>
          <w:rFonts w:cs="Arial"/>
          <w:color w:val="000000" w:themeColor="text1"/>
          <w:sz w:val="20"/>
        </w:rPr>
        <w:t>Pojistné</w:t>
      </w:r>
      <w:r w:rsidR="00C15863" w:rsidRPr="00E6199C">
        <w:rPr>
          <w:rFonts w:cs="Arial"/>
          <w:color w:val="000000" w:themeColor="text1"/>
          <w:sz w:val="20"/>
        </w:rPr>
        <w:t xml:space="preserve"> </w:t>
      </w:r>
      <w:r w:rsidRPr="00E6199C">
        <w:rPr>
          <w:rFonts w:cs="Arial"/>
          <w:color w:val="000000" w:themeColor="text1"/>
          <w:sz w:val="20"/>
        </w:rPr>
        <w:tab/>
        <w:t xml:space="preserve"> </w:t>
      </w:r>
      <w:r w:rsidR="00C15863" w:rsidRPr="00E6199C">
        <w:rPr>
          <w:rFonts w:cs="Arial"/>
          <w:color w:val="000000" w:themeColor="text1"/>
          <w:sz w:val="20"/>
        </w:rPr>
        <w:t>221.5</w:t>
      </w:r>
      <w:r w:rsidR="003112D1" w:rsidRPr="00E6199C">
        <w:rPr>
          <w:rFonts w:cs="Arial"/>
          <w:color w:val="000000" w:themeColor="text1"/>
          <w:sz w:val="20"/>
        </w:rPr>
        <w:t>91</w:t>
      </w:r>
      <w:r w:rsidRPr="00E6199C">
        <w:rPr>
          <w:rFonts w:cs="Arial"/>
          <w:color w:val="000000" w:themeColor="text1"/>
          <w:sz w:val="20"/>
        </w:rPr>
        <w:t>,- Kč</w:t>
      </w:r>
    </w:p>
    <w:p w:rsidR="00AB2CAD" w:rsidRPr="00E6199C" w:rsidRDefault="00AB2CAD" w:rsidP="00A65C48">
      <w:pPr>
        <w:keepNext/>
        <w:tabs>
          <w:tab w:val="right" w:leader="dot" w:pos="9639"/>
        </w:tabs>
        <w:spacing w:before="120"/>
        <w:ind w:left="284" w:right="-709" w:hanging="284"/>
        <w:jc w:val="both"/>
        <w:rPr>
          <w:rFonts w:cs="Arial"/>
          <w:color w:val="000000" w:themeColor="text1"/>
          <w:sz w:val="20"/>
        </w:rPr>
      </w:pPr>
      <w:r w:rsidRPr="00E6199C">
        <w:rPr>
          <w:rFonts w:cs="Arial"/>
          <w:b/>
          <w:color w:val="000000" w:themeColor="text1"/>
          <w:sz w:val="20"/>
        </w:rPr>
        <w:t>Souhrn</w:t>
      </w:r>
      <w:r w:rsidRPr="00E6199C">
        <w:rPr>
          <w:rFonts w:cs="Arial"/>
          <w:color w:val="000000" w:themeColor="text1"/>
          <w:sz w:val="20"/>
        </w:rPr>
        <w:t xml:space="preserve"> </w:t>
      </w:r>
      <w:r w:rsidRPr="00E6199C">
        <w:rPr>
          <w:rFonts w:cs="Arial"/>
          <w:b/>
          <w:color w:val="000000" w:themeColor="text1"/>
          <w:sz w:val="20"/>
        </w:rPr>
        <w:t xml:space="preserve">pojistného za sjednaná pojištění </w:t>
      </w:r>
      <w:r w:rsidR="00A65C48" w:rsidRPr="00E6199C">
        <w:rPr>
          <w:rFonts w:cs="Arial"/>
          <w:b/>
          <w:color w:val="000000" w:themeColor="text1"/>
          <w:sz w:val="20"/>
        </w:rPr>
        <w:t xml:space="preserve">za jeden pojistný rok </w:t>
      </w:r>
      <w:r w:rsidRPr="00E6199C">
        <w:rPr>
          <w:rFonts w:cs="Arial"/>
          <w:b/>
          <w:color w:val="000000" w:themeColor="text1"/>
          <w:sz w:val="20"/>
        </w:rPr>
        <w:t xml:space="preserve">činí </w:t>
      </w:r>
      <w:r w:rsidRPr="00E6199C">
        <w:rPr>
          <w:rFonts w:cs="Arial"/>
          <w:b/>
          <w:color w:val="000000" w:themeColor="text1"/>
          <w:sz w:val="20"/>
        </w:rPr>
        <w:tab/>
        <w:t xml:space="preserve"> </w:t>
      </w:r>
      <w:r w:rsidR="00C22759" w:rsidRPr="00E6199C">
        <w:rPr>
          <w:rFonts w:cs="Arial"/>
          <w:b/>
          <w:color w:val="000000" w:themeColor="text1"/>
          <w:sz w:val="20"/>
        </w:rPr>
        <w:t>1</w:t>
      </w:r>
      <w:r w:rsidR="00C92417" w:rsidRPr="00E6199C">
        <w:rPr>
          <w:rFonts w:cs="Arial"/>
          <w:b/>
          <w:color w:val="000000" w:themeColor="text1"/>
          <w:sz w:val="20"/>
        </w:rPr>
        <w:t> 6</w:t>
      </w:r>
      <w:r w:rsidR="00D808D7" w:rsidRPr="00E6199C">
        <w:rPr>
          <w:rFonts w:cs="Arial"/>
          <w:b/>
          <w:color w:val="000000" w:themeColor="text1"/>
          <w:sz w:val="20"/>
        </w:rPr>
        <w:t>85</w:t>
      </w:r>
      <w:r w:rsidR="00C92417" w:rsidRPr="00E6199C">
        <w:rPr>
          <w:rFonts w:cs="Arial"/>
          <w:b/>
          <w:color w:val="000000" w:themeColor="text1"/>
          <w:sz w:val="20"/>
        </w:rPr>
        <w:t xml:space="preserve"> </w:t>
      </w:r>
      <w:r w:rsidR="00D808D7" w:rsidRPr="00E6199C">
        <w:rPr>
          <w:rFonts w:cs="Arial"/>
          <w:b/>
          <w:color w:val="000000" w:themeColor="text1"/>
          <w:sz w:val="20"/>
        </w:rPr>
        <w:t>035</w:t>
      </w:r>
      <w:r w:rsidRPr="00E6199C">
        <w:rPr>
          <w:rFonts w:cs="Arial"/>
          <w:b/>
          <w:color w:val="000000" w:themeColor="text1"/>
          <w:sz w:val="20"/>
        </w:rPr>
        <w:t>,- Kč</w:t>
      </w:r>
    </w:p>
    <w:p w:rsidR="00E51871" w:rsidRPr="00E6199C" w:rsidRDefault="00E51871" w:rsidP="00AB283F">
      <w:pPr>
        <w:keepNext/>
        <w:tabs>
          <w:tab w:val="right" w:leader="dot" w:pos="9639"/>
        </w:tabs>
        <w:jc w:val="both"/>
        <w:rPr>
          <w:rFonts w:cs="Arial"/>
          <w:color w:val="000000" w:themeColor="text1"/>
          <w:sz w:val="12"/>
          <w:szCs w:val="12"/>
        </w:rPr>
      </w:pPr>
    </w:p>
    <w:p w:rsidR="00AB2CAD" w:rsidRPr="00E6199C" w:rsidRDefault="001A3F5A" w:rsidP="00AB283F">
      <w:pPr>
        <w:keepNext/>
        <w:tabs>
          <w:tab w:val="right" w:leader="dot" w:pos="9639"/>
        </w:tabs>
        <w:jc w:val="both"/>
        <w:rPr>
          <w:rFonts w:cs="Arial"/>
          <w:color w:val="000000" w:themeColor="text1"/>
          <w:sz w:val="20"/>
        </w:rPr>
      </w:pPr>
      <w:r w:rsidRPr="00E6199C">
        <w:rPr>
          <w:rFonts w:cs="Arial"/>
          <w:color w:val="000000" w:themeColor="text1"/>
          <w:sz w:val="20"/>
        </w:rPr>
        <w:t>Sleva</w:t>
      </w:r>
      <w:r w:rsidR="00AB283F" w:rsidRPr="00E6199C">
        <w:rPr>
          <w:rFonts w:cs="Arial"/>
          <w:color w:val="000000" w:themeColor="text1"/>
          <w:sz w:val="20"/>
        </w:rPr>
        <w:t xml:space="preserve"> </w:t>
      </w:r>
      <w:r w:rsidR="00AB2CAD" w:rsidRPr="00E6199C">
        <w:rPr>
          <w:rFonts w:cs="Arial"/>
          <w:color w:val="000000" w:themeColor="text1"/>
          <w:sz w:val="20"/>
        </w:rPr>
        <w:t>za dobu trvání pojištění činí</w:t>
      </w:r>
      <w:r w:rsidR="00AB283F" w:rsidRPr="00E6199C">
        <w:rPr>
          <w:rFonts w:cs="Arial"/>
          <w:color w:val="000000" w:themeColor="text1"/>
          <w:sz w:val="20"/>
        </w:rPr>
        <w:tab/>
      </w:r>
      <w:r w:rsidR="00E51871" w:rsidRPr="00E6199C">
        <w:rPr>
          <w:rFonts w:cs="Arial"/>
          <w:color w:val="000000" w:themeColor="text1"/>
          <w:sz w:val="20"/>
        </w:rPr>
        <w:t xml:space="preserve">12 </w:t>
      </w:r>
      <w:r w:rsidR="00AB283F" w:rsidRPr="00E6199C">
        <w:rPr>
          <w:rFonts w:cs="Arial"/>
          <w:color w:val="000000" w:themeColor="text1"/>
          <w:sz w:val="20"/>
        </w:rPr>
        <w:t>%</w:t>
      </w:r>
    </w:p>
    <w:p w:rsidR="00AB2CAD" w:rsidRPr="00E6199C" w:rsidRDefault="000A4FF2" w:rsidP="00AB283F">
      <w:pPr>
        <w:keepNext/>
        <w:tabs>
          <w:tab w:val="right" w:leader="dot" w:pos="9639"/>
        </w:tabs>
        <w:jc w:val="both"/>
        <w:rPr>
          <w:rFonts w:cs="Arial"/>
          <w:color w:val="000000" w:themeColor="text1"/>
          <w:sz w:val="20"/>
        </w:rPr>
      </w:pPr>
      <w:r w:rsidRPr="00E6199C">
        <w:rPr>
          <w:rFonts w:cs="Arial"/>
          <w:color w:val="000000" w:themeColor="text1"/>
          <w:sz w:val="20"/>
        </w:rPr>
        <w:t>O</w:t>
      </w:r>
      <w:r w:rsidR="00710DAA" w:rsidRPr="00E6199C">
        <w:rPr>
          <w:rFonts w:cs="Arial"/>
          <w:color w:val="000000" w:themeColor="text1"/>
          <w:sz w:val="20"/>
        </w:rPr>
        <w:t>statní</w:t>
      </w:r>
      <w:r w:rsidRPr="00E6199C">
        <w:rPr>
          <w:rFonts w:cs="Arial"/>
          <w:color w:val="000000" w:themeColor="text1"/>
          <w:sz w:val="20"/>
        </w:rPr>
        <w:t xml:space="preserve"> sleva</w:t>
      </w:r>
      <w:r w:rsidR="00710DAA" w:rsidRPr="00E6199C">
        <w:rPr>
          <w:rFonts w:cs="Arial"/>
          <w:color w:val="000000" w:themeColor="text1"/>
          <w:sz w:val="20"/>
        </w:rPr>
        <w:t xml:space="preserve"> -</w:t>
      </w:r>
      <w:r w:rsidRPr="00E6199C">
        <w:rPr>
          <w:rFonts w:cs="Arial"/>
          <w:color w:val="000000" w:themeColor="text1"/>
          <w:sz w:val="20"/>
        </w:rPr>
        <w:t xml:space="preserve"> za škodný průběh</w:t>
      </w:r>
      <w:r w:rsidR="00AB283F" w:rsidRPr="00E6199C">
        <w:rPr>
          <w:rFonts w:cs="Arial"/>
          <w:color w:val="000000" w:themeColor="text1"/>
          <w:sz w:val="20"/>
        </w:rPr>
        <w:t xml:space="preserve"> </w:t>
      </w:r>
      <w:r w:rsidR="00AB2CAD" w:rsidRPr="00E6199C">
        <w:rPr>
          <w:rFonts w:cs="Arial"/>
          <w:color w:val="000000" w:themeColor="text1"/>
          <w:sz w:val="20"/>
        </w:rPr>
        <w:t xml:space="preserve">činí </w:t>
      </w:r>
      <w:r w:rsidR="00AB283F" w:rsidRPr="00E6199C">
        <w:rPr>
          <w:rFonts w:cs="Arial"/>
          <w:color w:val="000000" w:themeColor="text1"/>
          <w:sz w:val="20"/>
        </w:rPr>
        <w:tab/>
      </w:r>
      <w:r w:rsidR="00E51871" w:rsidRPr="00E6199C">
        <w:rPr>
          <w:rFonts w:cs="Arial"/>
          <w:color w:val="000000" w:themeColor="text1"/>
          <w:sz w:val="20"/>
        </w:rPr>
        <w:t xml:space="preserve">20 </w:t>
      </w:r>
      <w:r w:rsidR="00AB283F" w:rsidRPr="00E6199C">
        <w:rPr>
          <w:rFonts w:cs="Arial"/>
          <w:color w:val="000000" w:themeColor="text1"/>
          <w:sz w:val="20"/>
        </w:rPr>
        <w:t>%</w:t>
      </w:r>
    </w:p>
    <w:p w:rsidR="00AB2CAD" w:rsidRPr="00E6199C" w:rsidRDefault="00AB2CAD" w:rsidP="00A65C48">
      <w:pPr>
        <w:tabs>
          <w:tab w:val="right" w:leader="dot" w:pos="9639"/>
        </w:tabs>
        <w:spacing w:before="120"/>
        <w:jc w:val="both"/>
        <w:rPr>
          <w:rFonts w:cs="Arial"/>
          <w:color w:val="000000" w:themeColor="text1"/>
          <w:sz w:val="20"/>
        </w:rPr>
      </w:pPr>
      <w:r w:rsidRPr="00E6199C">
        <w:rPr>
          <w:rFonts w:cs="Arial"/>
          <w:b/>
          <w:color w:val="000000" w:themeColor="text1"/>
          <w:sz w:val="20"/>
        </w:rPr>
        <w:t xml:space="preserve">Celkové pojistné za sjednaná pojištění po slevách </w:t>
      </w:r>
      <w:r w:rsidR="00A65C48" w:rsidRPr="00E6199C">
        <w:rPr>
          <w:rFonts w:cs="Arial"/>
          <w:b/>
          <w:color w:val="000000" w:themeColor="text1"/>
          <w:sz w:val="20"/>
        </w:rPr>
        <w:t>za jeden pojistný rok</w:t>
      </w:r>
      <w:r w:rsidR="00A13F76" w:rsidRPr="00E6199C">
        <w:rPr>
          <w:rFonts w:cs="Arial"/>
          <w:b/>
          <w:color w:val="000000" w:themeColor="text1"/>
          <w:sz w:val="20"/>
        </w:rPr>
        <w:t xml:space="preserve"> </w:t>
      </w:r>
      <w:r w:rsidRPr="00E6199C">
        <w:rPr>
          <w:rFonts w:cs="Arial"/>
          <w:b/>
          <w:color w:val="000000" w:themeColor="text1"/>
          <w:sz w:val="20"/>
        </w:rPr>
        <w:t>činí</w:t>
      </w:r>
      <w:r w:rsidRPr="00E6199C">
        <w:rPr>
          <w:rFonts w:cs="Arial"/>
          <w:b/>
          <w:color w:val="000000" w:themeColor="text1"/>
          <w:sz w:val="20"/>
        </w:rPr>
        <w:tab/>
        <w:t xml:space="preserve"> </w:t>
      </w:r>
      <w:r w:rsidR="003112D1" w:rsidRPr="00E6199C">
        <w:rPr>
          <w:rFonts w:cs="Arial"/>
          <w:b/>
          <w:color w:val="000000" w:themeColor="text1"/>
          <w:sz w:val="20"/>
        </w:rPr>
        <w:t>1 </w:t>
      </w:r>
      <w:r w:rsidR="00D808D7" w:rsidRPr="00E6199C">
        <w:rPr>
          <w:rFonts w:cs="Arial"/>
          <w:b/>
          <w:color w:val="000000" w:themeColor="text1"/>
          <w:sz w:val="20"/>
        </w:rPr>
        <w:t>145</w:t>
      </w:r>
      <w:r w:rsidR="003112D1" w:rsidRPr="00E6199C">
        <w:rPr>
          <w:rFonts w:cs="Arial"/>
          <w:b/>
          <w:color w:val="000000" w:themeColor="text1"/>
          <w:sz w:val="20"/>
        </w:rPr>
        <w:t xml:space="preserve"> </w:t>
      </w:r>
      <w:r w:rsidR="00D808D7" w:rsidRPr="00E6199C">
        <w:rPr>
          <w:rFonts w:cs="Arial"/>
          <w:b/>
          <w:color w:val="000000" w:themeColor="text1"/>
          <w:sz w:val="20"/>
        </w:rPr>
        <w:t>824</w:t>
      </w:r>
      <w:r w:rsidRPr="00E6199C">
        <w:rPr>
          <w:rFonts w:cs="Arial"/>
          <w:b/>
          <w:color w:val="000000" w:themeColor="text1"/>
          <w:sz w:val="20"/>
        </w:rPr>
        <w:t>,- Kč</w:t>
      </w:r>
      <w:r w:rsidRPr="00E6199C">
        <w:rPr>
          <w:rFonts w:cs="Arial"/>
          <w:color w:val="000000" w:themeColor="text1"/>
          <w:sz w:val="20"/>
        </w:rPr>
        <w:t>.</w:t>
      </w:r>
    </w:p>
    <w:p w:rsidR="00E51871" w:rsidRPr="00E6199C" w:rsidRDefault="00E51871" w:rsidP="00A65C48">
      <w:pPr>
        <w:tabs>
          <w:tab w:val="right" w:leader="dot" w:pos="9639"/>
        </w:tabs>
        <w:spacing w:before="120"/>
        <w:jc w:val="both"/>
        <w:rPr>
          <w:rFonts w:cs="Arial"/>
          <w:color w:val="000000" w:themeColor="text1"/>
          <w:sz w:val="8"/>
          <w:szCs w:val="8"/>
        </w:rPr>
      </w:pPr>
    </w:p>
    <w:p w:rsidR="00AB283F" w:rsidRPr="00E6199C" w:rsidRDefault="00AB2CAD" w:rsidP="005374FB">
      <w:pPr>
        <w:keepNext/>
        <w:numPr>
          <w:ilvl w:val="0"/>
          <w:numId w:val="29"/>
        </w:numPr>
        <w:tabs>
          <w:tab w:val="left" w:pos="-1418"/>
        </w:tabs>
        <w:spacing w:before="120"/>
        <w:jc w:val="both"/>
        <w:rPr>
          <w:rFonts w:cs="Arial"/>
          <w:color w:val="000000" w:themeColor="text1"/>
          <w:sz w:val="20"/>
        </w:rPr>
      </w:pPr>
      <w:r w:rsidRPr="00E6199C">
        <w:rPr>
          <w:rFonts w:cs="Arial"/>
          <w:color w:val="000000" w:themeColor="text1"/>
          <w:sz w:val="20"/>
        </w:rPr>
        <w:t xml:space="preserve">Pojistné je sjednáno jako běžné. </w:t>
      </w:r>
      <w:r w:rsidR="00070984" w:rsidRPr="00E6199C">
        <w:rPr>
          <w:rFonts w:cs="Arial"/>
          <w:color w:val="000000" w:themeColor="text1"/>
          <w:sz w:val="20"/>
        </w:rPr>
        <w:t xml:space="preserve"> </w:t>
      </w:r>
      <w:r w:rsidRPr="00E6199C">
        <w:rPr>
          <w:rFonts w:cs="Arial"/>
          <w:color w:val="000000" w:themeColor="text1"/>
          <w:sz w:val="20"/>
        </w:rPr>
        <w:t xml:space="preserve">Pojistné období je </w:t>
      </w:r>
      <w:r w:rsidR="004236F1" w:rsidRPr="00E6199C">
        <w:rPr>
          <w:rFonts w:cs="Arial"/>
          <w:color w:val="000000" w:themeColor="text1"/>
          <w:sz w:val="20"/>
        </w:rPr>
        <w:t>tří</w:t>
      </w:r>
      <w:r w:rsidRPr="00E6199C">
        <w:rPr>
          <w:rFonts w:cs="Arial"/>
          <w:color w:val="000000" w:themeColor="text1"/>
          <w:sz w:val="20"/>
        </w:rPr>
        <w:t>měsíční.</w:t>
      </w:r>
    </w:p>
    <w:p w:rsidR="00070984" w:rsidRPr="00E6199C" w:rsidRDefault="00070984" w:rsidP="00AB2CAD">
      <w:pPr>
        <w:tabs>
          <w:tab w:val="left" w:pos="-1418"/>
        </w:tabs>
        <w:ind w:left="425"/>
        <w:jc w:val="both"/>
        <w:rPr>
          <w:rFonts w:cs="Arial"/>
          <w:color w:val="000000" w:themeColor="text1"/>
          <w:sz w:val="8"/>
          <w:szCs w:val="8"/>
        </w:rPr>
      </w:pPr>
    </w:p>
    <w:p w:rsidR="00AB2CAD" w:rsidRPr="00E6199C" w:rsidRDefault="004236F1" w:rsidP="00AB2CAD">
      <w:pPr>
        <w:tabs>
          <w:tab w:val="left" w:pos="-1418"/>
        </w:tabs>
        <w:ind w:left="425"/>
        <w:jc w:val="both"/>
        <w:rPr>
          <w:rFonts w:cs="Arial"/>
          <w:color w:val="000000" w:themeColor="text1"/>
          <w:sz w:val="20"/>
        </w:rPr>
      </w:pPr>
      <w:r w:rsidRPr="00E6199C">
        <w:rPr>
          <w:rFonts w:cs="Arial"/>
          <w:color w:val="000000" w:themeColor="text1"/>
          <w:sz w:val="20"/>
        </w:rPr>
        <w:t>P</w:t>
      </w:r>
      <w:r w:rsidR="00070984" w:rsidRPr="00E6199C">
        <w:rPr>
          <w:rFonts w:cs="Arial"/>
          <w:color w:val="000000" w:themeColor="text1"/>
          <w:sz w:val="20"/>
        </w:rPr>
        <w:t>o</w:t>
      </w:r>
      <w:r w:rsidR="00AB2CAD" w:rsidRPr="00E6199C">
        <w:rPr>
          <w:rFonts w:cs="Arial"/>
          <w:color w:val="000000" w:themeColor="text1"/>
          <w:sz w:val="20"/>
        </w:rPr>
        <w:t>jistné</w:t>
      </w:r>
      <w:r w:rsidR="00070984" w:rsidRPr="00E6199C">
        <w:rPr>
          <w:rFonts w:cs="Arial"/>
          <w:color w:val="000000" w:themeColor="text1"/>
          <w:sz w:val="20"/>
        </w:rPr>
        <w:t xml:space="preserve"> </w:t>
      </w:r>
      <w:r w:rsidR="00AB2CAD" w:rsidRPr="00E6199C">
        <w:rPr>
          <w:rFonts w:cs="Arial"/>
          <w:color w:val="000000" w:themeColor="text1"/>
          <w:sz w:val="20"/>
        </w:rPr>
        <w:t xml:space="preserve">je splatné k datům a v částkách takto: </w:t>
      </w:r>
    </w:p>
    <w:p w:rsidR="00070984" w:rsidRPr="00E6199C" w:rsidRDefault="00070984" w:rsidP="00070984">
      <w:pPr>
        <w:keepNext/>
        <w:tabs>
          <w:tab w:val="left" w:pos="-1418"/>
        </w:tabs>
        <w:ind w:left="425"/>
        <w:jc w:val="both"/>
        <w:rPr>
          <w:rFonts w:cs="Arial"/>
          <w:color w:val="000000" w:themeColor="text1"/>
          <w:sz w:val="4"/>
          <w:szCs w:val="4"/>
        </w:rPr>
      </w:pPr>
    </w:p>
    <w:p w:rsidR="00070984" w:rsidRPr="00E6199C" w:rsidRDefault="00070984" w:rsidP="00070984">
      <w:pPr>
        <w:tabs>
          <w:tab w:val="left" w:pos="-1418"/>
        </w:tabs>
        <w:ind w:left="425"/>
        <w:jc w:val="both"/>
        <w:rPr>
          <w:rFonts w:cs="Arial"/>
          <w:color w:val="000000" w:themeColor="text1"/>
          <w:sz w:val="20"/>
          <w:szCs w:val="20"/>
        </w:rPr>
      </w:pPr>
      <w:r w:rsidRPr="00E6199C">
        <w:rPr>
          <w:rFonts w:cs="Arial"/>
          <w:color w:val="000000" w:themeColor="text1"/>
          <w:sz w:val="20"/>
          <w:szCs w:val="20"/>
        </w:rPr>
        <w:t>částka                                    datum splatnosti</w:t>
      </w:r>
    </w:p>
    <w:p w:rsidR="00070984" w:rsidRPr="00E6199C" w:rsidRDefault="00070984" w:rsidP="00070984">
      <w:pPr>
        <w:tabs>
          <w:tab w:val="left" w:pos="-1418"/>
        </w:tabs>
        <w:ind w:left="425"/>
        <w:jc w:val="both"/>
        <w:rPr>
          <w:rFonts w:cs="Arial"/>
          <w:color w:val="000000" w:themeColor="text1"/>
          <w:sz w:val="6"/>
          <w:szCs w:val="6"/>
        </w:rPr>
      </w:pPr>
    </w:p>
    <w:p w:rsidR="00070984" w:rsidRPr="00E6199C" w:rsidRDefault="00F40495" w:rsidP="00070984">
      <w:pPr>
        <w:keepNext/>
        <w:tabs>
          <w:tab w:val="left" w:pos="-1418"/>
        </w:tabs>
        <w:ind w:left="425"/>
        <w:rPr>
          <w:rFonts w:cs="Arial"/>
          <w:b/>
          <w:color w:val="000000" w:themeColor="text1"/>
          <w:sz w:val="20"/>
          <w:szCs w:val="20"/>
        </w:rPr>
      </w:pPr>
      <w:r w:rsidRPr="00E6199C">
        <w:rPr>
          <w:rFonts w:cs="Arial"/>
          <w:b/>
          <w:color w:val="000000" w:themeColor="text1"/>
          <w:sz w:val="20"/>
          <w:szCs w:val="20"/>
        </w:rPr>
        <w:t xml:space="preserve">273.052,-Kč                           </w:t>
      </w:r>
      <w:r w:rsidR="00B31995" w:rsidRPr="00E6199C">
        <w:rPr>
          <w:rFonts w:cs="Arial"/>
          <w:b/>
          <w:color w:val="000000" w:themeColor="text1"/>
          <w:sz w:val="20"/>
          <w:szCs w:val="20"/>
        </w:rPr>
        <w:t xml:space="preserve">                                                                        </w:t>
      </w:r>
      <w:r w:rsidRPr="00E6199C">
        <w:rPr>
          <w:rFonts w:cs="Arial"/>
          <w:b/>
          <w:color w:val="000000" w:themeColor="text1"/>
          <w:sz w:val="20"/>
          <w:szCs w:val="20"/>
        </w:rPr>
        <w:t>01.04.2019,</w:t>
      </w:r>
    </w:p>
    <w:p w:rsidR="00F40495" w:rsidRPr="00E6199C" w:rsidRDefault="00D808D7" w:rsidP="00070984">
      <w:pPr>
        <w:keepNext/>
        <w:tabs>
          <w:tab w:val="left" w:pos="-1418"/>
        </w:tabs>
        <w:ind w:left="425"/>
        <w:rPr>
          <w:rFonts w:cs="Arial"/>
          <w:b/>
          <w:color w:val="000000" w:themeColor="text1"/>
          <w:sz w:val="20"/>
          <w:szCs w:val="20"/>
        </w:rPr>
      </w:pPr>
      <w:r w:rsidRPr="00E6199C">
        <w:rPr>
          <w:rFonts w:cs="Arial"/>
          <w:b/>
          <w:color w:val="000000" w:themeColor="text1"/>
          <w:sz w:val="20"/>
          <w:szCs w:val="20"/>
        </w:rPr>
        <w:t>286.456</w:t>
      </w:r>
      <w:r w:rsidR="00F40495" w:rsidRPr="00E6199C">
        <w:rPr>
          <w:rFonts w:cs="Arial"/>
          <w:b/>
          <w:color w:val="000000" w:themeColor="text1"/>
          <w:sz w:val="20"/>
          <w:szCs w:val="20"/>
        </w:rPr>
        <w:t>,-Kč                           01.07.2019,   01.10.2019,   01.01.2020,   01.04.2020,</w:t>
      </w:r>
    </w:p>
    <w:p w:rsidR="00F40495" w:rsidRPr="00E6199C" w:rsidRDefault="00F40495" w:rsidP="00070984">
      <w:pPr>
        <w:keepNext/>
        <w:tabs>
          <w:tab w:val="left" w:pos="-1418"/>
        </w:tabs>
        <w:ind w:left="425"/>
        <w:rPr>
          <w:rFonts w:cs="Arial"/>
          <w:b/>
          <w:color w:val="000000" w:themeColor="text1"/>
          <w:sz w:val="20"/>
          <w:szCs w:val="20"/>
        </w:rPr>
      </w:pPr>
      <w:r w:rsidRPr="00E6199C">
        <w:rPr>
          <w:rFonts w:cs="Arial"/>
          <w:b/>
          <w:color w:val="000000" w:themeColor="text1"/>
          <w:sz w:val="20"/>
          <w:szCs w:val="20"/>
        </w:rPr>
        <w:t>2</w:t>
      </w:r>
      <w:r w:rsidR="00D808D7" w:rsidRPr="00E6199C">
        <w:rPr>
          <w:rFonts w:cs="Arial"/>
          <w:b/>
          <w:color w:val="000000" w:themeColor="text1"/>
          <w:sz w:val="20"/>
          <w:szCs w:val="20"/>
        </w:rPr>
        <w:t>86</w:t>
      </w:r>
      <w:r w:rsidRPr="00E6199C">
        <w:rPr>
          <w:rFonts w:cs="Arial"/>
          <w:b/>
          <w:color w:val="000000" w:themeColor="text1"/>
          <w:sz w:val="20"/>
          <w:szCs w:val="20"/>
        </w:rPr>
        <w:t>.</w:t>
      </w:r>
      <w:r w:rsidR="00D808D7" w:rsidRPr="00E6199C">
        <w:rPr>
          <w:rFonts w:cs="Arial"/>
          <w:b/>
          <w:color w:val="000000" w:themeColor="text1"/>
          <w:sz w:val="20"/>
          <w:szCs w:val="20"/>
        </w:rPr>
        <w:t>456</w:t>
      </w:r>
      <w:r w:rsidRPr="00E6199C">
        <w:rPr>
          <w:rFonts w:cs="Arial"/>
          <w:b/>
          <w:color w:val="000000" w:themeColor="text1"/>
          <w:sz w:val="20"/>
          <w:szCs w:val="20"/>
        </w:rPr>
        <w:t>,-Kč                           01.07.2020,   01.10.2020,   01.01.2021,   01.04.2021,</w:t>
      </w:r>
    </w:p>
    <w:p w:rsidR="00F40495" w:rsidRPr="00E6199C" w:rsidRDefault="00D808D7" w:rsidP="00070984">
      <w:pPr>
        <w:keepNext/>
        <w:tabs>
          <w:tab w:val="left" w:pos="-1418"/>
        </w:tabs>
        <w:ind w:left="425"/>
        <w:rPr>
          <w:rFonts w:cs="Arial"/>
          <w:b/>
          <w:color w:val="000000" w:themeColor="text1"/>
          <w:sz w:val="20"/>
          <w:szCs w:val="20"/>
        </w:rPr>
      </w:pPr>
      <w:r w:rsidRPr="00E6199C">
        <w:rPr>
          <w:rFonts w:cs="Arial"/>
          <w:b/>
          <w:color w:val="000000" w:themeColor="text1"/>
          <w:sz w:val="20"/>
          <w:szCs w:val="20"/>
        </w:rPr>
        <w:t>286.456</w:t>
      </w:r>
      <w:r w:rsidR="00F40495" w:rsidRPr="00E6199C">
        <w:rPr>
          <w:rFonts w:cs="Arial"/>
          <w:b/>
          <w:color w:val="000000" w:themeColor="text1"/>
          <w:sz w:val="20"/>
          <w:szCs w:val="20"/>
        </w:rPr>
        <w:t>,-Kč                           01.07.2021,   01.10.2021,   01.01.2022,   01.04.2022,</w:t>
      </w:r>
    </w:p>
    <w:p w:rsidR="00F40495" w:rsidRPr="00E6199C" w:rsidRDefault="00F40495" w:rsidP="00070984">
      <w:pPr>
        <w:keepNext/>
        <w:tabs>
          <w:tab w:val="left" w:pos="-1418"/>
        </w:tabs>
        <w:ind w:left="425"/>
        <w:rPr>
          <w:rFonts w:cs="Arial"/>
          <w:b/>
          <w:color w:val="000000" w:themeColor="text1"/>
          <w:sz w:val="10"/>
          <w:szCs w:val="10"/>
        </w:rPr>
      </w:pPr>
    </w:p>
    <w:p w:rsidR="00272DB4" w:rsidRPr="00E6199C" w:rsidRDefault="00F40495" w:rsidP="00C30277">
      <w:pPr>
        <w:tabs>
          <w:tab w:val="left" w:pos="-1418"/>
        </w:tabs>
        <w:ind w:left="425"/>
        <w:jc w:val="both"/>
        <w:rPr>
          <w:rFonts w:cs="Arial"/>
          <w:color w:val="000000" w:themeColor="text1"/>
          <w:sz w:val="20"/>
          <w:szCs w:val="20"/>
        </w:rPr>
      </w:pPr>
      <w:r w:rsidRPr="00E6199C">
        <w:rPr>
          <w:rFonts w:cs="Arial"/>
          <w:color w:val="000000" w:themeColor="text1"/>
          <w:sz w:val="20"/>
          <w:szCs w:val="20"/>
        </w:rPr>
        <w:t>počínaje 01.07.20</w:t>
      </w:r>
      <w:r w:rsidR="00B1004C" w:rsidRPr="00E6199C">
        <w:rPr>
          <w:rFonts w:cs="Arial"/>
          <w:color w:val="000000" w:themeColor="text1"/>
          <w:sz w:val="20"/>
          <w:szCs w:val="20"/>
        </w:rPr>
        <w:t>22</w:t>
      </w:r>
      <w:r w:rsidR="00070984" w:rsidRPr="00E6199C">
        <w:rPr>
          <w:rFonts w:cs="Arial"/>
          <w:color w:val="000000" w:themeColor="text1"/>
          <w:sz w:val="20"/>
          <w:szCs w:val="20"/>
        </w:rPr>
        <w:t xml:space="preserve"> splátka </w:t>
      </w:r>
      <w:r w:rsidR="00D808D7" w:rsidRPr="00E6199C">
        <w:rPr>
          <w:rFonts w:cs="Arial"/>
          <w:color w:val="000000" w:themeColor="text1"/>
          <w:sz w:val="20"/>
          <w:szCs w:val="20"/>
        </w:rPr>
        <w:t>370.708</w:t>
      </w:r>
      <w:r w:rsidR="00070984" w:rsidRPr="00E6199C">
        <w:rPr>
          <w:rFonts w:cs="Arial"/>
          <w:color w:val="000000" w:themeColor="text1"/>
          <w:sz w:val="20"/>
          <w:szCs w:val="20"/>
        </w:rPr>
        <w:t>,-Kč</w:t>
      </w:r>
      <w:r w:rsidR="00D808D7" w:rsidRPr="00E6199C">
        <w:rPr>
          <w:rFonts w:cs="Arial"/>
          <w:color w:val="000000" w:themeColor="text1"/>
          <w:sz w:val="20"/>
          <w:szCs w:val="20"/>
        </w:rPr>
        <w:t xml:space="preserve"> </w:t>
      </w:r>
      <w:r w:rsidR="00070984" w:rsidRPr="00E6199C">
        <w:rPr>
          <w:rFonts w:cs="Arial"/>
          <w:color w:val="000000" w:themeColor="text1"/>
          <w:sz w:val="20"/>
          <w:szCs w:val="20"/>
        </w:rPr>
        <w:t xml:space="preserve"> </w:t>
      </w:r>
      <w:r w:rsidRPr="00E6199C">
        <w:rPr>
          <w:rFonts w:cs="Arial"/>
          <w:color w:val="000000" w:themeColor="text1"/>
          <w:sz w:val="20"/>
          <w:szCs w:val="20"/>
        </w:rPr>
        <w:t>vždy k 01.</w:t>
      </w:r>
      <w:r w:rsidR="00405CC7" w:rsidRPr="00E6199C">
        <w:rPr>
          <w:rFonts w:cs="Arial"/>
          <w:color w:val="000000" w:themeColor="text1"/>
          <w:sz w:val="20"/>
          <w:szCs w:val="20"/>
        </w:rPr>
        <w:t xml:space="preserve">07., </w:t>
      </w:r>
      <w:r w:rsidRPr="00E6199C">
        <w:rPr>
          <w:rFonts w:cs="Arial"/>
          <w:color w:val="000000" w:themeColor="text1"/>
          <w:sz w:val="20"/>
          <w:szCs w:val="20"/>
        </w:rPr>
        <w:t>01.</w:t>
      </w:r>
      <w:r w:rsidR="00405CC7" w:rsidRPr="00E6199C">
        <w:rPr>
          <w:rFonts w:cs="Arial"/>
          <w:color w:val="000000" w:themeColor="text1"/>
          <w:sz w:val="20"/>
          <w:szCs w:val="20"/>
        </w:rPr>
        <w:t>10., 01.</w:t>
      </w:r>
      <w:r w:rsidRPr="00E6199C">
        <w:rPr>
          <w:rFonts w:cs="Arial"/>
          <w:color w:val="000000" w:themeColor="text1"/>
          <w:sz w:val="20"/>
          <w:szCs w:val="20"/>
        </w:rPr>
        <w:t>01</w:t>
      </w:r>
      <w:r w:rsidR="00405CC7" w:rsidRPr="00E6199C">
        <w:rPr>
          <w:rFonts w:cs="Arial"/>
          <w:color w:val="000000" w:themeColor="text1"/>
          <w:sz w:val="20"/>
          <w:szCs w:val="20"/>
        </w:rPr>
        <w:t xml:space="preserve">, </w:t>
      </w:r>
      <w:r w:rsidRPr="00E6199C">
        <w:rPr>
          <w:rFonts w:cs="Arial"/>
          <w:color w:val="000000" w:themeColor="text1"/>
          <w:sz w:val="20"/>
          <w:szCs w:val="20"/>
        </w:rPr>
        <w:t>01.</w:t>
      </w:r>
      <w:r w:rsidR="00405CC7" w:rsidRPr="00E6199C">
        <w:rPr>
          <w:rFonts w:cs="Arial"/>
          <w:color w:val="000000" w:themeColor="text1"/>
          <w:sz w:val="20"/>
          <w:szCs w:val="20"/>
        </w:rPr>
        <w:t>04.  každého roku</w:t>
      </w:r>
      <w:r w:rsidR="00070984" w:rsidRPr="00E6199C">
        <w:rPr>
          <w:rFonts w:cs="Arial"/>
          <w:color w:val="000000" w:themeColor="text1"/>
          <w:sz w:val="20"/>
          <w:szCs w:val="20"/>
        </w:rPr>
        <w:t>.</w:t>
      </w:r>
    </w:p>
    <w:p w:rsidR="00C30277" w:rsidRPr="00E6199C" w:rsidRDefault="00C30277" w:rsidP="00C30277">
      <w:pPr>
        <w:keepNext/>
        <w:tabs>
          <w:tab w:val="left" w:pos="-1560"/>
        </w:tabs>
        <w:spacing w:before="120"/>
        <w:ind w:left="425"/>
        <w:rPr>
          <w:rFonts w:cs="Arial"/>
          <w:b/>
          <w:color w:val="000000" w:themeColor="text1"/>
          <w:sz w:val="20"/>
          <w:szCs w:val="20"/>
          <w:u w:val="single"/>
        </w:rPr>
      </w:pPr>
      <w:r w:rsidRPr="00E6199C">
        <w:rPr>
          <w:rFonts w:cs="Arial"/>
          <w:b/>
          <w:color w:val="000000" w:themeColor="text1"/>
          <w:sz w:val="20"/>
          <w:szCs w:val="20"/>
          <w:u w:val="single"/>
        </w:rPr>
        <w:t>Doplatek pojistného do výročí pojistné smlouvy,  za změny v rozsahu tohoto dodatku  (</w:t>
      </w:r>
      <w:r w:rsidRPr="00E6199C">
        <w:rPr>
          <w:rFonts w:cs="Arial"/>
          <w:b/>
          <w:i/>
          <w:color w:val="000000" w:themeColor="text1"/>
          <w:sz w:val="19"/>
          <w:szCs w:val="19"/>
          <w:u w:val="single"/>
        </w:rPr>
        <w:t>poměrné pojistné  od 08.01.2019  do 30.06.2019</w:t>
      </w:r>
      <w:r w:rsidRPr="00E6199C">
        <w:rPr>
          <w:rFonts w:cs="Arial"/>
          <w:b/>
          <w:color w:val="000000" w:themeColor="text1"/>
          <w:sz w:val="20"/>
          <w:szCs w:val="20"/>
          <w:u w:val="single"/>
        </w:rPr>
        <w:t xml:space="preserve">)  ve výši </w:t>
      </w:r>
      <w:r w:rsidR="00EC088F" w:rsidRPr="00E6199C">
        <w:rPr>
          <w:rFonts w:cs="Arial"/>
          <w:b/>
          <w:color w:val="000000" w:themeColor="text1"/>
          <w:sz w:val="20"/>
          <w:szCs w:val="20"/>
          <w:u w:val="single"/>
        </w:rPr>
        <w:t>25.559</w:t>
      </w:r>
      <w:r w:rsidRPr="00E6199C">
        <w:rPr>
          <w:rFonts w:cs="Arial"/>
          <w:b/>
          <w:color w:val="000000" w:themeColor="text1"/>
          <w:sz w:val="20"/>
          <w:szCs w:val="20"/>
          <w:u w:val="single"/>
        </w:rPr>
        <w:t>,-Kč,   je splatný 22.</w:t>
      </w:r>
      <w:r w:rsidR="00EC088F" w:rsidRPr="00E6199C">
        <w:rPr>
          <w:rFonts w:cs="Arial"/>
          <w:b/>
          <w:color w:val="000000" w:themeColor="text1"/>
          <w:sz w:val="20"/>
          <w:szCs w:val="20"/>
          <w:u w:val="single"/>
        </w:rPr>
        <w:t>01</w:t>
      </w:r>
      <w:r w:rsidRPr="00E6199C">
        <w:rPr>
          <w:rFonts w:cs="Arial"/>
          <w:b/>
          <w:color w:val="000000" w:themeColor="text1"/>
          <w:sz w:val="20"/>
          <w:szCs w:val="20"/>
          <w:u w:val="single"/>
        </w:rPr>
        <w:t>.201</w:t>
      </w:r>
      <w:r w:rsidR="00EC088F" w:rsidRPr="00E6199C">
        <w:rPr>
          <w:rFonts w:cs="Arial"/>
          <w:b/>
          <w:color w:val="000000" w:themeColor="text1"/>
          <w:sz w:val="20"/>
          <w:szCs w:val="20"/>
          <w:u w:val="single"/>
        </w:rPr>
        <w:t>9</w:t>
      </w:r>
      <w:r w:rsidRPr="00E6199C">
        <w:rPr>
          <w:rFonts w:cs="Arial"/>
          <w:b/>
          <w:color w:val="000000" w:themeColor="text1"/>
          <w:sz w:val="20"/>
          <w:szCs w:val="20"/>
          <w:u w:val="single"/>
        </w:rPr>
        <w:t xml:space="preserve">. </w:t>
      </w:r>
    </w:p>
    <w:p w:rsidR="00E51871" w:rsidRPr="00E6199C" w:rsidRDefault="00E51871" w:rsidP="005374FB">
      <w:pPr>
        <w:keepNext/>
        <w:numPr>
          <w:ilvl w:val="0"/>
          <w:numId w:val="29"/>
        </w:numPr>
        <w:tabs>
          <w:tab w:val="left" w:pos="-1560"/>
        </w:tabs>
        <w:spacing w:before="120"/>
        <w:rPr>
          <w:rFonts w:cs="Arial"/>
          <w:color w:val="000000" w:themeColor="text1"/>
          <w:sz w:val="20"/>
          <w:szCs w:val="20"/>
        </w:rPr>
      </w:pPr>
      <w:r w:rsidRPr="00E6199C">
        <w:rPr>
          <w:rFonts w:cs="Arial"/>
          <w:color w:val="000000" w:themeColor="text1"/>
          <w:sz w:val="20"/>
        </w:rPr>
        <w:t xml:space="preserve">Pojistník je povinen uhradit pojistné v uvedené výši na účet pojišťovacího makléře  </w:t>
      </w:r>
      <w:r w:rsidRPr="00E6199C">
        <w:rPr>
          <w:rFonts w:cs="Arial"/>
          <w:color w:val="000000" w:themeColor="text1"/>
          <w:sz w:val="20"/>
          <w:szCs w:val="20"/>
        </w:rPr>
        <w:t xml:space="preserve">RESPECT, a.s.,                   č.ú. </w:t>
      </w:r>
      <w:r w:rsidR="00E6199C" w:rsidRPr="00E6199C">
        <w:rPr>
          <w:rFonts w:cs="Arial"/>
          <w:b/>
          <w:color w:val="000000" w:themeColor="text1"/>
          <w:sz w:val="20"/>
          <w:szCs w:val="20"/>
        </w:rPr>
        <w:t>xxxxx</w:t>
      </w:r>
      <w:r w:rsidRPr="00E6199C">
        <w:rPr>
          <w:rFonts w:cs="Arial"/>
          <w:color w:val="000000" w:themeColor="text1"/>
          <w:sz w:val="20"/>
          <w:szCs w:val="20"/>
        </w:rPr>
        <w:t xml:space="preserve"> vedený  u Raiffeisenbank a.s.</w:t>
      </w:r>
    </w:p>
    <w:p w:rsidR="00E51871" w:rsidRPr="00E6199C" w:rsidRDefault="00E51871" w:rsidP="005374FB">
      <w:pPr>
        <w:keepNext/>
        <w:numPr>
          <w:ilvl w:val="0"/>
          <w:numId w:val="29"/>
        </w:numPr>
        <w:tabs>
          <w:tab w:val="left" w:pos="-1560"/>
        </w:tabs>
        <w:spacing w:before="120"/>
        <w:jc w:val="both"/>
        <w:rPr>
          <w:rFonts w:cs="Arial"/>
          <w:color w:val="000000" w:themeColor="text1"/>
          <w:sz w:val="20"/>
          <w:szCs w:val="20"/>
        </w:rPr>
      </w:pPr>
      <w:r w:rsidRPr="00E6199C">
        <w:rPr>
          <w:rFonts w:cs="Arial"/>
          <w:color w:val="000000" w:themeColor="text1"/>
          <w:sz w:val="20"/>
          <w:szCs w:val="20"/>
        </w:rPr>
        <w:t>Pojistné se považuje za zaplacené okamžikem připsání pojistného v plné výši na výše uvedený účet.</w:t>
      </w:r>
    </w:p>
    <w:p w:rsidR="00E51871" w:rsidRPr="00E6199C" w:rsidRDefault="00E51871" w:rsidP="00070984">
      <w:pPr>
        <w:tabs>
          <w:tab w:val="left" w:pos="-1418"/>
        </w:tabs>
        <w:ind w:left="425"/>
        <w:jc w:val="both"/>
        <w:rPr>
          <w:rFonts w:cs="Arial"/>
          <w:color w:val="000000" w:themeColor="text1"/>
          <w:sz w:val="20"/>
          <w:szCs w:val="20"/>
        </w:rPr>
      </w:pPr>
    </w:p>
    <w:p w:rsidR="00C30277" w:rsidRPr="00E6199C" w:rsidRDefault="00C30277" w:rsidP="00070984">
      <w:pPr>
        <w:tabs>
          <w:tab w:val="left" w:pos="-1418"/>
        </w:tabs>
        <w:ind w:left="425"/>
        <w:jc w:val="both"/>
        <w:rPr>
          <w:rFonts w:cs="Arial"/>
          <w:color w:val="000000" w:themeColor="text1"/>
          <w:sz w:val="20"/>
          <w:szCs w:val="20"/>
        </w:rPr>
      </w:pPr>
    </w:p>
    <w:p w:rsidR="00D7357B" w:rsidRPr="00E6199C" w:rsidRDefault="00D7357B" w:rsidP="00D7357B">
      <w:pPr>
        <w:jc w:val="center"/>
        <w:rPr>
          <w:rFonts w:cs="Arial"/>
          <w:b/>
          <w:bCs/>
          <w:color w:val="000000" w:themeColor="text1"/>
          <w:sz w:val="24"/>
        </w:rPr>
      </w:pPr>
      <w:r w:rsidRPr="00E6199C">
        <w:rPr>
          <w:rFonts w:cs="Arial"/>
          <w:b/>
          <w:bCs/>
          <w:color w:val="000000" w:themeColor="text1"/>
          <w:sz w:val="24"/>
        </w:rPr>
        <w:t>Článek IV.</w:t>
      </w:r>
    </w:p>
    <w:p w:rsidR="00D7357B" w:rsidRPr="00E6199C" w:rsidRDefault="00D7357B" w:rsidP="00D7357B">
      <w:pPr>
        <w:jc w:val="center"/>
        <w:rPr>
          <w:b/>
          <w:bCs/>
          <w:color w:val="000000" w:themeColor="text1"/>
          <w:sz w:val="24"/>
        </w:rPr>
      </w:pPr>
      <w:r w:rsidRPr="00E6199C">
        <w:rPr>
          <w:b/>
          <w:bCs/>
          <w:color w:val="000000" w:themeColor="text1"/>
          <w:sz w:val="24"/>
        </w:rPr>
        <w:t>Hlášení škodných událostí</w:t>
      </w:r>
    </w:p>
    <w:p w:rsidR="00D7357B" w:rsidRPr="00E6199C" w:rsidRDefault="00D7357B" w:rsidP="001109FB">
      <w:pPr>
        <w:keepNext/>
        <w:numPr>
          <w:ilvl w:val="12"/>
          <w:numId w:val="0"/>
        </w:numPr>
        <w:tabs>
          <w:tab w:val="left" w:pos="-1560"/>
        </w:tabs>
        <w:spacing w:before="120"/>
        <w:jc w:val="both"/>
        <w:rPr>
          <w:rFonts w:cs="Arial"/>
          <w:color w:val="000000" w:themeColor="text1"/>
          <w:sz w:val="19"/>
          <w:szCs w:val="19"/>
        </w:rPr>
      </w:pPr>
      <w:r w:rsidRPr="00E6199C">
        <w:rPr>
          <w:rFonts w:cs="Arial"/>
          <w:color w:val="000000" w:themeColor="text1"/>
          <w:sz w:val="19"/>
          <w:szCs w:val="19"/>
        </w:rPr>
        <w:t xml:space="preserve">Vznik škodné události je pojistník (pojištěný) povinen oznámit přímo nebo prostřednictvím zplnomocněného pojišťovacího makléře bez zbytečného odkladu na </w:t>
      </w:r>
      <w:r w:rsidR="008C3BA4" w:rsidRPr="00E6199C">
        <w:rPr>
          <w:rFonts w:cs="Arial"/>
          <w:color w:val="000000" w:themeColor="text1"/>
          <w:sz w:val="19"/>
          <w:szCs w:val="19"/>
        </w:rPr>
        <w:t>jeden z níže uvedených kontaktních údajů</w:t>
      </w:r>
      <w:r w:rsidRPr="00E6199C">
        <w:rPr>
          <w:rFonts w:cs="Arial"/>
          <w:color w:val="000000" w:themeColor="text1"/>
          <w:sz w:val="19"/>
          <w:szCs w:val="19"/>
        </w:rPr>
        <w:t>:</w:t>
      </w:r>
    </w:p>
    <w:p w:rsidR="00D7357B" w:rsidRPr="00E6199C" w:rsidRDefault="00D7357B" w:rsidP="00174330">
      <w:pPr>
        <w:pStyle w:val="Styl10bZarovnatdobloku"/>
        <w:rPr>
          <w:color w:val="000000" w:themeColor="text1"/>
          <w:sz w:val="8"/>
          <w:szCs w:val="8"/>
        </w:rPr>
      </w:pPr>
    </w:p>
    <w:p w:rsidR="00D7357B" w:rsidRPr="00E6199C" w:rsidRDefault="00D7357B" w:rsidP="00FC48FB">
      <w:pPr>
        <w:numPr>
          <w:ilvl w:val="12"/>
          <w:numId w:val="0"/>
        </w:numPr>
        <w:tabs>
          <w:tab w:val="left" w:pos="-720"/>
          <w:tab w:val="left" w:pos="5954"/>
        </w:tabs>
        <w:jc w:val="center"/>
        <w:rPr>
          <w:color w:val="000000" w:themeColor="text1"/>
          <w:sz w:val="19"/>
          <w:szCs w:val="19"/>
        </w:rPr>
      </w:pPr>
      <w:r w:rsidRPr="00E6199C">
        <w:rPr>
          <w:color w:val="000000" w:themeColor="text1"/>
          <w:sz w:val="19"/>
          <w:szCs w:val="19"/>
        </w:rPr>
        <w:t>Kooperativa pojišťovna, a.s., Vienna Insurance Group</w:t>
      </w:r>
    </w:p>
    <w:p w:rsidR="00D7357B" w:rsidRPr="00E6199C" w:rsidRDefault="00D7357B" w:rsidP="00FC48FB">
      <w:pPr>
        <w:numPr>
          <w:ilvl w:val="12"/>
          <w:numId w:val="0"/>
        </w:numPr>
        <w:tabs>
          <w:tab w:val="left" w:pos="-720"/>
          <w:tab w:val="left" w:pos="5954"/>
        </w:tabs>
        <w:jc w:val="center"/>
        <w:rPr>
          <w:color w:val="000000" w:themeColor="text1"/>
          <w:sz w:val="19"/>
          <w:szCs w:val="19"/>
        </w:rPr>
      </w:pPr>
      <w:r w:rsidRPr="00E6199C">
        <w:rPr>
          <w:color w:val="000000" w:themeColor="text1"/>
          <w:sz w:val="19"/>
          <w:szCs w:val="19"/>
        </w:rPr>
        <w:t>CENTRUM ZÁKAZNICKÉ PODPORY</w:t>
      </w:r>
    </w:p>
    <w:p w:rsidR="00D7357B" w:rsidRPr="00E6199C" w:rsidRDefault="00D7357B" w:rsidP="00FC48FB">
      <w:pPr>
        <w:widowControl w:val="0"/>
        <w:numPr>
          <w:ilvl w:val="12"/>
          <w:numId w:val="0"/>
        </w:numPr>
        <w:tabs>
          <w:tab w:val="left" w:pos="-1560"/>
          <w:tab w:val="left" w:pos="5954"/>
        </w:tabs>
        <w:ind w:left="709" w:hanging="709"/>
        <w:jc w:val="center"/>
        <w:rPr>
          <w:color w:val="000000" w:themeColor="text1"/>
          <w:sz w:val="19"/>
          <w:szCs w:val="19"/>
        </w:rPr>
      </w:pPr>
      <w:r w:rsidRPr="00E6199C">
        <w:rPr>
          <w:color w:val="000000" w:themeColor="text1"/>
          <w:sz w:val="19"/>
          <w:szCs w:val="19"/>
        </w:rPr>
        <w:t>Centrální podatelna</w:t>
      </w:r>
    </w:p>
    <w:p w:rsidR="00D7357B" w:rsidRPr="00E6199C" w:rsidRDefault="00D7357B" w:rsidP="00FC48FB">
      <w:pPr>
        <w:widowControl w:val="0"/>
        <w:numPr>
          <w:ilvl w:val="12"/>
          <w:numId w:val="0"/>
        </w:numPr>
        <w:tabs>
          <w:tab w:val="left" w:pos="-1560"/>
          <w:tab w:val="left" w:pos="5954"/>
        </w:tabs>
        <w:ind w:left="709" w:hanging="709"/>
        <w:jc w:val="center"/>
        <w:rPr>
          <w:color w:val="000000" w:themeColor="text1"/>
          <w:sz w:val="19"/>
          <w:szCs w:val="19"/>
        </w:rPr>
      </w:pPr>
      <w:r w:rsidRPr="00E6199C">
        <w:rPr>
          <w:color w:val="000000" w:themeColor="text1"/>
          <w:sz w:val="19"/>
          <w:szCs w:val="19"/>
        </w:rPr>
        <w:t>Brněnská 634,</w:t>
      </w:r>
      <w:r w:rsidR="004236F1" w:rsidRPr="00E6199C">
        <w:rPr>
          <w:color w:val="000000" w:themeColor="text1"/>
          <w:sz w:val="19"/>
          <w:szCs w:val="19"/>
        </w:rPr>
        <w:t xml:space="preserve"> </w:t>
      </w:r>
      <w:r w:rsidRPr="00E6199C">
        <w:rPr>
          <w:color w:val="000000" w:themeColor="text1"/>
          <w:sz w:val="19"/>
          <w:szCs w:val="19"/>
        </w:rPr>
        <w:t>664 42 Modřice</w:t>
      </w:r>
    </w:p>
    <w:p w:rsidR="00272535" w:rsidRPr="00E6199C" w:rsidRDefault="00D7357B" w:rsidP="00FC48FB">
      <w:pPr>
        <w:widowControl w:val="0"/>
        <w:numPr>
          <w:ilvl w:val="12"/>
          <w:numId w:val="0"/>
        </w:numPr>
        <w:tabs>
          <w:tab w:val="left" w:pos="-1560"/>
          <w:tab w:val="left" w:pos="5954"/>
        </w:tabs>
        <w:ind w:left="709" w:hanging="709"/>
        <w:jc w:val="center"/>
        <w:rPr>
          <w:color w:val="000000" w:themeColor="text1"/>
          <w:sz w:val="19"/>
          <w:szCs w:val="19"/>
        </w:rPr>
      </w:pPr>
      <w:r w:rsidRPr="00E6199C">
        <w:rPr>
          <w:color w:val="000000" w:themeColor="text1"/>
          <w:sz w:val="19"/>
          <w:szCs w:val="19"/>
        </w:rPr>
        <w:t xml:space="preserve">Tel.: </w:t>
      </w:r>
      <w:r w:rsidR="003112D1" w:rsidRPr="00E6199C">
        <w:rPr>
          <w:color w:val="000000" w:themeColor="text1"/>
          <w:sz w:val="19"/>
          <w:szCs w:val="19"/>
        </w:rPr>
        <w:t>957</w:t>
      </w:r>
      <w:r w:rsidRPr="00E6199C">
        <w:rPr>
          <w:color w:val="000000" w:themeColor="text1"/>
          <w:sz w:val="19"/>
          <w:szCs w:val="19"/>
        </w:rPr>
        <w:t> 105</w:t>
      </w:r>
      <w:r w:rsidR="008C3BA4" w:rsidRPr="00E6199C">
        <w:rPr>
          <w:color w:val="000000" w:themeColor="text1"/>
          <w:sz w:val="19"/>
          <w:szCs w:val="19"/>
        </w:rPr>
        <w:t> </w:t>
      </w:r>
      <w:r w:rsidRPr="00E6199C">
        <w:rPr>
          <w:color w:val="000000" w:themeColor="text1"/>
          <w:sz w:val="19"/>
          <w:szCs w:val="19"/>
        </w:rPr>
        <w:t>105</w:t>
      </w:r>
    </w:p>
    <w:p w:rsidR="00272535" w:rsidRPr="00E6199C" w:rsidRDefault="00D7357B" w:rsidP="00FC48FB">
      <w:pPr>
        <w:widowControl w:val="0"/>
        <w:numPr>
          <w:ilvl w:val="12"/>
          <w:numId w:val="0"/>
        </w:numPr>
        <w:tabs>
          <w:tab w:val="left" w:pos="-1560"/>
          <w:tab w:val="left" w:pos="5954"/>
        </w:tabs>
        <w:ind w:left="709" w:hanging="709"/>
        <w:jc w:val="center"/>
        <w:rPr>
          <w:color w:val="000000" w:themeColor="text1"/>
          <w:sz w:val="19"/>
          <w:szCs w:val="19"/>
        </w:rPr>
      </w:pPr>
      <w:r w:rsidRPr="00E6199C">
        <w:rPr>
          <w:color w:val="000000" w:themeColor="text1"/>
          <w:sz w:val="19"/>
          <w:szCs w:val="19"/>
        </w:rPr>
        <w:t>fax: 547 212 602, 547 212</w:t>
      </w:r>
      <w:r w:rsidR="00974B31" w:rsidRPr="00E6199C">
        <w:rPr>
          <w:color w:val="000000" w:themeColor="text1"/>
          <w:sz w:val="19"/>
          <w:szCs w:val="19"/>
        </w:rPr>
        <w:t> </w:t>
      </w:r>
      <w:r w:rsidRPr="00E6199C">
        <w:rPr>
          <w:color w:val="000000" w:themeColor="text1"/>
          <w:sz w:val="19"/>
          <w:szCs w:val="19"/>
        </w:rPr>
        <w:t>561</w:t>
      </w:r>
    </w:p>
    <w:p w:rsidR="00974B31" w:rsidRPr="00E6199C" w:rsidRDefault="00974B31" w:rsidP="00FC48FB">
      <w:pPr>
        <w:widowControl w:val="0"/>
        <w:numPr>
          <w:ilvl w:val="12"/>
          <w:numId w:val="0"/>
        </w:numPr>
        <w:tabs>
          <w:tab w:val="left" w:pos="-1560"/>
          <w:tab w:val="left" w:pos="5954"/>
        </w:tabs>
        <w:ind w:left="709" w:hanging="709"/>
        <w:jc w:val="center"/>
        <w:rPr>
          <w:color w:val="000000" w:themeColor="text1"/>
          <w:sz w:val="19"/>
          <w:szCs w:val="19"/>
        </w:rPr>
      </w:pPr>
      <w:r w:rsidRPr="00E6199C">
        <w:rPr>
          <w:color w:val="000000" w:themeColor="text1"/>
          <w:sz w:val="19"/>
          <w:szCs w:val="19"/>
        </w:rPr>
        <w:t xml:space="preserve">E-mail: </w:t>
      </w:r>
      <w:hyperlink r:id="rId10" w:history="1">
        <w:r w:rsidRPr="00E6199C">
          <w:rPr>
            <w:rStyle w:val="Hypertextovodkaz"/>
            <w:color w:val="000000" w:themeColor="text1"/>
            <w:sz w:val="19"/>
            <w:szCs w:val="19"/>
          </w:rPr>
          <w:t>podatelna@koop.cz</w:t>
        </w:r>
      </w:hyperlink>
    </w:p>
    <w:p w:rsidR="00974B31" w:rsidRPr="00E6199C" w:rsidRDefault="000A68F1" w:rsidP="00FC48FB">
      <w:pPr>
        <w:widowControl w:val="0"/>
        <w:numPr>
          <w:ilvl w:val="12"/>
          <w:numId w:val="0"/>
        </w:numPr>
        <w:tabs>
          <w:tab w:val="left" w:pos="-1560"/>
          <w:tab w:val="left" w:pos="5954"/>
        </w:tabs>
        <w:ind w:left="709" w:hanging="709"/>
        <w:jc w:val="center"/>
        <w:rPr>
          <w:color w:val="000000" w:themeColor="text1"/>
          <w:sz w:val="19"/>
          <w:szCs w:val="19"/>
        </w:rPr>
      </w:pPr>
      <w:hyperlink r:id="rId11" w:history="1">
        <w:r w:rsidR="00FC48FB" w:rsidRPr="00E6199C">
          <w:rPr>
            <w:rStyle w:val="Hypertextovodkaz"/>
            <w:color w:val="000000" w:themeColor="text1"/>
            <w:sz w:val="19"/>
            <w:szCs w:val="19"/>
          </w:rPr>
          <w:t>www.koop.cz</w:t>
        </w:r>
      </w:hyperlink>
      <w:r w:rsidR="00FC48FB" w:rsidRPr="00E6199C">
        <w:rPr>
          <w:color w:val="000000" w:themeColor="text1"/>
          <w:sz w:val="19"/>
          <w:szCs w:val="19"/>
        </w:rPr>
        <w:t xml:space="preserve"> </w:t>
      </w:r>
    </w:p>
    <w:p w:rsidR="00D7357B" w:rsidRPr="00E6199C" w:rsidRDefault="00D7357B" w:rsidP="00D7357B">
      <w:pPr>
        <w:pStyle w:val="Zkladntext32"/>
        <w:numPr>
          <w:ilvl w:val="12"/>
          <w:numId w:val="0"/>
        </w:numPr>
        <w:tabs>
          <w:tab w:val="clear" w:pos="-720"/>
          <w:tab w:val="left" w:pos="-1701"/>
        </w:tabs>
        <w:spacing w:line="240" w:lineRule="auto"/>
        <w:jc w:val="both"/>
        <w:rPr>
          <w:rFonts w:ascii="Koop Office" w:hAnsi="Koop Office" w:cs="Arial"/>
          <w:color w:val="000000" w:themeColor="text1"/>
          <w:sz w:val="4"/>
          <w:szCs w:val="4"/>
        </w:rPr>
      </w:pPr>
    </w:p>
    <w:p w:rsidR="00D7357B" w:rsidRPr="00E6199C" w:rsidRDefault="008C3BA4" w:rsidP="00D7357B">
      <w:pPr>
        <w:pStyle w:val="Zkladntext32"/>
        <w:numPr>
          <w:ilvl w:val="12"/>
          <w:numId w:val="0"/>
        </w:numPr>
        <w:tabs>
          <w:tab w:val="clear" w:pos="-720"/>
          <w:tab w:val="left" w:pos="-1701"/>
        </w:tabs>
        <w:spacing w:line="240" w:lineRule="auto"/>
        <w:jc w:val="both"/>
        <w:rPr>
          <w:rFonts w:ascii="Koop Office" w:hAnsi="Koop Office" w:cs="Arial"/>
          <w:color w:val="000000" w:themeColor="text1"/>
          <w:sz w:val="19"/>
          <w:szCs w:val="19"/>
        </w:rPr>
      </w:pPr>
      <w:r w:rsidRPr="00E6199C">
        <w:rPr>
          <w:rFonts w:ascii="Koop Office" w:hAnsi="Koop Office" w:cs="Arial"/>
          <w:color w:val="000000" w:themeColor="text1"/>
          <w:sz w:val="19"/>
          <w:szCs w:val="19"/>
        </w:rPr>
        <w:t>Na výzvu pojistitele je pojistník (pojištěný nebo jakákoliv jiná osoba) povinen oznámit vznik škodné události písemn</w:t>
      </w:r>
      <w:r w:rsidR="00974B31" w:rsidRPr="00E6199C">
        <w:rPr>
          <w:rFonts w:ascii="Koop Office" w:hAnsi="Koop Office" w:cs="Arial"/>
          <w:color w:val="000000" w:themeColor="text1"/>
          <w:sz w:val="19"/>
          <w:szCs w:val="19"/>
        </w:rPr>
        <w:t>ou formou</w:t>
      </w:r>
      <w:r w:rsidRPr="00E6199C">
        <w:rPr>
          <w:rFonts w:ascii="Koop Office" w:hAnsi="Koop Office" w:cs="Arial"/>
          <w:color w:val="000000" w:themeColor="text1"/>
          <w:sz w:val="19"/>
          <w:szCs w:val="19"/>
        </w:rPr>
        <w:t xml:space="preserve">. </w:t>
      </w:r>
    </w:p>
    <w:bookmarkEnd w:id="7"/>
    <w:p w:rsidR="00D7357B" w:rsidRPr="00E6199C" w:rsidRDefault="00D7357B" w:rsidP="00D7357B">
      <w:pPr>
        <w:jc w:val="center"/>
        <w:rPr>
          <w:rFonts w:cs="Arial"/>
          <w:b/>
          <w:bCs/>
          <w:color w:val="000000" w:themeColor="text1"/>
          <w:sz w:val="24"/>
        </w:rPr>
      </w:pPr>
      <w:r w:rsidRPr="00E6199C">
        <w:rPr>
          <w:rFonts w:cs="Arial"/>
          <w:b/>
          <w:bCs/>
          <w:color w:val="000000" w:themeColor="text1"/>
          <w:sz w:val="24"/>
        </w:rPr>
        <w:lastRenderedPageBreak/>
        <w:t>Článek V.</w:t>
      </w:r>
    </w:p>
    <w:p w:rsidR="0085333E" w:rsidRPr="00E6199C" w:rsidRDefault="00065EB3" w:rsidP="0085333E">
      <w:pPr>
        <w:jc w:val="center"/>
        <w:rPr>
          <w:rFonts w:cs="Arial"/>
          <w:b/>
          <w:bCs/>
          <w:color w:val="000000" w:themeColor="text1"/>
          <w:sz w:val="24"/>
        </w:rPr>
      </w:pPr>
      <w:r w:rsidRPr="00E6199C">
        <w:rPr>
          <w:rFonts w:cs="Arial"/>
          <w:b/>
          <w:bCs/>
          <w:color w:val="000000" w:themeColor="text1"/>
          <w:sz w:val="24"/>
        </w:rPr>
        <w:t xml:space="preserve">                                           </w:t>
      </w:r>
      <w:r w:rsidR="00D7357B" w:rsidRPr="00E6199C">
        <w:rPr>
          <w:rFonts w:cs="Arial"/>
          <w:b/>
          <w:bCs/>
          <w:color w:val="000000" w:themeColor="text1"/>
          <w:sz w:val="24"/>
        </w:rPr>
        <w:t>Zvláštní ujednání</w:t>
      </w:r>
      <w:r w:rsidRPr="00E6199C">
        <w:rPr>
          <w:rFonts w:cs="Arial"/>
          <w:b/>
          <w:bCs/>
          <w:color w:val="000000" w:themeColor="text1"/>
          <w:sz w:val="24"/>
        </w:rPr>
        <w:t xml:space="preserve"> </w:t>
      </w:r>
      <w:r w:rsidRPr="00E6199C">
        <w:rPr>
          <w:i/>
          <w:color w:val="000000" w:themeColor="text1"/>
          <w:sz w:val="19"/>
          <w:szCs w:val="19"/>
        </w:rPr>
        <w:t>– upravuje se poř. č. 16 a nově zní</w:t>
      </w:r>
    </w:p>
    <w:p w:rsidR="003C4224" w:rsidRPr="00E6199C" w:rsidRDefault="003C4224"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 xml:space="preserve">Ujednává se, že se ruší ustanovení čl. 3 odst. 4)  a odstavce 5) ZPP P-150/14,  dále se ruší ustanovení čl. 1 odst. 7) a 8), čl. 3 odst. 5), čl. 6 odst. 3) a čl. 9 ZPP P-150/14. </w:t>
      </w:r>
    </w:p>
    <w:p w:rsidR="005A49B8" w:rsidRPr="00E6199C" w:rsidRDefault="005A49B8"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Pojištění  se nevztahuje na budovy/ stavby s uloženým senem/trávou/pícninou, dále na budovy s lehkou kovovou konstrukcí s textilním opláštěním či  nafukovací haly a  věci v nich uložené.</w:t>
      </w:r>
    </w:p>
    <w:p w:rsidR="005A49B8" w:rsidRPr="00E6199C" w:rsidRDefault="005A49B8"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Odchylně od článku 15 odstavce 2) bodu h) VPP P-100/14 se upravuje výše stanoveného procenta z 10% na 15%.  Pojistitel neuplatní podpojištění, dojde-li v době trvání pojištění ke zvýšení pojistné hodnoty pojištěné věci nebo souboru věcí v důsledku inflace o méně než 15 %.</w:t>
      </w:r>
    </w:p>
    <w:p w:rsidR="009D7AAB" w:rsidRPr="00E6199C" w:rsidRDefault="009D7AAB" w:rsidP="0086217F">
      <w:pPr>
        <w:pStyle w:val="Odstavecseseznamem"/>
        <w:numPr>
          <w:ilvl w:val="0"/>
          <w:numId w:val="15"/>
        </w:numPr>
        <w:spacing w:before="60" w:after="60"/>
        <w:rPr>
          <w:rFonts w:ascii="Koop Office" w:hAnsi="Koop Office" w:cs="Arial"/>
          <w:color w:val="000000" w:themeColor="text1"/>
          <w:sz w:val="19"/>
          <w:szCs w:val="19"/>
        </w:rPr>
      </w:pPr>
      <w:r w:rsidRPr="00E6199C">
        <w:rPr>
          <w:rFonts w:ascii="Koop Office" w:hAnsi="Koop Office" w:cs="Arial"/>
          <w:color w:val="000000" w:themeColor="text1"/>
          <w:sz w:val="19"/>
          <w:szCs w:val="19"/>
        </w:rPr>
        <w:t xml:space="preserve">„Pro účely čl. 7 odst. 1) ZPP P-150/14 je pojistnou hodnotou cizích předmětů užívaných jejich nová cena (pojištění na novou cenu).“ </w:t>
      </w:r>
    </w:p>
    <w:p w:rsidR="009D7AAB" w:rsidRPr="00E6199C" w:rsidRDefault="009D7AAB" w:rsidP="0086217F">
      <w:pPr>
        <w:pStyle w:val="Odstavecseseznamem"/>
        <w:numPr>
          <w:ilvl w:val="0"/>
          <w:numId w:val="15"/>
        </w:numPr>
        <w:spacing w:before="60" w:after="60"/>
        <w:rPr>
          <w:rFonts w:ascii="Koop Office" w:hAnsi="Koop Office" w:cs="Arial"/>
          <w:color w:val="000000" w:themeColor="text1"/>
          <w:sz w:val="19"/>
          <w:szCs w:val="19"/>
        </w:rPr>
      </w:pPr>
      <w:r w:rsidRPr="00E6199C">
        <w:rPr>
          <w:rFonts w:ascii="Koop Office" w:hAnsi="Koop Office" w:cs="Arial"/>
          <w:color w:val="000000" w:themeColor="text1"/>
          <w:sz w:val="19"/>
          <w:szCs w:val="19"/>
        </w:rPr>
        <w:t>„Pro účely čl. 7 odst. 2) ZPP P-150/14 se ujednává, že pojistnou hodnotou cizích předmětů převzatých je jejich nová cena (pojištění na novou cenu).“</w:t>
      </w:r>
    </w:p>
    <w:p w:rsidR="009D7AAB" w:rsidRPr="00E6199C" w:rsidRDefault="009D7AAB" w:rsidP="0086217F">
      <w:pPr>
        <w:numPr>
          <w:ilvl w:val="0"/>
          <w:numId w:val="15"/>
        </w:numPr>
        <w:tabs>
          <w:tab w:val="left" w:pos="-1418"/>
        </w:tabs>
        <w:spacing w:before="120"/>
        <w:jc w:val="both"/>
        <w:rPr>
          <w:rFonts w:cs="Arial"/>
          <w:color w:val="000000" w:themeColor="text1"/>
          <w:sz w:val="19"/>
          <w:szCs w:val="19"/>
        </w:rPr>
      </w:pPr>
      <w:r w:rsidRPr="00E6199C">
        <w:rPr>
          <w:rFonts w:cs="Arial"/>
          <w:color w:val="000000" w:themeColor="text1"/>
          <w:sz w:val="19"/>
          <w:szCs w:val="19"/>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rsidR="009D7AAB" w:rsidRPr="00E6199C" w:rsidRDefault="009D7AAB" w:rsidP="0086217F">
      <w:pPr>
        <w:numPr>
          <w:ilvl w:val="0"/>
          <w:numId w:val="15"/>
        </w:numPr>
        <w:tabs>
          <w:tab w:val="left" w:pos="-1418"/>
        </w:tabs>
        <w:spacing w:before="120"/>
        <w:jc w:val="both"/>
        <w:rPr>
          <w:rFonts w:cs="Arial"/>
          <w:color w:val="000000" w:themeColor="text1"/>
          <w:sz w:val="19"/>
          <w:szCs w:val="19"/>
        </w:rPr>
      </w:pPr>
      <w:r w:rsidRPr="00E6199C">
        <w:rPr>
          <w:rFonts w:cs="Arial"/>
          <w:color w:val="000000" w:themeColor="text1"/>
          <w:sz w:val="19"/>
          <w:szCs w:val="19"/>
        </w:rPr>
        <w:t xml:space="preserve">Pokud dojde ke škodě na zboží, které je předmětem kupní smlouvy, avšak ještě nebylo předáno kupujícímu a pojištěný nese nebezpečí škody na tomto zboží a závazky z kupní ceny z důvodu pojistné události zanikly, bude pojistné plnění poskytnuto až do výše kupní ceny poškozeného nebo zničeného zboží uvedené v kupní smlouvě. </w:t>
      </w:r>
    </w:p>
    <w:p w:rsidR="003C4224" w:rsidRPr="00E6199C" w:rsidRDefault="003C4224"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Ve smyslu čl. 3 odst. 1) písm. a) ZPP P-150/14 se ujednává, že pojistné nebezpečí povodeň i záplava se vztahuje i na škody způsobené zpětným vystoupením kapaliny z odpadního potrubí, které bylo způsobeno zahlcením venkovní kanalizace v důsledku atmosférických srážek, povodně nebo záplavy.</w:t>
      </w:r>
    </w:p>
    <w:p w:rsidR="003C4224" w:rsidRPr="00E6199C" w:rsidRDefault="003C4224"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Odchylně od ustanovení čl. 2 odst. 1) písm. b) ZPP P-150/14 se ujednává, že pojištění pro případ poškození nebo zničení pojištěné věci nárazem dopravního prostředku (vyjma letadel), jeho částí nebo jeho nákladu do pojištěné věci, pádem stromů, stožárů nebo jiných věcí se vztahuje i na součásti poškozené věci nebo součásti téhož souboru jako poškozená věc.</w:t>
      </w:r>
    </w:p>
    <w:p w:rsidR="003C4224" w:rsidRPr="00E6199C" w:rsidRDefault="003C4224"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Ve smyslu čl. 2 odst. 2) písm. f) ZPP P-150/14 se pojistné nebezpečí „vodovod“  vztahuje i na škody způsobené vodou vytékající z klimatizačních zařízení, sprinklerových a samočinných hasících zařízení v důsledku poruchy těchto zařízení.</w:t>
      </w:r>
    </w:p>
    <w:p w:rsidR="0085333E" w:rsidRPr="00E6199C" w:rsidRDefault="00645880"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r w:rsidR="004335AA" w:rsidRPr="00E6199C">
        <w:rPr>
          <w:rFonts w:cs="Arial"/>
          <w:color w:val="000000" w:themeColor="text1"/>
          <w:sz w:val="19"/>
          <w:szCs w:val="19"/>
        </w:rPr>
        <w:t xml:space="preserve"> (</w:t>
      </w:r>
      <w:r w:rsidR="004335AA" w:rsidRPr="00E6199C">
        <w:rPr>
          <w:rFonts w:cs="Arial"/>
          <w:i/>
          <w:color w:val="000000" w:themeColor="text1"/>
          <w:sz w:val="19"/>
          <w:szCs w:val="19"/>
        </w:rPr>
        <w:t>Je-li pojištěním sjednáno krytí pro  odcizení.)</w:t>
      </w:r>
      <w:r w:rsidR="004335AA" w:rsidRPr="00E6199C">
        <w:rPr>
          <w:rFonts w:cs="Arial"/>
          <w:color w:val="000000" w:themeColor="text1"/>
          <w:sz w:val="19"/>
          <w:szCs w:val="19"/>
        </w:rPr>
        <w:t>.</w:t>
      </w:r>
    </w:p>
    <w:p w:rsidR="003C4224" w:rsidRPr="00E6199C" w:rsidRDefault="003C4224"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Ujednává se pro účely doložky DOZ101 a DOZ102- předepsané způsoby zabezpečení pojištěných věcí, finančních prostředků a cenných předmětů:   "Zvyšuje se na dvojnásobek  *LPPU v Kč uvedený v</w:t>
      </w:r>
      <w:r w:rsidR="00395EA4" w:rsidRPr="00E6199C">
        <w:rPr>
          <w:rFonts w:cs="Arial"/>
          <w:color w:val="000000" w:themeColor="text1"/>
          <w:sz w:val="19"/>
          <w:szCs w:val="19"/>
        </w:rPr>
        <w:t> </w:t>
      </w:r>
      <w:r w:rsidRPr="00E6199C">
        <w:rPr>
          <w:rFonts w:cs="Arial"/>
          <w:color w:val="000000" w:themeColor="text1"/>
          <w:sz w:val="19"/>
          <w:szCs w:val="19"/>
        </w:rPr>
        <w:t>tabulce</w:t>
      </w:r>
      <w:r w:rsidR="00395EA4" w:rsidRPr="00E6199C">
        <w:rPr>
          <w:rFonts w:cs="Arial"/>
          <w:color w:val="000000" w:themeColor="text1"/>
          <w:sz w:val="19"/>
          <w:szCs w:val="19"/>
        </w:rPr>
        <w:t xml:space="preserve"> </w:t>
      </w:r>
      <w:r w:rsidRPr="00E6199C">
        <w:rPr>
          <w:rFonts w:cs="Arial"/>
          <w:color w:val="000000" w:themeColor="text1"/>
          <w:sz w:val="19"/>
          <w:szCs w:val="19"/>
        </w:rPr>
        <w:t xml:space="preserve">1. - 4.  doložky DOZ101   a  v tabulce 2. doložky DOZ102.                                                                                                                                              </w:t>
      </w:r>
      <w:r w:rsidRPr="00E6199C">
        <w:rPr>
          <w:rFonts w:cs="Arial"/>
          <w:i/>
          <w:color w:val="000000" w:themeColor="text1"/>
          <w:sz w:val="18"/>
          <w:szCs w:val="18"/>
        </w:rPr>
        <w:t>*LPPU - maximální kumulovaný limit pojistného plnění pro každou pojistnou událost, která nastane z příčiny krádeže                  s překonáním překážky nebo vandalismu. V případě pojistných událostí nastalých krádeží s překonáním překážky nebo vandalismem a následným přerušením provozu je uvedený kumulovaný limit pojistného plnění podle skutečného zabezpečení horní hranicí plnění z obou druhů pojištění (v součtu).</w:t>
      </w:r>
    </w:p>
    <w:p w:rsidR="005A49B8" w:rsidRPr="00E6199C" w:rsidRDefault="005A49B8"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t>Není-li ujednáno již u daného předmětu pojištění, sjednává se, že pojištění živelní, pojištění pro případ odcizení a vandalismu kryje i nutné a odůvodnitelné náklady s výměnou či opravou zámků nebo klíčů a to výhradně v souvislosti s pojistnou událostí  ze které vyplývá pojistiteli povinnost poskytnout pojistné plnění, přičemž pojistné plnění v souhrnu za všechny pojistné události nastalé v průběhu jednoho pojistného roku  je omezeno maximálním ročním limitem pojistného plnění ve výši 50.000 Kč.</w:t>
      </w:r>
    </w:p>
    <w:p w:rsidR="00E16F31" w:rsidRPr="00E6199C" w:rsidRDefault="00E16F31" w:rsidP="0086217F">
      <w:pPr>
        <w:numPr>
          <w:ilvl w:val="0"/>
          <w:numId w:val="15"/>
        </w:numPr>
        <w:tabs>
          <w:tab w:val="left" w:pos="-1418"/>
        </w:tabs>
        <w:spacing w:before="120"/>
        <w:jc w:val="both"/>
        <w:rPr>
          <w:rFonts w:cs="Arial"/>
          <w:color w:val="000000" w:themeColor="text1"/>
          <w:sz w:val="20"/>
          <w:szCs w:val="20"/>
        </w:rPr>
      </w:pPr>
      <w:r w:rsidRPr="00E6199C">
        <w:rPr>
          <w:rFonts w:cs="Arial"/>
          <w:color w:val="000000" w:themeColor="text1"/>
          <w:sz w:val="20"/>
          <w:szCs w:val="20"/>
        </w:rPr>
        <w:t>Pro pojištění mobilních elektronických zařízení (</w:t>
      </w:r>
      <w:r w:rsidRPr="00E6199C">
        <w:rPr>
          <w:rFonts w:cs="Arial"/>
          <w:color w:val="000000" w:themeColor="text1"/>
          <w:sz w:val="20"/>
          <w:szCs w:val="20"/>
          <w:u w:val="single"/>
        </w:rPr>
        <w:t xml:space="preserve">pouze </w:t>
      </w:r>
      <w:r w:rsidRPr="00E6199C">
        <w:rPr>
          <w:rFonts w:cs="Arial"/>
          <w:i/>
          <w:color w:val="000000" w:themeColor="text1"/>
          <w:sz w:val="20"/>
          <w:szCs w:val="20"/>
          <w:u w:val="single"/>
        </w:rPr>
        <w:t>v rámci pojištění souboru movitých zařízení a vybavení</w:t>
      </w:r>
      <w:r w:rsidRPr="00E6199C">
        <w:rPr>
          <w:color w:val="000000" w:themeColor="text1"/>
          <w:sz w:val="20"/>
          <w:szCs w:val="20"/>
          <w:u w:val="single"/>
        </w:rPr>
        <w:t xml:space="preserve"> </w:t>
      </w:r>
      <w:r w:rsidRPr="00E6199C">
        <w:rPr>
          <w:rFonts w:cs="Arial"/>
          <w:i/>
          <w:color w:val="000000" w:themeColor="text1"/>
          <w:sz w:val="20"/>
          <w:szCs w:val="20"/>
          <w:u w:val="single"/>
        </w:rPr>
        <w:t>pro případ odcizení, živelních škod</w:t>
      </w:r>
      <w:r w:rsidRPr="00E6199C">
        <w:rPr>
          <w:rFonts w:cs="Arial"/>
          <w:color w:val="000000" w:themeColor="text1"/>
          <w:sz w:val="20"/>
          <w:szCs w:val="20"/>
        </w:rPr>
        <w:t>) se nad rámec místa A01) - A02) specifikovaných bodem 1.2., odstavce 1., čl</w:t>
      </w:r>
      <w:r w:rsidR="00095739" w:rsidRPr="00E6199C">
        <w:rPr>
          <w:rFonts w:cs="Arial"/>
          <w:color w:val="000000" w:themeColor="text1"/>
          <w:sz w:val="20"/>
          <w:szCs w:val="20"/>
        </w:rPr>
        <w:t>.</w:t>
      </w:r>
      <w:r w:rsidRPr="00E6199C">
        <w:rPr>
          <w:rFonts w:cs="Arial"/>
          <w:color w:val="000000" w:themeColor="text1"/>
          <w:sz w:val="20"/>
          <w:szCs w:val="20"/>
        </w:rPr>
        <w:t xml:space="preserve"> II. této pojistné smlouvy, ujednává další místo pojištění „Území Evropy“ a to s maximálním limitem pojistného plnění ve výši 100 000 Kč za všechny pojistné události nastalé v jednom pojistném roce. </w:t>
      </w:r>
    </w:p>
    <w:p w:rsidR="00E51871" w:rsidRPr="00E6199C" w:rsidRDefault="00E51871" w:rsidP="0086217F">
      <w:pPr>
        <w:numPr>
          <w:ilvl w:val="0"/>
          <w:numId w:val="15"/>
        </w:numPr>
        <w:tabs>
          <w:tab w:val="left" w:pos="-1418"/>
        </w:tabs>
        <w:spacing w:before="120"/>
        <w:jc w:val="both"/>
        <w:rPr>
          <w:rFonts w:cs="Arial"/>
          <w:color w:val="000000" w:themeColor="text1"/>
          <w:sz w:val="19"/>
          <w:szCs w:val="19"/>
        </w:rPr>
      </w:pPr>
      <w:r w:rsidRPr="00E6199C">
        <w:rPr>
          <w:rFonts w:cs="Arial"/>
          <w:color w:val="000000" w:themeColor="text1"/>
          <w:sz w:val="19"/>
          <w:szCs w:val="19"/>
        </w:rPr>
        <w:t>Ujednává se pro pojištění souboru vlastních i cizích strojů, inventáře, technologie vytápění a výroby elektrické energie, fotovoltaických zařízení, výměníkových stanic a ostatních věcí movitých, specifikovaných v tabulce pojištění živelní / pojištění strojů, že pojistitel neuplatní podpojištění a bere na vědomí, že existuje studie ocenění náhrady stávající technologie za novou v novodobě reálných investičních nákladech ve výši  odpovídaj</w:t>
      </w:r>
      <w:r w:rsidR="003C4224" w:rsidRPr="00E6199C">
        <w:rPr>
          <w:rFonts w:cs="Arial"/>
          <w:color w:val="000000" w:themeColor="text1"/>
          <w:sz w:val="19"/>
          <w:szCs w:val="19"/>
        </w:rPr>
        <w:t>ící stanove</w:t>
      </w:r>
      <w:r w:rsidRPr="00E6199C">
        <w:rPr>
          <w:rFonts w:cs="Arial"/>
          <w:color w:val="000000" w:themeColor="text1"/>
          <w:sz w:val="19"/>
          <w:szCs w:val="19"/>
        </w:rPr>
        <w:t>né  pojistné částce, pojistitel tuto hodnotu akceptuje jako novou hodnotu.</w:t>
      </w:r>
    </w:p>
    <w:p w:rsidR="00710DAA" w:rsidRPr="00E6199C" w:rsidRDefault="00710DAA" w:rsidP="0086217F">
      <w:pPr>
        <w:numPr>
          <w:ilvl w:val="0"/>
          <w:numId w:val="15"/>
        </w:numPr>
        <w:tabs>
          <w:tab w:val="left" w:pos="-1418"/>
        </w:tabs>
        <w:spacing w:before="120"/>
        <w:jc w:val="both"/>
        <w:rPr>
          <w:rFonts w:cs="Arial"/>
          <w:color w:val="000000" w:themeColor="text1"/>
          <w:sz w:val="19"/>
          <w:szCs w:val="19"/>
        </w:rPr>
      </w:pPr>
      <w:r w:rsidRPr="00E6199C">
        <w:rPr>
          <w:rFonts w:cs="Arial"/>
          <w:color w:val="000000" w:themeColor="text1"/>
          <w:sz w:val="19"/>
          <w:szCs w:val="19"/>
        </w:rPr>
        <w:t>Pojistitel poskytne pojistníkovi</w:t>
      </w:r>
      <w:r w:rsidRPr="00E6199C">
        <w:rPr>
          <w:color w:val="000000" w:themeColor="text1"/>
          <w:sz w:val="19"/>
          <w:szCs w:val="19"/>
        </w:rPr>
        <w:t xml:space="preserve"> </w:t>
      </w:r>
      <w:r w:rsidRPr="00E6199C">
        <w:rPr>
          <w:rFonts w:cs="Arial"/>
          <w:b/>
          <w:color w:val="000000" w:themeColor="text1"/>
          <w:sz w:val="19"/>
          <w:szCs w:val="19"/>
        </w:rPr>
        <w:t>slevu ve výši</w:t>
      </w:r>
      <w:r w:rsidRPr="00E6199C">
        <w:rPr>
          <w:rFonts w:cs="Arial"/>
          <w:color w:val="000000" w:themeColor="text1"/>
          <w:sz w:val="19"/>
          <w:szCs w:val="19"/>
        </w:rPr>
        <w:t xml:space="preserve"> </w:t>
      </w:r>
      <w:r w:rsidRPr="00E6199C">
        <w:rPr>
          <w:rFonts w:cs="Arial"/>
          <w:b/>
          <w:color w:val="000000" w:themeColor="text1"/>
          <w:sz w:val="19"/>
          <w:szCs w:val="19"/>
        </w:rPr>
        <w:t>20 % za škodný průběh</w:t>
      </w:r>
      <w:r w:rsidRPr="00E6199C">
        <w:rPr>
          <w:rFonts w:cs="Arial"/>
          <w:bCs/>
          <w:iCs/>
          <w:color w:val="000000" w:themeColor="text1"/>
          <w:sz w:val="19"/>
          <w:szCs w:val="19"/>
        </w:rPr>
        <w:t xml:space="preserve">.  Pojistitel je oprávněn slevu odebrat k výročí pojistné smlouvy, </w:t>
      </w:r>
      <w:r w:rsidR="009F1DAB" w:rsidRPr="00E6199C">
        <w:rPr>
          <w:rFonts w:cs="Arial"/>
          <w:bCs/>
          <w:iCs/>
          <w:color w:val="000000" w:themeColor="text1"/>
          <w:sz w:val="19"/>
          <w:szCs w:val="19"/>
        </w:rPr>
        <w:t>přesáhne-li š</w:t>
      </w:r>
      <w:r w:rsidRPr="00E6199C">
        <w:rPr>
          <w:rFonts w:cs="Arial"/>
          <w:bCs/>
          <w:iCs/>
          <w:color w:val="000000" w:themeColor="text1"/>
          <w:sz w:val="19"/>
          <w:szCs w:val="19"/>
        </w:rPr>
        <w:t>kodn</w:t>
      </w:r>
      <w:r w:rsidR="009F1DAB" w:rsidRPr="00E6199C">
        <w:rPr>
          <w:rFonts w:cs="Arial"/>
          <w:bCs/>
          <w:iCs/>
          <w:color w:val="000000" w:themeColor="text1"/>
          <w:sz w:val="19"/>
          <w:szCs w:val="19"/>
        </w:rPr>
        <w:t>ý</w:t>
      </w:r>
      <w:r w:rsidRPr="00E6199C">
        <w:rPr>
          <w:rFonts w:cs="Arial"/>
          <w:bCs/>
          <w:iCs/>
          <w:color w:val="000000" w:themeColor="text1"/>
          <w:sz w:val="19"/>
          <w:szCs w:val="19"/>
        </w:rPr>
        <w:t xml:space="preserve"> průběh této </w:t>
      </w:r>
      <w:r w:rsidR="003E4BF5" w:rsidRPr="00E6199C">
        <w:rPr>
          <w:rFonts w:cs="Arial"/>
          <w:bCs/>
          <w:iCs/>
          <w:color w:val="000000" w:themeColor="text1"/>
          <w:sz w:val="19"/>
          <w:szCs w:val="19"/>
        </w:rPr>
        <w:t>pojistné smlouvy</w:t>
      </w:r>
      <w:r w:rsidR="00C35422" w:rsidRPr="00E6199C">
        <w:rPr>
          <w:rFonts w:cs="Arial"/>
          <w:bCs/>
          <w:iCs/>
          <w:color w:val="000000" w:themeColor="text1"/>
          <w:sz w:val="19"/>
          <w:szCs w:val="19"/>
        </w:rPr>
        <w:t xml:space="preserve"> </w:t>
      </w:r>
      <w:r w:rsidR="00095739" w:rsidRPr="00E6199C">
        <w:rPr>
          <w:rFonts w:cs="Arial"/>
          <w:b/>
          <w:bCs/>
          <w:iCs/>
          <w:color w:val="000000" w:themeColor="text1"/>
          <w:sz w:val="19"/>
          <w:szCs w:val="19"/>
        </w:rPr>
        <w:t>5</w:t>
      </w:r>
      <w:r w:rsidR="00C35422" w:rsidRPr="00E6199C">
        <w:rPr>
          <w:rFonts w:cs="Arial"/>
          <w:b/>
          <w:bCs/>
          <w:iCs/>
          <w:color w:val="000000" w:themeColor="text1"/>
          <w:sz w:val="19"/>
          <w:szCs w:val="19"/>
        </w:rPr>
        <w:t>0%</w:t>
      </w:r>
      <w:r w:rsidR="00095739" w:rsidRPr="00E6199C">
        <w:rPr>
          <w:rFonts w:cs="Arial"/>
          <w:b/>
          <w:bCs/>
          <w:iCs/>
          <w:color w:val="000000" w:themeColor="text1"/>
          <w:sz w:val="19"/>
          <w:szCs w:val="19"/>
        </w:rPr>
        <w:t xml:space="preserve">.  </w:t>
      </w:r>
      <w:r w:rsidR="00095739" w:rsidRPr="00E6199C">
        <w:rPr>
          <w:rFonts w:cs="Arial"/>
          <w:bCs/>
          <w:iCs/>
          <w:color w:val="000000" w:themeColor="text1"/>
          <w:sz w:val="19"/>
          <w:szCs w:val="19"/>
        </w:rPr>
        <w:t>Škodný průběh je poměr mezi vyplaceným plněním (vč. rezervy na škody vzniklé, nahlášené, ale v době výpočtu škodného průběhu nevyplacené) a zaplaceným pojistným za hodnocené uplynulé období  této pojistné smlouvy,  vyjádřený  v procentech.</w:t>
      </w:r>
      <w:r w:rsidR="00095739" w:rsidRPr="00E6199C">
        <w:rPr>
          <w:rFonts w:cs="Arial"/>
          <w:b/>
          <w:bCs/>
          <w:iCs/>
          <w:color w:val="000000" w:themeColor="text1"/>
          <w:sz w:val="19"/>
          <w:szCs w:val="19"/>
        </w:rPr>
        <w:t xml:space="preserve"> </w:t>
      </w:r>
      <w:r w:rsidR="00095739" w:rsidRPr="00E6199C">
        <w:rPr>
          <w:rFonts w:cs="Arial"/>
          <w:bCs/>
          <w:iCs/>
          <w:color w:val="000000" w:themeColor="text1"/>
          <w:sz w:val="19"/>
          <w:szCs w:val="19"/>
        </w:rPr>
        <w:t>P</w:t>
      </w:r>
      <w:r w:rsidR="003E4BF5" w:rsidRPr="00E6199C">
        <w:rPr>
          <w:rFonts w:cs="Arial"/>
          <w:bCs/>
          <w:iCs/>
          <w:color w:val="000000" w:themeColor="text1"/>
          <w:sz w:val="19"/>
          <w:szCs w:val="19"/>
        </w:rPr>
        <w:t>ojistitel zašle pojistníkovi prostřednictvím pojišťovacího makléře  zhodnocení ŠP za uplynulý pojistný rok  obsahující rekapitulaci plateb / slev na další pojistný rok.   S tímto ujednáním obě smluvní strany bez výhrady souhlasí .</w:t>
      </w:r>
      <w:r w:rsidRPr="00E6199C">
        <w:rPr>
          <w:rFonts w:cs="Arial"/>
          <w:bCs/>
          <w:iCs/>
          <w:color w:val="000000" w:themeColor="text1"/>
          <w:sz w:val="19"/>
          <w:szCs w:val="19"/>
        </w:rPr>
        <w:t xml:space="preserve"> </w:t>
      </w:r>
    </w:p>
    <w:p w:rsidR="00710DAA" w:rsidRPr="00E6199C" w:rsidRDefault="00710DAA" w:rsidP="0086217F">
      <w:pPr>
        <w:numPr>
          <w:ilvl w:val="0"/>
          <w:numId w:val="15"/>
        </w:numPr>
        <w:tabs>
          <w:tab w:val="left" w:pos="-1418"/>
        </w:tabs>
        <w:spacing w:before="120"/>
        <w:rPr>
          <w:rFonts w:cs="Arial"/>
          <w:color w:val="000000" w:themeColor="text1"/>
          <w:sz w:val="19"/>
          <w:szCs w:val="19"/>
        </w:rPr>
      </w:pPr>
      <w:r w:rsidRPr="00E6199C">
        <w:rPr>
          <w:rFonts w:cs="Arial"/>
          <w:color w:val="000000" w:themeColor="text1"/>
          <w:sz w:val="19"/>
          <w:szCs w:val="19"/>
        </w:rPr>
        <w:lastRenderedPageBreak/>
        <w:t>Pojistitel poskytne pojistníkovi</w:t>
      </w:r>
      <w:r w:rsidRPr="00E6199C">
        <w:rPr>
          <w:color w:val="000000" w:themeColor="text1"/>
          <w:sz w:val="19"/>
          <w:szCs w:val="19"/>
        </w:rPr>
        <w:t xml:space="preserve"> </w:t>
      </w:r>
      <w:r w:rsidRPr="00E6199C">
        <w:rPr>
          <w:rFonts w:cs="Arial"/>
          <w:color w:val="000000" w:themeColor="text1"/>
          <w:sz w:val="19"/>
          <w:szCs w:val="19"/>
        </w:rPr>
        <w:t xml:space="preserve">slevu ve výši </w:t>
      </w:r>
      <w:r w:rsidRPr="00E6199C">
        <w:rPr>
          <w:rFonts w:cs="Arial"/>
          <w:b/>
          <w:color w:val="000000" w:themeColor="text1"/>
          <w:sz w:val="19"/>
          <w:szCs w:val="19"/>
        </w:rPr>
        <w:t xml:space="preserve">12 % za sjednanou dobu pojištění v trvání </w:t>
      </w:r>
      <w:r w:rsidRPr="00E6199C">
        <w:rPr>
          <w:rFonts w:cs="Arial"/>
          <w:b/>
          <w:bCs/>
          <w:iCs/>
          <w:color w:val="000000" w:themeColor="text1"/>
          <w:sz w:val="19"/>
          <w:szCs w:val="19"/>
        </w:rPr>
        <w:t>pojištění/ pojistné smlouvy  od  01.07.201</w:t>
      </w:r>
      <w:r w:rsidR="00AE07BA" w:rsidRPr="00E6199C">
        <w:rPr>
          <w:rFonts w:cs="Arial"/>
          <w:b/>
          <w:bCs/>
          <w:iCs/>
          <w:color w:val="000000" w:themeColor="text1"/>
          <w:sz w:val="19"/>
          <w:szCs w:val="19"/>
        </w:rPr>
        <w:t>7</w:t>
      </w:r>
      <w:r w:rsidRPr="00E6199C">
        <w:rPr>
          <w:rFonts w:cs="Arial"/>
          <w:b/>
          <w:bCs/>
          <w:iCs/>
          <w:color w:val="000000" w:themeColor="text1"/>
          <w:sz w:val="19"/>
          <w:szCs w:val="19"/>
        </w:rPr>
        <w:t xml:space="preserve">  do 30.06.20</w:t>
      </w:r>
      <w:r w:rsidR="00C35422" w:rsidRPr="00E6199C">
        <w:rPr>
          <w:rFonts w:cs="Arial"/>
          <w:b/>
          <w:bCs/>
          <w:iCs/>
          <w:color w:val="000000" w:themeColor="text1"/>
          <w:sz w:val="19"/>
          <w:szCs w:val="19"/>
        </w:rPr>
        <w:t>22</w:t>
      </w:r>
      <w:r w:rsidR="00813CD2" w:rsidRPr="00E6199C">
        <w:rPr>
          <w:rFonts w:cs="Arial"/>
          <w:b/>
          <w:bCs/>
          <w:iCs/>
          <w:color w:val="000000" w:themeColor="text1"/>
          <w:sz w:val="19"/>
          <w:szCs w:val="19"/>
        </w:rPr>
        <w:t>.</w:t>
      </w:r>
      <w:r w:rsidRPr="00E6199C">
        <w:rPr>
          <w:rFonts w:cs="Arial"/>
          <w:bCs/>
          <w:iCs/>
          <w:color w:val="000000" w:themeColor="text1"/>
          <w:sz w:val="19"/>
          <w:szCs w:val="19"/>
        </w:rPr>
        <w:t xml:space="preserve">  V případě nedodržení dohodnuté sjednané doby pojištění ze strany pojistníka platí podmínky vrácení poskytnuté slevy, uvedené v bodu </w:t>
      </w:r>
      <w:r w:rsidR="00977014" w:rsidRPr="00E6199C">
        <w:rPr>
          <w:rFonts w:cs="Arial"/>
          <w:bCs/>
          <w:iCs/>
          <w:color w:val="000000" w:themeColor="text1"/>
          <w:sz w:val="19"/>
          <w:szCs w:val="19"/>
        </w:rPr>
        <w:t>2</w:t>
      </w:r>
      <w:r w:rsidRPr="00E6199C">
        <w:rPr>
          <w:rFonts w:cs="Arial"/>
          <w:bCs/>
          <w:iCs/>
          <w:color w:val="000000" w:themeColor="text1"/>
          <w:sz w:val="19"/>
          <w:szCs w:val="19"/>
        </w:rPr>
        <w:t>., článku VII. této pojistné smlouvy.</w:t>
      </w:r>
    </w:p>
    <w:p w:rsidR="006368D9" w:rsidRPr="00E6199C" w:rsidRDefault="00645880" w:rsidP="0086217F">
      <w:pPr>
        <w:numPr>
          <w:ilvl w:val="0"/>
          <w:numId w:val="15"/>
        </w:numPr>
        <w:tabs>
          <w:tab w:val="left" w:pos="-1418"/>
        </w:tabs>
        <w:spacing w:before="120"/>
        <w:ind w:left="426"/>
        <w:jc w:val="both"/>
        <w:rPr>
          <w:rFonts w:cs="Arial"/>
          <w:color w:val="000000" w:themeColor="text1"/>
          <w:sz w:val="19"/>
          <w:szCs w:val="19"/>
        </w:rPr>
      </w:pPr>
      <w:r w:rsidRPr="00E6199C">
        <w:rPr>
          <w:rFonts w:cs="Arial"/>
          <w:color w:val="000000" w:themeColor="text1"/>
          <w:sz w:val="19"/>
          <w:szCs w:val="19"/>
        </w:rPr>
        <w:t xml:space="preserve">Pojistitel poskytne pojistníkovi bonifikaci ve smyslu Doložky </w:t>
      </w:r>
      <w:r w:rsidRPr="00E6199C">
        <w:rPr>
          <w:rFonts w:cs="Arial"/>
          <w:b/>
          <w:color w:val="000000" w:themeColor="text1"/>
          <w:sz w:val="19"/>
          <w:szCs w:val="19"/>
        </w:rPr>
        <w:t xml:space="preserve">DOB106 </w:t>
      </w:r>
      <w:r w:rsidR="00C52F06" w:rsidRPr="00E6199C">
        <w:rPr>
          <w:rFonts w:cs="Arial"/>
          <w:b/>
          <w:color w:val="000000" w:themeColor="text1"/>
          <w:sz w:val="19"/>
          <w:szCs w:val="19"/>
        </w:rPr>
        <w:t>-</w:t>
      </w:r>
      <w:r w:rsidRPr="00E6199C">
        <w:rPr>
          <w:rFonts w:cs="Arial"/>
          <w:b/>
          <w:color w:val="000000" w:themeColor="text1"/>
          <w:sz w:val="19"/>
          <w:szCs w:val="19"/>
        </w:rPr>
        <w:t xml:space="preserve"> Bonifikace</w:t>
      </w:r>
      <w:r w:rsidRPr="00E6199C">
        <w:rPr>
          <w:rFonts w:cs="Arial"/>
          <w:color w:val="000000" w:themeColor="text1"/>
          <w:sz w:val="19"/>
          <w:szCs w:val="19"/>
        </w:rPr>
        <w:t xml:space="preserve"> </w:t>
      </w:r>
      <w:r w:rsidR="00C52F06" w:rsidRPr="00E6199C">
        <w:rPr>
          <w:rFonts w:cs="Arial"/>
          <w:color w:val="000000" w:themeColor="text1"/>
          <w:sz w:val="19"/>
          <w:szCs w:val="19"/>
        </w:rPr>
        <w:t>-</w:t>
      </w:r>
      <w:r w:rsidRPr="00E6199C">
        <w:rPr>
          <w:rFonts w:cs="Arial"/>
          <w:color w:val="000000" w:themeColor="text1"/>
          <w:sz w:val="19"/>
          <w:szCs w:val="19"/>
        </w:rPr>
        <w:t xml:space="preserve"> Vymezení podmínek (1401).</w:t>
      </w:r>
      <w:r w:rsidR="003C4224" w:rsidRPr="00E6199C">
        <w:rPr>
          <w:rFonts w:cs="Arial"/>
          <w:color w:val="000000" w:themeColor="text1"/>
          <w:sz w:val="19"/>
          <w:szCs w:val="19"/>
        </w:rPr>
        <w:t xml:space="preserve">     </w:t>
      </w:r>
      <w:r w:rsidRPr="00E6199C">
        <w:rPr>
          <w:rFonts w:cs="Arial"/>
          <w:color w:val="000000" w:themeColor="text1"/>
          <w:sz w:val="19"/>
          <w:szCs w:val="19"/>
        </w:rPr>
        <w:t>Pojistitel na základě písemné žádosti pojistníka provede vyhodnocení škodného průběhu pojistné smlouvy za hodnocené období, kter</w:t>
      </w:r>
      <w:r w:rsidR="003572A6" w:rsidRPr="00E6199C">
        <w:rPr>
          <w:rFonts w:cs="Arial"/>
          <w:color w:val="000000" w:themeColor="text1"/>
          <w:sz w:val="19"/>
          <w:szCs w:val="19"/>
        </w:rPr>
        <w:t xml:space="preserve">ým </w:t>
      </w:r>
      <w:r w:rsidRPr="00E6199C">
        <w:rPr>
          <w:rFonts w:cs="Arial"/>
          <w:color w:val="000000" w:themeColor="text1"/>
          <w:sz w:val="19"/>
          <w:szCs w:val="19"/>
        </w:rPr>
        <w:t xml:space="preserve">je </w:t>
      </w:r>
      <w:r w:rsidR="003572A6" w:rsidRPr="00E6199C">
        <w:rPr>
          <w:rFonts w:cs="Arial"/>
          <w:color w:val="000000" w:themeColor="text1"/>
          <w:sz w:val="19"/>
          <w:szCs w:val="19"/>
        </w:rPr>
        <w:t>jeden pojistný rok</w:t>
      </w:r>
      <w:r w:rsidRPr="00E6199C">
        <w:rPr>
          <w:rFonts w:cs="Arial"/>
          <w:color w:val="000000" w:themeColor="text1"/>
          <w:sz w:val="19"/>
          <w:szCs w:val="19"/>
        </w:rPr>
        <w:t xml:space="preserve">. Bude-li </w:t>
      </w:r>
      <w:r w:rsidR="00EA44E0" w:rsidRPr="00E6199C">
        <w:rPr>
          <w:rFonts w:cs="Arial"/>
          <w:color w:val="000000" w:themeColor="text1"/>
          <w:sz w:val="19"/>
          <w:szCs w:val="19"/>
        </w:rPr>
        <w:t>skutečná hodnota škodného průběhu</w:t>
      </w:r>
      <w:r w:rsidRPr="00E6199C">
        <w:rPr>
          <w:rFonts w:cs="Arial"/>
          <w:color w:val="000000" w:themeColor="text1"/>
          <w:sz w:val="19"/>
          <w:szCs w:val="19"/>
        </w:rPr>
        <w:t xml:space="preserve"> pojistné smlouvy nižší než </w:t>
      </w:r>
      <w:r w:rsidR="00EA44E0" w:rsidRPr="00E6199C">
        <w:rPr>
          <w:rFonts w:cs="Arial"/>
          <w:color w:val="000000" w:themeColor="text1"/>
          <w:sz w:val="19"/>
          <w:szCs w:val="19"/>
        </w:rPr>
        <w:t>hodnota</w:t>
      </w:r>
      <w:r w:rsidRPr="00E6199C">
        <w:rPr>
          <w:rFonts w:cs="Arial"/>
          <w:color w:val="000000" w:themeColor="text1"/>
          <w:sz w:val="19"/>
          <w:szCs w:val="19"/>
        </w:rPr>
        <w:t xml:space="preserve"> smluvně stanoven</w:t>
      </w:r>
      <w:r w:rsidR="00EA44E0" w:rsidRPr="00E6199C">
        <w:rPr>
          <w:rFonts w:cs="Arial"/>
          <w:color w:val="000000" w:themeColor="text1"/>
          <w:sz w:val="19"/>
          <w:szCs w:val="19"/>
        </w:rPr>
        <w:t>á</w:t>
      </w:r>
      <w:r w:rsidRPr="00E6199C">
        <w:rPr>
          <w:rFonts w:cs="Arial"/>
          <w:color w:val="000000" w:themeColor="text1"/>
          <w:sz w:val="19"/>
          <w:szCs w:val="19"/>
        </w:rPr>
        <w:t>, přizná pojistitel bonifikaci následovně:</w:t>
      </w:r>
    </w:p>
    <w:p w:rsidR="00B61AD9" w:rsidRPr="00E6199C" w:rsidRDefault="00A021ED" w:rsidP="00513C02">
      <w:pPr>
        <w:ind w:left="426"/>
        <w:jc w:val="both"/>
        <w:rPr>
          <w:rFonts w:cs="Arial"/>
          <w:color w:val="000000" w:themeColor="text1"/>
          <w:sz w:val="8"/>
          <w:szCs w:val="8"/>
        </w:rPr>
      </w:pPr>
      <w:r w:rsidRPr="00E6199C">
        <w:rPr>
          <w:rFonts w:cs="Arial"/>
          <w:color w:val="000000" w:themeColor="text1"/>
          <w:sz w:val="19"/>
          <w:szCs w:val="19"/>
        </w:rPr>
        <w:tab/>
      </w:r>
    </w:p>
    <w:p w:rsidR="006368D9" w:rsidRPr="00E6199C" w:rsidRDefault="00645880" w:rsidP="00B61AD9">
      <w:pPr>
        <w:ind w:left="426" w:firstLine="283"/>
        <w:jc w:val="both"/>
        <w:rPr>
          <w:rFonts w:cs="Arial"/>
          <w:color w:val="000000" w:themeColor="text1"/>
          <w:sz w:val="19"/>
          <w:szCs w:val="19"/>
        </w:rPr>
      </w:pPr>
      <w:r w:rsidRPr="00E6199C">
        <w:rPr>
          <w:rFonts w:cs="Arial"/>
          <w:color w:val="000000" w:themeColor="text1"/>
          <w:sz w:val="19"/>
          <w:szCs w:val="19"/>
        </w:rPr>
        <w:t>Škodný průběh</w:t>
      </w:r>
      <w:r w:rsidR="00A021ED" w:rsidRPr="00E6199C">
        <w:rPr>
          <w:rFonts w:cs="Arial"/>
          <w:color w:val="000000" w:themeColor="text1"/>
          <w:sz w:val="19"/>
          <w:szCs w:val="19"/>
        </w:rPr>
        <w:t xml:space="preserve">                </w:t>
      </w:r>
      <w:r w:rsidR="005A49B8" w:rsidRPr="00E6199C">
        <w:rPr>
          <w:rFonts w:cs="Arial"/>
          <w:color w:val="000000" w:themeColor="text1"/>
          <w:sz w:val="19"/>
          <w:szCs w:val="19"/>
        </w:rPr>
        <w:t xml:space="preserve">       </w:t>
      </w:r>
      <w:r w:rsidR="00A021ED" w:rsidRPr="00E6199C">
        <w:rPr>
          <w:rFonts w:cs="Arial"/>
          <w:color w:val="000000" w:themeColor="text1"/>
          <w:sz w:val="19"/>
          <w:szCs w:val="19"/>
        </w:rPr>
        <w:t xml:space="preserve">           </w:t>
      </w:r>
      <w:r w:rsidRPr="00E6199C">
        <w:rPr>
          <w:rFonts w:cs="Arial"/>
          <w:color w:val="000000" w:themeColor="text1"/>
          <w:sz w:val="19"/>
          <w:szCs w:val="19"/>
        </w:rPr>
        <w:t>výše bonifikace</w:t>
      </w:r>
    </w:p>
    <w:p w:rsidR="006368D9" w:rsidRPr="00E6199C" w:rsidRDefault="00A021ED" w:rsidP="00513C02">
      <w:pPr>
        <w:ind w:left="426"/>
        <w:jc w:val="both"/>
        <w:rPr>
          <w:rFonts w:cs="Arial"/>
          <w:color w:val="000000" w:themeColor="text1"/>
          <w:sz w:val="19"/>
          <w:szCs w:val="19"/>
        </w:rPr>
      </w:pPr>
      <w:r w:rsidRPr="00E6199C">
        <w:rPr>
          <w:rFonts w:cs="Arial"/>
          <w:color w:val="000000" w:themeColor="text1"/>
          <w:sz w:val="19"/>
          <w:szCs w:val="19"/>
        </w:rPr>
        <w:tab/>
      </w:r>
      <w:r w:rsidR="005A49B8" w:rsidRPr="00E6199C">
        <w:rPr>
          <w:rFonts w:cs="Arial"/>
          <w:color w:val="000000" w:themeColor="text1"/>
          <w:sz w:val="19"/>
          <w:szCs w:val="19"/>
        </w:rPr>
        <w:t xml:space="preserve">    </w:t>
      </w:r>
      <w:r w:rsidR="00645880" w:rsidRPr="00E6199C">
        <w:rPr>
          <w:rFonts w:cs="Arial"/>
          <w:color w:val="000000" w:themeColor="text1"/>
          <w:sz w:val="19"/>
          <w:szCs w:val="19"/>
        </w:rPr>
        <w:t>do</w:t>
      </w:r>
      <w:r w:rsidR="007309D4" w:rsidRPr="00E6199C">
        <w:rPr>
          <w:rFonts w:cs="Arial"/>
          <w:color w:val="000000" w:themeColor="text1"/>
          <w:sz w:val="19"/>
          <w:szCs w:val="19"/>
        </w:rPr>
        <w:t xml:space="preserve"> </w:t>
      </w:r>
      <w:r w:rsidR="003C4224" w:rsidRPr="00E6199C">
        <w:rPr>
          <w:rFonts w:cs="Arial"/>
          <w:color w:val="000000" w:themeColor="text1"/>
          <w:sz w:val="19"/>
          <w:szCs w:val="19"/>
        </w:rPr>
        <w:t xml:space="preserve">  5 </w:t>
      </w:r>
      <w:r w:rsidR="00645880" w:rsidRPr="00E6199C">
        <w:rPr>
          <w:rFonts w:cs="Arial"/>
          <w:color w:val="000000" w:themeColor="text1"/>
          <w:sz w:val="19"/>
          <w:szCs w:val="19"/>
        </w:rPr>
        <w:t>%</w:t>
      </w:r>
      <w:r w:rsidRPr="00E6199C">
        <w:rPr>
          <w:rFonts w:cs="Arial"/>
          <w:color w:val="000000" w:themeColor="text1"/>
          <w:sz w:val="19"/>
          <w:szCs w:val="19"/>
        </w:rPr>
        <w:t xml:space="preserve">                     </w:t>
      </w:r>
      <w:r w:rsidR="003C4224" w:rsidRPr="00E6199C">
        <w:rPr>
          <w:rFonts w:cs="Arial"/>
          <w:color w:val="000000" w:themeColor="text1"/>
          <w:sz w:val="19"/>
          <w:szCs w:val="19"/>
        </w:rPr>
        <w:t xml:space="preserve">                        </w:t>
      </w:r>
      <w:r w:rsidRPr="00E6199C">
        <w:rPr>
          <w:rFonts w:cs="Arial"/>
          <w:color w:val="000000" w:themeColor="text1"/>
          <w:sz w:val="19"/>
          <w:szCs w:val="19"/>
        </w:rPr>
        <w:t xml:space="preserve">     </w:t>
      </w:r>
      <w:r w:rsidR="003C4224" w:rsidRPr="00E6199C">
        <w:rPr>
          <w:rFonts w:cs="Arial"/>
          <w:color w:val="000000" w:themeColor="text1"/>
          <w:sz w:val="19"/>
          <w:szCs w:val="19"/>
        </w:rPr>
        <w:t>10</w:t>
      </w:r>
      <w:r w:rsidRPr="00E6199C">
        <w:rPr>
          <w:rFonts w:cs="Arial"/>
          <w:color w:val="000000" w:themeColor="text1"/>
          <w:sz w:val="19"/>
          <w:szCs w:val="19"/>
        </w:rPr>
        <w:t xml:space="preserve"> </w:t>
      </w:r>
      <w:r w:rsidR="00645880" w:rsidRPr="00E6199C">
        <w:rPr>
          <w:rFonts w:cs="Arial"/>
          <w:color w:val="000000" w:themeColor="text1"/>
          <w:sz w:val="19"/>
          <w:szCs w:val="19"/>
        </w:rPr>
        <w:t>%</w:t>
      </w:r>
    </w:p>
    <w:p w:rsidR="00710DAA" w:rsidRPr="00E6199C" w:rsidRDefault="00A021ED" w:rsidP="00710DAA">
      <w:pPr>
        <w:ind w:left="426"/>
        <w:jc w:val="both"/>
        <w:rPr>
          <w:rFonts w:cs="Arial"/>
          <w:color w:val="000000" w:themeColor="text1"/>
          <w:sz w:val="19"/>
          <w:szCs w:val="19"/>
        </w:rPr>
      </w:pPr>
      <w:r w:rsidRPr="00E6199C">
        <w:rPr>
          <w:rFonts w:cs="Arial"/>
          <w:color w:val="000000" w:themeColor="text1"/>
          <w:sz w:val="19"/>
          <w:szCs w:val="19"/>
        </w:rPr>
        <w:tab/>
      </w:r>
      <w:r w:rsidR="005A49B8" w:rsidRPr="00E6199C">
        <w:rPr>
          <w:rFonts w:cs="Arial"/>
          <w:color w:val="000000" w:themeColor="text1"/>
          <w:sz w:val="19"/>
          <w:szCs w:val="19"/>
        </w:rPr>
        <w:t xml:space="preserve">    </w:t>
      </w:r>
      <w:r w:rsidR="00645880" w:rsidRPr="00E6199C">
        <w:rPr>
          <w:rFonts w:cs="Arial"/>
          <w:color w:val="000000" w:themeColor="text1"/>
          <w:sz w:val="19"/>
          <w:szCs w:val="19"/>
        </w:rPr>
        <w:t>do</w:t>
      </w:r>
      <w:r w:rsidR="007309D4" w:rsidRPr="00E6199C">
        <w:rPr>
          <w:rFonts w:cs="Arial"/>
          <w:color w:val="000000" w:themeColor="text1"/>
          <w:sz w:val="19"/>
          <w:szCs w:val="19"/>
        </w:rPr>
        <w:t xml:space="preserve"> </w:t>
      </w:r>
      <w:r w:rsidR="003C4224" w:rsidRPr="00E6199C">
        <w:rPr>
          <w:rFonts w:cs="Arial"/>
          <w:color w:val="000000" w:themeColor="text1"/>
          <w:sz w:val="19"/>
          <w:szCs w:val="19"/>
        </w:rPr>
        <w:t>10</w:t>
      </w:r>
      <w:r w:rsidR="007309D4" w:rsidRPr="00E6199C">
        <w:rPr>
          <w:rFonts w:cs="Arial"/>
          <w:color w:val="000000" w:themeColor="text1"/>
          <w:sz w:val="19"/>
          <w:szCs w:val="19"/>
        </w:rPr>
        <w:t xml:space="preserve"> </w:t>
      </w:r>
      <w:r w:rsidR="00645880" w:rsidRPr="00E6199C">
        <w:rPr>
          <w:rFonts w:cs="Arial"/>
          <w:color w:val="000000" w:themeColor="text1"/>
          <w:sz w:val="19"/>
          <w:szCs w:val="19"/>
        </w:rPr>
        <w:t>%</w:t>
      </w:r>
      <w:r w:rsidRPr="00E6199C">
        <w:rPr>
          <w:rFonts w:cs="Arial"/>
          <w:color w:val="000000" w:themeColor="text1"/>
          <w:sz w:val="19"/>
          <w:szCs w:val="19"/>
        </w:rPr>
        <w:t xml:space="preserve">                                        </w:t>
      </w:r>
      <w:r w:rsidR="003C4224" w:rsidRPr="00E6199C">
        <w:rPr>
          <w:rFonts w:cs="Arial"/>
          <w:color w:val="000000" w:themeColor="text1"/>
          <w:sz w:val="19"/>
          <w:szCs w:val="19"/>
        </w:rPr>
        <w:t xml:space="preserve">            5</w:t>
      </w:r>
      <w:r w:rsidRPr="00E6199C">
        <w:rPr>
          <w:rFonts w:cs="Arial"/>
          <w:color w:val="000000" w:themeColor="text1"/>
          <w:sz w:val="19"/>
          <w:szCs w:val="19"/>
        </w:rPr>
        <w:t xml:space="preserve"> </w:t>
      </w:r>
      <w:r w:rsidR="00645880" w:rsidRPr="00E6199C">
        <w:rPr>
          <w:rFonts w:cs="Arial"/>
          <w:color w:val="000000" w:themeColor="text1"/>
          <w:sz w:val="19"/>
          <w:szCs w:val="19"/>
        </w:rPr>
        <w:t>%</w:t>
      </w:r>
      <w:r w:rsidR="00710DAA" w:rsidRPr="00E6199C">
        <w:rPr>
          <w:rFonts w:cs="Arial"/>
          <w:bCs/>
          <w:iCs/>
          <w:color w:val="000000" w:themeColor="text1"/>
          <w:sz w:val="19"/>
          <w:szCs w:val="19"/>
        </w:rPr>
        <w:t xml:space="preserve"> </w:t>
      </w:r>
    </w:p>
    <w:p w:rsidR="00710DAA" w:rsidRPr="00E6199C" w:rsidRDefault="00710DAA" w:rsidP="00513C02">
      <w:pPr>
        <w:pStyle w:val="Zkladntext32"/>
        <w:numPr>
          <w:ilvl w:val="12"/>
          <w:numId w:val="0"/>
        </w:numPr>
        <w:tabs>
          <w:tab w:val="clear" w:pos="-720"/>
          <w:tab w:val="left" w:pos="-1701"/>
        </w:tabs>
        <w:spacing w:line="240" w:lineRule="auto"/>
        <w:jc w:val="both"/>
        <w:rPr>
          <w:rFonts w:ascii="Koop Office" w:hAnsi="Koop Office" w:cs="Arial"/>
          <w:color w:val="000000" w:themeColor="text1"/>
        </w:rPr>
      </w:pPr>
    </w:p>
    <w:p w:rsidR="005A49B8" w:rsidRPr="00E6199C" w:rsidRDefault="005A49B8" w:rsidP="00513C02">
      <w:pPr>
        <w:pStyle w:val="Zkladntext32"/>
        <w:numPr>
          <w:ilvl w:val="12"/>
          <w:numId w:val="0"/>
        </w:numPr>
        <w:tabs>
          <w:tab w:val="clear" w:pos="-720"/>
          <w:tab w:val="left" w:pos="-1701"/>
        </w:tabs>
        <w:spacing w:line="240" w:lineRule="auto"/>
        <w:jc w:val="both"/>
        <w:rPr>
          <w:rFonts w:ascii="Koop Office" w:hAnsi="Koop Office" w:cs="Arial"/>
          <w:color w:val="000000" w:themeColor="text1"/>
        </w:rPr>
      </w:pPr>
    </w:p>
    <w:p w:rsidR="00925289" w:rsidRPr="00E6199C" w:rsidRDefault="00925289" w:rsidP="00513C02">
      <w:pPr>
        <w:pStyle w:val="Zkladntext32"/>
        <w:numPr>
          <w:ilvl w:val="12"/>
          <w:numId w:val="0"/>
        </w:numPr>
        <w:tabs>
          <w:tab w:val="clear" w:pos="-720"/>
          <w:tab w:val="left" w:pos="-1701"/>
        </w:tabs>
        <w:spacing w:line="240" w:lineRule="auto"/>
        <w:jc w:val="both"/>
        <w:rPr>
          <w:rFonts w:ascii="Koop Office" w:hAnsi="Koop Office" w:cs="Arial"/>
          <w:color w:val="000000" w:themeColor="text1"/>
        </w:rPr>
      </w:pPr>
    </w:p>
    <w:p w:rsidR="00451CF2" w:rsidRPr="00E6199C" w:rsidRDefault="00451CF2" w:rsidP="00513C02">
      <w:pPr>
        <w:pStyle w:val="Zkladntext32"/>
        <w:numPr>
          <w:ilvl w:val="12"/>
          <w:numId w:val="0"/>
        </w:numPr>
        <w:tabs>
          <w:tab w:val="clear" w:pos="-720"/>
          <w:tab w:val="left" w:pos="-1701"/>
        </w:tabs>
        <w:spacing w:line="240" w:lineRule="auto"/>
        <w:jc w:val="both"/>
        <w:rPr>
          <w:rFonts w:ascii="Koop Office" w:hAnsi="Koop Office" w:cs="Arial"/>
          <w:color w:val="000000" w:themeColor="text1"/>
        </w:rPr>
      </w:pPr>
    </w:p>
    <w:p w:rsidR="00925289" w:rsidRPr="00E6199C" w:rsidRDefault="00A068D2" w:rsidP="00925289">
      <w:pPr>
        <w:pStyle w:val="Zkladntext32"/>
        <w:numPr>
          <w:ilvl w:val="12"/>
          <w:numId w:val="0"/>
        </w:numPr>
        <w:tabs>
          <w:tab w:val="clear" w:pos="-720"/>
          <w:tab w:val="left" w:pos="-1701"/>
        </w:tabs>
        <w:spacing w:line="240" w:lineRule="auto"/>
        <w:jc w:val="center"/>
        <w:rPr>
          <w:rFonts w:ascii="Koop Office" w:hAnsi="Koop Office" w:cs="Arial"/>
          <w:b/>
          <w:color w:val="000000" w:themeColor="text1"/>
          <w:sz w:val="24"/>
          <w:szCs w:val="24"/>
        </w:rPr>
      </w:pPr>
      <w:r w:rsidRPr="00E6199C">
        <w:rPr>
          <w:rFonts w:ascii="Koop Office" w:hAnsi="Koop Office" w:cs="Arial"/>
          <w:b/>
          <w:color w:val="000000" w:themeColor="text1"/>
          <w:sz w:val="24"/>
          <w:szCs w:val="24"/>
        </w:rPr>
        <w:t>Č</w:t>
      </w:r>
      <w:r w:rsidR="00EA0BF3" w:rsidRPr="00E6199C">
        <w:rPr>
          <w:rFonts w:ascii="Koop Office" w:hAnsi="Koop Office" w:cs="Arial"/>
          <w:b/>
          <w:color w:val="000000" w:themeColor="text1"/>
          <w:sz w:val="24"/>
          <w:szCs w:val="24"/>
        </w:rPr>
        <w:t>lánek</w:t>
      </w:r>
      <w:r w:rsidRPr="00E6199C">
        <w:rPr>
          <w:rFonts w:ascii="Koop Office" w:hAnsi="Koop Office" w:cs="Arial"/>
          <w:b/>
          <w:color w:val="000000" w:themeColor="text1"/>
          <w:sz w:val="24"/>
          <w:szCs w:val="24"/>
        </w:rPr>
        <w:t xml:space="preserve"> </w:t>
      </w:r>
      <w:r w:rsidR="00AA716D" w:rsidRPr="00E6199C">
        <w:rPr>
          <w:rFonts w:ascii="Koop Office" w:hAnsi="Koop Office" w:cs="Arial"/>
          <w:b/>
          <w:color w:val="000000" w:themeColor="text1"/>
          <w:sz w:val="24"/>
          <w:szCs w:val="24"/>
        </w:rPr>
        <w:t>VI.</w:t>
      </w:r>
    </w:p>
    <w:p w:rsidR="00065EB3" w:rsidRPr="00E6199C" w:rsidRDefault="00925289" w:rsidP="00925289">
      <w:pPr>
        <w:pStyle w:val="Zkladntext32"/>
        <w:numPr>
          <w:ilvl w:val="12"/>
          <w:numId w:val="0"/>
        </w:numPr>
        <w:tabs>
          <w:tab w:val="clear" w:pos="-720"/>
          <w:tab w:val="left" w:pos="-1701"/>
        </w:tabs>
        <w:spacing w:line="240" w:lineRule="auto"/>
        <w:jc w:val="center"/>
        <w:rPr>
          <w:rFonts w:ascii="Koop Office" w:hAnsi="Koop Office"/>
          <w:b/>
          <w:color w:val="000000" w:themeColor="text1"/>
          <w:sz w:val="24"/>
        </w:rPr>
      </w:pPr>
      <w:r w:rsidRPr="00E6199C">
        <w:rPr>
          <w:rFonts w:ascii="Koop Office" w:hAnsi="Koop Office"/>
          <w:b/>
          <w:color w:val="000000" w:themeColor="text1"/>
          <w:sz w:val="24"/>
        </w:rPr>
        <w:t>Prohlášení pojistníka, registr smluv, zpracování osobních údajů</w:t>
      </w:r>
    </w:p>
    <w:p w:rsidR="00925289" w:rsidRPr="00E6199C" w:rsidRDefault="00925289" w:rsidP="00925289">
      <w:pPr>
        <w:keepNext/>
        <w:numPr>
          <w:ilvl w:val="0"/>
          <w:numId w:val="23"/>
        </w:numPr>
        <w:spacing w:before="120" w:after="120"/>
        <w:jc w:val="both"/>
        <w:rPr>
          <w:color w:val="000000" w:themeColor="text1"/>
          <w:sz w:val="20"/>
        </w:rPr>
      </w:pPr>
      <w:r w:rsidRPr="00E6199C">
        <w:rPr>
          <w:b/>
          <w:color w:val="000000" w:themeColor="text1"/>
          <w:sz w:val="20"/>
        </w:rPr>
        <w:t>Prohlášení pojistníka</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Pojistník potvrzuje, že před uzavřením tohoto dodatku mu byly oznámeny informace v souladu s ustanovením § 2760 občanského zákoníku.</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Pojistník potvrzuje, že v dostatečném předstihu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25289" w:rsidRPr="00E6199C" w:rsidRDefault="00925289" w:rsidP="00925289">
      <w:pPr>
        <w:numPr>
          <w:ilvl w:val="1"/>
          <w:numId w:val="23"/>
        </w:numPr>
        <w:spacing w:before="120" w:after="120"/>
        <w:ind w:left="426"/>
        <w:jc w:val="both"/>
        <w:rPr>
          <w:color w:val="000000" w:themeColor="text1"/>
          <w:sz w:val="20"/>
        </w:rPr>
      </w:pPr>
      <w:r w:rsidRPr="00E6199C">
        <w:rPr>
          <w:color w:val="000000" w:themeColor="text1"/>
          <w:sz w:val="20"/>
        </w:rPr>
        <w:t>Pojistník prohlašuje, že má oprávněnou potřebu ochrany před následky pojistné události (pojistný zájem). Pojistník, je-li osobou odlišnou od pojištěného, dále prohlašuje, že mu pojištění dali souhlas k pojištění.</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925289" w:rsidRPr="00E6199C" w:rsidRDefault="00925289" w:rsidP="00925289">
      <w:pPr>
        <w:keepNext/>
        <w:numPr>
          <w:ilvl w:val="0"/>
          <w:numId w:val="23"/>
        </w:numPr>
        <w:spacing w:before="120" w:after="120"/>
        <w:jc w:val="both"/>
        <w:rPr>
          <w:color w:val="000000" w:themeColor="text1"/>
          <w:sz w:val="20"/>
        </w:rPr>
      </w:pPr>
      <w:r w:rsidRPr="00E6199C">
        <w:rPr>
          <w:b/>
          <w:color w:val="000000" w:themeColor="text1"/>
          <w:sz w:val="20"/>
        </w:rPr>
        <w:t>Registr smluv</w:t>
      </w:r>
    </w:p>
    <w:p w:rsidR="00925289" w:rsidRPr="00E6199C" w:rsidRDefault="00925289" w:rsidP="00925289">
      <w:pPr>
        <w:numPr>
          <w:ilvl w:val="1"/>
          <w:numId w:val="23"/>
        </w:numPr>
        <w:spacing w:before="120" w:after="120"/>
        <w:jc w:val="both"/>
        <w:rPr>
          <w:color w:val="000000" w:themeColor="text1"/>
          <w:sz w:val="20"/>
        </w:rPr>
      </w:pPr>
      <w:r w:rsidRPr="00E6199C">
        <w:rPr>
          <w:color w:val="000000" w:themeColor="text1"/>
          <w:sz w:val="20"/>
        </w:rPr>
        <w:t>Pokud výše uvedená pojistná smlouva, resp. dodatek k pojistné smlouvě (dále jen „</w:t>
      </w:r>
      <w:r w:rsidRPr="00E6199C">
        <w:rPr>
          <w:b/>
          <w:color w:val="000000" w:themeColor="text1"/>
          <w:sz w:val="20"/>
        </w:rPr>
        <w:t>smlouva</w:t>
      </w:r>
      <w:r w:rsidRPr="00E6199C">
        <w:rPr>
          <w:color w:val="000000" w:themeColor="text1"/>
          <w:sz w:val="20"/>
        </w:rPr>
        <w:t>“) podléhá povinnosti uveřejnění v registru smluv (dále jen „</w:t>
      </w:r>
      <w:r w:rsidRPr="00E6199C">
        <w:rPr>
          <w:b/>
          <w:color w:val="000000" w:themeColor="text1"/>
          <w:sz w:val="20"/>
        </w:rPr>
        <w:t>registr</w:t>
      </w:r>
      <w:r w:rsidRPr="00E6199C">
        <w:rPr>
          <w:color w:val="000000" w:themeColor="text1"/>
          <w:sz w:val="20"/>
        </w:rP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925289" w:rsidRPr="00E6199C" w:rsidRDefault="00925289" w:rsidP="00925289">
      <w:pPr>
        <w:spacing w:before="120" w:after="120"/>
        <w:ind w:left="425"/>
        <w:jc w:val="both"/>
        <w:rPr>
          <w:color w:val="000000" w:themeColor="text1"/>
          <w:sz w:val="20"/>
        </w:rPr>
      </w:pPr>
      <w:r w:rsidRPr="00E6199C">
        <w:rPr>
          <w:color w:val="000000" w:themeColor="text1"/>
          <w:sz w:val="20"/>
        </w:rPr>
        <w:t>Při vyplnění formuláře pro uveřejnění smlouvy v registru je pojistník povinen vyplnit údaje o pojistiteli (jako smluvní straně), do pole „</w:t>
      </w:r>
      <w:r w:rsidRPr="00E6199C">
        <w:rPr>
          <w:b/>
          <w:color w:val="000000" w:themeColor="text1"/>
          <w:sz w:val="20"/>
        </w:rPr>
        <w:t>Datová schránka</w:t>
      </w:r>
      <w:r w:rsidRPr="00E6199C">
        <w:rPr>
          <w:color w:val="000000" w:themeColor="text1"/>
          <w:sz w:val="20"/>
        </w:rPr>
        <w:t xml:space="preserve">“ uvést: </w:t>
      </w:r>
      <w:r w:rsidRPr="00E6199C">
        <w:rPr>
          <w:b/>
          <w:color w:val="000000" w:themeColor="text1"/>
          <w:sz w:val="20"/>
        </w:rPr>
        <w:t>n6tetn3</w:t>
      </w:r>
      <w:r w:rsidRPr="00E6199C">
        <w:rPr>
          <w:color w:val="000000" w:themeColor="text1"/>
          <w:sz w:val="20"/>
        </w:rPr>
        <w:t xml:space="preserve"> a do pole „</w:t>
      </w:r>
      <w:r w:rsidRPr="00E6199C">
        <w:rPr>
          <w:b/>
          <w:color w:val="000000" w:themeColor="text1"/>
          <w:sz w:val="20"/>
        </w:rPr>
        <w:t>Číslo smlouvy</w:t>
      </w:r>
      <w:r w:rsidRPr="00E6199C">
        <w:rPr>
          <w:color w:val="000000" w:themeColor="text1"/>
          <w:sz w:val="20"/>
        </w:rPr>
        <w:t>“ uvést číslo této pojistné smlouvy.</w:t>
      </w:r>
    </w:p>
    <w:p w:rsidR="00925289" w:rsidRPr="00E6199C" w:rsidRDefault="00925289" w:rsidP="00925289">
      <w:pPr>
        <w:spacing w:before="120" w:after="120"/>
        <w:ind w:left="425"/>
        <w:jc w:val="both"/>
        <w:rPr>
          <w:color w:val="000000" w:themeColor="text1"/>
          <w:sz w:val="20"/>
        </w:rPr>
      </w:pPr>
      <w:r w:rsidRPr="00E6199C">
        <w:rPr>
          <w:color w:val="000000" w:themeColor="text1"/>
          <w:sz w:val="20"/>
        </w:rPr>
        <w:t>Pojistník se dále zavazuje, že před zasláním smlouvy k uveřejnění zajistí znečitelnění neuveřejnitelných informací (např. osobních údajů o fyzických osobách).</w:t>
      </w:r>
    </w:p>
    <w:p w:rsidR="00925289" w:rsidRPr="00E6199C" w:rsidRDefault="00925289" w:rsidP="00925289">
      <w:pPr>
        <w:spacing w:before="120" w:after="120"/>
        <w:ind w:left="425"/>
        <w:jc w:val="both"/>
        <w:rPr>
          <w:color w:val="000000" w:themeColor="text1"/>
          <w:sz w:val="20"/>
        </w:rPr>
      </w:pPr>
      <w:r w:rsidRPr="00E6199C">
        <w:rPr>
          <w:color w:val="000000" w:themeColor="text1"/>
          <w:sz w:val="20"/>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925289" w:rsidRPr="00E6199C" w:rsidRDefault="00925289" w:rsidP="00925289">
      <w:pPr>
        <w:keepNext/>
        <w:numPr>
          <w:ilvl w:val="0"/>
          <w:numId w:val="23"/>
        </w:numPr>
        <w:spacing w:before="120" w:after="120"/>
        <w:jc w:val="both"/>
        <w:rPr>
          <w:b/>
          <w:caps/>
          <w:color w:val="000000" w:themeColor="text1"/>
          <w:sz w:val="20"/>
        </w:rPr>
      </w:pPr>
      <w:r w:rsidRPr="00E6199C">
        <w:rPr>
          <w:b/>
          <w:caps/>
          <w:color w:val="000000" w:themeColor="text1"/>
          <w:sz w:val="20"/>
        </w:rPr>
        <w:lastRenderedPageBreak/>
        <w:t>Zpracování osobních údajů</w:t>
      </w:r>
    </w:p>
    <w:p w:rsidR="00925289" w:rsidRPr="00E6199C" w:rsidRDefault="00925289" w:rsidP="00925289">
      <w:pPr>
        <w:spacing w:before="120" w:after="120"/>
        <w:ind w:left="425"/>
        <w:jc w:val="both"/>
        <w:rPr>
          <w:rFonts w:cs="Calibri"/>
          <w:color w:val="000000" w:themeColor="text1"/>
          <w:sz w:val="20"/>
          <w:szCs w:val="20"/>
        </w:rPr>
      </w:pPr>
      <w:r w:rsidRPr="00E6199C">
        <w:rPr>
          <w:color w:val="000000" w:themeColor="text1"/>
          <w:sz w:val="20"/>
          <w:szCs w:val="20"/>
        </w:rPr>
        <w:t>V následující části jsou uvedeny základní informace o zpracování Vašich osobních údajů. Tyto informace se na Vás uplatní, pokud jste fyzickou osobou</w:t>
      </w:r>
      <w:r w:rsidRPr="00E6199C">
        <w:rPr>
          <w:rFonts w:cs="Calibri"/>
          <w:color w:val="000000" w:themeColor="text1"/>
          <w:sz w:val="20"/>
        </w:rPr>
        <w:t xml:space="preserve">, a </w:t>
      </w:r>
      <w:r w:rsidRPr="00E6199C">
        <w:rPr>
          <w:color w:val="000000" w:themeColor="text1"/>
          <w:sz w:val="20"/>
        </w:rPr>
        <w:t>to s výjimkou bodu 3.2., který se na Vás uplatní i pokud jste právnickou osobou</w:t>
      </w:r>
      <w:r w:rsidRPr="00E6199C">
        <w:rPr>
          <w:color w:val="000000" w:themeColor="text1"/>
          <w:sz w:val="2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E6199C">
            <w:rPr>
              <w:rFonts w:cs="Calibri"/>
              <w:color w:val="000000" w:themeColor="text1"/>
              <w:sz w:val="20"/>
              <w:u w:val="single"/>
            </w:rPr>
            <w:t>www.koop.cz</w:t>
          </w:r>
        </w:hyperlink>
      </w:hyperlink>
      <w:r w:rsidRPr="00E6199C">
        <w:rPr>
          <w:color w:val="000000" w:themeColor="text1"/>
          <w:sz w:val="20"/>
          <w:szCs w:val="20"/>
        </w:rPr>
        <w:t xml:space="preserve"> v sekci „O pojišťovně Kooperativa“.</w:t>
      </w:r>
    </w:p>
    <w:p w:rsidR="00925289" w:rsidRPr="00E6199C" w:rsidRDefault="00925289" w:rsidP="00925289">
      <w:pPr>
        <w:keepNext/>
        <w:numPr>
          <w:ilvl w:val="1"/>
          <w:numId w:val="23"/>
        </w:numPr>
        <w:spacing w:before="120" w:after="120"/>
        <w:jc w:val="both"/>
        <w:rPr>
          <w:b/>
          <w:color w:val="000000" w:themeColor="text1"/>
          <w:sz w:val="20"/>
          <w:szCs w:val="20"/>
        </w:rPr>
      </w:pPr>
      <w:r w:rsidRPr="00E6199C">
        <w:rPr>
          <w:b/>
          <w:color w:val="000000" w:themeColor="text1"/>
          <w:sz w:val="20"/>
          <w:szCs w:val="20"/>
        </w:rPr>
        <w:t xml:space="preserve">INFORMACE O ZPRACOVÁNÍ OSOBNÍCH ÚDAJŮ </w:t>
      </w:r>
      <w:r w:rsidRPr="00E6199C">
        <w:rPr>
          <w:b/>
          <w:color w:val="000000" w:themeColor="text1"/>
          <w:sz w:val="20"/>
          <w:szCs w:val="20"/>
          <w:u w:val="single"/>
        </w:rPr>
        <w:t>BEZ VAŠEHO SOUHLASU</w:t>
      </w:r>
    </w:p>
    <w:p w:rsidR="00925289" w:rsidRPr="00E6199C" w:rsidRDefault="00925289" w:rsidP="00925289">
      <w:pPr>
        <w:keepNext/>
        <w:ind w:firstLine="425"/>
        <w:jc w:val="both"/>
        <w:rPr>
          <w:color w:val="000000" w:themeColor="text1"/>
          <w:sz w:val="20"/>
          <w:szCs w:val="20"/>
        </w:rPr>
      </w:pPr>
      <w:r w:rsidRPr="00E6199C">
        <w:rPr>
          <w:b/>
          <w:color w:val="000000" w:themeColor="text1"/>
          <w:sz w:val="20"/>
          <w:szCs w:val="20"/>
        </w:rPr>
        <w:t>Zpracování na základě plnění smlouvy a oprávněných zájmů pojistitele</w:t>
      </w:r>
    </w:p>
    <w:p w:rsidR="00925289" w:rsidRPr="00E6199C" w:rsidRDefault="00925289" w:rsidP="00925289">
      <w:pPr>
        <w:autoSpaceDE w:val="0"/>
        <w:autoSpaceDN w:val="0"/>
        <w:adjustRightInd w:val="0"/>
        <w:spacing w:before="120"/>
        <w:ind w:left="425"/>
        <w:jc w:val="both"/>
        <w:rPr>
          <w:rFonts w:cs="KoopCondPro"/>
          <w:color w:val="000000" w:themeColor="text1"/>
          <w:sz w:val="20"/>
          <w:szCs w:val="20"/>
          <w:lang w:eastAsia="en-US"/>
        </w:rPr>
      </w:pPr>
      <w:r w:rsidRPr="00E6199C">
        <w:rPr>
          <w:rFonts w:cs="KoopCondPro"/>
          <w:color w:val="000000" w:themeColor="text1"/>
          <w:sz w:val="20"/>
          <w:szCs w:val="20"/>
          <w:lang w:eastAsia="en-US"/>
        </w:rPr>
        <w:t>Pojistník bere na vědomí, že jeho identifikační a kontaktní údaje, údaje pro ocenění rizika při vstupu do pojištění a údaje o využívání služeb</w:t>
      </w:r>
      <w:r w:rsidRPr="00E6199C" w:rsidDel="00141904">
        <w:rPr>
          <w:rFonts w:cs="KoopCondPro"/>
          <w:color w:val="000000" w:themeColor="text1"/>
          <w:sz w:val="20"/>
          <w:szCs w:val="20"/>
          <w:lang w:eastAsia="en-US"/>
        </w:rPr>
        <w:t xml:space="preserve"> </w:t>
      </w:r>
      <w:r w:rsidRPr="00E6199C">
        <w:rPr>
          <w:rFonts w:cs="KoopCondPro"/>
          <w:color w:val="000000" w:themeColor="text1"/>
          <w:sz w:val="20"/>
          <w:szCs w:val="20"/>
          <w:lang w:eastAsia="en-US"/>
        </w:rPr>
        <w:t>zpracovává pojistitel:</w:t>
      </w:r>
    </w:p>
    <w:p w:rsidR="00925289" w:rsidRPr="00E6199C" w:rsidRDefault="00925289" w:rsidP="00925289">
      <w:pPr>
        <w:numPr>
          <w:ilvl w:val="0"/>
          <w:numId w:val="24"/>
        </w:numPr>
        <w:spacing w:before="120"/>
        <w:ind w:left="709" w:hanging="283"/>
        <w:jc w:val="both"/>
        <w:rPr>
          <w:rFonts w:eastAsiaTheme="minorHAnsi" w:cstheme="minorBidi"/>
          <w:color w:val="000000" w:themeColor="text1"/>
          <w:sz w:val="20"/>
          <w:szCs w:val="20"/>
          <w:lang w:eastAsia="en-US"/>
        </w:rPr>
      </w:pPr>
      <w:r w:rsidRPr="00E6199C">
        <w:rPr>
          <w:rFonts w:eastAsiaTheme="minorHAnsi" w:cstheme="minorBidi"/>
          <w:color w:val="000000" w:themeColor="text1"/>
          <w:sz w:val="20"/>
          <w:szCs w:val="20"/>
          <w:lang w:eastAsia="en-US"/>
        </w:rPr>
        <w:t xml:space="preserve">pro účely </w:t>
      </w:r>
      <w:r w:rsidRPr="00E6199C">
        <w:rPr>
          <w:rFonts w:eastAsiaTheme="minorHAnsi" w:cstheme="minorBidi"/>
          <w:i/>
          <w:color w:val="000000" w:themeColor="text1"/>
          <w:sz w:val="20"/>
          <w:szCs w:val="20"/>
          <w:lang w:eastAsia="en-US"/>
        </w:rPr>
        <w:t>kalkulace, návrhu a uzavření pojistné smlouvy, posouzení přijatelnosti do pojištění, správy a ukončení pojistné smlouvy a likvidace pojistných událostí</w:t>
      </w:r>
      <w:r w:rsidRPr="00E6199C">
        <w:rPr>
          <w:rFonts w:eastAsiaTheme="minorHAnsi" w:cstheme="minorBidi"/>
          <w:color w:val="000000" w:themeColor="text1"/>
          <w:sz w:val="20"/>
          <w:szCs w:val="20"/>
          <w:lang w:eastAsia="en-US"/>
        </w:rPr>
        <w:t xml:space="preserve">, když v těchto případech jde o zpracování nezbytné pro </w:t>
      </w:r>
      <w:r w:rsidRPr="00E6199C">
        <w:rPr>
          <w:rFonts w:eastAsiaTheme="minorHAnsi" w:cstheme="minorBidi"/>
          <w:b/>
          <w:color w:val="000000" w:themeColor="text1"/>
          <w:sz w:val="20"/>
          <w:szCs w:val="20"/>
          <w:lang w:eastAsia="en-US"/>
        </w:rPr>
        <w:t>plnění smlouvy</w:t>
      </w:r>
      <w:r w:rsidRPr="00E6199C">
        <w:rPr>
          <w:rFonts w:eastAsiaTheme="minorHAnsi" w:cstheme="minorBidi"/>
          <w:color w:val="000000" w:themeColor="text1"/>
          <w:sz w:val="20"/>
          <w:szCs w:val="20"/>
          <w:lang w:eastAsia="en-US"/>
        </w:rPr>
        <w:t>, a</w:t>
      </w:r>
    </w:p>
    <w:p w:rsidR="00925289" w:rsidRPr="00E6199C" w:rsidRDefault="00925289" w:rsidP="00925289">
      <w:pPr>
        <w:numPr>
          <w:ilvl w:val="0"/>
          <w:numId w:val="24"/>
        </w:numPr>
        <w:spacing w:before="120"/>
        <w:ind w:left="709" w:hanging="283"/>
        <w:jc w:val="both"/>
        <w:rPr>
          <w:rFonts w:eastAsiaTheme="minorHAnsi" w:cstheme="minorBidi"/>
          <w:color w:val="000000" w:themeColor="text1"/>
          <w:sz w:val="20"/>
          <w:szCs w:val="20"/>
          <w:lang w:eastAsia="en-US"/>
        </w:rPr>
      </w:pPr>
      <w:r w:rsidRPr="00E6199C">
        <w:rPr>
          <w:rFonts w:eastAsiaTheme="minorHAnsi" w:cstheme="minorBidi"/>
          <w:color w:val="000000" w:themeColor="text1"/>
          <w:sz w:val="20"/>
          <w:szCs w:val="20"/>
          <w:lang w:eastAsia="en-US"/>
        </w:rPr>
        <w:t xml:space="preserve">pro účely </w:t>
      </w:r>
      <w:r w:rsidRPr="00E6199C">
        <w:rPr>
          <w:rFonts w:eastAsiaTheme="minorHAnsi" w:cstheme="minorBidi"/>
          <w:i/>
          <w:color w:val="000000" w:themeColor="text1"/>
          <w:sz w:val="20"/>
          <w:szCs w:val="20"/>
          <w:lang w:eastAsia="en-US"/>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E6199C">
        <w:rPr>
          <w:rFonts w:eastAsiaTheme="minorHAnsi" w:cstheme="minorBidi"/>
          <w:color w:val="000000" w:themeColor="text1"/>
          <w:sz w:val="20"/>
          <w:szCs w:val="20"/>
          <w:lang w:eastAsia="en-US"/>
        </w:rPr>
        <w:t xml:space="preserve">, když v těchto případech jde o zpracování založené na základě </w:t>
      </w:r>
      <w:r w:rsidRPr="00E6199C">
        <w:rPr>
          <w:rFonts w:eastAsiaTheme="minorHAnsi" w:cstheme="minorBidi"/>
          <w:b/>
          <w:color w:val="000000" w:themeColor="text1"/>
          <w:sz w:val="20"/>
          <w:szCs w:val="20"/>
          <w:lang w:eastAsia="en-US"/>
        </w:rPr>
        <w:t>oprávněných zájmů</w:t>
      </w:r>
      <w:r w:rsidRPr="00E6199C">
        <w:rPr>
          <w:rFonts w:eastAsiaTheme="minorHAnsi" w:cstheme="minorBidi"/>
          <w:color w:val="000000" w:themeColor="text1"/>
          <w:sz w:val="20"/>
          <w:szCs w:val="20"/>
          <w:lang w:eastAsia="en-US"/>
        </w:rPr>
        <w:t xml:space="preserve"> pojistitele. </w:t>
      </w:r>
      <w:r w:rsidRPr="00E6199C">
        <w:rPr>
          <w:rFonts w:eastAsiaTheme="minorHAnsi" w:cs="Calibri"/>
          <w:color w:val="000000" w:themeColor="text1"/>
          <w:sz w:val="20"/>
          <w:szCs w:val="20"/>
          <w:lang w:eastAsia="en-US"/>
        </w:rPr>
        <w:t xml:space="preserve">Proti takovému zpracování máte právo kdykoli podat námitku, která může být uplatněna způsobem uvedeným v </w:t>
      </w:r>
      <w:r w:rsidRPr="00E6199C">
        <w:rPr>
          <w:rFonts w:eastAsiaTheme="minorHAnsi" w:cstheme="minorBidi"/>
          <w:color w:val="000000" w:themeColor="text1"/>
          <w:sz w:val="20"/>
          <w:szCs w:val="20"/>
          <w:lang w:eastAsia="en-US"/>
        </w:rPr>
        <w:t>Informacích o zpracování osobních údajů v neživotním pojištění</w:t>
      </w:r>
      <w:r w:rsidRPr="00E6199C">
        <w:rPr>
          <w:rFonts w:eastAsiaTheme="minorHAnsi" w:cs="Calibri"/>
          <w:color w:val="000000" w:themeColor="text1"/>
          <w:sz w:val="20"/>
          <w:szCs w:val="20"/>
          <w:lang w:eastAsia="en-US"/>
        </w:rPr>
        <w:t>.</w:t>
      </w:r>
    </w:p>
    <w:p w:rsidR="00925289" w:rsidRPr="00E6199C" w:rsidRDefault="00925289" w:rsidP="00925289">
      <w:pPr>
        <w:keepNext/>
        <w:spacing w:before="120"/>
        <w:ind w:left="357"/>
        <w:jc w:val="both"/>
        <w:rPr>
          <w:rFonts w:eastAsiaTheme="minorHAnsi" w:cstheme="minorBidi"/>
          <w:b/>
          <w:color w:val="000000" w:themeColor="text1"/>
          <w:sz w:val="20"/>
          <w:szCs w:val="20"/>
          <w:lang w:eastAsia="en-US"/>
        </w:rPr>
      </w:pPr>
      <w:r w:rsidRPr="00E6199C">
        <w:rPr>
          <w:rFonts w:eastAsiaTheme="minorHAnsi" w:cstheme="minorBidi"/>
          <w:b/>
          <w:color w:val="000000" w:themeColor="text1"/>
          <w:sz w:val="20"/>
          <w:szCs w:val="20"/>
          <w:lang w:eastAsia="en-US"/>
        </w:rPr>
        <w:t>Zpracování pro účely plnění zákonné povinnosti</w:t>
      </w:r>
    </w:p>
    <w:p w:rsidR="00925289" w:rsidRPr="00E6199C" w:rsidRDefault="00925289" w:rsidP="00925289">
      <w:pPr>
        <w:autoSpaceDE w:val="0"/>
        <w:autoSpaceDN w:val="0"/>
        <w:adjustRightInd w:val="0"/>
        <w:spacing w:before="120"/>
        <w:ind w:left="357"/>
        <w:jc w:val="both"/>
        <w:rPr>
          <w:rFonts w:cs="KoopCondPro"/>
          <w:color w:val="000000" w:themeColor="text1"/>
          <w:sz w:val="20"/>
          <w:szCs w:val="20"/>
          <w:lang w:eastAsia="en-US"/>
        </w:rPr>
      </w:pPr>
      <w:r w:rsidRPr="00E6199C">
        <w:rPr>
          <w:rFonts w:cs="KoopCondPro"/>
          <w:color w:val="000000" w:themeColor="text1"/>
          <w:sz w:val="20"/>
          <w:szCs w:val="20"/>
          <w:lang w:eastAsia="en-US"/>
        </w:rPr>
        <w:t xml:space="preserve">Pojistník bere na vědomí, že jeho identifikační a kontaktní údaje a údaje pro ocenění rizika při vstupu do pojištění pojistitel dále zpracovává ke </w:t>
      </w:r>
      <w:r w:rsidRPr="00E6199C">
        <w:rPr>
          <w:rFonts w:cs="KoopCondPro"/>
          <w:b/>
          <w:color w:val="000000" w:themeColor="text1"/>
          <w:sz w:val="20"/>
          <w:szCs w:val="20"/>
          <w:lang w:eastAsia="en-US"/>
        </w:rPr>
        <w:t>splnění své zákonné povinnosti</w:t>
      </w:r>
      <w:r w:rsidRPr="00E6199C">
        <w:rPr>
          <w:rFonts w:cs="KoopCondPro"/>
          <w:color w:val="000000" w:themeColor="text1"/>
          <w:sz w:val="20"/>
          <w:szCs w:val="20"/>
          <w:lang w:eastAsia="en-US"/>
        </w:rPr>
        <w:t xml:space="preserve"> vyplývající zejména ze zákona upravujícího distribuci pojištění a zákona č. 69/2006 Sb., o provádění mezinárodních sankcí.</w:t>
      </w:r>
    </w:p>
    <w:p w:rsidR="00925289" w:rsidRPr="00E6199C" w:rsidRDefault="00925289" w:rsidP="00925289">
      <w:pPr>
        <w:keepNext/>
        <w:numPr>
          <w:ilvl w:val="1"/>
          <w:numId w:val="23"/>
        </w:numPr>
        <w:spacing w:before="120" w:after="120"/>
        <w:jc w:val="both"/>
        <w:rPr>
          <w:b/>
          <w:color w:val="000000" w:themeColor="text1"/>
          <w:sz w:val="20"/>
          <w:szCs w:val="20"/>
        </w:rPr>
      </w:pPr>
      <w:r w:rsidRPr="00E6199C">
        <w:rPr>
          <w:b/>
          <w:color w:val="000000" w:themeColor="text1"/>
          <w:sz w:val="20"/>
          <w:szCs w:val="20"/>
        </w:rPr>
        <w:t>POVINNOST POJISTNÍKA INFORMOVAT TŘETÍ OSOBY</w:t>
      </w:r>
    </w:p>
    <w:p w:rsidR="00925289" w:rsidRPr="00E6199C" w:rsidRDefault="00925289" w:rsidP="00925289">
      <w:pPr>
        <w:autoSpaceDE w:val="0"/>
        <w:autoSpaceDN w:val="0"/>
        <w:adjustRightInd w:val="0"/>
        <w:spacing w:before="120"/>
        <w:ind w:left="425"/>
        <w:jc w:val="both"/>
        <w:rPr>
          <w:rFonts w:cs="KoopCondPro"/>
          <w:color w:val="000000" w:themeColor="text1"/>
          <w:sz w:val="20"/>
          <w:szCs w:val="20"/>
          <w:lang w:eastAsia="en-US"/>
        </w:rPr>
      </w:pPr>
      <w:r w:rsidRPr="00E6199C">
        <w:rPr>
          <w:rFonts w:cs="KoopCondPro"/>
          <w:color w:val="000000" w:themeColor="text1"/>
          <w:sz w:val="20"/>
          <w:szCs w:val="20"/>
          <w:lang w:eastAsia="en-US"/>
        </w:rPr>
        <w:t>Pojistník se zavazuje informovat každého pojištěného, jenž je osobou odlišnou od pojistníka, a případné další osoby, které uvedl v pojistné smlouvě ve znění tohoto dodatku, o zpracování jejich osobních údajů.</w:t>
      </w:r>
    </w:p>
    <w:p w:rsidR="00925289" w:rsidRPr="00E6199C" w:rsidRDefault="00925289" w:rsidP="00925289">
      <w:pPr>
        <w:keepNext/>
        <w:numPr>
          <w:ilvl w:val="1"/>
          <w:numId w:val="23"/>
        </w:numPr>
        <w:spacing w:before="120" w:after="120"/>
        <w:jc w:val="both"/>
        <w:rPr>
          <w:b/>
          <w:color w:val="000000" w:themeColor="text1"/>
          <w:sz w:val="20"/>
          <w:szCs w:val="20"/>
        </w:rPr>
      </w:pPr>
      <w:r w:rsidRPr="00E6199C">
        <w:rPr>
          <w:b/>
          <w:color w:val="000000" w:themeColor="text1"/>
          <w:sz w:val="20"/>
          <w:szCs w:val="20"/>
        </w:rPr>
        <w:t xml:space="preserve">INFORMACE O ZPRACOVÁNÍ OSOBNÍCH ÚDAJŮ ZÁSTUPCE POJISTNÍKA </w:t>
      </w:r>
    </w:p>
    <w:p w:rsidR="00925289" w:rsidRPr="00E6199C" w:rsidRDefault="00925289" w:rsidP="00925289">
      <w:pPr>
        <w:autoSpaceDE w:val="0"/>
        <w:autoSpaceDN w:val="0"/>
        <w:adjustRightInd w:val="0"/>
        <w:spacing w:before="120"/>
        <w:ind w:left="425"/>
        <w:jc w:val="both"/>
        <w:rPr>
          <w:rFonts w:cs="Calibri"/>
          <w:color w:val="000000" w:themeColor="text1"/>
          <w:sz w:val="20"/>
          <w:szCs w:val="20"/>
          <w:lang w:eastAsia="en-US"/>
        </w:rPr>
      </w:pPr>
      <w:r w:rsidRPr="00E6199C">
        <w:rPr>
          <w:rFonts w:cs="KoopCondPro"/>
          <w:color w:val="000000" w:themeColor="text1"/>
          <w:sz w:val="20"/>
          <w:szCs w:val="20"/>
          <w:lang w:eastAsia="en-US"/>
        </w:rPr>
        <w:t xml:space="preserve">Zástupce právnické osoby, zákonný zástupce nebo jiná osoba oprávněná zastupovat pojistníka bere na vědomí, že její identifikační a kontaktní údaje pojistitel zpracovává na základě </w:t>
      </w:r>
      <w:r w:rsidRPr="00E6199C">
        <w:rPr>
          <w:rFonts w:cs="KoopCondPro"/>
          <w:b/>
          <w:bCs/>
          <w:color w:val="000000" w:themeColor="text1"/>
          <w:sz w:val="20"/>
          <w:szCs w:val="20"/>
          <w:lang w:eastAsia="en-US"/>
        </w:rPr>
        <w:t>oprávněného zájmu</w:t>
      </w:r>
      <w:r w:rsidRPr="00E6199C">
        <w:rPr>
          <w:rFonts w:cs="KoopCondPro"/>
          <w:color w:val="000000" w:themeColor="text1"/>
          <w:sz w:val="20"/>
          <w:szCs w:val="20"/>
          <w:lang w:eastAsia="en-US"/>
        </w:rPr>
        <w:t xml:space="preserve"> pro účely</w:t>
      </w:r>
      <w:r w:rsidRPr="00E6199C">
        <w:rPr>
          <w:rFonts w:cs="KoopCondPro"/>
          <w:i/>
          <w:color w:val="000000" w:themeColor="text1"/>
          <w:sz w:val="20"/>
          <w:szCs w:val="20"/>
          <w:lang w:eastAsia="en-US"/>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E6199C">
        <w:rPr>
          <w:rFonts w:cs="KoopCondPro"/>
          <w:color w:val="000000" w:themeColor="text1"/>
          <w:sz w:val="20"/>
          <w:szCs w:val="20"/>
          <w:lang w:eastAsia="en-US"/>
        </w:rPr>
        <w:t xml:space="preserve">. </w:t>
      </w:r>
      <w:r w:rsidRPr="00E6199C">
        <w:rPr>
          <w:rFonts w:cs="Calibri"/>
          <w:color w:val="000000" w:themeColor="text1"/>
          <w:sz w:val="20"/>
          <w:szCs w:val="20"/>
          <w:lang w:eastAsia="en-US"/>
        </w:rPr>
        <w:t>Proti takovému zpracování má taková osoba právo kdykoli podat námitku, která může být uplatněna způsobem uvedeným v</w:t>
      </w:r>
      <w:r w:rsidRPr="00E6199C">
        <w:rPr>
          <w:rFonts w:cs="KoopCondPro"/>
          <w:color w:val="000000" w:themeColor="text1"/>
          <w:sz w:val="20"/>
          <w:szCs w:val="20"/>
          <w:lang w:eastAsia="en-US"/>
        </w:rPr>
        <w:t xml:space="preserve"> Informacích o zpracování osobních údajů v neživotním pojištění</w:t>
      </w:r>
      <w:r w:rsidRPr="00E6199C">
        <w:rPr>
          <w:rFonts w:cs="Calibri"/>
          <w:color w:val="000000" w:themeColor="text1"/>
          <w:sz w:val="20"/>
          <w:szCs w:val="20"/>
          <w:lang w:eastAsia="en-US"/>
        </w:rPr>
        <w:t>.</w:t>
      </w:r>
    </w:p>
    <w:p w:rsidR="00925289" w:rsidRPr="00E6199C" w:rsidRDefault="00925289" w:rsidP="00925289">
      <w:pPr>
        <w:keepNext/>
        <w:autoSpaceDE w:val="0"/>
        <w:autoSpaceDN w:val="0"/>
        <w:adjustRightInd w:val="0"/>
        <w:spacing w:before="120"/>
        <w:ind w:firstLine="425"/>
        <w:jc w:val="both"/>
        <w:rPr>
          <w:rFonts w:cs="KoopCondPro"/>
          <w:color w:val="000000" w:themeColor="text1"/>
          <w:sz w:val="20"/>
          <w:szCs w:val="20"/>
          <w:lang w:eastAsia="en-US"/>
        </w:rPr>
      </w:pPr>
      <w:r w:rsidRPr="00E6199C">
        <w:rPr>
          <w:rFonts w:cs="KoopCondPro"/>
          <w:b/>
          <w:color w:val="000000" w:themeColor="text1"/>
          <w:sz w:val="20"/>
          <w:szCs w:val="20"/>
          <w:lang w:eastAsia="en-US"/>
        </w:rPr>
        <w:t>Zpracování pro účely plnění zákonné povinnosti</w:t>
      </w:r>
    </w:p>
    <w:p w:rsidR="00925289" w:rsidRPr="00E6199C" w:rsidRDefault="00925289" w:rsidP="00925289">
      <w:pPr>
        <w:autoSpaceDE w:val="0"/>
        <w:autoSpaceDN w:val="0"/>
        <w:adjustRightInd w:val="0"/>
        <w:spacing w:before="120"/>
        <w:ind w:left="425"/>
        <w:jc w:val="both"/>
        <w:rPr>
          <w:rFonts w:cs="KoopCondPro"/>
          <w:color w:val="000000" w:themeColor="text1"/>
          <w:sz w:val="20"/>
          <w:szCs w:val="20"/>
          <w:lang w:eastAsia="en-US"/>
        </w:rPr>
      </w:pPr>
      <w:r w:rsidRPr="00E6199C">
        <w:rPr>
          <w:rFonts w:cs="KoopCondPro"/>
          <w:color w:val="000000" w:themeColor="text1"/>
          <w:sz w:val="20"/>
          <w:szCs w:val="20"/>
          <w:lang w:eastAsia="en-US"/>
        </w:rPr>
        <w:t xml:space="preserve">Zástupce právnické osoby, zákonný zástupce nebo jiná osoba oprávněná zastupovat pojistníka bere na vědomí, že identifikační a kontaktní údaje pojistitel dále zpracovává ke </w:t>
      </w:r>
      <w:r w:rsidRPr="00E6199C">
        <w:rPr>
          <w:rFonts w:cs="KoopCondPro"/>
          <w:b/>
          <w:color w:val="000000" w:themeColor="text1"/>
          <w:sz w:val="20"/>
          <w:szCs w:val="20"/>
          <w:lang w:eastAsia="en-US"/>
        </w:rPr>
        <w:t>splnění své zákonné povinnosti</w:t>
      </w:r>
      <w:r w:rsidRPr="00E6199C">
        <w:rPr>
          <w:rFonts w:cs="KoopCondPro"/>
          <w:color w:val="000000" w:themeColor="text1"/>
          <w:sz w:val="20"/>
          <w:szCs w:val="20"/>
          <w:lang w:eastAsia="en-US"/>
        </w:rPr>
        <w:t xml:space="preserve"> vyplývající zejména ze zákona upravujícího distribuci pojištění a zákona č. 69/2006 Sb., o provádění mezinárodních sankcí.</w:t>
      </w:r>
    </w:p>
    <w:p w:rsidR="00925289" w:rsidRPr="00E6199C" w:rsidRDefault="00925289" w:rsidP="00925289">
      <w:pPr>
        <w:spacing w:before="240" w:after="120"/>
        <w:ind w:left="425"/>
        <w:jc w:val="both"/>
        <w:rPr>
          <w:color w:val="000000" w:themeColor="text1"/>
          <w:sz w:val="20"/>
        </w:rPr>
      </w:pPr>
      <w:r w:rsidRPr="00E6199C">
        <w:rPr>
          <w:rFonts w:cs="Calibri"/>
          <w:b/>
          <w:color w:val="000000" w:themeColor="text1"/>
          <w:sz w:val="20"/>
          <w:szCs w:val="20"/>
        </w:rPr>
        <w:t xml:space="preserve">Podpisem tohoto dodatku potvrzujete, že jste se důkladně seznámil se smyslem a obsahem souhlasu se zpracováním osobních údajů a že jste se před jejich udělením seznámil s dokumentem </w:t>
      </w:r>
      <w:r w:rsidRPr="00E6199C">
        <w:rPr>
          <w:rFonts w:cs="Calibri"/>
          <w:b/>
          <w:color w:val="000000" w:themeColor="text1"/>
          <w:sz w:val="20"/>
          <w:szCs w:val="20"/>
          <w:u w:val="single"/>
        </w:rPr>
        <w:t>Informace o zpracování osobních údajů v neživotním pojištění</w:t>
      </w:r>
      <w:r w:rsidRPr="00E6199C">
        <w:rPr>
          <w:rFonts w:cs="Calibri"/>
          <w:b/>
          <w:color w:val="000000" w:themeColor="text1"/>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rsidR="00813CD2" w:rsidRPr="00E6199C" w:rsidRDefault="00813CD2"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77014" w:rsidRPr="00E6199C" w:rsidRDefault="00977014" w:rsidP="006368D9">
      <w:pPr>
        <w:jc w:val="center"/>
        <w:rPr>
          <w:rFonts w:cs="Arial"/>
          <w:color w:val="000000" w:themeColor="text1"/>
          <w:sz w:val="20"/>
        </w:rPr>
      </w:pPr>
    </w:p>
    <w:p w:rsidR="009E3EF0" w:rsidRPr="00E6199C" w:rsidRDefault="009E3EF0" w:rsidP="006368D9">
      <w:pPr>
        <w:jc w:val="center"/>
        <w:rPr>
          <w:rFonts w:cs="Arial"/>
          <w:color w:val="000000" w:themeColor="text1"/>
          <w:sz w:val="20"/>
        </w:rPr>
      </w:pPr>
    </w:p>
    <w:p w:rsidR="006368D9" w:rsidRPr="00E6199C" w:rsidRDefault="00D7357B" w:rsidP="000341AF">
      <w:pPr>
        <w:pStyle w:val="Zkladntext32"/>
        <w:numPr>
          <w:ilvl w:val="12"/>
          <w:numId w:val="0"/>
        </w:numPr>
        <w:tabs>
          <w:tab w:val="clear" w:pos="-720"/>
          <w:tab w:val="left" w:pos="-1701"/>
        </w:tabs>
        <w:spacing w:line="240" w:lineRule="auto"/>
        <w:jc w:val="center"/>
        <w:rPr>
          <w:rFonts w:ascii="Koop Office" w:hAnsi="Koop Office" w:cs="Arial"/>
          <w:b/>
          <w:color w:val="000000" w:themeColor="text1"/>
          <w:sz w:val="24"/>
          <w:szCs w:val="24"/>
        </w:rPr>
      </w:pPr>
      <w:r w:rsidRPr="00E6199C">
        <w:rPr>
          <w:rFonts w:ascii="Koop Office" w:hAnsi="Koop Office" w:cs="Arial"/>
          <w:b/>
          <w:color w:val="000000" w:themeColor="text1"/>
          <w:sz w:val="24"/>
          <w:szCs w:val="24"/>
        </w:rPr>
        <w:t>Článek V</w:t>
      </w:r>
      <w:r w:rsidR="00AA716D" w:rsidRPr="00E6199C">
        <w:rPr>
          <w:rFonts w:ascii="Koop Office" w:hAnsi="Koop Office" w:cs="Arial"/>
          <w:b/>
          <w:color w:val="000000" w:themeColor="text1"/>
          <w:sz w:val="24"/>
          <w:szCs w:val="24"/>
        </w:rPr>
        <w:t>I</w:t>
      </w:r>
      <w:r w:rsidRPr="00E6199C">
        <w:rPr>
          <w:rFonts w:ascii="Koop Office" w:hAnsi="Koop Office" w:cs="Arial"/>
          <w:b/>
          <w:color w:val="000000" w:themeColor="text1"/>
          <w:sz w:val="24"/>
          <w:szCs w:val="24"/>
        </w:rPr>
        <w:t>I.</w:t>
      </w:r>
    </w:p>
    <w:p w:rsidR="006368D9" w:rsidRPr="00E6199C" w:rsidRDefault="00D7357B" w:rsidP="002C4130">
      <w:pPr>
        <w:pStyle w:val="Zkladntext32"/>
        <w:numPr>
          <w:ilvl w:val="12"/>
          <w:numId w:val="0"/>
        </w:numPr>
        <w:tabs>
          <w:tab w:val="clear" w:pos="-720"/>
          <w:tab w:val="left" w:pos="-1701"/>
        </w:tabs>
        <w:spacing w:line="240" w:lineRule="auto"/>
        <w:jc w:val="center"/>
        <w:rPr>
          <w:rFonts w:ascii="Koop Office" w:hAnsi="Koop Office" w:cs="Arial"/>
          <w:b/>
          <w:color w:val="000000" w:themeColor="text1"/>
          <w:sz w:val="24"/>
          <w:szCs w:val="24"/>
        </w:rPr>
      </w:pPr>
      <w:r w:rsidRPr="00E6199C">
        <w:rPr>
          <w:rFonts w:ascii="Koop Office" w:hAnsi="Koop Office" w:cs="Arial"/>
          <w:b/>
          <w:color w:val="000000" w:themeColor="text1"/>
          <w:sz w:val="24"/>
          <w:szCs w:val="24"/>
        </w:rPr>
        <w:t>Závěrečná ustanovení</w:t>
      </w:r>
    </w:p>
    <w:p w:rsidR="003E48D7" w:rsidRPr="00E6199C" w:rsidRDefault="00637581" w:rsidP="0086217F">
      <w:pPr>
        <w:numPr>
          <w:ilvl w:val="0"/>
          <w:numId w:val="14"/>
        </w:numPr>
        <w:tabs>
          <w:tab w:val="left" w:pos="-1418"/>
        </w:tabs>
        <w:spacing w:before="120"/>
        <w:jc w:val="both"/>
        <w:rPr>
          <w:rFonts w:cs="Arial"/>
          <w:color w:val="000000" w:themeColor="text1"/>
          <w:sz w:val="20"/>
          <w:szCs w:val="20"/>
        </w:rPr>
      </w:pPr>
      <w:r w:rsidRPr="00E6199C">
        <w:rPr>
          <w:rFonts w:cs="Arial"/>
          <w:color w:val="000000" w:themeColor="text1"/>
          <w:sz w:val="20"/>
          <w:szCs w:val="20"/>
        </w:rPr>
        <w:lastRenderedPageBreak/>
        <w:t xml:space="preserve">Není-li ujednáno jinak, je pojistnou dobou doba </w:t>
      </w:r>
      <w:r w:rsidRPr="00E6199C">
        <w:rPr>
          <w:rFonts w:cs="Arial"/>
          <w:b/>
          <w:color w:val="000000" w:themeColor="text1"/>
          <w:sz w:val="20"/>
          <w:szCs w:val="20"/>
        </w:rPr>
        <w:t>od</w:t>
      </w:r>
      <w:r w:rsidR="001C46FA" w:rsidRPr="00E6199C">
        <w:rPr>
          <w:rFonts w:cs="Arial"/>
          <w:b/>
          <w:color w:val="000000" w:themeColor="text1"/>
          <w:sz w:val="20"/>
          <w:szCs w:val="20"/>
        </w:rPr>
        <w:t xml:space="preserve"> </w:t>
      </w:r>
      <w:r w:rsidR="005A49B8" w:rsidRPr="00E6199C">
        <w:rPr>
          <w:rFonts w:cs="Arial"/>
          <w:b/>
          <w:color w:val="000000" w:themeColor="text1"/>
          <w:sz w:val="20"/>
          <w:szCs w:val="20"/>
        </w:rPr>
        <w:t>01.07.2014</w:t>
      </w:r>
      <w:r w:rsidR="005A49B8" w:rsidRPr="00E6199C">
        <w:rPr>
          <w:rFonts w:cs="Arial"/>
          <w:color w:val="000000" w:themeColor="text1"/>
          <w:sz w:val="20"/>
          <w:szCs w:val="20"/>
        </w:rPr>
        <w:t xml:space="preserve"> </w:t>
      </w:r>
      <w:r w:rsidRPr="00E6199C">
        <w:rPr>
          <w:rFonts w:cs="Arial"/>
          <w:color w:val="000000" w:themeColor="text1"/>
          <w:sz w:val="20"/>
          <w:szCs w:val="20"/>
        </w:rPr>
        <w:t xml:space="preserve">(počátek pojištění) </w:t>
      </w:r>
      <w:r w:rsidR="00D7357B" w:rsidRPr="00E6199C">
        <w:rPr>
          <w:rFonts w:cs="Arial"/>
          <w:b/>
          <w:color w:val="000000" w:themeColor="text1"/>
          <w:sz w:val="20"/>
          <w:szCs w:val="20"/>
        </w:rPr>
        <w:t>do</w:t>
      </w:r>
      <w:r w:rsidR="00873AA8" w:rsidRPr="00E6199C">
        <w:rPr>
          <w:rFonts w:cs="Arial"/>
          <w:b/>
          <w:color w:val="000000" w:themeColor="text1"/>
          <w:sz w:val="20"/>
          <w:szCs w:val="20"/>
        </w:rPr>
        <w:t xml:space="preserve"> </w:t>
      </w:r>
      <w:r w:rsidR="005A49B8" w:rsidRPr="00E6199C">
        <w:rPr>
          <w:rFonts w:cs="Arial"/>
          <w:b/>
          <w:color w:val="000000" w:themeColor="text1"/>
          <w:sz w:val="20"/>
          <w:szCs w:val="20"/>
        </w:rPr>
        <w:t>30.06.20</w:t>
      </w:r>
      <w:r w:rsidR="0086675C" w:rsidRPr="00E6199C">
        <w:rPr>
          <w:rFonts w:cs="Arial"/>
          <w:b/>
          <w:color w:val="000000" w:themeColor="text1"/>
          <w:sz w:val="20"/>
          <w:szCs w:val="20"/>
        </w:rPr>
        <w:t>22</w:t>
      </w:r>
      <w:r w:rsidR="001C46FA" w:rsidRPr="00E6199C">
        <w:rPr>
          <w:rFonts w:cs="Arial"/>
          <w:color w:val="000000" w:themeColor="text1"/>
          <w:sz w:val="20"/>
          <w:szCs w:val="20"/>
        </w:rPr>
        <w:t xml:space="preserve"> </w:t>
      </w:r>
      <w:r w:rsidRPr="00E6199C">
        <w:rPr>
          <w:rFonts w:cs="Arial"/>
          <w:color w:val="000000" w:themeColor="text1"/>
          <w:sz w:val="20"/>
          <w:szCs w:val="20"/>
        </w:rPr>
        <w:t>(konec pojištění)</w:t>
      </w:r>
      <w:r w:rsidR="00D7357B" w:rsidRPr="00E6199C">
        <w:rPr>
          <w:rFonts w:cs="Arial"/>
          <w:color w:val="000000" w:themeColor="text1"/>
          <w:sz w:val="20"/>
          <w:szCs w:val="20"/>
        </w:rPr>
        <w:t>.</w:t>
      </w:r>
      <w:r w:rsidR="005A49B8" w:rsidRPr="00E6199C">
        <w:rPr>
          <w:rFonts w:cs="Arial"/>
          <w:color w:val="000000" w:themeColor="text1"/>
          <w:sz w:val="20"/>
          <w:szCs w:val="20"/>
        </w:rPr>
        <w:t xml:space="preserve">  </w:t>
      </w:r>
    </w:p>
    <w:p w:rsidR="006368D9" w:rsidRPr="00E6199C" w:rsidRDefault="003E48D7" w:rsidP="003E48D7">
      <w:pPr>
        <w:tabs>
          <w:tab w:val="left" w:pos="-1418"/>
        </w:tabs>
        <w:spacing w:before="120"/>
        <w:ind w:left="425"/>
        <w:jc w:val="both"/>
        <w:rPr>
          <w:rFonts w:cs="Arial"/>
          <w:b/>
          <w:color w:val="000000" w:themeColor="text1"/>
          <w:sz w:val="20"/>
          <w:szCs w:val="20"/>
        </w:rPr>
      </w:pPr>
      <w:r w:rsidRPr="00E6199C">
        <w:rPr>
          <w:rFonts w:cs="Arial"/>
          <w:b/>
          <w:color w:val="000000" w:themeColor="text1"/>
          <w:sz w:val="20"/>
          <w:szCs w:val="20"/>
        </w:rPr>
        <w:t>Pojistník a pojistitel se dohodli, že pojištění dle této pojistné smlouvy uplynutím pojistné doby nezaniká a pojištění/pojistná doba se prodlužuje vždy o jeden pojistný rok, pokud pojistitel či pojistník nejméně šest týdnů před uplynutím pojistné doby druhé straně písemnou formou nesdělí, že na dalším trvání pojištění nemá zájem.</w:t>
      </w:r>
    </w:p>
    <w:p w:rsidR="009E3EF0" w:rsidRPr="00E6199C" w:rsidRDefault="009E3EF0" w:rsidP="009E3EF0">
      <w:pPr>
        <w:spacing w:before="120"/>
        <w:ind w:left="425"/>
        <w:jc w:val="both"/>
        <w:rPr>
          <w:b/>
          <w:color w:val="000000" w:themeColor="text1"/>
          <w:sz w:val="20"/>
          <w:szCs w:val="20"/>
        </w:rPr>
      </w:pPr>
      <w:r w:rsidRPr="00E6199C">
        <w:rPr>
          <w:b/>
          <w:color w:val="000000" w:themeColor="text1"/>
          <w:sz w:val="20"/>
          <w:szCs w:val="20"/>
        </w:rPr>
        <w:t xml:space="preserve">Tímto dodatkem provedené změny nabývají </w:t>
      </w:r>
      <w:r w:rsidR="008D60AE" w:rsidRPr="00E6199C">
        <w:rPr>
          <w:b/>
          <w:color w:val="000000" w:themeColor="text1"/>
          <w:sz w:val="20"/>
          <w:szCs w:val="20"/>
        </w:rPr>
        <w:t xml:space="preserve">účinnosti dnem </w:t>
      </w:r>
      <w:r w:rsidR="0086675C" w:rsidRPr="00E6199C">
        <w:rPr>
          <w:b/>
          <w:color w:val="000000" w:themeColor="text1"/>
          <w:sz w:val="20"/>
          <w:szCs w:val="20"/>
        </w:rPr>
        <w:t>0</w:t>
      </w:r>
      <w:r w:rsidR="00925289" w:rsidRPr="00E6199C">
        <w:rPr>
          <w:b/>
          <w:color w:val="000000" w:themeColor="text1"/>
          <w:sz w:val="20"/>
          <w:szCs w:val="20"/>
        </w:rPr>
        <w:t>8</w:t>
      </w:r>
      <w:r w:rsidR="0086675C" w:rsidRPr="00E6199C">
        <w:rPr>
          <w:b/>
          <w:color w:val="000000" w:themeColor="text1"/>
          <w:sz w:val="20"/>
          <w:szCs w:val="20"/>
        </w:rPr>
        <w:t>.0</w:t>
      </w:r>
      <w:r w:rsidR="00925289" w:rsidRPr="00E6199C">
        <w:rPr>
          <w:b/>
          <w:color w:val="000000" w:themeColor="text1"/>
          <w:sz w:val="20"/>
          <w:szCs w:val="20"/>
        </w:rPr>
        <w:t>1</w:t>
      </w:r>
      <w:r w:rsidR="0086675C" w:rsidRPr="00E6199C">
        <w:rPr>
          <w:b/>
          <w:color w:val="000000" w:themeColor="text1"/>
          <w:sz w:val="20"/>
          <w:szCs w:val="20"/>
        </w:rPr>
        <w:t>.201</w:t>
      </w:r>
      <w:r w:rsidR="00925289" w:rsidRPr="00E6199C">
        <w:rPr>
          <w:b/>
          <w:color w:val="000000" w:themeColor="text1"/>
          <w:sz w:val="20"/>
          <w:szCs w:val="20"/>
        </w:rPr>
        <w:t>9</w:t>
      </w:r>
      <w:r w:rsidRPr="00E6199C">
        <w:rPr>
          <w:b/>
          <w:color w:val="000000" w:themeColor="text1"/>
          <w:sz w:val="20"/>
          <w:szCs w:val="20"/>
        </w:rPr>
        <w:t>.</w:t>
      </w:r>
    </w:p>
    <w:p w:rsidR="00F40495" w:rsidRPr="00E6199C" w:rsidRDefault="00F40495" w:rsidP="00F40495">
      <w:pPr>
        <w:ind w:left="425"/>
        <w:jc w:val="both"/>
        <w:rPr>
          <w:color w:val="000000" w:themeColor="text1"/>
          <w:sz w:val="20"/>
          <w:szCs w:val="20"/>
        </w:rPr>
      </w:pPr>
      <w:r w:rsidRPr="00E6199C">
        <w:rPr>
          <w:color w:val="000000" w:themeColor="text1"/>
          <w:sz w:val="20"/>
          <w:szCs w:val="20"/>
        </w:rPr>
        <w:t>Tímto dodatkem provedená(é) změna(y) a případné(á) tímto dodatkem sjednané(á) nové(á) pojištění se nevztahují na dobu (nevznikají) před účinností tohoto dodatku.</w:t>
      </w:r>
    </w:p>
    <w:p w:rsidR="00900B3F" w:rsidRPr="00E6199C" w:rsidRDefault="008464DE" w:rsidP="0086217F">
      <w:pPr>
        <w:numPr>
          <w:ilvl w:val="0"/>
          <w:numId w:val="14"/>
        </w:numPr>
        <w:tabs>
          <w:tab w:val="left" w:pos="-1418"/>
        </w:tabs>
        <w:spacing w:before="120"/>
        <w:jc w:val="both"/>
        <w:rPr>
          <w:rFonts w:cs="Arial"/>
          <w:color w:val="000000" w:themeColor="text1"/>
          <w:sz w:val="20"/>
          <w:szCs w:val="20"/>
        </w:rPr>
      </w:pPr>
      <w:r w:rsidRPr="00E6199C">
        <w:rPr>
          <w:rFonts w:cs="Arial"/>
          <w:color w:val="000000" w:themeColor="text1"/>
          <w:sz w:val="20"/>
          <w:szCs w:val="20"/>
        </w:rPr>
        <w:t xml:space="preserve">Pojistník je povinen vrátit pojistiteli veškeré </w:t>
      </w:r>
      <w:r w:rsidRPr="00E6199C">
        <w:rPr>
          <w:rFonts w:cs="Arial"/>
          <w:b/>
          <w:color w:val="000000" w:themeColor="text1"/>
          <w:sz w:val="20"/>
          <w:szCs w:val="20"/>
        </w:rPr>
        <w:t xml:space="preserve">slevy </w:t>
      </w:r>
      <w:r w:rsidR="008B15A9" w:rsidRPr="00E6199C">
        <w:rPr>
          <w:rFonts w:cs="Arial"/>
          <w:b/>
          <w:color w:val="000000" w:themeColor="text1"/>
          <w:sz w:val="20"/>
          <w:szCs w:val="20"/>
        </w:rPr>
        <w:t xml:space="preserve">poskytnuté </w:t>
      </w:r>
      <w:r w:rsidRPr="00E6199C">
        <w:rPr>
          <w:rFonts w:cs="Arial"/>
          <w:b/>
          <w:color w:val="000000" w:themeColor="text1"/>
          <w:sz w:val="20"/>
          <w:szCs w:val="20"/>
        </w:rPr>
        <w:t>za sjednanou dobu pojištění</w:t>
      </w:r>
      <w:r w:rsidRPr="00E6199C">
        <w:rPr>
          <w:rFonts w:cs="Arial"/>
          <w:color w:val="000000" w:themeColor="text1"/>
          <w:sz w:val="20"/>
          <w:szCs w:val="20"/>
        </w:rPr>
        <w:t xml:space="preserve">, jestliže pojistník pojištění vypoví </w:t>
      </w:r>
      <w:r w:rsidR="00B72C89" w:rsidRPr="00E6199C">
        <w:rPr>
          <w:rFonts w:cs="Arial"/>
          <w:color w:val="000000" w:themeColor="text1"/>
          <w:sz w:val="20"/>
          <w:szCs w:val="20"/>
        </w:rPr>
        <w:t>před uplynutím pojistné doby nebo jestliže pojištění zanikne z jin</w:t>
      </w:r>
      <w:r w:rsidR="008B15A9" w:rsidRPr="00E6199C">
        <w:rPr>
          <w:rFonts w:cs="Arial"/>
          <w:color w:val="000000" w:themeColor="text1"/>
          <w:sz w:val="20"/>
          <w:szCs w:val="20"/>
        </w:rPr>
        <w:t>ého</w:t>
      </w:r>
      <w:r w:rsidR="00B72C89" w:rsidRPr="00E6199C">
        <w:rPr>
          <w:rFonts w:cs="Arial"/>
          <w:color w:val="000000" w:themeColor="text1"/>
          <w:sz w:val="20"/>
          <w:szCs w:val="20"/>
        </w:rPr>
        <w:t xml:space="preserve"> důvod</w:t>
      </w:r>
      <w:r w:rsidR="008B15A9" w:rsidRPr="00E6199C">
        <w:rPr>
          <w:rFonts w:cs="Arial"/>
          <w:color w:val="000000" w:themeColor="text1"/>
          <w:sz w:val="20"/>
          <w:szCs w:val="20"/>
        </w:rPr>
        <w:t>u</w:t>
      </w:r>
      <w:r w:rsidR="00B72C89" w:rsidRPr="00E6199C">
        <w:rPr>
          <w:rFonts w:cs="Arial"/>
          <w:color w:val="000000" w:themeColor="text1"/>
          <w:sz w:val="20"/>
          <w:szCs w:val="20"/>
        </w:rPr>
        <w:t xml:space="preserve"> před uplynutím pojistné doby, s výjimkou zániku pojistného zájmu</w:t>
      </w:r>
      <w:r w:rsidR="00631EC4" w:rsidRPr="00E6199C">
        <w:rPr>
          <w:rFonts w:cs="Arial"/>
          <w:color w:val="000000" w:themeColor="text1"/>
          <w:sz w:val="20"/>
          <w:szCs w:val="20"/>
        </w:rPr>
        <w:t xml:space="preserve"> pojistníka</w:t>
      </w:r>
      <w:r w:rsidR="00B72C89" w:rsidRPr="00E6199C">
        <w:rPr>
          <w:rFonts w:cs="Arial"/>
          <w:color w:val="000000" w:themeColor="text1"/>
          <w:sz w:val="20"/>
          <w:szCs w:val="20"/>
        </w:rPr>
        <w:t>.</w:t>
      </w:r>
    </w:p>
    <w:p w:rsidR="00F40495" w:rsidRPr="00E6199C" w:rsidRDefault="00F40495" w:rsidP="0086217F">
      <w:pPr>
        <w:pStyle w:val="slovn-rove1-netunb"/>
        <w:numPr>
          <w:ilvl w:val="0"/>
          <w:numId w:val="14"/>
        </w:numPr>
        <w:spacing w:after="0"/>
        <w:rPr>
          <w:color w:val="000000" w:themeColor="text1"/>
          <w:szCs w:val="20"/>
        </w:rPr>
      </w:pPr>
      <w:r w:rsidRPr="00E6199C">
        <w:rPr>
          <w:color w:val="000000" w:themeColor="text1"/>
          <w:szCs w:val="20"/>
        </w:rPr>
        <w:t>Odpověď pojistníka na návrh pojistitele na uzavření tohoto dodatku (dále jen „</w:t>
      </w:r>
      <w:r w:rsidRPr="00E6199C">
        <w:rPr>
          <w:b/>
          <w:color w:val="000000" w:themeColor="text1"/>
          <w:szCs w:val="20"/>
        </w:rPr>
        <w:t>nabídka</w:t>
      </w:r>
      <w:r w:rsidRPr="00E6199C">
        <w:rPr>
          <w:color w:val="000000" w:themeColor="text1"/>
          <w:szCs w:val="20"/>
        </w:rPr>
        <w:t>“) s dodatkem nebo odchylkou od nabídky se nepovažuje za její přijetí, a to ani v případě, že se takovou odchylkou podstatně nemění podmínky nabídky.</w:t>
      </w:r>
    </w:p>
    <w:p w:rsidR="00F40495" w:rsidRPr="00E6199C" w:rsidRDefault="00F40495" w:rsidP="0086217F">
      <w:pPr>
        <w:pStyle w:val="slovn-rove1-netunb"/>
        <w:numPr>
          <w:ilvl w:val="0"/>
          <w:numId w:val="14"/>
        </w:numPr>
        <w:spacing w:after="0"/>
        <w:rPr>
          <w:color w:val="000000" w:themeColor="text1"/>
          <w:szCs w:val="20"/>
        </w:rPr>
      </w:pPr>
      <w:r w:rsidRPr="00E6199C">
        <w:rPr>
          <w:color w:val="000000" w:themeColor="text1"/>
          <w:szCs w:val="20"/>
        </w:rPr>
        <w:t>Ujednává se, že tento dodatek musí být uzavřen pouze v písemné formě, a to i v případě, že je pojištění tímto dodatkem ujednáno na pojistnou dobu kratší než jeden rok. Tento dodatek může být měněn pouze písemnou formou.</w:t>
      </w:r>
    </w:p>
    <w:p w:rsidR="00F40495" w:rsidRPr="00E6199C" w:rsidRDefault="00F40495" w:rsidP="0086217F">
      <w:pPr>
        <w:pStyle w:val="slovn-rove1-netunb"/>
        <w:numPr>
          <w:ilvl w:val="0"/>
          <w:numId w:val="14"/>
        </w:numPr>
        <w:spacing w:after="0"/>
        <w:rPr>
          <w:color w:val="000000" w:themeColor="text1"/>
          <w:szCs w:val="20"/>
        </w:rPr>
      </w:pPr>
      <w:r w:rsidRPr="00E6199C">
        <w:rPr>
          <w:color w:val="000000" w:themeColor="text1"/>
          <w:szCs w:val="20"/>
        </w:rPr>
        <w:t xml:space="preserve">Subjektem věcně příslušným k mimosoudnímu řešení spotřebitelských sporů z tohoto pojištění je Česká obchodní inspekce, Štěpánská 567/15, 120 00 Praha 2, </w:t>
      </w:r>
      <w:hyperlink r:id="rId14" w:history="1">
        <w:r w:rsidRPr="00E6199C">
          <w:rPr>
            <w:rStyle w:val="Hypertextovodkaz"/>
            <w:color w:val="000000" w:themeColor="text1"/>
            <w:szCs w:val="20"/>
          </w:rPr>
          <w:t>www.coi.cz</w:t>
        </w:r>
      </w:hyperlink>
      <w:r w:rsidRPr="00E6199C">
        <w:rPr>
          <w:color w:val="000000" w:themeColor="text1"/>
          <w:szCs w:val="20"/>
        </w:rPr>
        <w:t>.</w:t>
      </w:r>
    </w:p>
    <w:p w:rsidR="006368D9" w:rsidRPr="00E6199C" w:rsidRDefault="00747EE5" w:rsidP="0086217F">
      <w:pPr>
        <w:numPr>
          <w:ilvl w:val="0"/>
          <w:numId w:val="14"/>
        </w:numPr>
        <w:tabs>
          <w:tab w:val="left" w:pos="-1418"/>
        </w:tabs>
        <w:spacing w:before="120"/>
        <w:jc w:val="both"/>
        <w:rPr>
          <w:rFonts w:cs="Arial"/>
          <w:color w:val="000000" w:themeColor="text1"/>
          <w:sz w:val="20"/>
          <w:szCs w:val="20"/>
        </w:rPr>
      </w:pPr>
      <w:r w:rsidRPr="00E6199C">
        <w:rPr>
          <w:rFonts w:cs="Arial"/>
          <w:color w:val="000000" w:themeColor="text1"/>
          <w:sz w:val="20"/>
          <w:szCs w:val="20"/>
        </w:rPr>
        <w:t xml:space="preserve">Pojistník prohlašuje, že uzavřel s pojišťovacím makléřem smlouvu, na jejímž základě pojišťovací makléř vykonává zprostředkovatelskou činnost v pojišťovnictví pro pojistníka, a to v rozsahu této </w:t>
      </w:r>
      <w:r w:rsidR="00967528" w:rsidRPr="00E6199C">
        <w:rPr>
          <w:rFonts w:cs="Arial"/>
          <w:color w:val="000000" w:themeColor="text1"/>
          <w:sz w:val="20"/>
          <w:szCs w:val="20"/>
        </w:rPr>
        <w:t xml:space="preserve">pojistné </w:t>
      </w:r>
      <w:r w:rsidRPr="00E6199C">
        <w:rPr>
          <w:rFonts w:cs="Arial"/>
          <w:color w:val="000000" w:themeColor="text1"/>
          <w:sz w:val="20"/>
          <w:szCs w:val="20"/>
        </w:rPr>
        <w:t>smlouvy. Smluvní strany se dohodly, že veškeré písemnosti mající vztah k pojištění sjednané</w:t>
      </w:r>
      <w:r w:rsidR="001C46FA" w:rsidRPr="00E6199C">
        <w:rPr>
          <w:rFonts w:cs="Arial"/>
          <w:color w:val="000000" w:themeColor="text1"/>
          <w:sz w:val="20"/>
          <w:szCs w:val="20"/>
        </w:rPr>
        <w:t>mu</w:t>
      </w:r>
      <w:r w:rsidRPr="00E6199C">
        <w:rPr>
          <w:rFonts w:cs="Arial"/>
          <w:color w:val="000000" w:themeColor="text1"/>
          <w:sz w:val="20"/>
          <w:szCs w:val="20"/>
        </w:rPr>
        <w:t xml:space="preserve"> touto pojistnou smlouvou doručované pojistitelem pojistníkovi nebo pojištěnému se považují za doručené pojistníkovi nebo pojištěnému doručením pojišťovacímu makléři. </w:t>
      </w:r>
      <w:r w:rsidRPr="00E6199C">
        <w:rPr>
          <w:rFonts w:cs="Arial"/>
          <w:b/>
          <w:color w:val="000000" w:themeColor="text1"/>
          <w:sz w:val="20"/>
          <w:szCs w:val="20"/>
        </w:rPr>
        <w:t xml:space="preserve">Odchylně od čl. 18 VPP P-100/14 se pro tento případ „adresátem“ rozumí pojišťovací makléř. </w:t>
      </w:r>
      <w:r w:rsidRPr="00E6199C">
        <w:rPr>
          <w:rFonts w:cs="Arial"/>
          <w:color w:val="000000" w:themeColor="text1"/>
          <w:sz w:val="20"/>
          <w:szCs w:val="20"/>
        </w:rPr>
        <w:t>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bookmarkStart w:id="8" w:name="_Ref489759092"/>
    </w:p>
    <w:p w:rsidR="006368D9" w:rsidRPr="00E6199C" w:rsidRDefault="009E3EF0" w:rsidP="0086217F">
      <w:pPr>
        <w:numPr>
          <w:ilvl w:val="0"/>
          <w:numId w:val="14"/>
        </w:numPr>
        <w:tabs>
          <w:tab w:val="left" w:pos="-1418"/>
        </w:tabs>
        <w:spacing w:before="120"/>
        <w:jc w:val="both"/>
        <w:rPr>
          <w:rFonts w:cs="Arial"/>
          <w:color w:val="000000" w:themeColor="text1"/>
          <w:sz w:val="20"/>
          <w:szCs w:val="20"/>
        </w:rPr>
      </w:pPr>
      <w:r w:rsidRPr="00E6199C">
        <w:rPr>
          <w:color w:val="000000" w:themeColor="text1"/>
          <w:sz w:val="20"/>
          <w:szCs w:val="20"/>
        </w:rPr>
        <w:t xml:space="preserve">Tento dodatek k pojistné smlouvě byl vypracován </w:t>
      </w:r>
      <w:r w:rsidR="00D7357B" w:rsidRPr="00E6199C">
        <w:rPr>
          <w:rFonts w:cs="Arial"/>
          <w:color w:val="000000" w:themeColor="text1"/>
          <w:sz w:val="20"/>
          <w:szCs w:val="20"/>
        </w:rPr>
        <w:t xml:space="preserve">ve </w:t>
      </w:r>
      <w:r w:rsidR="00456AED" w:rsidRPr="00E6199C">
        <w:rPr>
          <w:rFonts w:cs="Arial"/>
          <w:color w:val="000000" w:themeColor="text1"/>
          <w:sz w:val="20"/>
          <w:szCs w:val="20"/>
        </w:rPr>
        <w:t xml:space="preserve">4 </w:t>
      </w:r>
      <w:r w:rsidR="00D7357B" w:rsidRPr="00E6199C">
        <w:rPr>
          <w:rFonts w:cs="Arial"/>
          <w:color w:val="000000" w:themeColor="text1"/>
          <w:sz w:val="20"/>
          <w:szCs w:val="20"/>
        </w:rPr>
        <w:t xml:space="preserve">stejnopisech, pojistník obdrží </w:t>
      </w:r>
      <w:r w:rsidR="00456AED" w:rsidRPr="00E6199C">
        <w:rPr>
          <w:rFonts w:cs="Arial"/>
          <w:color w:val="000000" w:themeColor="text1"/>
          <w:sz w:val="20"/>
          <w:szCs w:val="20"/>
        </w:rPr>
        <w:t xml:space="preserve">1 </w:t>
      </w:r>
      <w:r w:rsidR="00D7357B" w:rsidRPr="00E6199C">
        <w:rPr>
          <w:rFonts w:cs="Arial"/>
          <w:color w:val="000000" w:themeColor="text1"/>
          <w:sz w:val="20"/>
          <w:szCs w:val="20"/>
        </w:rPr>
        <w:t>stejnopis, pojistitel si ponechá</w:t>
      </w:r>
      <w:r w:rsidR="00456AED" w:rsidRPr="00E6199C">
        <w:rPr>
          <w:rFonts w:cs="Arial"/>
          <w:color w:val="000000" w:themeColor="text1"/>
          <w:sz w:val="20"/>
          <w:szCs w:val="20"/>
        </w:rPr>
        <w:t xml:space="preserve"> 2</w:t>
      </w:r>
      <w:r w:rsidR="00D7357B" w:rsidRPr="00E6199C">
        <w:rPr>
          <w:rFonts w:cs="Arial"/>
          <w:color w:val="000000" w:themeColor="text1"/>
          <w:sz w:val="20"/>
          <w:szCs w:val="20"/>
        </w:rPr>
        <w:t xml:space="preserve"> stejnopisy, </w:t>
      </w:r>
      <w:r w:rsidR="00721E58" w:rsidRPr="00E6199C">
        <w:rPr>
          <w:rFonts w:cs="Arial"/>
          <w:b/>
          <w:color w:val="000000" w:themeColor="text1"/>
          <w:sz w:val="20"/>
          <w:szCs w:val="20"/>
        </w:rPr>
        <w:t xml:space="preserve"> </w:t>
      </w:r>
      <w:r w:rsidR="00D7357B" w:rsidRPr="00E6199C">
        <w:rPr>
          <w:rFonts w:cs="Arial"/>
          <w:color w:val="000000" w:themeColor="text1"/>
          <w:sz w:val="20"/>
          <w:szCs w:val="20"/>
        </w:rPr>
        <w:t xml:space="preserve">pojišťovací makléř obdrží </w:t>
      </w:r>
      <w:r w:rsidR="00456AED" w:rsidRPr="00E6199C">
        <w:rPr>
          <w:rFonts w:cs="Arial"/>
          <w:color w:val="000000" w:themeColor="text1"/>
          <w:sz w:val="20"/>
          <w:szCs w:val="20"/>
        </w:rPr>
        <w:t xml:space="preserve">1 </w:t>
      </w:r>
      <w:r w:rsidR="00D7357B" w:rsidRPr="00E6199C">
        <w:rPr>
          <w:rFonts w:cs="Arial"/>
          <w:color w:val="000000" w:themeColor="text1"/>
          <w:sz w:val="20"/>
          <w:szCs w:val="20"/>
        </w:rPr>
        <w:t>stejnopis</w:t>
      </w:r>
      <w:r w:rsidR="003679A4" w:rsidRPr="00E6199C">
        <w:rPr>
          <w:rFonts w:cs="Arial"/>
          <w:color w:val="000000" w:themeColor="text1"/>
          <w:sz w:val="20"/>
          <w:szCs w:val="20"/>
        </w:rPr>
        <w:t>.</w:t>
      </w:r>
    </w:p>
    <w:p w:rsidR="006368D9" w:rsidRPr="00E6199C" w:rsidRDefault="009E3EF0" w:rsidP="0086217F">
      <w:pPr>
        <w:numPr>
          <w:ilvl w:val="0"/>
          <w:numId w:val="14"/>
        </w:numPr>
        <w:tabs>
          <w:tab w:val="left" w:pos="-1418"/>
        </w:tabs>
        <w:spacing w:before="120"/>
        <w:jc w:val="both"/>
        <w:rPr>
          <w:rFonts w:cs="Arial"/>
          <w:color w:val="000000" w:themeColor="text1"/>
          <w:sz w:val="20"/>
          <w:szCs w:val="20"/>
        </w:rPr>
      </w:pPr>
      <w:r w:rsidRPr="00E6199C">
        <w:rPr>
          <w:rFonts w:cs="Arial"/>
          <w:color w:val="000000" w:themeColor="text1"/>
          <w:sz w:val="20"/>
          <w:szCs w:val="20"/>
        </w:rPr>
        <w:t xml:space="preserve">Tento dodatek obsahuje </w:t>
      </w:r>
      <w:r w:rsidR="00065EB3" w:rsidRPr="00E6199C">
        <w:rPr>
          <w:rFonts w:cs="Arial"/>
          <w:b/>
          <w:color w:val="000000" w:themeColor="text1"/>
          <w:sz w:val="20"/>
          <w:szCs w:val="20"/>
        </w:rPr>
        <w:t>20</w:t>
      </w:r>
      <w:r w:rsidR="005A49B8" w:rsidRPr="00E6199C">
        <w:rPr>
          <w:rFonts w:cs="Arial"/>
          <w:b/>
          <w:color w:val="000000" w:themeColor="text1"/>
          <w:sz w:val="20"/>
          <w:szCs w:val="20"/>
        </w:rPr>
        <w:t xml:space="preserve"> </w:t>
      </w:r>
      <w:r w:rsidR="003679A4" w:rsidRPr="00E6199C">
        <w:rPr>
          <w:rFonts w:cs="Arial"/>
          <w:b/>
          <w:color w:val="000000" w:themeColor="text1"/>
          <w:sz w:val="20"/>
          <w:szCs w:val="20"/>
        </w:rPr>
        <w:t>stran</w:t>
      </w:r>
      <w:bookmarkEnd w:id="8"/>
      <w:r w:rsidR="00487365" w:rsidRPr="00E6199C">
        <w:rPr>
          <w:color w:val="000000" w:themeColor="text1"/>
          <w:sz w:val="20"/>
          <w:szCs w:val="20"/>
        </w:rPr>
        <w:t xml:space="preserve">, k pojistné smlouvě ve znění tohoto dodatku náleží </w:t>
      </w:r>
      <w:r w:rsidR="00925289" w:rsidRPr="00E6199C">
        <w:rPr>
          <w:b/>
          <w:color w:val="000000" w:themeColor="text1"/>
          <w:sz w:val="20"/>
          <w:szCs w:val="20"/>
        </w:rPr>
        <w:t>1</w:t>
      </w:r>
      <w:r w:rsidR="00B1004C" w:rsidRPr="00E6199C">
        <w:rPr>
          <w:b/>
          <w:color w:val="000000" w:themeColor="text1"/>
          <w:sz w:val="20"/>
          <w:szCs w:val="20"/>
        </w:rPr>
        <w:t>0</w:t>
      </w:r>
      <w:r w:rsidR="00487365" w:rsidRPr="00E6199C">
        <w:rPr>
          <w:color w:val="000000" w:themeColor="text1"/>
          <w:sz w:val="20"/>
          <w:szCs w:val="20"/>
        </w:rPr>
        <w:t xml:space="preserve"> příloh, z nichž </w:t>
      </w:r>
      <w:r w:rsidR="00B1004C" w:rsidRPr="00E6199C">
        <w:rPr>
          <w:b/>
          <w:color w:val="000000" w:themeColor="text1"/>
          <w:sz w:val="20"/>
          <w:szCs w:val="20"/>
        </w:rPr>
        <w:t>2</w:t>
      </w:r>
      <w:r w:rsidR="00487365" w:rsidRPr="00E6199C">
        <w:rPr>
          <w:b/>
          <w:color w:val="000000" w:themeColor="text1"/>
          <w:sz w:val="20"/>
          <w:szCs w:val="20"/>
        </w:rPr>
        <w:t xml:space="preserve"> </w:t>
      </w:r>
      <w:r w:rsidR="00487365" w:rsidRPr="00E6199C">
        <w:rPr>
          <w:color w:val="000000" w:themeColor="text1"/>
          <w:sz w:val="20"/>
          <w:szCs w:val="20"/>
        </w:rPr>
        <w:t>je (jsou) fyzicky přiloženy k tomuto dodatku.</w:t>
      </w:r>
      <w:r w:rsidR="00D7357B" w:rsidRPr="00E6199C">
        <w:rPr>
          <w:rFonts w:cs="Arial"/>
          <w:color w:val="000000" w:themeColor="text1"/>
          <w:sz w:val="20"/>
          <w:szCs w:val="20"/>
        </w:rPr>
        <w:t xml:space="preserve"> </w:t>
      </w:r>
      <w:r w:rsidR="00487365" w:rsidRPr="00E6199C">
        <w:rPr>
          <w:rFonts w:cs="Arial"/>
          <w:color w:val="000000" w:themeColor="text1"/>
          <w:sz w:val="20"/>
          <w:szCs w:val="20"/>
        </w:rPr>
        <w:t>Součástí pojistné smlouvy ve znění tohoto dodatku jsou pojistné podmínky pojistitele uvedené v čl. I. této pojistné smlouvy ve znění tohoto dodatku a dokument Informace pro zájemce o pojištění. V případě, že je jakékoli ustanovení uvedené v Informacích pro zájemce o pojištění v rozporu s ustanovením pojistné smlouvy, má přednost příslušné ustanovení pojistné smlouvy</w:t>
      </w:r>
      <w:r w:rsidR="0023273B" w:rsidRPr="00E6199C">
        <w:rPr>
          <w:rFonts w:cs="Arial"/>
          <w:color w:val="000000" w:themeColor="text1"/>
          <w:sz w:val="20"/>
          <w:szCs w:val="20"/>
        </w:rPr>
        <w:t>.</w:t>
      </w:r>
    </w:p>
    <w:p w:rsidR="005A49B8" w:rsidRPr="00E6199C" w:rsidRDefault="005A49B8" w:rsidP="00456AED">
      <w:pPr>
        <w:tabs>
          <w:tab w:val="left" w:pos="2977"/>
        </w:tabs>
        <w:ind w:left="426"/>
        <w:rPr>
          <w:color w:val="000000" w:themeColor="text1"/>
          <w:sz w:val="20"/>
          <w:szCs w:val="20"/>
        </w:rPr>
      </w:pPr>
    </w:p>
    <w:p w:rsidR="005A49B8" w:rsidRPr="00E6199C" w:rsidRDefault="00D7357B" w:rsidP="00456AED">
      <w:pPr>
        <w:tabs>
          <w:tab w:val="left" w:pos="2977"/>
        </w:tabs>
        <w:ind w:left="426"/>
        <w:rPr>
          <w:color w:val="000000" w:themeColor="text1"/>
          <w:sz w:val="19"/>
          <w:szCs w:val="19"/>
        </w:rPr>
      </w:pPr>
      <w:r w:rsidRPr="00E6199C">
        <w:rPr>
          <w:color w:val="000000" w:themeColor="text1"/>
          <w:sz w:val="19"/>
          <w:szCs w:val="19"/>
        </w:rPr>
        <w:t xml:space="preserve">Výčet </w:t>
      </w:r>
      <w:r w:rsidR="00451CF2" w:rsidRPr="00E6199C">
        <w:rPr>
          <w:color w:val="000000" w:themeColor="text1"/>
          <w:sz w:val="19"/>
          <w:szCs w:val="19"/>
        </w:rPr>
        <w:t xml:space="preserve">aktuálních </w:t>
      </w:r>
      <w:r w:rsidRPr="00E6199C">
        <w:rPr>
          <w:color w:val="000000" w:themeColor="text1"/>
          <w:sz w:val="19"/>
          <w:szCs w:val="19"/>
        </w:rPr>
        <w:t>příloh</w:t>
      </w:r>
      <w:r w:rsidR="00451CF2" w:rsidRPr="00E6199C">
        <w:rPr>
          <w:color w:val="000000" w:themeColor="text1"/>
          <w:sz w:val="19"/>
          <w:szCs w:val="19"/>
        </w:rPr>
        <w:t xml:space="preserve"> pojistné smlouvy</w:t>
      </w:r>
      <w:r w:rsidRPr="00E6199C">
        <w:rPr>
          <w:color w:val="000000" w:themeColor="text1"/>
          <w:sz w:val="19"/>
          <w:szCs w:val="19"/>
        </w:rPr>
        <w:t>:</w:t>
      </w:r>
      <w:r w:rsidRPr="00E6199C">
        <w:rPr>
          <w:color w:val="000000" w:themeColor="text1"/>
          <w:sz w:val="19"/>
          <w:szCs w:val="19"/>
        </w:rPr>
        <w:tab/>
      </w:r>
    </w:p>
    <w:p w:rsidR="005A49B8" w:rsidRPr="00E6199C" w:rsidRDefault="005A49B8" w:rsidP="00456AED">
      <w:pPr>
        <w:tabs>
          <w:tab w:val="left" w:pos="2977"/>
        </w:tabs>
        <w:ind w:left="426"/>
        <w:rPr>
          <w:color w:val="000000" w:themeColor="text1"/>
          <w:sz w:val="4"/>
          <w:szCs w:val="4"/>
        </w:rPr>
      </w:pPr>
    </w:p>
    <w:p w:rsidR="005A49B8" w:rsidRPr="00E6199C" w:rsidRDefault="00D7357B" w:rsidP="005A49B8">
      <w:pPr>
        <w:tabs>
          <w:tab w:val="left" w:pos="2977"/>
        </w:tabs>
        <w:ind w:left="426"/>
        <w:rPr>
          <w:color w:val="000000" w:themeColor="text1"/>
          <w:sz w:val="19"/>
          <w:szCs w:val="19"/>
        </w:rPr>
      </w:pPr>
      <w:r w:rsidRPr="00E6199C">
        <w:rPr>
          <w:color w:val="000000" w:themeColor="text1"/>
          <w:sz w:val="19"/>
          <w:szCs w:val="19"/>
        </w:rPr>
        <w:t xml:space="preserve">příloha č. 2 </w:t>
      </w:r>
      <w:r w:rsidR="003465BD" w:rsidRPr="00E6199C">
        <w:rPr>
          <w:color w:val="000000" w:themeColor="text1"/>
          <w:sz w:val="19"/>
          <w:szCs w:val="19"/>
        </w:rPr>
        <w:t>-</w:t>
      </w:r>
      <w:r w:rsidR="00456AED" w:rsidRPr="00E6199C">
        <w:rPr>
          <w:color w:val="000000" w:themeColor="text1"/>
          <w:sz w:val="19"/>
          <w:szCs w:val="19"/>
        </w:rPr>
        <w:t xml:space="preserve"> </w:t>
      </w:r>
      <w:r w:rsidR="005A49B8" w:rsidRPr="00E6199C">
        <w:rPr>
          <w:color w:val="000000" w:themeColor="text1"/>
          <w:sz w:val="19"/>
          <w:szCs w:val="19"/>
        </w:rPr>
        <w:t xml:space="preserve">Mapa areálu Ostrovská teplárenská, a.s., Mořičovská 1210, 363 01 Ostrov, ČR pro účely místa </w:t>
      </w:r>
    </w:p>
    <w:p w:rsidR="00D7357B" w:rsidRPr="00E6199C" w:rsidRDefault="005A49B8" w:rsidP="005A49B8">
      <w:pPr>
        <w:tabs>
          <w:tab w:val="left" w:pos="2977"/>
        </w:tabs>
        <w:ind w:left="426"/>
        <w:rPr>
          <w:color w:val="000000" w:themeColor="text1"/>
          <w:sz w:val="19"/>
          <w:szCs w:val="19"/>
        </w:rPr>
      </w:pPr>
      <w:r w:rsidRPr="00E6199C">
        <w:rPr>
          <w:color w:val="000000" w:themeColor="text1"/>
          <w:sz w:val="19"/>
          <w:szCs w:val="19"/>
        </w:rPr>
        <w:t xml:space="preserve">                     pojištění A01)</w:t>
      </w:r>
    </w:p>
    <w:p w:rsidR="00E95CB3" w:rsidRPr="00E6199C" w:rsidRDefault="00721E58" w:rsidP="005A49B8">
      <w:pPr>
        <w:tabs>
          <w:tab w:val="left" w:pos="2977"/>
        </w:tabs>
        <w:ind w:left="426"/>
        <w:rPr>
          <w:color w:val="000000" w:themeColor="text1"/>
          <w:sz w:val="19"/>
          <w:szCs w:val="19"/>
        </w:rPr>
      </w:pPr>
      <w:r w:rsidRPr="00E6199C">
        <w:rPr>
          <w:color w:val="000000" w:themeColor="text1"/>
          <w:sz w:val="19"/>
          <w:szCs w:val="19"/>
        </w:rPr>
        <w:t xml:space="preserve">příloha č. 3 - </w:t>
      </w:r>
      <w:r w:rsidR="005A49B8" w:rsidRPr="00E6199C">
        <w:rPr>
          <w:color w:val="000000" w:themeColor="text1"/>
          <w:sz w:val="19"/>
          <w:szCs w:val="19"/>
        </w:rPr>
        <w:t>Mapa rozvodů a přehled výměníkových stanic Ostrovská teplárenská, a.s., 363 01 Ostrov, ČR</w:t>
      </w:r>
      <w:r w:rsidR="00E95CB3" w:rsidRPr="00E6199C">
        <w:rPr>
          <w:color w:val="000000" w:themeColor="text1"/>
          <w:sz w:val="19"/>
          <w:szCs w:val="19"/>
        </w:rPr>
        <w:t xml:space="preserve">,                  </w:t>
      </w:r>
      <w:r w:rsidR="005A49B8" w:rsidRPr="00E6199C">
        <w:rPr>
          <w:color w:val="000000" w:themeColor="text1"/>
          <w:sz w:val="19"/>
          <w:szCs w:val="19"/>
        </w:rPr>
        <w:t xml:space="preserve"> </w:t>
      </w:r>
    </w:p>
    <w:p w:rsidR="00721E58" w:rsidRPr="00E6199C" w:rsidRDefault="00E95CB3" w:rsidP="005A49B8">
      <w:pPr>
        <w:tabs>
          <w:tab w:val="left" w:pos="2977"/>
        </w:tabs>
        <w:ind w:left="426"/>
        <w:rPr>
          <w:color w:val="000000" w:themeColor="text1"/>
          <w:sz w:val="19"/>
          <w:szCs w:val="19"/>
        </w:rPr>
      </w:pPr>
      <w:r w:rsidRPr="00E6199C">
        <w:rPr>
          <w:color w:val="000000" w:themeColor="text1"/>
          <w:sz w:val="19"/>
          <w:szCs w:val="19"/>
        </w:rPr>
        <w:t xml:space="preserve">                     </w:t>
      </w:r>
      <w:r w:rsidR="005A49B8" w:rsidRPr="00E6199C">
        <w:rPr>
          <w:color w:val="000000" w:themeColor="text1"/>
          <w:sz w:val="19"/>
          <w:szCs w:val="19"/>
        </w:rPr>
        <w:t>pro účely místa pojištění A02)</w:t>
      </w:r>
    </w:p>
    <w:p w:rsidR="005A49B8" w:rsidRPr="00E6199C" w:rsidRDefault="00721E58" w:rsidP="005A49B8">
      <w:pPr>
        <w:tabs>
          <w:tab w:val="left" w:pos="2977"/>
        </w:tabs>
        <w:ind w:left="426"/>
        <w:rPr>
          <w:color w:val="000000" w:themeColor="text1"/>
          <w:sz w:val="19"/>
          <w:szCs w:val="19"/>
        </w:rPr>
      </w:pPr>
      <w:r w:rsidRPr="00E6199C">
        <w:rPr>
          <w:color w:val="000000" w:themeColor="text1"/>
          <w:sz w:val="19"/>
          <w:szCs w:val="19"/>
        </w:rPr>
        <w:t xml:space="preserve">příloha č. 5 - </w:t>
      </w:r>
      <w:r w:rsidR="005A49B8" w:rsidRPr="00E6199C">
        <w:rPr>
          <w:color w:val="000000" w:themeColor="text1"/>
          <w:sz w:val="19"/>
          <w:szCs w:val="19"/>
        </w:rPr>
        <w:t xml:space="preserve">Stručná informace o riziku Ostrovská teplárenská, a.s. ze dne 22.02.2014 a Plná moc poj. makléře </w:t>
      </w:r>
    </w:p>
    <w:p w:rsidR="00721E58" w:rsidRPr="00E6199C" w:rsidRDefault="005A49B8" w:rsidP="005A49B8">
      <w:pPr>
        <w:tabs>
          <w:tab w:val="left" w:pos="2977"/>
        </w:tabs>
        <w:ind w:left="426"/>
        <w:rPr>
          <w:color w:val="000000" w:themeColor="text1"/>
          <w:sz w:val="19"/>
          <w:szCs w:val="19"/>
        </w:rPr>
      </w:pPr>
      <w:r w:rsidRPr="00E6199C">
        <w:rPr>
          <w:color w:val="000000" w:themeColor="text1"/>
          <w:sz w:val="19"/>
          <w:szCs w:val="19"/>
        </w:rPr>
        <w:t xml:space="preserve">                     RESPECT, a.s.</w:t>
      </w:r>
    </w:p>
    <w:p w:rsidR="00C87777" w:rsidRPr="00E6199C" w:rsidRDefault="00C87777" w:rsidP="00C87777">
      <w:pPr>
        <w:ind w:firstLine="426"/>
        <w:rPr>
          <w:color w:val="000000" w:themeColor="text1"/>
          <w:sz w:val="19"/>
          <w:szCs w:val="19"/>
        </w:rPr>
      </w:pPr>
      <w:r w:rsidRPr="00E6199C">
        <w:rPr>
          <w:color w:val="000000" w:themeColor="text1"/>
          <w:sz w:val="19"/>
          <w:szCs w:val="19"/>
        </w:rPr>
        <w:t>příloha č. 6 - Dohoda o prozatímním pojištění</w:t>
      </w:r>
      <w:r w:rsidR="00925289" w:rsidRPr="00E6199C">
        <w:rPr>
          <w:color w:val="000000" w:themeColor="text1"/>
          <w:sz w:val="19"/>
          <w:szCs w:val="19"/>
        </w:rPr>
        <w:t xml:space="preserve"> </w:t>
      </w:r>
      <w:r w:rsidRPr="00E6199C">
        <w:rPr>
          <w:color w:val="000000" w:themeColor="text1"/>
          <w:sz w:val="19"/>
          <w:szCs w:val="19"/>
        </w:rPr>
        <w:t>(</w:t>
      </w:r>
      <w:r w:rsidRPr="00E6199C">
        <w:rPr>
          <w:color w:val="000000" w:themeColor="text1"/>
          <w:sz w:val="16"/>
          <w:szCs w:val="16"/>
        </w:rPr>
        <w:t>pojistném krytí</w:t>
      </w:r>
      <w:r w:rsidRPr="00E6199C">
        <w:rPr>
          <w:color w:val="000000" w:themeColor="text1"/>
          <w:sz w:val="19"/>
          <w:szCs w:val="19"/>
        </w:rPr>
        <w:t>) ze dne 25.06.2014</w:t>
      </w:r>
      <w:r w:rsidR="00925289" w:rsidRPr="00E6199C">
        <w:rPr>
          <w:color w:val="000000" w:themeColor="text1"/>
          <w:sz w:val="19"/>
          <w:szCs w:val="19"/>
        </w:rPr>
        <w:t xml:space="preserve">, </w:t>
      </w:r>
      <w:r w:rsidRPr="00E6199C">
        <w:rPr>
          <w:color w:val="000000" w:themeColor="text1"/>
          <w:sz w:val="19"/>
          <w:szCs w:val="19"/>
        </w:rPr>
        <w:t xml:space="preserve">Dodatek dohody o prozatímním </w:t>
      </w:r>
    </w:p>
    <w:p w:rsidR="00D7357B" w:rsidRPr="00E6199C" w:rsidRDefault="00C87777" w:rsidP="00C87777">
      <w:pPr>
        <w:ind w:firstLine="426"/>
        <w:rPr>
          <w:rFonts w:cs="Arial"/>
          <w:color w:val="000000" w:themeColor="text1"/>
          <w:sz w:val="19"/>
          <w:szCs w:val="19"/>
        </w:rPr>
      </w:pPr>
      <w:r w:rsidRPr="00E6199C">
        <w:rPr>
          <w:color w:val="000000" w:themeColor="text1"/>
          <w:sz w:val="19"/>
          <w:szCs w:val="19"/>
        </w:rPr>
        <w:t xml:space="preserve">                      pojištění (pojistném krytí) ze dne 07.08.2014 (</w:t>
      </w:r>
      <w:r w:rsidRPr="00E6199C">
        <w:rPr>
          <w:color w:val="000000" w:themeColor="text1"/>
          <w:sz w:val="16"/>
          <w:szCs w:val="16"/>
        </w:rPr>
        <w:t>volná příloha v originálu s potvrzením pojistitele o přijetí</w:t>
      </w:r>
      <w:r w:rsidRPr="00E6199C">
        <w:rPr>
          <w:color w:val="000000" w:themeColor="text1"/>
          <w:sz w:val="19"/>
          <w:szCs w:val="19"/>
        </w:rPr>
        <w:t>)</w:t>
      </w:r>
    </w:p>
    <w:p w:rsidR="00D7357B" w:rsidRPr="00E6199C" w:rsidRDefault="00D7357B" w:rsidP="004A73A8">
      <w:pPr>
        <w:rPr>
          <w:rFonts w:cs="Arial"/>
          <w:color w:val="000000" w:themeColor="text1"/>
          <w:sz w:val="19"/>
          <w:szCs w:val="19"/>
        </w:rPr>
      </w:pPr>
    </w:p>
    <w:p w:rsidR="00E95CB3" w:rsidRPr="00E6199C" w:rsidRDefault="00E95CB3" w:rsidP="00E95CB3">
      <w:pPr>
        <w:tabs>
          <w:tab w:val="left" w:pos="2977"/>
        </w:tabs>
        <w:ind w:left="426"/>
        <w:rPr>
          <w:color w:val="000000" w:themeColor="text1"/>
          <w:sz w:val="19"/>
          <w:szCs w:val="19"/>
        </w:rPr>
      </w:pPr>
      <w:r w:rsidRPr="00E6199C">
        <w:rPr>
          <w:color w:val="000000" w:themeColor="text1"/>
          <w:sz w:val="19"/>
          <w:szCs w:val="19"/>
        </w:rPr>
        <w:t>Výčet aktuálních příloh dodatku č. 3 pojistné smlouvy:</w:t>
      </w:r>
      <w:r w:rsidRPr="00E6199C">
        <w:rPr>
          <w:color w:val="000000" w:themeColor="text1"/>
          <w:sz w:val="19"/>
          <w:szCs w:val="19"/>
        </w:rPr>
        <w:tab/>
      </w:r>
    </w:p>
    <w:p w:rsidR="00E95CB3" w:rsidRPr="00E6199C" w:rsidRDefault="00E95CB3" w:rsidP="00E95CB3">
      <w:pPr>
        <w:ind w:left="426"/>
        <w:rPr>
          <w:color w:val="000000" w:themeColor="text1"/>
          <w:sz w:val="19"/>
          <w:szCs w:val="19"/>
        </w:rPr>
      </w:pPr>
      <w:r w:rsidRPr="00E6199C">
        <w:rPr>
          <w:color w:val="000000" w:themeColor="text1"/>
          <w:sz w:val="19"/>
          <w:szCs w:val="19"/>
        </w:rPr>
        <w:t xml:space="preserve">příloha č. 1 - Mapa rozvodů a přehled výměníkových stanic - IV. etapa, dne 15.11.2015 převzatá pojištěným   </w:t>
      </w:r>
    </w:p>
    <w:p w:rsidR="00C87777" w:rsidRPr="00E6199C" w:rsidRDefault="00E95CB3" w:rsidP="00E95CB3">
      <w:pPr>
        <w:ind w:left="426"/>
        <w:rPr>
          <w:rFonts w:cs="Arial"/>
          <w:color w:val="000000" w:themeColor="text1"/>
          <w:sz w:val="19"/>
          <w:szCs w:val="19"/>
        </w:rPr>
      </w:pPr>
      <w:r w:rsidRPr="00E6199C">
        <w:rPr>
          <w:color w:val="000000" w:themeColor="text1"/>
          <w:sz w:val="19"/>
          <w:szCs w:val="19"/>
        </w:rPr>
        <w:t xml:space="preserve">                     Ostrovská teplárenská, a.s., 363 01 Ostrov, ČR, pro účely místa pojištění A02)</w:t>
      </w:r>
    </w:p>
    <w:p w:rsidR="005A49B8" w:rsidRPr="00E6199C" w:rsidRDefault="005A49B8" w:rsidP="004A73A8">
      <w:pPr>
        <w:rPr>
          <w:rFonts w:cs="Arial"/>
          <w:color w:val="000000" w:themeColor="text1"/>
          <w:sz w:val="19"/>
          <w:szCs w:val="19"/>
        </w:rPr>
      </w:pPr>
    </w:p>
    <w:p w:rsidR="00405CC7" w:rsidRPr="00E6199C" w:rsidRDefault="00405CC7" w:rsidP="00405CC7">
      <w:pPr>
        <w:tabs>
          <w:tab w:val="left" w:pos="2977"/>
        </w:tabs>
        <w:ind w:left="426"/>
        <w:rPr>
          <w:color w:val="000000" w:themeColor="text1"/>
          <w:sz w:val="19"/>
          <w:szCs w:val="19"/>
        </w:rPr>
      </w:pPr>
      <w:r w:rsidRPr="00E6199C">
        <w:rPr>
          <w:color w:val="000000" w:themeColor="text1"/>
          <w:sz w:val="19"/>
          <w:szCs w:val="19"/>
        </w:rPr>
        <w:t>Výčet aktuálních příloh dodatku č. 4 pojistné smlouvy:</w:t>
      </w:r>
      <w:r w:rsidRPr="00E6199C">
        <w:rPr>
          <w:color w:val="000000" w:themeColor="text1"/>
          <w:sz w:val="19"/>
          <w:szCs w:val="19"/>
        </w:rPr>
        <w:tab/>
      </w:r>
    </w:p>
    <w:p w:rsidR="00405CC7" w:rsidRPr="00E6199C" w:rsidRDefault="00405CC7" w:rsidP="00405CC7">
      <w:pPr>
        <w:tabs>
          <w:tab w:val="left" w:pos="2977"/>
        </w:tabs>
        <w:ind w:left="426"/>
        <w:rPr>
          <w:color w:val="000000" w:themeColor="text1"/>
          <w:sz w:val="19"/>
          <w:szCs w:val="19"/>
        </w:rPr>
      </w:pPr>
      <w:r w:rsidRPr="00E6199C">
        <w:rPr>
          <w:color w:val="000000" w:themeColor="text1"/>
          <w:sz w:val="19"/>
          <w:szCs w:val="19"/>
        </w:rPr>
        <w:t>příloha č. 1 - Specifikace/ VIN stroje mobilního CAT 938K, r.v. 2012</w:t>
      </w:r>
    </w:p>
    <w:p w:rsidR="00065EB3" w:rsidRPr="00E6199C" w:rsidRDefault="00065EB3" w:rsidP="00405CC7">
      <w:pPr>
        <w:tabs>
          <w:tab w:val="left" w:pos="2977"/>
        </w:tabs>
        <w:ind w:left="426"/>
        <w:rPr>
          <w:color w:val="000000" w:themeColor="text1"/>
          <w:sz w:val="19"/>
          <w:szCs w:val="19"/>
        </w:rPr>
      </w:pPr>
    </w:p>
    <w:p w:rsidR="0086675C" w:rsidRPr="00E6199C" w:rsidRDefault="0086675C" w:rsidP="0086675C">
      <w:pPr>
        <w:tabs>
          <w:tab w:val="left" w:pos="2977"/>
        </w:tabs>
        <w:ind w:left="426"/>
        <w:rPr>
          <w:color w:val="000000" w:themeColor="text1"/>
          <w:sz w:val="19"/>
          <w:szCs w:val="19"/>
        </w:rPr>
      </w:pPr>
      <w:r w:rsidRPr="00E6199C">
        <w:rPr>
          <w:color w:val="000000" w:themeColor="text1"/>
          <w:sz w:val="19"/>
          <w:szCs w:val="19"/>
        </w:rPr>
        <w:t>Výčet aktuálních příloh dodatku č. 6  pojistné smlouvy:</w:t>
      </w:r>
      <w:r w:rsidRPr="00E6199C">
        <w:rPr>
          <w:color w:val="000000" w:themeColor="text1"/>
          <w:sz w:val="19"/>
          <w:szCs w:val="19"/>
        </w:rPr>
        <w:tab/>
      </w:r>
    </w:p>
    <w:p w:rsidR="002B0917" w:rsidRPr="00E6199C" w:rsidRDefault="002B0917" w:rsidP="00351E73">
      <w:pPr>
        <w:ind w:firstLine="426"/>
        <w:rPr>
          <w:color w:val="000000" w:themeColor="text1"/>
          <w:sz w:val="4"/>
          <w:szCs w:val="4"/>
        </w:rPr>
      </w:pPr>
    </w:p>
    <w:p w:rsidR="00351E73" w:rsidRPr="00E6199C" w:rsidRDefault="00351E73" w:rsidP="00351E73">
      <w:pPr>
        <w:ind w:firstLine="426"/>
        <w:rPr>
          <w:rFonts w:cs="Arial"/>
          <w:color w:val="000000" w:themeColor="text1"/>
          <w:sz w:val="19"/>
          <w:szCs w:val="19"/>
        </w:rPr>
      </w:pPr>
      <w:r w:rsidRPr="00E6199C">
        <w:rPr>
          <w:color w:val="000000" w:themeColor="text1"/>
          <w:sz w:val="19"/>
          <w:szCs w:val="19"/>
        </w:rPr>
        <w:t>příloha č. 2 - Specifikace nové kotelny K4, r .v. 2016   a budov / staveb s ní související.</w:t>
      </w:r>
    </w:p>
    <w:p w:rsidR="002B0917" w:rsidRPr="00E6199C" w:rsidRDefault="002B0917" w:rsidP="002B0917">
      <w:pPr>
        <w:tabs>
          <w:tab w:val="left" w:pos="2977"/>
        </w:tabs>
        <w:ind w:left="426"/>
        <w:rPr>
          <w:color w:val="000000" w:themeColor="text1"/>
          <w:sz w:val="4"/>
          <w:szCs w:val="4"/>
        </w:rPr>
      </w:pPr>
    </w:p>
    <w:p w:rsidR="002B0917" w:rsidRPr="00E6199C" w:rsidRDefault="002B0917" w:rsidP="002B0917">
      <w:pPr>
        <w:tabs>
          <w:tab w:val="left" w:pos="2977"/>
        </w:tabs>
        <w:ind w:left="426"/>
        <w:rPr>
          <w:color w:val="000000" w:themeColor="text1"/>
          <w:sz w:val="19"/>
          <w:szCs w:val="19"/>
        </w:rPr>
      </w:pPr>
      <w:r w:rsidRPr="00E6199C">
        <w:rPr>
          <w:color w:val="000000" w:themeColor="text1"/>
          <w:sz w:val="19"/>
          <w:szCs w:val="19"/>
        </w:rPr>
        <w:t xml:space="preserve">příloha č. 3 - Dotazník  pro případ strojního přerušení nebo omezení provozu s uvedeným faktorem výpadku a </w:t>
      </w:r>
    </w:p>
    <w:p w:rsidR="002B0917" w:rsidRPr="00E6199C" w:rsidRDefault="002B0917" w:rsidP="002B0917">
      <w:pPr>
        <w:tabs>
          <w:tab w:val="left" w:pos="2977"/>
        </w:tabs>
        <w:ind w:left="426"/>
        <w:rPr>
          <w:color w:val="000000" w:themeColor="text1"/>
          <w:sz w:val="19"/>
          <w:szCs w:val="19"/>
        </w:rPr>
      </w:pPr>
      <w:r w:rsidRPr="00E6199C">
        <w:rPr>
          <w:color w:val="000000" w:themeColor="text1"/>
          <w:sz w:val="19"/>
          <w:szCs w:val="19"/>
        </w:rPr>
        <w:t xml:space="preserve">                      specifikací strojů zahrnutých do pojištění pro případ strojního přerušení nebo omezení provozu</w:t>
      </w:r>
    </w:p>
    <w:p w:rsidR="002B0917" w:rsidRPr="00E6199C" w:rsidRDefault="002B0917" w:rsidP="002B0917">
      <w:pPr>
        <w:tabs>
          <w:tab w:val="left" w:pos="2977"/>
        </w:tabs>
        <w:ind w:left="426"/>
        <w:rPr>
          <w:color w:val="000000" w:themeColor="text1"/>
          <w:sz w:val="19"/>
          <w:szCs w:val="19"/>
        </w:rPr>
      </w:pPr>
      <w:r w:rsidRPr="00E6199C">
        <w:rPr>
          <w:color w:val="000000" w:themeColor="text1"/>
          <w:sz w:val="18"/>
          <w:szCs w:val="18"/>
        </w:rPr>
        <w:t xml:space="preserve">                       Na základě doporučení pojistitele  aktualizovaný dotazník 2017,  s ohledem na novou AGPČ.</w:t>
      </w:r>
    </w:p>
    <w:p w:rsidR="00925289" w:rsidRPr="00E6199C" w:rsidRDefault="00925289" w:rsidP="00925289">
      <w:pPr>
        <w:tabs>
          <w:tab w:val="left" w:pos="2977"/>
        </w:tabs>
        <w:ind w:left="426"/>
        <w:rPr>
          <w:b/>
          <w:color w:val="000000" w:themeColor="text1"/>
          <w:sz w:val="19"/>
          <w:szCs w:val="19"/>
        </w:rPr>
      </w:pPr>
    </w:p>
    <w:p w:rsidR="00925289" w:rsidRPr="00E6199C" w:rsidRDefault="00925289" w:rsidP="00925289">
      <w:pPr>
        <w:tabs>
          <w:tab w:val="left" w:pos="2977"/>
        </w:tabs>
        <w:ind w:left="426"/>
        <w:rPr>
          <w:color w:val="000000" w:themeColor="text1"/>
          <w:sz w:val="19"/>
          <w:szCs w:val="19"/>
        </w:rPr>
      </w:pPr>
      <w:r w:rsidRPr="00E6199C">
        <w:rPr>
          <w:b/>
          <w:color w:val="000000" w:themeColor="text1"/>
          <w:sz w:val="19"/>
          <w:szCs w:val="19"/>
        </w:rPr>
        <w:t>Výčet aktuálních příloh dodatku č. 7  pojistné smlouvy</w:t>
      </w:r>
      <w:r w:rsidRPr="00E6199C">
        <w:rPr>
          <w:color w:val="000000" w:themeColor="text1"/>
          <w:sz w:val="19"/>
          <w:szCs w:val="19"/>
        </w:rPr>
        <w:t>:</w:t>
      </w:r>
      <w:r w:rsidRPr="00E6199C">
        <w:rPr>
          <w:color w:val="000000" w:themeColor="text1"/>
          <w:sz w:val="19"/>
          <w:szCs w:val="19"/>
        </w:rPr>
        <w:tab/>
      </w:r>
    </w:p>
    <w:p w:rsidR="00174330" w:rsidRPr="00E6199C" w:rsidRDefault="00174330" w:rsidP="00174330">
      <w:pPr>
        <w:tabs>
          <w:tab w:val="left" w:pos="2977"/>
        </w:tabs>
        <w:ind w:left="426"/>
        <w:rPr>
          <w:color w:val="000000" w:themeColor="text1"/>
          <w:sz w:val="19"/>
          <w:szCs w:val="19"/>
        </w:rPr>
      </w:pPr>
      <w:r w:rsidRPr="00E6199C">
        <w:rPr>
          <w:color w:val="000000" w:themeColor="text1"/>
          <w:sz w:val="19"/>
          <w:szCs w:val="19"/>
        </w:rPr>
        <w:t xml:space="preserve">příloha č. 1 - Výpis z obchodního rejstříku, vedený Krajským soudem v Plzni spis. zn. B 393  a  </w:t>
      </w:r>
    </w:p>
    <w:p w:rsidR="00925289" w:rsidRPr="00E6199C" w:rsidRDefault="00174330" w:rsidP="00174330">
      <w:pPr>
        <w:tabs>
          <w:tab w:val="left" w:pos="2977"/>
        </w:tabs>
        <w:ind w:left="426"/>
        <w:rPr>
          <w:color w:val="000000" w:themeColor="text1"/>
          <w:sz w:val="4"/>
          <w:szCs w:val="4"/>
        </w:rPr>
      </w:pPr>
      <w:r w:rsidRPr="00E6199C">
        <w:rPr>
          <w:color w:val="000000" w:themeColor="text1"/>
          <w:sz w:val="19"/>
          <w:szCs w:val="19"/>
        </w:rPr>
        <w:lastRenderedPageBreak/>
        <w:t xml:space="preserve">                      Výpis z veřejné části Živnostenského rejstříku, z ledna 2019</w:t>
      </w:r>
    </w:p>
    <w:p w:rsidR="00174330" w:rsidRPr="00E6199C" w:rsidRDefault="00174330" w:rsidP="00174330">
      <w:pPr>
        <w:tabs>
          <w:tab w:val="left" w:pos="2977"/>
        </w:tabs>
        <w:ind w:left="426"/>
        <w:rPr>
          <w:rFonts w:cs="Arial"/>
          <w:color w:val="000000" w:themeColor="text1"/>
          <w:sz w:val="19"/>
          <w:szCs w:val="19"/>
        </w:rPr>
      </w:pPr>
      <w:r w:rsidRPr="00E6199C">
        <w:rPr>
          <w:color w:val="000000" w:themeColor="text1"/>
          <w:sz w:val="19"/>
          <w:szCs w:val="19"/>
        </w:rPr>
        <w:t>příloha č. 2 - Specifikace nové kotelny K6 - K7, r .v. 2018.</w:t>
      </w:r>
    </w:p>
    <w:p w:rsidR="00B1004C" w:rsidRPr="00E6199C" w:rsidRDefault="00B1004C" w:rsidP="00925289">
      <w:pPr>
        <w:tabs>
          <w:tab w:val="left" w:pos="2977"/>
        </w:tabs>
        <w:ind w:left="426"/>
        <w:rPr>
          <w:color w:val="000000" w:themeColor="text1"/>
          <w:sz w:val="19"/>
          <w:szCs w:val="19"/>
        </w:rPr>
      </w:pPr>
    </w:p>
    <w:p w:rsidR="00AB2A5F" w:rsidRPr="00E6199C" w:rsidRDefault="00AB2A5F" w:rsidP="00925289">
      <w:pPr>
        <w:tabs>
          <w:tab w:val="left" w:pos="2977"/>
        </w:tabs>
        <w:ind w:left="426"/>
        <w:rPr>
          <w:b/>
          <w:color w:val="000000" w:themeColor="text1"/>
          <w:sz w:val="19"/>
          <w:szCs w:val="19"/>
        </w:rPr>
      </w:pPr>
    </w:p>
    <w:p w:rsidR="00925289" w:rsidRPr="00E6199C" w:rsidRDefault="00925289" w:rsidP="00925289">
      <w:pPr>
        <w:tabs>
          <w:tab w:val="left" w:pos="2977"/>
        </w:tabs>
        <w:ind w:left="426"/>
        <w:rPr>
          <w:color w:val="000000" w:themeColor="text1"/>
          <w:sz w:val="19"/>
          <w:szCs w:val="19"/>
        </w:rPr>
      </w:pPr>
      <w:r w:rsidRPr="00E6199C">
        <w:rPr>
          <w:b/>
          <w:color w:val="000000" w:themeColor="text1"/>
          <w:sz w:val="19"/>
          <w:szCs w:val="19"/>
        </w:rPr>
        <w:t>Informace o zpracování osobních údajů v neživotním pojištění</w:t>
      </w:r>
      <w:r w:rsidR="00B1004C" w:rsidRPr="00E6199C">
        <w:rPr>
          <w:color w:val="000000" w:themeColor="text1"/>
          <w:sz w:val="19"/>
          <w:szCs w:val="19"/>
        </w:rPr>
        <w:t>, byly předány při modelaci pojištění.</w:t>
      </w:r>
    </w:p>
    <w:p w:rsidR="00451CF2" w:rsidRPr="00E6199C" w:rsidRDefault="00451CF2" w:rsidP="00721E58">
      <w:pPr>
        <w:keepNext/>
        <w:rPr>
          <w:rFonts w:cs="Arial"/>
          <w:color w:val="000000" w:themeColor="text1"/>
          <w:sz w:val="20"/>
        </w:rPr>
      </w:pPr>
    </w:p>
    <w:p w:rsidR="00451CF2" w:rsidRPr="00E6199C" w:rsidRDefault="00451CF2" w:rsidP="00721E58">
      <w:pPr>
        <w:keepNext/>
        <w:rPr>
          <w:rFonts w:cs="Arial"/>
          <w:color w:val="000000" w:themeColor="text1"/>
          <w:sz w:val="20"/>
        </w:rPr>
      </w:pPr>
    </w:p>
    <w:p w:rsidR="00F40495" w:rsidRPr="00E6199C" w:rsidRDefault="00F40495" w:rsidP="00721E58">
      <w:pPr>
        <w:keepNext/>
        <w:rPr>
          <w:rFonts w:cs="Arial"/>
          <w:color w:val="000000" w:themeColor="text1"/>
          <w:sz w:val="20"/>
        </w:rPr>
      </w:pPr>
    </w:p>
    <w:p w:rsidR="00487365" w:rsidRPr="00E6199C" w:rsidRDefault="00487365" w:rsidP="00721E58">
      <w:pPr>
        <w:keepNext/>
        <w:rPr>
          <w:rFonts w:cs="Arial"/>
          <w:color w:val="000000" w:themeColor="text1"/>
          <w:sz w:val="20"/>
        </w:rPr>
      </w:pPr>
    </w:p>
    <w:p w:rsidR="00487365" w:rsidRPr="00E6199C" w:rsidRDefault="00487365" w:rsidP="00721E58">
      <w:pPr>
        <w:keepNext/>
        <w:rPr>
          <w:rFonts w:cs="Arial"/>
          <w:color w:val="000000" w:themeColor="text1"/>
          <w:sz w:val="20"/>
        </w:rPr>
      </w:pPr>
    </w:p>
    <w:p w:rsidR="00AB2A5F" w:rsidRPr="00E6199C" w:rsidRDefault="00AB2A5F" w:rsidP="00721E58">
      <w:pPr>
        <w:keepNext/>
        <w:rPr>
          <w:rFonts w:cs="Arial"/>
          <w:color w:val="000000" w:themeColor="text1"/>
          <w:sz w:val="20"/>
        </w:rPr>
      </w:pPr>
    </w:p>
    <w:p w:rsidR="00AB2A5F" w:rsidRPr="00E6199C" w:rsidRDefault="00AB2A5F" w:rsidP="00721E58">
      <w:pPr>
        <w:keepNext/>
        <w:rPr>
          <w:rFonts w:cs="Arial"/>
          <w:color w:val="000000" w:themeColor="text1"/>
          <w:sz w:val="20"/>
        </w:rPr>
      </w:pPr>
    </w:p>
    <w:p w:rsidR="00925289" w:rsidRPr="00E6199C" w:rsidRDefault="00925289" w:rsidP="00721E58">
      <w:pPr>
        <w:keepNext/>
        <w:rPr>
          <w:rFonts w:cs="Arial"/>
          <w:color w:val="000000" w:themeColor="text1"/>
          <w:sz w:val="20"/>
        </w:rPr>
      </w:pPr>
    </w:p>
    <w:p w:rsidR="00925289" w:rsidRPr="00E6199C" w:rsidRDefault="00925289" w:rsidP="00721E58">
      <w:pPr>
        <w:keepNext/>
        <w:rPr>
          <w:rFonts w:cs="Arial"/>
          <w:color w:val="000000" w:themeColor="text1"/>
          <w:sz w:val="20"/>
        </w:rPr>
      </w:pPr>
    </w:p>
    <w:p w:rsidR="00925289" w:rsidRPr="00E6199C" w:rsidRDefault="00925289" w:rsidP="00721E58">
      <w:pPr>
        <w:keepNext/>
        <w:rPr>
          <w:rFonts w:cs="Arial"/>
          <w:color w:val="000000" w:themeColor="text1"/>
          <w:sz w:val="20"/>
        </w:rPr>
      </w:pPr>
    </w:p>
    <w:p w:rsidR="00925289" w:rsidRPr="00E6199C" w:rsidRDefault="00925289" w:rsidP="00721E58">
      <w:pPr>
        <w:keepNext/>
        <w:rPr>
          <w:rFonts w:cs="Arial"/>
          <w:color w:val="000000" w:themeColor="text1"/>
          <w:sz w:val="20"/>
        </w:rPr>
      </w:pPr>
    </w:p>
    <w:p w:rsidR="00487365" w:rsidRPr="00E6199C" w:rsidRDefault="00487365" w:rsidP="00721E58">
      <w:pPr>
        <w:keepNext/>
        <w:rPr>
          <w:rFonts w:cs="Arial"/>
          <w:color w:val="000000" w:themeColor="text1"/>
          <w:sz w:val="20"/>
        </w:rPr>
      </w:pPr>
    </w:p>
    <w:p w:rsidR="00487365" w:rsidRPr="00E6199C" w:rsidRDefault="00487365" w:rsidP="00721E58">
      <w:pPr>
        <w:keepNext/>
        <w:rPr>
          <w:rFonts w:cs="Arial"/>
          <w:color w:val="000000" w:themeColor="text1"/>
          <w:sz w:val="20"/>
        </w:rPr>
      </w:pPr>
    </w:p>
    <w:p w:rsidR="00405CC7" w:rsidRPr="00E6199C" w:rsidRDefault="00405CC7" w:rsidP="00721E58">
      <w:pPr>
        <w:keepNext/>
        <w:rPr>
          <w:rFonts w:cs="Arial"/>
          <w:color w:val="000000" w:themeColor="text1"/>
          <w:sz w:val="20"/>
        </w:rPr>
      </w:pPr>
    </w:p>
    <w:p w:rsidR="002B0917" w:rsidRPr="00E6199C" w:rsidRDefault="002B0917" w:rsidP="00721E58">
      <w:pPr>
        <w:keepNext/>
        <w:rPr>
          <w:rFonts w:cs="Arial"/>
          <w:color w:val="000000" w:themeColor="text1"/>
          <w:sz w:val="20"/>
        </w:rPr>
      </w:pPr>
    </w:p>
    <w:p w:rsidR="00405CC7" w:rsidRPr="00E6199C" w:rsidRDefault="00405CC7" w:rsidP="00721E58">
      <w:pPr>
        <w:keepNext/>
        <w:rPr>
          <w:rFonts w:cs="Arial"/>
          <w:color w:val="000000" w:themeColor="text1"/>
          <w:sz w:val="20"/>
        </w:rPr>
      </w:pPr>
    </w:p>
    <w:p w:rsidR="00451CF2" w:rsidRPr="00E6199C" w:rsidRDefault="00451CF2" w:rsidP="00721E58">
      <w:pPr>
        <w:keepNext/>
        <w:rPr>
          <w:rFonts w:cs="Arial"/>
          <w:color w:val="000000" w:themeColor="text1"/>
          <w:sz w:val="20"/>
        </w:rPr>
      </w:pPr>
    </w:p>
    <w:p w:rsidR="00721E58" w:rsidRPr="00E6199C" w:rsidRDefault="00721E58" w:rsidP="00721E58">
      <w:pPr>
        <w:keepNext/>
        <w:rPr>
          <w:rFonts w:cs="Arial"/>
          <w:color w:val="000000" w:themeColor="text1"/>
          <w:sz w:val="20"/>
        </w:rPr>
      </w:pPr>
    </w:p>
    <w:p w:rsidR="00721E58" w:rsidRPr="00E6199C" w:rsidRDefault="00721E58" w:rsidP="00721E58">
      <w:pPr>
        <w:rPr>
          <w:color w:val="000000" w:themeColor="text1"/>
          <w:sz w:val="20"/>
        </w:rPr>
      </w:pPr>
      <w:r w:rsidRPr="00E6199C">
        <w:rPr>
          <w:color w:val="000000" w:themeColor="text1"/>
          <w:sz w:val="20"/>
        </w:rPr>
        <w:t xml:space="preserve">Za pojistníka:       V Karlových Varech  dne </w:t>
      </w:r>
      <w:r w:rsidR="005A49B8" w:rsidRPr="00E6199C">
        <w:rPr>
          <w:color w:val="000000" w:themeColor="text1"/>
          <w:sz w:val="20"/>
        </w:rPr>
        <w:t xml:space="preserve"> </w:t>
      </w:r>
      <w:r w:rsidR="00AF432E" w:rsidRPr="00E6199C">
        <w:rPr>
          <w:color w:val="000000" w:themeColor="text1"/>
          <w:sz w:val="20"/>
        </w:rPr>
        <w:t>31</w:t>
      </w:r>
      <w:r w:rsidR="0086675C" w:rsidRPr="00E6199C">
        <w:rPr>
          <w:color w:val="000000" w:themeColor="text1"/>
          <w:sz w:val="20"/>
        </w:rPr>
        <w:t>.</w:t>
      </w:r>
      <w:r w:rsidR="00AF432E" w:rsidRPr="00E6199C">
        <w:rPr>
          <w:color w:val="000000" w:themeColor="text1"/>
          <w:sz w:val="20"/>
        </w:rPr>
        <w:t>12</w:t>
      </w:r>
      <w:r w:rsidR="0086675C" w:rsidRPr="00E6199C">
        <w:rPr>
          <w:color w:val="000000" w:themeColor="text1"/>
          <w:sz w:val="20"/>
        </w:rPr>
        <w:t>.201</w:t>
      </w:r>
      <w:r w:rsidR="00AF432E" w:rsidRPr="00E6199C">
        <w:rPr>
          <w:color w:val="000000" w:themeColor="text1"/>
          <w:sz w:val="20"/>
        </w:rPr>
        <w:t xml:space="preserve">8 </w:t>
      </w:r>
      <w:r w:rsidR="00C87777" w:rsidRPr="00E6199C">
        <w:rPr>
          <w:color w:val="000000" w:themeColor="text1"/>
          <w:sz w:val="20"/>
        </w:rPr>
        <w:t xml:space="preserve">  </w:t>
      </w:r>
      <w:r w:rsidRPr="00E6199C">
        <w:rPr>
          <w:color w:val="000000" w:themeColor="text1"/>
          <w:sz w:val="20"/>
        </w:rPr>
        <w:t xml:space="preserve">       </w:t>
      </w:r>
      <w:r w:rsidRPr="00E6199C">
        <w:rPr>
          <w:color w:val="000000" w:themeColor="text1"/>
          <w:sz w:val="18"/>
          <w:szCs w:val="18"/>
        </w:rPr>
        <w:t xml:space="preserve"> ..........................................................................................……..….….</w:t>
      </w:r>
    </w:p>
    <w:p w:rsidR="00C87777" w:rsidRPr="00E6199C" w:rsidRDefault="00C87777" w:rsidP="00C87777">
      <w:pPr>
        <w:tabs>
          <w:tab w:val="left" w:pos="-720"/>
          <w:tab w:val="left" w:pos="5387"/>
        </w:tabs>
        <w:rPr>
          <w:color w:val="000000" w:themeColor="text1"/>
          <w:sz w:val="18"/>
          <w:szCs w:val="18"/>
        </w:rPr>
      </w:pPr>
      <w:r w:rsidRPr="00E6199C">
        <w:rPr>
          <w:color w:val="000000" w:themeColor="text1"/>
          <w:sz w:val="18"/>
          <w:szCs w:val="18"/>
        </w:rPr>
        <w:t xml:space="preserve">                  </w:t>
      </w:r>
      <w:r w:rsidR="00451CF2" w:rsidRPr="00E6199C">
        <w:rPr>
          <w:color w:val="000000" w:themeColor="text1"/>
          <w:sz w:val="18"/>
          <w:szCs w:val="18"/>
        </w:rPr>
        <w:t xml:space="preserve">                                                                                                 </w:t>
      </w:r>
      <w:r w:rsidRPr="00E6199C">
        <w:rPr>
          <w:color w:val="000000" w:themeColor="text1"/>
          <w:sz w:val="20"/>
        </w:rPr>
        <w:t>P</w:t>
      </w:r>
      <w:r w:rsidR="00DF70DB" w:rsidRPr="00E6199C">
        <w:rPr>
          <w:color w:val="000000" w:themeColor="text1"/>
          <w:sz w:val="18"/>
          <w:szCs w:val="18"/>
        </w:rPr>
        <w:t>ojistník zastoupený</w:t>
      </w:r>
      <w:r w:rsidRPr="00E6199C">
        <w:rPr>
          <w:color w:val="000000" w:themeColor="text1"/>
          <w:sz w:val="18"/>
          <w:szCs w:val="18"/>
        </w:rPr>
        <w:t xml:space="preserve">  </w:t>
      </w:r>
      <w:r w:rsidR="00665E7E" w:rsidRPr="00E6199C">
        <w:rPr>
          <w:color w:val="000000" w:themeColor="text1"/>
          <w:sz w:val="18"/>
          <w:szCs w:val="18"/>
        </w:rPr>
        <w:t>předsedou představenstva</w:t>
      </w:r>
      <w:r w:rsidRPr="00E6199C">
        <w:rPr>
          <w:color w:val="000000" w:themeColor="text1"/>
          <w:sz w:val="18"/>
          <w:szCs w:val="18"/>
        </w:rPr>
        <w:t>,</w:t>
      </w:r>
    </w:p>
    <w:p w:rsidR="00C87777" w:rsidRPr="00E6199C" w:rsidRDefault="00C87777" w:rsidP="00C87777">
      <w:pPr>
        <w:tabs>
          <w:tab w:val="left" w:pos="-720"/>
          <w:tab w:val="left" w:pos="5387"/>
        </w:tabs>
        <w:rPr>
          <w:color w:val="000000" w:themeColor="text1"/>
          <w:sz w:val="18"/>
          <w:szCs w:val="18"/>
        </w:rPr>
      </w:pPr>
      <w:r w:rsidRPr="00E6199C">
        <w:rPr>
          <w:color w:val="000000" w:themeColor="text1"/>
          <w:sz w:val="18"/>
          <w:szCs w:val="18"/>
        </w:rPr>
        <w:t xml:space="preserve">                                                 </w:t>
      </w:r>
      <w:r w:rsidRPr="00E6199C">
        <w:rPr>
          <w:color w:val="000000" w:themeColor="text1"/>
          <w:sz w:val="8"/>
          <w:szCs w:val="8"/>
        </w:rPr>
        <w:t xml:space="preserve"> </w:t>
      </w:r>
      <w:r w:rsidRPr="00E6199C">
        <w:rPr>
          <w:color w:val="000000" w:themeColor="text1"/>
          <w:sz w:val="18"/>
          <w:szCs w:val="18"/>
        </w:rPr>
        <w:t xml:space="preserve">   </w:t>
      </w:r>
      <w:r w:rsidR="00451CF2" w:rsidRPr="00E6199C">
        <w:rPr>
          <w:color w:val="000000" w:themeColor="text1"/>
          <w:sz w:val="18"/>
          <w:szCs w:val="18"/>
        </w:rPr>
        <w:t xml:space="preserve">                                                            </w:t>
      </w:r>
      <w:r w:rsidR="00665E7E" w:rsidRPr="00E6199C">
        <w:rPr>
          <w:color w:val="000000" w:themeColor="text1"/>
          <w:sz w:val="18"/>
          <w:szCs w:val="18"/>
        </w:rPr>
        <w:t xml:space="preserve">                  </w:t>
      </w:r>
      <w:r w:rsidRPr="00E6199C">
        <w:rPr>
          <w:color w:val="000000" w:themeColor="text1"/>
          <w:sz w:val="18"/>
          <w:szCs w:val="18"/>
        </w:rPr>
        <w:t xml:space="preserve"> </w:t>
      </w:r>
    </w:p>
    <w:p w:rsidR="00721E58" w:rsidRPr="00E6199C" w:rsidRDefault="00C87777" w:rsidP="00C87777">
      <w:pPr>
        <w:tabs>
          <w:tab w:val="left" w:pos="-720"/>
          <w:tab w:val="left" w:pos="5387"/>
        </w:tabs>
        <w:rPr>
          <w:color w:val="000000" w:themeColor="text1"/>
          <w:sz w:val="18"/>
          <w:szCs w:val="18"/>
        </w:rPr>
      </w:pPr>
      <w:r w:rsidRPr="00E6199C">
        <w:rPr>
          <w:color w:val="000000" w:themeColor="text1"/>
          <w:sz w:val="18"/>
          <w:szCs w:val="18"/>
        </w:rPr>
        <w:t xml:space="preserve">                                            </w:t>
      </w:r>
    </w:p>
    <w:p w:rsidR="00721E58" w:rsidRPr="00E6199C" w:rsidRDefault="00721E58" w:rsidP="00721E58">
      <w:pPr>
        <w:tabs>
          <w:tab w:val="left" w:pos="4820"/>
        </w:tabs>
        <w:rPr>
          <w:color w:val="000000" w:themeColor="text1"/>
          <w:sz w:val="20"/>
        </w:rPr>
      </w:pPr>
    </w:p>
    <w:p w:rsidR="00721E58" w:rsidRPr="00E6199C" w:rsidRDefault="00721E58" w:rsidP="00721E58">
      <w:pPr>
        <w:tabs>
          <w:tab w:val="left" w:pos="4820"/>
        </w:tabs>
        <w:rPr>
          <w:color w:val="000000" w:themeColor="text1"/>
          <w:sz w:val="20"/>
        </w:rPr>
      </w:pPr>
    </w:p>
    <w:p w:rsidR="002B0917" w:rsidRPr="00E6199C" w:rsidRDefault="002B0917"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925289" w:rsidRPr="00E6199C" w:rsidRDefault="00925289" w:rsidP="00721E58">
      <w:pPr>
        <w:tabs>
          <w:tab w:val="left" w:pos="4820"/>
        </w:tabs>
        <w:rPr>
          <w:color w:val="000000" w:themeColor="text1"/>
          <w:sz w:val="20"/>
        </w:rPr>
      </w:pPr>
    </w:p>
    <w:p w:rsidR="00721E58" w:rsidRPr="00E6199C" w:rsidRDefault="00721E58" w:rsidP="00721E58">
      <w:pPr>
        <w:tabs>
          <w:tab w:val="left" w:pos="4820"/>
        </w:tabs>
        <w:rPr>
          <w:color w:val="000000" w:themeColor="text1"/>
          <w:sz w:val="20"/>
        </w:rPr>
      </w:pPr>
    </w:p>
    <w:p w:rsidR="00721E58" w:rsidRPr="00E6199C" w:rsidRDefault="00721E58" w:rsidP="00721E58">
      <w:pPr>
        <w:tabs>
          <w:tab w:val="left" w:pos="4820"/>
        </w:tabs>
        <w:rPr>
          <w:color w:val="000000" w:themeColor="text1"/>
          <w:sz w:val="20"/>
        </w:rPr>
      </w:pPr>
    </w:p>
    <w:p w:rsidR="00721E58" w:rsidRPr="00E6199C" w:rsidRDefault="00721E58" w:rsidP="00721E58">
      <w:pPr>
        <w:tabs>
          <w:tab w:val="left" w:pos="4820"/>
        </w:tabs>
        <w:rPr>
          <w:color w:val="000000" w:themeColor="text1"/>
          <w:sz w:val="20"/>
        </w:rPr>
      </w:pPr>
      <w:r w:rsidRPr="00E6199C">
        <w:rPr>
          <w:color w:val="000000" w:themeColor="text1"/>
          <w:sz w:val="20"/>
        </w:rPr>
        <w:t xml:space="preserve">Za pojistitele:       V Karlových Varech  dne </w:t>
      </w:r>
      <w:r w:rsidR="00925289" w:rsidRPr="00E6199C">
        <w:rPr>
          <w:color w:val="000000" w:themeColor="text1"/>
          <w:sz w:val="20"/>
        </w:rPr>
        <w:t xml:space="preserve"> </w:t>
      </w:r>
      <w:r w:rsidR="00AF432E" w:rsidRPr="00E6199C">
        <w:rPr>
          <w:color w:val="000000" w:themeColor="text1"/>
          <w:sz w:val="20"/>
        </w:rPr>
        <w:t>31.12</w:t>
      </w:r>
      <w:r w:rsidR="00925289" w:rsidRPr="00E6199C">
        <w:rPr>
          <w:color w:val="000000" w:themeColor="text1"/>
          <w:sz w:val="20"/>
        </w:rPr>
        <w:t>.201</w:t>
      </w:r>
      <w:r w:rsidR="00AF432E" w:rsidRPr="00E6199C">
        <w:rPr>
          <w:color w:val="000000" w:themeColor="text1"/>
          <w:sz w:val="20"/>
        </w:rPr>
        <w:t>8</w:t>
      </w:r>
      <w:r w:rsidR="0086675C" w:rsidRPr="00E6199C">
        <w:rPr>
          <w:color w:val="000000" w:themeColor="text1"/>
          <w:sz w:val="20"/>
        </w:rPr>
        <w:t xml:space="preserve">             </w:t>
      </w:r>
    </w:p>
    <w:p w:rsidR="00721E58" w:rsidRPr="00E6199C" w:rsidRDefault="00721E58" w:rsidP="00721E58">
      <w:pPr>
        <w:tabs>
          <w:tab w:val="left" w:pos="4820"/>
        </w:tabs>
        <w:ind w:left="142" w:hanging="142"/>
        <w:rPr>
          <w:color w:val="000000" w:themeColor="text1"/>
          <w:sz w:val="18"/>
          <w:szCs w:val="18"/>
        </w:rPr>
      </w:pPr>
    </w:p>
    <w:p w:rsidR="00451CF2" w:rsidRPr="00E6199C" w:rsidRDefault="00451CF2" w:rsidP="00721E58">
      <w:pPr>
        <w:tabs>
          <w:tab w:val="left" w:pos="4820"/>
        </w:tabs>
        <w:ind w:left="142" w:hanging="142"/>
        <w:rPr>
          <w:color w:val="000000" w:themeColor="text1"/>
          <w:sz w:val="18"/>
          <w:szCs w:val="18"/>
        </w:rPr>
      </w:pPr>
    </w:p>
    <w:p w:rsidR="00451CF2" w:rsidRPr="00E6199C" w:rsidRDefault="00451CF2" w:rsidP="00721E58">
      <w:pPr>
        <w:tabs>
          <w:tab w:val="left" w:pos="4820"/>
        </w:tabs>
        <w:ind w:left="142" w:hanging="142"/>
        <w:rPr>
          <w:color w:val="000000" w:themeColor="text1"/>
          <w:sz w:val="18"/>
          <w:szCs w:val="18"/>
        </w:rPr>
      </w:pPr>
    </w:p>
    <w:p w:rsidR="002B0917" w:rsidRPr="00E6199C" w:rsidRDefault="002B0917" w:rsidP="00721E58">
      <w:pPr>
        <w:tabs>
          <w:tab w:val="left" w:pos="4820"/>
        </w:tabs>
        <w:ind w:left="142" w:hanging="142"/>
        <w:rPr>
          <w:color w:val="000000" w:themeColor="text1"/>
          <w:sz w:val="18"/>
          <w:szCs w:val="18"/>
        </w:rPr>
      </w:pPr>
    </w:p>
    <w:p w:rsidR="00451CF2" w:rsidRPr="00E6199C" w:rsidRDefault="00451CF2" w:rsidP="00721E58">
      <w:pPr>
        <w:tabs>
          <w:tab w:val="left" w:pos="4820"/>
        </w:tabs>
        <w:ind w:left="142" w:hanging="142"/>
        <w:rPr>
          <w:color w:val="000000" w:themeColor="text1"/>
          <w:sz w:val="18"/>
          <w:szCs w:val="18"/>
        </w:rPr>
      </w:pPr>
    </w:p>
    <w:p w:rsidR="00925289" w:rsidRPr="00E6199C" w:rsidRDefault="00925289" w:rsidP="00721E58">
      <w:pPr>
        <w:tabs>
          <w:tab w:val="left" w:pos="4820"/>
        </w:tabs>
        <w:ind w:left="142" w:hanging="142"/>
        <w:rPr>
          <w:color w:val="000000" w:themeColor="text1"/>
          <w:sz w:val="18"/>
          <w:szCs w:val="18"/>
        </w:rPr>
      </w:pPr>
    </w:p>
    <w:p w:rsidR="00721E58" w:rsidRPr="00E6199C" w:rsidRDefault="00721E58" w:rsidP="00721E58">
      <w:pPr>
        <w:tabs>
          <w:tab w:val="left" w:pos="4820"/>
        </w:tabs>
        <w:ind w:left="142" w:hanging="142"/>
        <w:rPr>
          <w:color w:val="000000" w:themeColor="text1"/>
          <w:sz w:val="18"/>
          <w:szCs w:val="18"/>
        </w:rPr>
      </w:pPr>
    </w:p>
    <w:p w:rsidR="00C87777" w:rsidRPr="00E6199C" w:rsidRDefault="00C87777" w:rsidP="00721E58">
      <w:pPr>
        <w:tabs>
          <w:tab w:val="left" w:pos="4820"/>
        </w:tabs>
        <w:ind w:left="142" w:hanging="142"/>
        <w:rPr>
          <w:color w:val="000000" w:themeColor="text1"/>
          <w:sz w:val="18"/>
          <w:szCs w:val="18"/>
        </w:rPr>
      </w:pPr>
    </w:p>
    <w:p w:rsidR="00721E58" w:rsidRPr="00E6199C" w:rsidRDefault="00721E58" w:rsidP="00721E58">
      <w:pPr>
        <w:tabs>
          <w:tab w:val="left" w:pos="851"/>
        </w:tabs>
        <w:ind w:left="142" w:hanging="142"/>
        <w:rPr>
          <w:color w:val="000000" w:themeColor="text1"/>
          <w:sz w:val="18"/>
          <w:szCs w:val="18"/>
        </w:rPr>
      </w:pPr>
      <w:r w:rsidRPr="00E6199C">
        <w:rPr>
          <w:color w:val="000000" w:themeColor="text1"/>
          <w:sz w:val="18"/>
          <w:szCs w:val="18"/>
        </w:rPr>
        <w:t>............….................................................................................</w:t>
      </w:r>
      <w:r w:rsidRPr="00E6199C">
        <w:rPr>
          <w:color w:val="000000" w:themeColor="text1"/>
          <w:sz w:val="18"/>
          <w:szCs w:val="18"/>
        </w:rPr>
        <w:tab/>
        <w:t xml:space="preserve">                               ...........................................................................................…</w:t>
      </w:r>
    </w:p>
    <w:p w:rsidR="00721E58" w:rsidRPr="00E6199C" w:rsidRDefault="00721E58" w:rsidP="00721E58">
      <w:pPr>
        <w:tabs>
          <w:tab w:val="left" w:pos="7920"/>
        </w:tabs>
        <w:rPr>
          <w:color w:val="000000" w:themeColor="text1"/>
          <w:sz w:val="18"/>
          <w:szCs w:val="18"/>
        </w:rPr>
      </w:pPr>
    </w:p>
    <w:p w:rsidR="00E6199C" w:rsidRPr="00E6199C" w:rsidRDefault="00E6199C" w:rsidP="00721E58">
      <w:pPr>
        <w:tabs>
          <w:tab w:val="left" w:pos="7920"/>
        </w:tabs>
        <w:rPr>
          <w:color w:val="000000" w:themeColor="text1"/>
          <w:sz w:val="18"/>
          <w:szCs w:val="18"/>
        </w:rPr>
      </w:pPr>
    </w:p>
    <w:p w:rsidR="00451CF2" w:rsidRPr="00E6199C" w:rsidRDefault="00451CF2" w:rsidP="009749C4">
      <w:pPr>
        <w:rPr>
          <w:color w:val="000000" w:themeColor="text1"/>
          <w:sz w:val="17"/>
          <w:szCs w:val="17"/>
        </w:rPr>
      </w:pPr>
    </w:p>
    <w:p w:rsidR="00351E73" w:rsidRPr="00E6199C" w:rsidRDefault="00351E73" w:rsidP="009749C4">
      <w:pPr>
        <w:rPr>
          <w:color w:val="000000" w:themeColor="text1"/>
          <w:sz w:val="17"/>
          <w:szCs w:val="17"/>
        </w:rPr>
      </w:pPr>
    </w:p>
    <w:p w:rsidR="00351E73" w:rsidRPr="00E6199C" w:rsidRDefault="00351E73" w:rsidP="009749C4">
      <w:pPr>
        <w:rPr>
          <w:color w:val="000000" w:themeColor="text1"/>
          <w:sz w:val="17"/>
          <w:szCs w:val="17"/>
        </w:rPr>
      </w:pPr>
    </w:p>
    <w:p w:rsidR="00351E73" w:rsidRPr="00E6199C" w:rsidRDefault="00351E73" w:rsidP="009749C4">
      <w:pPr>
        <w:rPr>
          <w:color w:val="000000" w:themeColor="text1"/>
          <w:sz w:val="17"/>
          <w:szCs w:val="17"/>
        </w:rPr>
      </w:pPr>
    </w:p>
    <w:p w:rsidR="00351E73" w:rsidRPr="00E6199C" w:rsidRDefault="00351E73" w:rsidP="009749C4">
      <w:pPr>
        <w:rPr>
          <w:color w:val="000000" w:themeColor="text1"/>
          <w:sz w:val="17"/>
          <w:szCs w:val="17"/>
        </w:rPr>
      </w:pPr>
    </w:p>
    <w:p w:rsidR="00977014" w:rsidRPr="00E6199C" w:rsidRDefault="00977014" w:rsidP="009749C4">
      <w:pPr>
        <w:rPr>
          <w:color w:val="000000" w:themeColor="text1"/>
          <w:sz w:val="17"/>
          <w:szCs w:val="17"/>
        </w:rPr>
      </w:pPr>
    </w:p>
    <w:p w:rsidR="00AB2A5F" w:rsidRPr="00E6199C" w:rsidRDefault="00AB2A5F" w:rsidP="009749C4">
      <w:pPr>
        <w:rPr>
          <w:color w:val="000000" w:themeColor="text1"/>
          <w:sz w:val="17"/>
          <w:szCs w:val="17"/>
        </w:rPr>
      </w:pPr>
    </w:p>
    <w:p w:rsidR="00AB2A5F" w:rsidRPr="00E6199C" w:rsidRDefault="00AB2A5F" w:rsidP="009749C4">
      <w:pPr>
        <w:rPr>
          <w:color w:val="000000" w:themeColor="text1"/>
          <w:sz w:val="17"/>
          <w:szCs w:val="17"/>
        </w:rPr>
      </w:pPr>
    </w:p>
    <w:p w:rsidR="00AB2A5F" w:rsidRPr="00E6199C" w:rsidRDefault="00AB2A5F" w:rsidP="009749C4">
      <w:pPr>
        <w:rPr>
          <w:color w:val="000000" w:themeColor="text1"/>
          <w:sz w:val="17"/>
          <w:szCs w:val="17"/>
        </w:rPr>
      </w:pPr>
    </w:p>
    <w:p w:rsidR="00977014" w:rsidRPr="00E6199C" w:rsidRDefault="00977014" w:rsidP="009749C4">
      <w:pPr>
        <w:rPr>
          <w:color w:val="000000" w:themeColor="text1"/>
          <w:sz w:val="17"/>
          <w:szCs w:val="17"/>
        </w:rPr>
      </w:pPr>
    </w:p>
    <w:p w:rsidR="00925289" w:rsidRPr="00E6199C" w:rsidRDefault="00925289" w:rsidP="009749C4">
      <w:pPr>
        <w:rPr>
          <w:color w:val="000000" w:themeColor="text1"/>
          <w:sz w:val="17"/>
          <w:szCs w:val="17"/>
        </w:rPr>
      </w:pPr>
    </w:p>
    <w:p w:rsidR="002206DF" w:rsidRPr="00E6199C" w:rsidRDefault="002206DF" w:rsidP="009749C4">
      <w:pPr>
        <w:rPr>
          <w:color w:val="000000" w:themeColor="text1"/>
          <w:sz w:val="17"/>
          <w:szCs w:val="17"/>
        </w:rPr>
      </w:pPr>
    </w:p>
    <w:p w:rsidR="00451CF2" w:rsidRPr="00E6199C" w:rsidRDefault="00451CF2" w:rsidP="009749C4">
      <w:pPr>
        <w:rPr>
          <w:color w:val="000000" w:themeColor="text1"/>
          <w:sz w:val="17"/>
          <w:szCs w:val="17"/>
        </w:rPr>
      </w:pPr>
    </w:p>
    <w:p w:rsidR="00451CF2" w:rsidRPr="00E6199C" w:rsidRDefault="00451CF2" w:rsidP="009749C4">
      <w:pPr>
        <w:rPr>
          <w:color w:val="000000" w:themeColor="text1"/>
          <w:sz w:val="17"/>
          <w:szCs w:val="17"/>
        </w:rPr>
      </w:pPr>
    </w:p>
    <w:p w:rsidR="00624449" w:rsidRPr="00E6199C" w:rsidRDefault="00451CF2" w:rsidP="00065EB3">
      <w:pPr>
        <w:rPr>
          <w:color w:val="000000" w:themeColor="text1"/>
          <w:sz w:val="17"/>
          <w:szCs w:val="17"/>
        </w:rPr>
      </w:pPr>
      <w:r w:rsidRPr="00E6199C">
        <w:rPr>
          <w:color w:val="000000" w:themeColor="text1"/>
          <w:sz w:val="17"/>
          <w:szCs w:val="17"/>
        </w:rPr>
        <w:t>Dodatek pojistné smlouvy</w:t>
      </w:r>
      <w:r w:rsidR="00721E58" w:rsidRPr="00E6199C">
        <w:rPr>
          <w:color w:val="000000" w:themeColor="text1"/>
          <w:sz w:val="17"/>
          <w:szCs w:val="17"/>
        </w:rPr>
        <w:t xml:space="preserve"> vypracoval na základě předložených podkladů: </w:t>
      </w:r>
      <w:r w:rsidR="00E6199C" w:rsidRPr="00E6199C">
        <w:rPr>
          <w:color w:val="000000" w:themeColor="text1"/>
          <w:sz w:val="17"/>
          <w:szCs w:val="17"/>
        </w:rPr>
        <w:t>xxxxx</w:t>
      </w:r>
      <w:r w:rsidR="00721E58" w:rsidRPr="00E6199C">
        <w:rPr>
          <w:color w:val="000000" w:themeColor="text1"/>
          <w:sz w:val="17"/>
          <w:szCs w:val="17"/>
        </w:rPr>
        <w:t xml:space="preserve">, </w:t>
      </w:r>
      <w:r w:rsidR="002500DD" w:rsidRPr="00E6199C">
        <w:rPr>
          <w:color w:val="000000" w:themeColor="text1"/>
          <w:sz w:val="17"/>
          <w:szCs w:val="17"/>
        </w:rPr>
        <w:t xml:space="preserve"> </w:t>
      </w:r>
      <w:r w:rsidR="00721E58" w:rsidRPr="00E6199C">
        <w:rPr>
          <w:color w:val="000000" w:themeColor="text1"/>
          <w:sz w:val="17"/>
          <w:szCs w:val="17"/>
        </w:rPr>
        <w:t xml:space="preserve">tel. </w:t>
      </w:r>
      <w:r w:rsidR="00E6199C" w:rsidRPr="00E6199C">
        <w:rPr>
          <w:color w:val="000000" w:themeColor="text1"/>
          <w:sz w:val="17"/>
          <w:szCs w:val="17"/>
        </w:rPr>
        <w:t>xxxxx</w:t>
      </w:r>
    </w:p>
    <w:p w:rsidR="002206DF" w:rsidRPr="00E6199C" w:rsidRDefault="002206DF" w:rsidP="00065EB3">
      <w:pPr>
        <w:rPr>
          <w:b/>
          <w:color w:val="000000" w:themeColor="text1"/>
          <w:sz w:val="20"/>
          <w:szCs w:val="20"/>
        </w:rPr>
      </w:pPr>
    </w:p>
    <w:p w:rsidR="002206DF" w:rsidRPr="00E6199C" w:rsidRDefault="002206DF" w:rsidP="00065EB3">
      <w:pPr>
        <w:rPr>
          <w:b/>
          <w:color w:val="000000" w:themeColor="text1"/>
          <w:sz w:val="20"/>
          <w:szCs w:val="20"/>
        </w:rPr>
      </w:pPr>
    </w:p>
    <w:p w:rsidR="002206DF" w:rsidRPr="00E6199C" w:rsidRDefault="002206DF" w:rsidP="00065EB3">
      <w:pPr>
        <w:rPr>
          <w:b/>
          <w:color w:val="000000" w:themeColor="text1"/>
          <w:sz w:val="20"/>
          <w:szCs w:val="20"/>
        </w:rPr>
      </w:pPr>
      <w:r w:rsidRPr="00E6199C">
        <w:rPr>
          <w:noProof/>
          <w:color w:val="000000" w:themeColor="text1"/>
        </w:rPr>
        <w:lastRenderedPageBreak/>
        <w:drawing>
          <wp:anchor distT="0" distB="0" distL="114300" distR="114300" simplePos="0" relativeHeight="251658240" behindDoc="0" locked="0" layoutInCell="1" allowOverlap="1" wp14:anchorId="3C81E338" wp14:editId="5DF6C24B">
            <wp:simplePos x="0" y="0"/>
            <wp:positionH relativeFrom="column">
              <wp:posOffset>-8890</wp:posOffset>
            </wp:positionH>
            <wp:positionV relativeFrom="paragraph">
              <wp:posOffset>83820</wp:posOffset>
            </wp:positionV>
            <wp:extent cx="1552575" cy="896620"/>
            <wp:effectExtent l="0" t="0" r="9525" b="0"/>
            <wp:wrapSquare wrapText="bothSides"/>
            <wp:docPr id="1"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45" t="13323" r="8636" b="13757"/>
                    <a:stretch/>
                  </pic:blipFill>
                  <pic:spPr bwMode="auto">
                    <a:xfrm>
                      <a:off x="0" y="0"/>
                      <a:ext cx="1552575" cy="89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2EC0" w:rsidRPr="00E6199C" w:rsidRDefault="00112EC0" w:rsidP="00487365">
      <w:pPr>
        <w:tabs>
          <w:tab w:val="left" w:pos="2977"/>
        </w:tabs>
        <w:ind w:left="426"/>
        <w:rPr>
          <w:b/>
          <w:color w:val="000000" w:themeColor="text1"/>
          <w:sz w:val="20"/>
          <w:szCs w:val="20"/>
        </w:rPr>
      </w:pPr>
    </w:p>
    <w:p w:rsidR="00F40495" w:rsidRPr="00E6199C" w:rsidRDefault="00F40495" w:rsidP="00487365">
      <w:pPr>
        <w:tabs>
          <w:tab w:val="left" w:pos="2977"/>
        </w:tabs>
        <w:ind w:left="426"/>
        <w:rPr>
          <w:b/>
          <w:color w:val="000000" w:themeColor="text1"/>
          <w:sz w:val="20"/>
          <w:szCs w:val="20"/>
        </w:rPr>
      </w:pPr>
    </w:p>
    <w:p w:rsidR="00F40495" w:rsidRPr="00E6199C" w:rsidRDefault="00F40495" w:rsidP="00487365">
      <w:pPr>
        <w:tabs>
          <w:tab w:val="left" w:pos="2977"/>
        </w:tabs>
        <w:ind w:left="426"/>
        <w:rPr>
          <w:b/>
          <w:color w:val="000000" w:themeColor="text1"/>
          <w:sz w:val="20"/>
          <w:szCs w:val="20"/>
        </w:rPr>
      </w:pPr>
    </w:p>
    <w:p w:rsidR="00F40495" w:rsidRPr="00E6199C" w:rsidRDefault="00F40495" w:rsidP="00487365">
      <w:pPr>
        <w:tabs>
          <w:tab w:val="left" w:pos="2977"/>
        </w:tabs>
        <w:ind w:left="426"/>
        <w:rPr>
          <w:b/>
          <w:color w:val="000000" w:themeColor="text1"/>
          <w:sz w:val="20"/>
          <w:szCs w:val="20"/>
        </w:rPr>
      </w:pPr>
    </w:p>
    <w:p w:rsidR="002206DF" w:rsidRPr="00E6199C" w:rsidRDefault="002206DF" w:rsidP="00112EC0">
      <w:pPr>
        <w:keepNext/>
        <w:spacing w:before="300"/>
        <w:rPr>
          <w:b/>
          <w:color w:val="000000" w:themeColor="text1"/>
          <w:sz w:val="32"/>
          <w:szCs w:val="32"/>
        </w:rPr>
      </w:pPr>
    </w:p>
    <w:p w:rsidR="00112EC0" w:rsidRPr="00E6199C" w:rsidRDefault="00112EC0" w:rsidP="00112EC0">
      <w:pPr>
        <w:keepNext/>
        <w:spacing w:before="300"/>
        <w:rPr>
          <w:b/>
          <w:color w:val="000000" w:themeColor="text1"/>
          <w:sz w:val="32"/>
          <w:szCs w:val="32"/>
        </w:rPr>
      </w:pPr>
      <w:r w:rsidRPr="00E6199C">
        <w:rPr>
          <w:b/>
          <w:color w:val="000000" w:themeColor="text1"/>
          <w:sz w:val="32"/>
          <w:szCs w:val="32"/>
        </w:rPr>
        <w:t xml:space="preserve">DODATKOVÉ POJISTNÉ PODMÍNKY                                           </w:t>
      </w:r>
      <w:r w:rsidRPr="00E6199C">
        <w:rPr>
          <w:b/>
          <w:color w:val="000000" w:themeColor="text1"/>
          <w:sz w:val="28"/>
          <w:szCs w:val="28"/>
        </w:rPr>
        <w:t>P-520/14</w:t>
      </w:r>
      <w:r w:rsidRPr="00E6199C">
        <w:rPr>
          <w:b/>
          <w:color w:val="000000" w:themeColor="text1"/>
          <w:sz w:val="32"/>
          <w:szCs w:val="32"/>
        </w:rPr>
        <w:br/>
        <w:t>PRO POJIŠTĚNÍ HOSPODÁŘSKÝCH RIZIK</w:t>
      </w:r>
    </w:p>
    <w:p w:rsidR="00112EC0" w:rsidRPr="00E6199C" w:rsidRDefault="00112EC0" w:rsidP="00112EC0">
      <w:pPr>
        <w:jc w:val="both"/>
        <w:rPr>
          <w:b/>
          <w:bCs/>
          <w:color w:val="000000" w:themeColor="text1"/>
          <w:sz w:val="18"/>
          <w:szCs w:val="18"/>
        </w:rPr>
      </w:pPr>
    </w:p>
    <w:p w:rsidR="00112EC0" w:rsidRPr="00E6199C" w:rsidRDefault="00112EC0" w:rsidP="00112EC0">
      <w:pPr>
        <w:jc w:val="both"/>
        <w:rPr>
          <w:color w:val="000000" w:themeColor="text1"/>
          <w:sz w:val="18"/>
          <w:szCs w:val="18"/>
        </w:rPr>
      </w:pPr>
      <w:r w:rsidRPr="00E6199C">
        <w:rPr>
          <w:color w:val="000000" w:themeColor="text1"/>
          <w:sz w:val="18"/>
          <w:szCs w:val="18"/>
        </w:rPr>
        <w:t>Následující doložky z těchto dodatkových pojistných podmínek rozšiřují, upřesňují, případně vymezují ustanovení Zvláštních pojistných podmínek.</w:t>
      </w:r>
    </w:p>
    <w:p w:rsidR="00112EC0" w:rsidRPr="00E6199C" w:rsidRDefault="00112EC0" w:rsidP="00487365">
      <w:pPr>
        <w:tabs>
          <w:tab w:val="left" w:pos="2977"/>
        </w:tabs>
        <w:ind w:left="426"/>
        <w:rPr>
          <w:b/>
          <w:color w:val="000000" w:themeColor="text1"/>
          <w:sz w:val="20"/>
          <w:szCs w:val="20"/>
        </w:rPr>
      </w:pPr>
      <w:bookmarkStart w:id="9" w:name="_Hlk535507235"/>
    </w:p>
    <w:p w:rsidR="00112EC0" w:rsidRPr="00E6199C" w:rsidRDefault="00112EC0" w:rsidP="00112EC0">
      <w:pPr>
        <w:spacing w:after="60"/>
        <w:rPr>
          <w:color w:val="000000" w:themeColor="text1"/>
          <w:sz w:val="18"/>
          <w:szCs w:val="18"/>
        </w:rPr>
      </w:pPr>
      <w:bookmarkStart w:id="10" w:name="DZ104"/>
      <w:r w:rsidRPr="00E6199C">
        <w:rPr>
          <w:b/>
          <w:color w:val="000000" w:themeColor="text1"/>
          <w:sz w:val="18"/>
          <w:szCs w:val="18"/>
        </w:rPr>
        <w:t xml:space="preserve">Doložka </w:t>
      </w:r>
      <w:r w:rsidRPr="00E6199C">
        <w:rPr>
          <w:b/>
          <w:noProof/>
          <w:color w:val="000000" w:themeColor="text1"/>
          <w:sz w:val="18"/>
          <w:szCs w:val="18"/>
        </w:rPr>
        <w:t>DZ10</w:t>
      </w:r>
      <w:r w:rsidRPr="00E6199C">
        <w:rPr>
          <w:b/>
          <w:color w:val="000000" w:themeColor="text1"/>
          <w:sz w:val="18"/>
          <w:szCs w:val="18"/>
        </w:rPr>
        <w:t>4 - Únik taveniny</w:t>
      </w:r>
      <w:r w:rsidRPr="00E6199C">
        <w:rPr>
          <w:color w:val="000000" w:themeColor="text1"/>
          <w:sz w:val="18"/>
          <w:szCs w:val="18"/>
        </w:rPr>
        <w:t xml:space="preserve"> - Rozšíření rozsahu pojištění (1401)</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Odchylně od čl. 2 ZPP P-150/14 se pojištění vztahuje i na škody vzniklé v důsledku náhlého a nepředvídatelného úniku taveniny z nádoby nebo zařízení na její přepravu. </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Pojištění se nevztahuje na škody vzniklé v důsledku tohoto úniku na zařízení nebo přepravní nádobě (vnitřku nádoby), z nichž tavenina unikla, ani na škody na samotné tavenině.</w:t>
      </w:r>
    </w:p>
    <w:p w:rsidR="00112EC0" w:rsidRPr="00E6199C" w:rsidRDefault="00112EC0" w:rsidP="00112EC0">
      <w:pPr>
        <w:spacing w:after="60"/>
        <w:rPr>
          <w:b/>
          <w:color w:val="000000" w:themeColor="text1"/>
          <w:sz w:val="18"/>
          <w:szCs w:val="18"/>
        </w:rPr>
      </w:pPr>
      <w:bookmarkStart w:id="11" w:name="DZ106"/>
      <w:bookmarkEnd w:id="9"/>
      <w:bookmarkEnd w:id="10"/>
    </w:p>
    <w:p w:rsidR="00112EC0" w:rsidRPr="00E6199C" w:rsidRDefault="00112EC0" w:rsidP="00112EC0">
      <w:pPr>
        <w:spacing w:after="60"/>
        <w:rPr>
          <w:color w:val="000000" w:themeColor="text1"/>
          <w:sz w:val="18"/>
          <w:szCs w:val="18"/>
        </w:rPr>
      </w:pPr>
      <w:r w:rsidRPr="00E6199C">
        <w:rPr>
          <w:b/>
          <w:color w:val="000000" w:themeColor="text1"/>
          <w:sz w:val="18"/>
          <w:szCs w:val="18"/>
        </w:rPr>
        <w:t>Doložka DZ106 - Zásoby a jejich uložení</w:t>
      </w:r>
      <w:r w:rsidRPr="00E6199C">
        <w:rPr>
          <w:color w:val="000000" w:themeColor="text1"/>
          <w:sz w:val="18"/>
          <w:szCs w:val="18"/>
        </w:rPr>
        <w:t xml:space="preserve"> - Vymezení podmínek (1401)</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112EC0" w:rsidRPr="00E6199C" w:rsidRDefault="00112EC0" w:rsidP="00112EC0">
      <w:pPr>
        <w:spacing w:after="60"/>
        <w:rPr>
          <w:b/>
          <w:bCs/>
          <w:color w:val="000000" w:themeColor="text1"/>
          <w:sz w:val="18"/>
          <w:szCs w:val="18"/>
        </w:rPr>
      </w:pPr>
      <w:bookmarkStart w:id="12" w:name="DZ113"/>
      <w:bookmarkEnd w:id="11"/>
    </w:p>
    <w:p w:rsidR="00112EC0" w:rsidRPr="00E6199C" w:rsidRDefault="00112EC0" w:rsidP="00112EC0">
      <w:pPr>
        <w:spacing w:after="60"/>
        <w:rPr>
          <w:color w:val="000000" w:themeColor="text1"/>
          <w:sz w:val="18"/>
          <w:szCs w:val="18"/>
        </w:rPr>
      </w:pPr>
      <w:r w:rsidRPr="00E6199C">
        <w:rPr>
          <w:b/>
          <w:bCs/>
          <w:color w:val="000000" w:themeColor="text1"/>
          <w:sz w:val="18"/>
          <w:szCs w:val="18"/>
        </w:rPr>
        <w:t xml:space="preserve">Doložka DZ113 - Atmosférické srážky </w:t>
      </w:r>
      <w:r w:rsidRPr="00E6199C">
        <w:rPr>
          <w:bCs/>
          <w:color w:val="000000" w:themeColor="text1"/>
          <w:sz w:val="18"/>
          <w:szCs w:val="18"/>
        </w:rPr>
        <w:t>-</w:t>
      </w:r>
      <w:r w:rsidRPr="00E6199C">
        <w:rPr>
          <w:b/>
          <w:bCs/>
          <w:color w:val="000000" w:themeColor="text1"/>
          <w:sz w:val="18"/>
          <w:szCs w:val="18"/>
        </w:rPr>
        <w:t xml:space="preserve"> </w:t>
      </w:r>
      <w:r w:rsidRPr="00E6199C">
        <w:rPr>
          <w:bCs/>
          <w:color w:val="000000" w:themeColor="text1"/>
          <w:sz w:val="18"/>
          <w:szCs w:val="18"/>
        </w:rPr>
        <w:t>Rozšíření rozsahu pojištění (1401)</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zničí pojištěné věci.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zničí pojištěné věci.</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3.</w:t>
      </w:r>
      <w:r w:rsidRPr="00E6199C">
        <w:rPr>
          <w:color w:val="000000" w:themeColor="text1"/>
          <w:sz w:val="18"/>
          <w:szCs w:val="18"/>
        </w:rPr>
        <w:tab/>
        <w:t>Pojištění se vztahuje i na poškození nebo zničení pojištěné budovy nebo ostatní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4.</w:t>
      </w:r>
      <w:r w:rsidRPr="00E6199C">
        <w:rPr>
          <w:color w:val="000000" w:themeColor="text1"/>
          <w:sz w:val="18"/>
          <w:szCs w:val="18"/>
        </w:rPr>
        <w:tab/>
        <w:t>Pojištění se nevztahuje na škody způsobené v důsledku vniknutí vody z přívalového deště do pojištěné budovy nebo ostatní stavby nedostatečně uzavřenými okny, venkovními dveřmi nebo neuzavřenými vnějšími stavebními otvory.</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5.</w:t>
      </w:r>
      <w:r w:rsidRPr="00E6199C">
        <w:rPr>
          <w:color w:val="000000" w:themeColor="text1"/>
          <w:sz w:val="18"/>
          <w:szCs w:val="18"/>
        </w:rPr>
        <w:tab/>
        <w:t>Pojištění se dále nevztahuje na poškození nebo zničení budovy nebo ostatní stavby nebo věci normálními atmosférickými srážkami, s nimiž je třeba podle ročního období a místních poměrů počítat.</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6.</w:t>
      </w:r>
      <w:r w:rsidRPr="00E6199C">
        <w:rPr>
          <w:color w:val="000000" w:themeColor="text1"/>
          <w:sz w:val="18"/>
          <w:szCs w:val="18"/>
        </w:rPr>
        <w:tab/>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7.</w:t>
      </w:r>
      <w:r w:rsidRPr="00E6199C">
        <w:rPr>
          <w:color w:val="000000" w:themeColor="text1"/>
          <w:sz w:val="18"/>
          <w:szCs w:val="18"/>
        </w:rPr>
        <w:tab/>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8.</w:t>
      </w:r>
      <w:r w:rsidRPr="00E6199C">
        <w:rPr>
          <w:color w:val="000000" w:themeColor="text1"/>
          <w:sz w:val="18"/>
          <w:szCs w:val="18"/>
        </w:rPr>
        <w:tab/>
        <w:t>Pojištění se sjednává s maximálním ročním limitem pojistného plnění uvedeným v pojistné smlouvě.</w:t>
      </w:r>
    </w:p>
    <w:p w:rsidR="00112EC0" w:rsidRPr="00E6199C" w:rsidRDefault="00112EC0" w:rsidP="00112EC0">
      <w:pPr>
        <w:spacing w:after="60"/>
        <w:rPr>
          <w:b/>
          <w:bCs/>
          <w:color w:val="000000" w:themeColor="text1"/>
          <w:sz w:val="18"/>
          <w:szCs w:val="18"/>
        </w:rPr>
      </w:pPr>
      <w:bookmarkStart w:id="13" w:name="DZ114"/>
      <w:bookmarkEnd w:id="12"/>
    </w:p>
    <w:p w:rsidR="00112EC0" w:rsidRPr="00E6199C" w:rsidRDefault="00112EC0" w:rsidP="00112EC0">
      <w:pPr>
        <w:spacing w:after="60"/>
        <w:rPr>
          <w:b/>
          <w:bCs/>
          <w:color w:val="000000" w:themeColor="text1"/>
          <w:sz w:val="18"/>
          <w:szCs w:val="18"/>
        </w:rPr>
      </w:pPr>
      <w:r w:rsidRPr="00E6199C">
        <w:rPr>
          <w:b/>
          <w:bCs/>
          <w:color w:val="000000" w:themeColor="text1"/>
          <w:sz w:val="18"/>
          <w:szCs w:val="18"/>
        </w:rPr>
        <w:t xml:space="preserve">Doložka DZ114 - Nepřímý úder blesku </w:t>
      </w:r>
      <w:r w:rsidRPr="00E6199C">
        <w:rPr>
          <w:color w:val="000000" w:themeColor="text1"/>
          <w:sz w:val="18"/>
          <w:szCs w:val="18"/>
        </w:rPr>
        <w:t>- Rozšíření rozsahu pojištění (1404)</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Pojištění se sjednává se spoluúčastí a maximálním ročním limitem pojistného plnění uvedenými v pojistné smlouvě.</w:t>
      </w:r>
    </w:p>
    <w:p w:rsidR="00112EC0" w:rsidRPr="00E6199C" w:rsidRDefault="00112EC0" w:rsidP="00112EC0">
      <w:pPr>
        <w:spacing w:after="60"/>
        <w:rPr>
          <w:b/>
          <w:bCs/>
          <w:color w:val="000000" w:themeColor="text1"/>
          <w:sz w:val="18"/>
          <w:szCs w:val="18"/>
        </w:rPr>
      </w:pPr>
      <w:bookmarkStart w:id="14" w:name="DOZ101_1612"/>
      <w:bookmarkEnd w:id="13"/>
    </w:p>
    <w:p w:rsidR="00112EC0" w:rsidRPr="00E6199C" w:rsidRDefault="00112EC0" w:rsidP="00112EC0">
      <w:pPr>
        <w:spacing w:after="60"/>
        <w:rPr>
          <w:b/>
          <w:bCs/>
          <w:color w:val="000000" w:themeColor="text1"/>
          <w:sz w:val="18"/>
          <w:szCs w:val="18"/>
        </w:rPr>
      </w:pPr>
    </w:p>
    <w:p w:rsidR="002206DF" w:rsidRPr="00E6199C" w:rsidRDefault="002206DF" w:rsidP="00112EC0">
      <w:pPr>
        <w:spacing w:after="60"/>
        <w:rPr>
          <w:b/>
          <w:bCs/>
          <w:color w:val="000000" w:themeColor="text1"/>
          <w:sz w:val="18"/>
          <w:szCs w:val="18"/>
        </w:rPr>
      </w:pPr>
    </w:p>
    <w:p w:rsidR="002206DF" w:rsidRPr="00E6199C" w:rsidRDefault="002206DF" w:rsidP="00112EC0">
      <w:pPr>
        <w:spacing w:after="60"/>
        <w:rPr>
          <w:b/>
          <w:bCs/>
          <w:color w:val="000000" w:themeColor="text1"/>
          <w:sz w:val="18"/>
          <w:szCs w:val="18"/>
        </w:rPr>
      </w:pPr>
    </w:p>
    <w:p w:rsidR="002206DF" w:rsidRPr="00E6199C" w:rsidRDefault="002206DF"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3D4F03" w:rsidRPr="00E6199C" w:rsidRDefault="003D4F03" w:rsidP="00112EC0">
      <w:pPr>
        <w:spacing w:after="60"/>
        <w:rPr>
          <w:b/>
          <w:bCs/>
          <w:color w:val="000000" w:themeColor="text1"/>
          <w:sz w:val="18"/>
          <w:szCs w:val="18"/>
        </w:rPr>
      </w:pPr>
    </w:p>
    <w:p w:rsidR="00813CD2" w:rsidRPr="00E6199C" w:rsidRDefault="00813CD2"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lastRenderedPageBreak/>
        <w:t xml:space="preserve">Doložka DOZ101 - Předepsané způsoby zabezpečení pojištěných věcí </w:t>
      </w:r>
      <w:r w:rsidRPr="00E6199C">
        <w:rPr>
          <w:color w:val="000000" w:themeColor="text1"/>
          <w:sz w:val="18"/>
          <w:szCs w:val="18"/>
        </w:rPr>
        <w:t>(netýká se finančních prostředků a cenných předmětů) (1612)</w:t>
      </w:r>
    </w:p>
    <w:p w:rsidR="00112EC0" w:rsidRPr="00E6199C" w:rsidRDefault="00112EC0" w:rsidP="00112EC0">
      <w:pPr>
        <w:pStyle w:val="bododstVPP"/>
        <w:widowControl/>
        <w:tabs>
          <w:tab w:val="clear" w:pos="181"/>
          <w:tab w:val="left" w:pos="284"/>
        </w:tabs>
        <w:spacing w:after="200"/>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112EC0" w:rsidRPr="00E6199C" w:rsidRDefault="00112EC0" w:rsidP="00112EC0">
      <w:pPr>
        <w:pStyle w:val="bododstVPP"/>
        <w:widowControl/>
        <w:tabs>
          <w:tab w:val="clear" w:pos="181"/>
          <w:tab w:val="left" w:pos="284"/>
        </w:tabs>
        <w:outlineLvl w:val="9"/>
        <w:rPr>
          <w:rFonts w:ascii="Koop Office" w:hAnsi="Koop Office"/>
          <w:b/>
          <w:color w:val="000000" w:themeColor="text1"/>
          <w:sz w:val="18"/>
          <w:szCs w:val="18"/>
        </w:rPr>
      </w:pPr>
      <w:r w:rsidRPr="00E6199C">
        <w:rPr>
          <w:rFonts w:ascii="Koop Office" w:hAnsi="Koop Office"/>
          <w:b/>
          <w:color w:val="000000" w:themeColor="text1"/>
          <w:sz w:val="18"/>
          <w:szCs w:val="18"/>
        </w:rPr>
        <w:t>Obecné požadavky na způsoby zabezpečení pojištěných věcí</w:t>
      </w:r>
    </w:p>
    <w:p w:rsidR="00112EC0" w:rsidRPr="00E6199C" w:rsidRDefault="00112EC0" w:rsidP="00112EC0">
      <w:pPr>
        <w:pStyle w:val="bododstVPP"/>
        <w:tabs>
          <w:tab w:val="clear" w:pos="181"/>
          <w:tab w:val="right" w:pos="284"/>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Pojištěný je povinen zajistit, aby v době pojistné události byly v závislosti na požadovaném způsobu uložení a zabezpečení pojištěných věcí v konkrétním případě:</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uzavírací a uzamykací mechanismy funkční,</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otevíratelné otvory, jako jsou okna, výlohy, světlíky aj., zevnitř uzavřeny, a pokud jsou otevíratelné zvenčí, i uzamčeny,</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dveře, vrata, vstupy, vjezdy apod. řádně uzavřeny a uzamčeny,</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t>ostatní otvory o velikosti 600 cm</w:t>
      </w:r>
      <w:r w:rsidRPr="00E6199C">
        <w:rPr>
          <w:color w:val="000000" w:themeColor="text1"/>
          <w:sz w:val="18"/>
          <w:szCs w:val="18"/>
          <w:vertAlign w:val="superscript"/>
        </w:rPr>
        <w:t>2</w:t>
      </w:r>
      <w:r w:rsidRPr="00E6199C">
        <w:rPr>
          <w:color w:val="000000" w:themeColor="text1"/>
          <w:sz w:val="18"/>
          <w:szCs w:val="18"/>
        </w:rPr>
        <w:t xml:space="preserve"> a větší zevnitř zneprůchodněny,</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r>
      <w:r w:rsidRPr="00E6199C">
        <w:rPr>
          <w:b/>
          <w:color w:val="000000" w:themeColor="text1"/>
          <w:sz w:val="18"/>
          <w:szCs w:val="18"/>
        </w:rPr>
        <w:t>poplachový zabezpečovací a tísňový systém</w:t>
      </w:r>
      <w:r w:rsidRPr="00E6199C">
        <w:rPr>
          <w:color w:val="000000" w:themeColor="text1"/>
          <w:sz w:val="18"/>
          <w:szCs w:val="18"/>
        </w:rPr>
        <w:t xml:space="preserve"> (</w:t>
      </w:r>
      <w:r w:rsidRPr="00E6199C">
        <w:rPr>
          <w:b/>
          <w:color w:val="000000" w:themeColor="text1"/>
          <w:sz w:val="18"/>
          <w:szCs w:val="18"/>
        </w:rPr>
        <w:t>PZTS</w:t>
      </w:r>
      <w:r w:rsidRPr="00E6199C">
        <w:rPr>
          <w:color w:val="000000" w:themeColor="text1"/>
          <w:sz w:val="18"/>
          <w:szCs w:val="18"/>
        </w:rPr>
        <w:t xml:space="preserve">, dříve EZS) </w:t>
      </w:r>
      <w:r w:rsidRPr="00E6199C">
        <w:rPr>
          <w:b/>
          <w:color w:val="000000" w:themeColor="text1"/>
          <w:sz w:val="18"/>
          <w:szCs w:val="18"/>
        </w:rPr>
        <w:t>funkční</w:t>
      </w:r>
      <w:r w:rsidRPr="00E6199C">
        <w:rPr>
          <w:color w:val="000000" w:themeColor="text1"/>
          <w:sz w:val="18"/>
          <w:szCs w:val="18"/>
        </w:rPr>
        <w:t xml:space="preserve"> a ve stavu střežení,</w:t>
      </w:r>
    </w:p>
    <w:p w:rsidR="00112EC0" w:rsidRPr="00E6199C" w:rsidRDefault="00112EC0" w:rsidP="00112EC0">
      <w:pPr>
        <w:tabs>
          <w:tab w:val="right" w:pos="284"/>
          <w:tab w:val="left" w:pos="567"/>
        </w:tabs>
        <w:ind w:left="544" w:hanging="272"/>
        <w:jc w:val="both"/>
        <w:rPr>
          <w:color w:val="000000" w:themeColor="text1"/>
          <w:sz w:val="18"/>
          <w:szCs w:val="18"/>
        </w:rPr>
      </w:pPr>
      <w:r w:rsidRPr="00E6199C">
        <w:rPr>
          <w:color w:val="000000" w:themeColor="text1"/>
          <w:sz w:val="18"/>
          <w:szCs w:val="18"/>
        </w:rPr>
        <w:t>f)</w:t>
      </w:r>
      <w:r w:rsidRPr="00E6199C">
        <w:rPr>
          <w:color w:val="000000" w:themeColor="text1"/>
          <w:sz w:val="18"/>
          <w:szCs w:val="18"/>
        </w:rPr>
        <w:tab/>
      </w:r>
      <w:r w:rsidRPr="00E6199C">
        <w:rPr>
          <w:b/>
          <w:color w:val="000000" w:themeColor="text1"/>
          <w:sz w:val="18"/>
          <w:szCs w:val="18"/>
        </w:rPr>
        <w:t xml:space="preserve">schránky a trezory </w:t>
      </w:r>
      <w:r w:rsidRPr="00E6199C">
        <w:rPr>
          <w:color w:val="000000" w:themeColor="text1"/>
          <w:sz w:val="18"/>
          <w:szCs w:val="18"/>
        </w:rPr>
        <w:t>řádně uzavřeny a uzamčeny.</w:t>
      </w:r>
    </w:p>
    <w:p w:rsidR="00112EC0" w:rsidRPr="00E6199C" w:rsidRDefault="00112EC0" w:rsidP="00112EC0">
      <w:pPr>
        <w:pStyle w:val="bododstVPP"/>
        <w:tabs>
          <w:tab w:val="clear" w:pos="181"/>
          <w:tab w:val="right" w:pos="284"/>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E6199C">
        <w:rPr>
          <w:rFonts w:ascii="Koop Office" w:hAnsi="Koop Office"/>
          <w:b/>
          <w:color w:val="000000" w:themeColor="text1"/>
          <w:sz w:val="18"/>
          <w:szCs w:val="18"/>
        </w:rPr>
        <w:t>fyzickou ostrahou</w:t>
      </w:r>
      <w:r w:rsidRPr="00E6199C">
        <w:rPr>
          <w:rFonts w:ascii="Koop Office" w:hAnsi="Koop Office"/>
          <w:color w:val="000000" w:themeColor="text1"/>
          <w:sz w:val="18"/>
          <w:szCs w:val="18"/>
        </w:rPr>
        <w:t xml:space="preserve"> (např. nepřetržitě obsluhovaná vrátnice). V opačném případě musí být tyto klíče uloženy mimo místo pojištění, ve kterém jsou pojištěné věci uloženy. </w:t>
      </w:r>
    </w:p>
    <w:p w:rsidR="00112EC0" w:rsidRPr="00E6199C" w:rsidRDefault="00112EC0" w:rsidP="00112EC0">
      <w:pPr>
        <w:pStyle w:val="Odstavecseseznamem"/>
        <w:tabs>
          <w:tab w:val="left" w:pos="284"/>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color w:val="000000" w:themeColor="text1"/>
          <w:sz w:val="18"/>
          <w:szCs w:val="18"/>
        </w:rPr>
        <w:tab/>
        <w:t xml:space="preserve">Klíče od </w:t>
      </w:r>
      <w:r w:rsidRPr="00E6199C">
        <w:rPr>
          <w:rFonts w:ascii="Koop Office" w:hAnsi="Koop Office"/>
          <w:b/>
          <w:color w:val="000000" w:themeColor="text1"/>
          <w:sz w:val="18"/>
          <w:szCs w:val="18"/>
        </w:rPr>
        <w:t>trezorů</w:t>
      </w:r>
      <w:r w:rsidRPr="00E6199C">
        <w:rPr>
          <w:rFonts w:ascii="Koop Office" w:hAnsi="Koop Office"/>
          <w:color w:val="000000" w:themeColor="text1"/>
          <w:sz w:val="18"/>
          <w:szCs w:val="18"/>
        </w:rPr>
        <w:t xml:space="preserve"> a </w:t>
      </w:r>
      <w:r w:rsidRPr="00E6199C">
        <w:rPr>
          <w:rFonts w:ascii="Koop Office" w:hAnsi="Koop Office"/>
          <w:b/>
          <w:color w:val="000000" w:themeColor="text1"/>
          <w:sz w:val="18"/>
          <w:szCs w:val="18"/>
        </w:rPr>
        <w:t>schránek</w:t>
      </w:r>
      <w:r w:rsidRPr="00E6199C">
        <w:rPr>
          <w:rFonts w:ascii="Koop Office" w:hAnsi="Koop Office"/>
          <w:color w:val="000000" w:themeColor="text1"/>
          <w:sz w:val="18"/>
          <w:szCs w:val="18"/>
        </w:rPr>
        <w:t xml:space="preserve"> nesmí být uloženy (uschovány) v tomtéž místě pojištění, ve kterém jsou pojištěné věci uloženy.</w:t>
      </w:r>
    </w:p>
    <w:p w:rsidR="00112EC0" w:rsidRPr="00E6199C" w:rsidRDefault="00112EC0" w:rsidP="00112EC0">
      <w:pPr>
        <w:pStyle w:val="Odstavecseseznamem"/>
        <w:tabs>
          <w:tab w:val="left" w:pos="284"/>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5.</w:t>
      </w:r>
      <w:r w:rsidRPr="00E6199C">
        <w:rPr>
          <w:rFonts w:ascii="Koop Office" w:hAnsi="Koop Office"/>
          <w:color w:val="000000" w:themeColor="text1"/>
          <w:sz w:val="18"/>
          <w:szCs w:val="18"/>
        </w:rPr>
        <w:tab/>
        <w:t>Další požadavky na uložení a zabezpečení pojištěných věcí podle jejich charakteru a hodnoty vztahující se k jednotlivým limitům pojistného plnění jsou uvedeny v následujících tabulkách 1. až 4.</w:t>
      </w:r>
    </w:p>
    <w:p w:rsidR="00112EC0" w:rsidRPr="00E6199C" w:rsidRDefault="00112EC0" w:rsidP="00112EC0">
      <w:pPr>
        <w:pStyle w:val="Odstavecseseznamem"/>
        <w:shd w:val="clear" w:color="auto" w:fill="FFFFFF"/>
        <w:spacing w:after="0" w:line="240" w:lineRule="auto"/>
        <w:ind w:left="272" w:hanging="272"/>
        <w:jc w:val="both"/>
        <w:rPr>
          <w:rFonts w:ascii="Koop Office" w:hAnsi="Koop Office"/>
          <w:color w:val="000000" w:themeColor="text1"/>
          <w:spacing w:val="-2"/>
          <w:sz w:val="18"/>
          <w:szCs w:val="18"/>
        </w:rPr>
      </w:pPr>
      <w:r w:rsidRPr="00E6199C">
        <w:rPr>
          <w:rFonts w:ascii="Koop Office" w:hAnsi="Koop Office"/>
          <w:color w:val="000000" w:themeColor="text1"/>
          <w:spacing w:val="-2"/>
          <w:sz w:val="18"/>
          <w:szCs w:val="18"/>
        </w:rPr>
        <w:t>6.</w:t>
      </w:r>
      <w:r w:rsidRPr="00E6199C">
        <w:rPr>
          <w:rFonts w:ascii="Koop Office" w:hAnsi="Koop Office"/>
          <w:color w:val="000000" w:themeColor="text1"/>
          <w:spacing w:val="-2"/>
          <w:sz w:val="18"/>
          <w:szCs w:val="18"/>
        </w:rPr>
        <w:tab/>
        <w:t>Nedílnou součástí této doložky je výklad pojmů uvedený v doložce DOZ105.</w:t>
      </w:r>
    </w:p>
    <w:p w:rsidR="00112EC0" w:rsidRPr="00E6199C" w:rsidRDefault="00112EC0" w:rsidP="00112EC0">
      <w:pPr>
        <w:pStyle w:val="Odstavecseseznamem"/>
        <w:shd w:val="clear" w:color="auto" w:fill="FFFFFF"/>
        <w:spacing w:after="0" w:line="240" w:lineRule="auto"/>
        <w:ind w:left="272" w:hanging="272"/>
        <w:jc w:val="both"/>
        <w:rPr>
          <w:rFonts w:ascii="Koop Office" w:hAnsi="Koop Office"/>
          <w:color w:val="000000" w:themeColor="text1"/>
          <w:spacing w:val="-2"/>
          <w:sz w:val="18"/>
          <w:szCs w:val="18"/>
        </w:rPr>
      </w:pPr>
      <w:r w:rsidRPr="00E6199C">
        <w:rPr>
          <w:rFonts w:ascii="Koop Office" w:hAnsi="Koop Office"/>
          <w:color w:val="000000" w:themeColor="text1"/>
          <w:spacing w:val="-2"/>
          <w:sz w:val="18"/>
          <w:szCs w:val="18"/>
        </w:rPr>
        <w:t>7.</w:t>
      </w:r>
      <w:r w:rsidRPr="00E6199C">
        <w:rPr>
          <w:rFonts w:ascii="Koop Office" w:hAnsi="Koop Office"/>
          <w:color w:val="000000" w:themeColor="text1"/>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112EC0" w:rsidRPr="00E6199C" w:rsidRDefault="00112EC0" w:rsidP="00112EC0">
      <w:pPr>
        <w:pStyle w:val="Odstavecseseznamem"/>
        <w:shd w:val="clear" w:color="auto" w:fill="FFFFFF"/>
        <w:spacing w:after="0" w:line="240" w:lineRule="auto"/>
        <w:ind w:left="272" w:hanging="272"/>
        <w:jc w:val="both"/>
        <w:rPr>
          <w:rFonts w:ascii="Koop Office" w:hAnsi="Koop Office"/>
          <w:color w:val="000000" w:themeColor="text1"/>
          <w:spacing w:val="-2"/>
          <w:sz w:val="18"/>
          <w:szCs w:val="18"/>
        </w:rPr>
      </w:pPr>
      <w:r w:rsidRPr="00E6199C">
        <w:rPr>
          <w:rFonts w:ascii="Koop Office" w:hAnsi="Koop Office"/>
          <w:color w:val="000000" w:themeColor="text1"/>
          <w:spacing w:val="-2"/>
          <w:sz w:val="18"/>
          <w:szCs w:val="18"/>
        </w:rPr>
        <w:t>8.</w:t>
      </w:r>
      <w:r w:rsidRPr="00E6199C">
        <w:rPr>
          <w:rFonts w:ascii="Koop Office" w:hAnsi="Koop Office"/>
          <w:color w:val="000000" w:themeColor="text1"/>
          <w:spacing w:val="-2"/>
          <w:sz w:val="18"/>
          <w:szCs w:val="18"/>
        </w:rPr>
        <w:tab/>
        <w:t>Bylo-li odcizeno mobilní elektronické zařízení z motorového vozidla, vzniká pojištěnému právo na plnění pouze v případě, pokud jsou současně splněny následující podmínky:</w:t>
      </w:r>
    </w:p>
    <w:p w:rsidR="00112EC0" w:rsidRPr="00E6199C" w:rsidRDefault="00112EC0" w:rsidP="00112EC0">
      <w:pPr>
        <w:pStyle w:val="Odstavecseseznamem"/>
        <w:spacing w:after="0" w:line="240" w:lineRule="auto"/>
        <w:ind w:left="544" w:hanging="272"/>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a)</w:t>
      </w:r>
      <w:r w:rsidRPr="00E6199C">
        <w:rPr>
          <w:rFonts w:ascii="Koop Office" w:hAnsi="Koop Office" w:cs="Arial"/>
          <w:color w:val="000000" w:themeColor="text1"/>
          <w:sz w:val="18"/>
          <w:szCs w:val="18"/>
        </w:rPr>
        <w:tab/>
        <w:t>motorové vozidlo, z něhož bylo zařízení odcizeno, bylo uzamčeno, mělo uzavřená okna a mělo pevnou střechu,</w:t>
      </w:r>
    </w:p>
    <w:p w:rsidR="00112EC0" w:rsidRPr="00E6199C" w:rsidRDefault="00112EC0" w:rsidP="00112EC0">
      <w:pPr>
        <w:pStyle w:val="Odstavecseseznamem"/>
        <w:spacing w:after="0" w:line="240" w:lineRule="auto"/>
        <w:ind w:left="544" w:hanging="272"/>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b)</w:t>
      </w:r>
      <w:r w:rsidRPr="00E6199C">
        <w:rPr>
          <w:rFonts w:ascii="Koop Office" w:hAnsi="Koop Office" w:cs="Arial"/>
          <w:color w:val="000000" w:themeColor="text1"/>
          <w:sz w:val="18"/>
          <w:szCs w:val="18"/>
        </w:rPr>
        <w:tab/>
        <w:t>odcizené zařízení bylo v době vzniku škody umístěno v zavazadlovém prostoru a nebylo zvnějšku viditelné, nebo bylo umístěno v uzamčené příruční schránce vozidla,</w:t>
      </w:r>
    </w:p>
    <w:p w:rsidR="00112EC0" w:rsidRPr="00E6199C" w:rsidRDefault="00112EC0" w:rsidP="00112EC0">
      <w:pPr>
        <w:pStyle w:val="Odstavecseseznamem"/>
        <w:spacing w:line="240" w:lineRule="auto"/>
        <w:ind w:left="544" w:hanging="272"/>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c)</w:t>
      </w:r>
      <w:r w:rsidRPr="00E6199C">
        <w:rPr>
          <w:rFonts w:ascii="Koop Office" w:hAnsi="Koop Office" w:cs="Arial"/>
          <w:color w:val="000000" w:themeColor="text1"/>
          <w:sz w:val="18"/>
          <w:szCs w:val="18"/>
        </w:rPr>
        <w:tab/>
        <w:t>škoda vznikla prokazatelně v době od 6.00 do 22.00 hod.; ustanovení tohoto písmene neplatí, pokud bylo motorové vozidlo odstaveno v uzamčené garáži nebo na hlídaném parkovišti.</w:t>
      </w:r>
    </w:p>
    <w:p w:rsidR="002206DF" w:rsidRPr="00E6199C" w:rsidRDefault="002206DF" w:rsidP="00112EC0">
      <w:pPr>
        <w:pStyle w:val="Odstavecseseznamem"/>
        <w:spacing w:line="240" w:lineRule="auto"/>
        <w:ind w:left="544" w:hanging="272"/>
        <w:jc w:val="both"/>
        <w:rPr>
          <w:rFonts w:ascii="Koop Office" w:hAnsi="Koop Office" w:cs="Arial"/>
          <w:color w:val="000000" w:themeColor="text1"/>
          <w:sz w:val="18"/>
          <w:szCs w:val="18"/>
        </w:rPr>
      </w:pPr>
    </w:p>
    <w:p w:rsidR="002206DF" w:rsidRPr="00E6199C" w:rsidRDefault="002206DF" w:rsidP="00112EC0">
      <w:pPr>
        <w:pStyle w:val="Odstavecseseznamem"/>
        <w:spacing w:line="240" w:lineRule="auto"/>
        <w:ind w:left="544" w:hanging="272"/>
        <w:jc w:val="both"/>
        <w:rPr>
          <w:rFonts w:ascii="Koop Office" w:hAnsi="Koop Office" w:cs="Arial"/>
          <w:color w:val="000000" w:themeColor="text1"/>
          <w:sz w:val="18"/>
          <w:szCs w:val="18"/>
        </w:rPr>
      </w:pPr>
    </w:p>
    <w:p w:rsidR="00112EC0" w:rsidRPr="00E6199C" w:rsidRDefault="00112EC0" w:rsidP="00112EC0">
      <w:pPr>
        <w:shd w:val="clear" w:color="auto" w:fill="FFFFFF"/>
        <w:rPr>
          <w:b/>
          <w:color w:val="000000" w:themeColor="text1"/>
          <w:sz w:val="18"/>
          <w:szCs w:val="18"/>
        </w:rPr>
      </w:pPr>
      <w:r w:rsidRPr="00E6199C">
        <w:rPr>
          <w:b/>
          <w:color w:val="000000" w:themeColor="text1"/>
          <w:sz w:val="18"/>
          <w:szCs w:val="18"/>
        </w:rPr>
        <w:t>Pojištěné věci</w:t>
      </w:r>
      <w:r w:rsidRPr="00E6199C">
        <w:rPr>
          <w:b/>
          <w:i/>
          <w:color w:val="000000" w:themeColor="text1"/>
          <w:sz w:val="18"/>
          <w:szCs w:val="18"/>
        </w:rPr>
        <w:t xml:space="preserve"> </w:t>
      </w:r>
      <w:r w:rsidRPr="00E6199C">
        <w:rPr>
          <w:b/>
          <w:color w:val="000000" w:themeColor="text1"/>
          <w:sz w:val="18"/>
          <w:szCs w:val="18"/>
        </w:rPr>
        <w:t>uložené v uzavřeném prostoru typu „A“.</w:t>
      </w:r>
    </w:p>
    <w:p w:rsidR="00112EC0" w:rsidRPr="00E6199C" w:rsidRDefault="00112EC0" w:rsidP="00112EC0">
      <w:pPr>
        <w:pStyle w:val="Texttabulky"/>
        <w:tabs>
          <w:tab w:val="left" w:pos="284"/>
        </w:tabs>
        <w:rPr>
          <w:rFonts w:ascii="Koop Office" w:hAnsi="Koop Office"/>
          <w:color w:val="000000" w:themeColor="text1"/>
          <w:sz w:val="18"/>
          <w:szCs w:val="18"/>
        </w:rPr>
      </w:pPr>
      <w:r w:rsidRPr="00E6199C">
        <w:rPr>
          <w:rFonts w:ascii="Koop Office" w:hAnsi="Koop Office"/>
          <w:b/>
          <w:color w:val="000000" w:themeColor="text1"/>
          <w:sz w:val="18"/>
          <w:szCs w:val="18"/>
        </w:rPr>
        <w:t>Tabulka č. 1</w:t>
      </w:r>
      <w:r w:rsidRPr="00E6199C">
        <w:rPr>
          <w:rFonts w:ascii="Koop Office" w:hAnsi="Koop Office"/>
          <w:color w:val="000000" w:themeColor="text1"/>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E6199C" w:rsidRPr="00E6199C" w:rsidTr="00112EC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112EC0" w:rsidRPr="00E6199C" w:rsidRDefault="00112EC0">
            <w:pPr>
              <w:pStyle w:val="Tabulkadolokyhlavika"/>
              <w:jc w:val="left"/>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Požadovaný minimální způsob zabezpečení uzavřeného prostoru</w:t>
            </w:r>
          </w:p>
        </w:tc>
      </w:tr>
      <w:tr w:rsidR="00E6199C" w:rsidRPr="00E6199C" w:rsidTr="00112EC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112EC0" w:rsidRPr="00E6199C" w:rsidRDefault="00112EC0">
            <w:pPr>
              <w:rPr>
                <w:rStyle w:val="StylTitulekArialCharChar"/>
                <w:rFonts w:ascii="Koop Office" w:hAnsi="Koop Office" w:cs="Times New Roman"/>
                <w:b w:val="0"/>
                <w:bCs w:val="0"/>
                <w:color w:val="000000" w:themeColor="text1"/>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112EC0" w:rsidRPr="00E6199C" w:rsidRDefault="00112EC0">
            <w:pPr>
              <w:rPr>
                <w:rStyle w:val="StylTitulekArialCharChar"/>
                <w:rFonts w:ascii="Koop Office" w:hAnsi="Koop Office" w:cs="Times New Roman"/>
                <w:b w:val="0"/>
                <w:bCs w:val="0"/>
                <w:color w:val="000000" w:themeColor="text1"/>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kvalita prvku zabezpečení</w:t>
            </w:r>
          </w:p>
        </w:tc>
      </w:tr>
      <w:tr w:rsidR="00E6199C" w:rsidRPr="00E6199C" w:rsidTr="00112EC0">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A1</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dále nespecifikováno</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A2</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16"/>
              </w:rPr>
            </w:pPr>
            <w:r w:rsidRPr="00E6199C">
              <w:rPr>
                <w:b/>
                <w:bCs/>
                <w:color w:val="000000" w:themeColor="text1"/>
                <w:sz w:val="16"/>
                <w:szCs w:val="16"/>
              </w:rPr>
              <w:t>běžné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tabs>
                <w:tab w:val="num" w:pos="781"/>
              </w:tabs>
              <w:jc w:val="both"/>
              <w:rPr>
                <w:color w:val="000000" w:themeColor="text1"/>
                <w:sz w:val="16"/>
                <w:szCs w:val="16"/>
              </w:rPr>
            </w:pPr>
            <w:r w:rsidRPr="00E6199C">
              <w:rPr>
                <w:b/>
                <w:bCs/>
                <w:color w:val="000000" w:themeColor="text1"/>
                <w:sz w:val="16"/>
                <w:szCs w:val="16"/>
              </w:rPr>
              <w:t>- dozický</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suppressLineNumbers/>
              <w:tabs>
                <w:tab w:val="num" w:pos="781"/>
              </w:tabs>
              <w:jc w:val="both"/>
              <w:rPr>
                <w:color w:val="000000" w:themeColor="text1"/>
                <w:sz w:val="16"/>
                <w:szCs w:val="16"/>
              </w:rPr>
            </w:pPr>
            <w:r w:rsidRPr="00E6199C">
              <w:rPr>
                <w:b/>
                <w:bCs/>
                <w:color w:val="000000" w:themeColor="text1"/>
                <w:sz w:val="16"/>
                <w:szCs w:val="16"/>
              </w:rPr>
              <w:t>- bezpečnostní visací</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suppressLineNumbers/>
              <w:tabs>
                <w:tab w:val="num" w:pos="781"/>
              </w:tab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bezpečnostní cylindrickou vložkou</w:t>
            </w:r>
          </w:p>
        </w:tc>
      </w:tr>
      <w:tr w:rsidR="00E6199C" w:rsidRPr="00E6199C" w:rsidTr="00112EC0">
        <w:trPr>
          <w:cantSplit/>
          <w:trHeight w:hRule="exact" w:val="20"/>
        </w:trPr>
        <w:tc>
          <w:tcPr>
            <w:tcW w:w="637" w:type="dxa"/>
            <w:tcBorders>
              <w:top w:val="nil"/>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4"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A3</w:t>
            </w:r>
          </w:p>
        </w:tc>
        <w:tc>
          <w:tcPr>
            <w:tcW w:w="1560"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tabs>
                <w:tab w:val="num" w:pos="781"/>
              </w:tabs>
              <w:jc w:val="both"/>
              <w:rPr>
                <w:color w:val="000000" w:themeColor="text1"/>
                <w:sz w:val="16"/>
                <w:szCs w:val="16"/>
              </w:rPr>
            </w:pPr>
            <w:r w:rsidRPr="00E6199C">
              <w:rPr>
                <w:b/>
                <w:bCs/>
                <w:color w:val="000000" w:themeColor="text1"/>
                <w:sz w:val="16"/>
                <w:szCs w:val="16"/>
              </w:rPr>
              <w:t>- zámek s bezpečnostní cylindrickou vložkou a bezpečnostním kováním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 xml:space="preserve">funkční roleta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color w:val="000000" w:themeColor="text1"/>
                <w:sz w:val="16"/>
                <w:szCs w:val="16"/>
              </w:rPr>
              <w:t xml:space="preserve">- dva </w:t>
            </w:r>
            <w:r w:rsidRPr="00E6199C">
              <w:rPr>
                <w:b/>
                <w:bCs/>
                <w:color w:val="000000" w:themeColor="text1"/>
                <w:sz w:val="16"/>
                <w:szCs w:val="16"/>
              </w:rPr>
              <w:t>bezpečnostní visací zámky</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b/>
                <w:color w:val="000000" w:themeColor="text1"/>
                <w:sz w:val="16"/>
                <w:szCs w:val="16"/>
              </w:rPr>
            </w:pPr>
            <w:r w:rsidRPr="00E6199C">
              <w:rPr>
                <w:b/>
                <w:color w:val="000000" w:themeColor="text1"/>
                <w:sz w:val="16"/>
                <w:szCs w:val="16"/>
              </w:rPr>
              <w:t>zabezpečení prosklených částí dveří</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A4</w:t>
            </w:r>
          </w:p>
        </w:tc>
        <w:tc>
          <w:tcPr>
            <w:tcW w:w="1560"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jc w:val="both"/>
              <w:rPr>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vertAlign w:val="superscript"/>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A5</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jc w:val="both"/>
              <w:rPr>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a současně </w:t>
            </w:r>
            <w:r w:rsidRPr="00E6199C">
              <w:rPr>
                <w:b/>
                <w:bCs/>
                <w:color w:val="000000" w:themeColor="text1"/>
                <w:sz w:val="16"/>
                <w:szCs w:val="16"/>
              </w:rPr>
              <w:t xml:space="preserve">přídavný bezpečnostní zámek </w:t>
            </w:r>
            <w:r w:rsidRPr="00E6199C">
              <w:rPr>
                <w:i/>
                <w:iCs/>
                <w:color w:val="000000" w:themeColor="text1"/>
                <w:sz w:val="16"/>
                <w:szCs w:val="16"/>
              </w:rPr>
              <w:t>nebo</w:t>
            </w:r>
          </w:p>
          <w:p w:rsidR="00112EC0" w:rsidRPr="00E6199C" w:rsidRDefault="00112EC0">
            <w:pPr>
              <w:keepLines/>
              <w:jc w:val="both"/>
              <w:rPr>
                <w:i/>
                <w:iCs/>
                <w:color w:val="000000" w:themeColor="text1"/>
                <w:sz w:val="16"/>
                <w:szCs w:val="16"/>
              </w:rPr>
            </w:pPr>
            <w:r w:rsidRPr="00E6199C">
              <w:rPr>
                <w:b/>
                <w:bCs/>
                <w:color w:val="000000" w:themeColor="text1"/>
                <w:sz w:val="16"/>
                <w:szCs w:val="16"/>
              </w:rPr>
              <w:t>- bezpečnostní min. tříbodový rozvorový zámek</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jc w:val="both"/>
              <w:rPr>
                <w:bCs/>
                <w:i/>
                <w:color w:val="000000" w:themeColor="text1"/>
                <w:sz w:val="16"/>
                <w:szCs w:val="16"/>
              </w:rPr>
            </w:pPr>
            <w:r w:rsidRPr="00E6199C">
              <w:rPr>
                <w:iCs/>
                <w:color w:val="000000" w:themeColor="text1"/>
                <w:sz w:val="16"/>
                <w:szCs w:val="16"/>
              </w:rPr>
              <w:t xml:space="preserve">- min. tříbodový rozvorový uzávěr dveří ovládaný </w:t>
            </w:r>
            <w:r w:rsidRPr="00E6199C">
              <w:rPr>
                <w:b/>
                <w:iCs/>
                <w:color w:val="000000" w:themeColor="text1"/>
                <w:sz w:val="16"/>
                <w:szCs w:val="16"/>
              </w:rPr>
              <w:t>bezpečnostním uzamykacím systémem</w:t>
            </w:r>
            <w:r w:rsidRPr="00E6199C">
              <w:rPr>
                <w:iCs/>
                <w:color w:val="000000" w:themeColor="text1"/>
                <w:sz w:val="16"/>
                <w:szCs w:val="16"/>
              </w:rPr>
              <w:t xml:space="preserve"> </w:t>
            </w:r>
            <w:r w:rsidRPr="00E6199C">
              <w:rPr>
                <w:i/>
                <w:iCs/>
                <w:color w:val="000000" w:themeColor="text1"/>
                <w:sz w:val="16"/>
                <w:szCs w:val="16"/>
              </w:rPr>
              <w:t>nebo</w:t>
            </w:r>
          </w:p>
          <w:p w:rsidR="00112EC0" w:rsidRPr="00E6199C" w:rsidRDefault="00112EC0">
            <w:pPr>
              <w:keepLines/>
              <w:jc w:val="both"/>
              <w:rPr>
                <w:b/>
                <w:bCs/>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A4</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7773" w:type="dxa"/>
            <w:gridSpan w:val="2"/>
            <w:tcBorders>
              <w:top w:val="single" w:sz="6" w:space="0" w:color="auto"/>
              <w:left w:val="nil"/>
              <w:bottom w:val="single" w:sz="6" w:space="0" w:color="auto"/>
              <w:right w:val="single" w:sz="12" w:space="0" w:color="auto"/>
            </w:tcBorders>
            <w:hideMark/>
          </w:tcPr>
          <w:p w:rsidR="00112EC0" w:rsidRPr="00E6199C" w:rsidRDefault="00112EC0">
            <w:pPr>
              <w:keepLines/>
              <w:suppressLineNumbers/>
              <w:ind w:left="-5"/>
              <w:jc w:val="both"/>
              <w:rPr>
                <w:color w:val="000000" w:themeColor="text1"/>
                <w:sz w:val="16"/>
                <w:szCs w:val="16"/>
              </w:rPr>
            </w:pPr>
            <w:r w:rsidRPr="00E6199C">
              <w:rPr>
                <w:b/>
                <w:bCs/>
                <w:color w:val="000000" w:themeColor="text1"/>
                <w:sz w:val="16"/>
                <w:szCs w:val="16"/>
              </w:rPr>
              <w:t>nebo</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ind w:left="-5"/>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ind w:left="-5"/>
              <w:jc w:val="both"/>
              <w:rPr>
                <w:color w:val="000000" w:themeColor="text1"/>
                <w:sz w:val="16"/>
                <w:szCs w:val="16"/>
              </w:rPr>
            </w:pPr>
            <w:r w:rsidRPr="00E6199C">
              <w:rPr>
                <w:b/>
                <w:bCs/>
                <w:color w:val="000000" w:themeColor="text1"/>
                <w:sz w:val="16"/>
                <w:szCs w:val="16"/>
              </w:rPr>
              <w:t>bezpečnostní uzamykací systém</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color w:val="000000" w:themeColor="text1"/>
                <w:sz w:val="16"/>
                <w:szCs w:val="16"/>
              </w:rPr>
              <w:t xml:space="preserve">PZTS </w:t>
            </w:r>
            <w:r w:rsidRPr="00E6199C">
              <w:rPr>
                <w:color w:val="000000" w:themeColor="text1"/>
                <w:sz w:val="16"/>
                <w:szCs w:val="16"/>
              </w:rPr>
              <w:t>(dříve EZS)</w:t>
            </w:r>
            <w:r w:rsidRPr="00E6199C">
              <w:rPr>
                <w:b/>
                <w:color w:val="000000" w:themeColor="text1"/>
                <w:sz w:val="16"/>
                <w:szCs w:val="16"/>
              </w:rPr>
              <w:t xml:space="preserve"> </w:t>
            </w:r>
            <w:r w:rsidRPr="00E6199C">
              <w:rPr>
                <w:color w:val="000000" w:themeColor="text1"/>
                <w:sz w:val="16"/>
                <w:szCs w:val="16"/>
              </w:rPr>
              <w:t>s plášťovou a prostorovou ochranou s vyvedením poplachového signálu na akustický hlásič</w:t>
            </w:r>
          </w:p>
          <w:p w:rsidR="002206DF" w:rsidRPr="00E6199C" w:rsidRDefault="002206DF">
            <w:pPr>
              <w:keepLines/>
              <w:suppressLineNumbers/>
              <w:jc w:val="both"/>
              <w:rPr>
                <w:color w:val="000000" w:themeColor="text1"/>
                <w:sz w:val="16"/>
                <w:szCs w:val="16"/>
              </w:rPr>
            </w:pPr>
          </w:p>
          <w:p w:rsidR="002206DF" w:rsidRPr="00E6199C" w:rsidRDefault="002206DF">
            <w:pPr>
              <w:keepLines/>
              <w:suppressLineNumbers/>
              <w:jc w:val="both"/>
              <w:rPr>
                <w:color w:val="000000" w:themeColor="text1"/>
                <w:sz w:val="16"/>
                <w:szCs w:val="16"/>
              </w:rPr>
            </w:pPr>
          </w:p>
          <w:p w:rsidR="0059128C" w:rsidRPr="00E6199C" w:rsidRDefault="0059128C">
            <w:pPr>
              <w:keepLines/>
              <w:suppressLineNumbers/>
              <w:jc w:val="both"/>
              <w:rPr>
                <w:color w:val="000000" w:themeColor="text1"/>
                <w:sz w:val="16"/>
                <w:szCs w:val="16"/>
              </w:rPr>
            </w:pPr>
          </w:p>
          <w:p w:rsidR="002206DF" w:rsidRPr="00E6199C" w:rsidRDefault="002206DF">
            <w:pPr>
              <w:keepLines/>
              <w:suppressLineNumbers/>
              <w:jc w:val="both"/>
              <w:rPr>
                <w:color w:val="000000" w:themeColor="text1"/>
                <w:sz w:val="16"/>
                <w:szCs w:val="16"/>
              </w:rPr>
            </w:pPr>
          </w:p>
          <w:p w:rsidR="002206DF" w:rsidRPr="00E6199C" w:rsidRDefault="002206DF">
            <w:pPr>
              <w:keepLines/>
              <w:suppressLineNumbers/>
              <w:jc w:val="both"/>
              <w:rPr>
                <w:color w:val="000000" w:themeColor="text1"/>
                <w:sz w:val="16"/>
                <w:szCs w:val="16"/>
              </w:rPr>
            </w:pPr>
          </w:p>
        </w:tc>
      </w:tr>
      <w:tr w:rsidR="00E6199C" w:rsidRPr="00E6199C" w:rsidTr="00112EC0">
        <w:trPr>
          <w:cantSplit/>
          <w:trHeight w:hRule="exact" w:val="20"/>
        </w:trPr>
        <w:tc>
          <w:tcPr>
            <w:tcW w:w="637" w:type="dxa"/>
            <w:tcBorders>
              <w:top w:val="nil"/>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nil"/>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A6</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1 000 000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jc w:val="both"/>
              <w:rPr>
                <w:i/>
                <w:iCs/>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a současně </w:t>
            </w:r>
            <w:r w:rsidRPr="00E6199C">
              <w:rPr>
                <w:b/>
                <w:bCs/>
                <w:color w:val="000000" w:themeColor="text1"/>
                <w:sz w:val="16"/>
                <w:szCs w:val="16"/>
              </w:rPr>
              <w:t xml:space="preserve">přídavný bezpečnostní zámek </w:t>
            </w:r>
            <w:r w:rsidRPr="00E6199C">
              <w:rPr>
                <w:i/>
                <w:iCs/>
                <w:color w:val="000000" w:themeColor="text1"/>
                <w:sz w:val="16"/>
                <w:szCs w:val="16"/>
              </w:rPr>
              <w:t>nebo</w:t>
            </w:r>
          </w:p>
          <w:p w:rsidR="00112EC0" w:rsidRPr="00E6199C" w:rsidRDefault="00112EC0">
            <w:pPr>
              <w:keepLines/>
              <w:jc w:val="both"/>
              <w:rPr>
                <w:bCs/>
                <w:i/>
                <w:color w:val="000000" w:themeColor="text1"/>
                <w:sz w:val="16"/>
                <w:szCs w:val="16"/>
              </w:rPr>
            </w:pPr>
            <w:r w:rsidRPr="00E6199C">
              <w:rPr>
                <w:b/>
                <w:bCs/>
                <w:color w:val="000000" w:themeColor="text1"/>
                <w:sz w:val="16"/>
                <w:szCs w:val="16"/>
              </w:rPr>
              <w:t>- bezpečnostní min. tříbodový rozvorový zámek</w:t>
            </w:r>
            <w:r w:rsidRPr="00E6199C">
              <w:rPr>
                <w:bCs/>
                <w:color w:val="000000" w:themeColor="text1"/>
                <w:sz w:val="16"/>
                <w:szCs w:val="16"/>
              </w:rPr>
              <w:t xml:space="preserve"> </w:t>
            </w:r>
            <w:r w:rsidRPr="00E6199C">
              <w:rPr>
                <w:bCs/>
                <w:i/>
                <w:color w:val="000000" w:themeColor="text1"/>
                <w:sz w:val="16"/>
                <w:szCs w:val="16"/>
              </w:rPr>
              <w:t>nebo</w:t>
            </w:r>
          </w:p>
          <w:p w:rsidR="00112EC0" w:rsidRPr="00E6199C" w:rsidRDefault="00112EC0">
            <w:pPr>
              <w:keepLines/>
              <w:jc w:val="both"/>
              <w:rPr>
                <w:b/>
                <w:bCs/>
                <w:color w:val="000000" w:themeColor="text1"/>
                <w:sz w:val="16"/>
                <w:szCs w:val="16"/>
              </w:rPr>
            </w:pPr>
            <w:r w:rsidRPr="00E6199C">
              <w:rPr>
                <w:bCs/>
                <w:color w:val="000000" w:themeColor="text1"/>
                <w:sz w:val="16"/>
                <w:szCs w:val="16"/>
              </w:rPr>
              <w:t xml:space="preserve">- min. tříbodový rozvorový uzávěr dveří ovládaný </w:t>
            </w:r>
            <w:r w:rsidRPr="00E6199C">
              <w:rPr>
                <w:b/>
                <w:bCs/>
                <w:color w:val="000000" w:themeColor="text1"/>
                <w:sz w:val="16"/>
                <w:szCs w:val="16"/>
              </w:rPr>
              <w:t>bezpečnostním uzamykacím systémem</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framePr w:hSpace="142" w:wrap="auto" w:vAnchor="page" w:hAnchor="margin" w:y="708"/>
              <w:jc w:val="both"/>
              <w:rPr>
                <w:color w:val="000000" w:themeColor="text1"/>
                <w:sz w:val="16"/>
                <w:szCs w:val="16"/>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r w:rsidRPr="00E6199C">
              <w:rPr>
                <w:color w:val="000000" w:themeColor="text1"/>
                <w:sz w:val="16"/>
                <w:szCs w:val="16"/>
              </w:rPr>
              <w:t>:</w:t>
            </w:r>
          </w:p>
          <w:p w:rsidR="00112EC0" w:rsidRPr="00E6199C" w:rsidRDefault="00112EC0">
            <w:pPr>
              <w:keepLines/>
              <w:framePr w:hSpace="142" w:wrap="auto" w:vAnchor="page" w:hAnchor="margin" w:y="708"/>
              <w:jc w:val="both"/>
              <w:rPr>
                <w:color w:val="000000" w:themeColor="text1"/>
                <w:sz w:val="16"/>
                <w:szCs w:val="16"/>
              </w:rPr>
            </w:pPr>
            <w:r w:rsidRPr="00E6199C">
              <w:rPr>
                <w:b/>
                <w:bCs/>
                <w:color w:val="000000" w:themeColor="text1"/>
                <w:sz w:val="16"/>
                <w:szCs w:val="16"/>
              </w:rPr>
              <w:t xml:space="preserve">- funkční mříží </w:t>
            </w:r>
            <w:r w:rsidRPr="00E6199C">
              <w:rPr>
                <w:color w:val="000000" w:themeColor="text1"/>
                <w:sz w:val="16"/>
                <w:szCs w:val="16"/>
              </w:rPr>
              <w:t xml:space="preserve">nebo </w:t>
            </w:r>
            <w:r w:rsidRPr="00E6199C">
              <w:rPr>
                <w:b/>
                <w:bCs/>
                <w:color w:val="000000" w:themeColor="text1"/>
                <w:sz w:val="16"/>
                <w:szCs w:val="16"/>
              </w:rPr>
              <w:t xml:space="preserve">funkční roletou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 xml:space="preserve">- bezpečnostním zasklením </w:t>
            </w:r>
            <w:r w:rsidRPr="00E6199C">
              <w:rPr>
                <w:color w:val="000000" w:themeColor="text1"/>
                <w:sz w:val="16"/>
                <w:szCs w:val="16"/>
              </w:rPr>
              <w:t>v kategorii odolnosti min. P3A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16"/>
              </w:rPr>
            </w:pPr>
            <w:r w:rsidRPr="00E6199C">
              <w:rPr>
                <w:b/>
                <w:color w:val="000000" w:themeColor="text1"/>
                <w:sz w:val="16"/>
                <w:szCs w:val="16"/>
              </w:rPr>
              <w:t xml:space="preserve">- PZTS </w:t>
            </w:r>
            <w:r w:rsidRPr="00E6199C">
              <w:rPr>
                <w:color w:val="000000" w:themeColor="text1"/>
                <w:sz w:val="16"/>
                <w:szCs w:val="16"/>
              </w:rPr>
              <w:t>(dříve EZS)</w:t>
            </w:r>
            <w:r w:rsidRPr="00E6199C">
              <w:rPr>
                <w:b/>
                <w:color w:val="000000" w:themeColor="text1"/>
                <w:sz w:val="16"/>
                <w:szCs w:val="16"/>
              </w:rPr>
              <w:t xml:space="preserve"> </w:t>
            </w:r>
            <w:r w:rsidRPr="00E6199C">
              <w:rPr>
                <w:color w:val="000000" w:themeColor="text1"/>
                <w:sz w:val="16"/>
                <w:szCs w:val="16"/>
              </w:rPr>
              <w:t>s plášťovou a prostorovou ochranou s vyvedením poplachového signálu na akustický hlásič</w:t>
            </w:r>
            <w:r w:rsidRPr="00E6199C">
              <w:rPr>
                <w:b/>
                <w:color w:val="000000" w:themeColor="text1"/>
                <w:sz w:val="16"/>
                <w:szCs w:val="16"/>
              </w:rPr>
              <w:t xml:space="preserve"> </w:t>
            </w:r>
            <w:r w:rsidRPr="00E6199C">
              <w:rPr>
                <w:i/>
                <w:color w:val="000000" w:themeColor="text1"/>
                <w:sz w:val="16"/>
                <w:szCs w:val="16"/>
              </w:rPr>
              <w:t>nebo</w:t>
            </w:r>
          </w:p>
          <w:p w:rsidR="00112EC0" w:rsidRPr="00E6199C" w:rsidRDefault="00112EC0">
            <w:pPr>
              <w:keepLines/>
              <w:jc w:val="both"/>
              <w:rPr>
                <w:b/>
                <w:color w:val="000000" w:themeColor="text1"/>
                <w:sz w:val="16"/>
                <w:szCs w:val="16"/>
              </w:rPr>
            </w:pPr>
            <w:r w:rsidRPr="00E6199C">
              <w:rPr>
                <w:color w:val="000000" w:themeColor="text1"/>
                <w:sz w:val="16"/>
                <w:szCs w:val="16"/>
              </w:rPr>
              <w:t xml:space="preserve">- trvale střežen jednočlennou </w:t>
            </w:r>
            <w:r w:rsidRPr="00E6199C">
              <w:rPr>
                <w:b/>
                <w:color w:val="000000" w:themeColor="text1"/>
                <w:sz w:val="16"/>
                <w:szCs w:val="16"/>
              </w:rPr>
              <w:t>fyzickou</w:t>
            </w:r>
            <w:r w:rsidRPr="00E6199C">
              <w:rPr>
                <w:color w:val="000000" w:themeColor="text1"/>
                <w:sz w:val="16"/>
                <w:szCs w:val="16"/>
              </w:rPr>
              <w:t xml:space="preserve"> </w:t>
            </w:r>
            <w:r w:rsidRPr="00E6199C">
              <w:rPr>
                <w:b/>
                <w:color w:val="000000" w:themeColor="text1"/>
                <w:sz w:val="16"/>
                <w:szCs w:val="16"/>
              </w:rPr>
              <w:t>ostrahou</w:t>
            </w:r>
          </w:p>
          <w:p w:rsidR="00112EC0" w:rsidRPr="00E6199C" w:rsidRDefault="00112EC0">
            <w:pPr>
              <w:keepLines/>
              <w:jc w:val="both"/>
              <w:rPr>
                <w:color w:val="000000" w:themeColor="text1"/>
                <w:sz w:val="16"/>
                <w:szCs w:val="16"/>
              </w:rPr>
            </w:pPr>
          </w:p>
        </w:tc>
      </w:tr>
      <w:tr w:rsidR="00E6199C" w:rsidRPr="00E6199C" w:rsidTr="00112EC0">
        <w:trPr>
          <w:cantSplit/>
          <w:trHeight w:hRule="exact" w:val="20"/>
        </w:trPr>
        <w:tc>
          <w:tcPr>
            <w:tcW w:w="637" w:type="dxa"/>
            <w:tcBorders>
              <w:top w:val="nil"/>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nil"/>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A7</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3 000 000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jc w:val="both"/>
              <w:rPr>
                <w:b/>
                <w:bCs/>
                <w:color w:val="000000" w:themeColor="text1"/>
                <w:sz w:val="16"/>
                <w:szCs w:val="16"/>
              </w:rPr>
            </w:pPr>
            <w:r w:rsidRPr="00E6199C">
              <w:rPr>
                <w:b/>
                <w:bCs/>
                <w:color w:val="000000" w:themeColor="text1"/>
                <w:sz w:val="16"/>
                <w:szCs w:val="16"/>
              </w:rPr>
              <w:t>bezpečnostní</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color w:val="000000" w:themeColor="text1"/>
                <w:sz w:val="16"/>
              </w:rPr>
              <w:t xml:space="preserve">- vícebodový uzávěr dveří ovládaný </w:t>
            </w:r>
            <w:r w:rsidRPr="00E6199C">
              <w:rPr>
                <w:b/>
                <w:color w:val="000000" w:themeColor="text1"/>
                <w:sz w:val="16"/>
              </w:rPr>
              <w:t>bezpečnostním uzamykacím systémem</w:t>
            </w:r>
            <w:r w:rsidRPr="00E6199C">
              <w:rPr>
                <w:color w:val="000000" w:themeColor="text1"/>
                <w:sz w:val="16"/>
              </w:rPr>
              <w:t xml:space="preserve"> </w:t>
            </w:r>
            <w:r w:rsidRPr="00E6199C">
              <w:rPr>
                <w:i/>
                <w:color w:val="000000" w:themeColor="text1"/>
                <w:sz w:val="16"/>
              </w:rPr>
              <w:t>nebo</w:t>
            </w:r>
          </w:p>
          <w:p w:rsidR="00112EC0" w:rsidRPr="00E6199C" w:rsidRDefault="00112EC0">
            <w:pPr>
              <w:suppressLineNumbers/>
              <w:jc w:val="both"/>
              <w:rPr>
                <w:b/>
                <w:i/>
                <w:color w:val="000000" w:themeColor="text1"/>
                <w:sz w:val="16"/>
                <w:szCs w:val="22"/>
              </w:rPr>
            </w:pPr>
            <w:r w:rsidRPr="00E6199C">
              <w:rPr>
                <w:b/>
                <w:color w:val="000000" w:themeColor="text1"/>
                <w:sz w:val="16"/>
              </w:rPr>
              <w:t>-</w:t>
            </w:r>
            <w:r w:rsidRPr="00E6199C">
              <w:rPr>
                <w:color w:val="000000" w:themeColor="text1"/>
              </w:rPr>
              <w:t> </w:t>
            </w:r>
            <w:r w:rsidRPr="00E6199C">
              <w:rPr>
                <w:b/>
                <w:color w:val="000000" w:themeColor="text1"/>
                <w:sz w:val="16"/>
              </w:rPr>
              <w:t>bezpečnostní uzamykací systém</w:t>
            </w:r>
            <w:r w:rsidRPr="00E6199C">
              <w:rPr>
                <w:color w:val="000000" w:themeColor="text1"/>
                <w:sz w:val="16"/>
              </w:rPr>
              <w:t xml:space="preserve"> a současně </w:t>
            </w:r>
            <w:r w:rsidRPr="00E6199C">
              <w:rPr>
                <w:b/>
                <w:color w:val="000000" w:themeColor="text1"/>
                <w:sz w:val="16"/>
              </w:rPr>
              <w:t xml:space="preserve">bezpečnostní min. tříbodový rozvorový zámek </w:t>
            </w:r>
            <w:r w:rsidRPr="00E6199C">
              <w:rPr>
                <w:color w:val="000000" w:themeColor="text1"/>
                <w:sz w:val="16"/>
              </w:rPr>
              <w:t xml:space="preserve">(platí jen pro bezpečnostní dveře přestavené z plných dveří) </w:t>
            </w:r>
            <w:r w:rsidRPr="00E6199C">
              <w:rPr>
                <w:i/>
                <w:color w:val="000000" w:themeColor="text1"/>
                <w:sz w:val="16"/>
              </w:rPr>
              <w:t>nebo</w:t>
            </w:r>
          </w:p>
          <w:p w:rsidR="00112EC0" w:rsidRPr="00E6199C" w:rsidRDefault="00112EC0">
            <w:pPr>
              <w:keepLines/>
              <w:jc w:val="both"/>
              <w:rPr>
                <w:b/>
                <w:bCs/>
                <w:color w:val="000000" w:themeColor="text1"/>
                <w:sz w:val="16"/>
                <w:szCs w:val="16"/>
              </w:rPr>
            </w:pPr>
            <w:r w:rsidRPr="00E6199C">
              <w:rPr>
                <w:color w:val="000000" w:themeColor="text1"/>
                <w:sz w:val="16"/>
              </w:rPr>
              <w:t>- min.</w:t>
            </w:r>
            <w:r w:rsidRPr="00E6199C">
              <w:rPr>
                <w:b/>
                <w:color w:val="000000" w:themeColor="text1"/>
                <w:sz w:val="16"/>
              </w:rPr>
              <w:t> </w:t>
            </w:r>
            <w:r w:rsidRPr="00E6199C">
              <w:rPr>
                <w:color w:val="000000" w:themeColor="text1"/>
                <w:sz w:val="16"/>
              </w:rPr>
              <w:t xml:space="preserve">tříbodový rozvorový uzávěr dveří ovládaný </w:t>
            </w:r>
            <w:r w:rsidRPr="00E6199C">
              <w:rPr>
                <w:b/>
                <w:color w:val="000000" w:themeColor="text1"/>
                <w:sz w:val="16"/>
              </w:rPr>
              <w:t>bezpečnostním uzamykacím systémem</w:t>
            </w:r>
            <w:r w:rsidRPr="00E6199C">
              <w:rPr>
                <w:color w:val="000000" w:themeColor="text1"/>
                <w:sz w:val="16"/>
              </w:rPr>
              <w:t xml:space="preserve"> (platí jen pro bezpečnostní dveře přestavené z plných dveří)</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A6</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xml:space="preserve">- PZTS </w:t>
            </w:r>
            <w:r w:rsidRPr="00E6199C">
              <w:rPr>
                <w:color w:val="000000" w:themeColor="text1"/>
                <w:sz w:val="16"/>
              </w:rPr>
              <w:t>(dříve</w:t>
            </w:r>
            <w:r w:rsidRPr="00E6199C">
              <w:rPr>
                <w:b/>
                <w:color w:val="000000" w:themeColor="text1"/>
                <w:sz w:val="16"/>
              </w:rPr>
              <w:t xml:space="preserve"> </w:t>
            </w:r>
            <w:r w:rsidRPr="00E6199C">
              <w:rPr>
                <w:color w:val="000000" w:themeColor="text1"/>
                <w:sz w:val="16"/>
              </w:rPr>
              <w:t>EZS)</w:t>
            </w:r>
            <w:r w:rsidRPr="00E6199C">
              <w:rPr>
                <w:b/>
                <w:color w:val="000000" w:themeColor="text1"/>
                <w:sz w:val="16"/>
              </w:rPr>
              <w:t xml:space="preserve"> </w:t>
            </w:r>
            <w:r w:rsidRPr="00E6199C">
              <w:rPr>
                <w:color w:val="000000" w:themeColor="text1"/>
                <w:sz w:val="16"/>
              </w:rPr>
              <w:t>min. ve stupni zabezpečení</w:t>
            </w:r>
            <w:r w:rsidRPr="00E6199C">
              <w:rPr>
                <w:b/>
                <w:color w:val="000000" w:themeColor="text1"/>
                <w:sz w:val="16"/>
              </w:rPr>
              <w:t xml:space="preserve"> </w:t>
            </w:r>
            <w:r w:rsidRPr="00E6199C">
              <w:rPr>
                <w:color w:val="000000" w:themeColor="text1"/>
                <w:sz w:val="16"/>
              </w:rPr>
              <w:t>3</w:t>
            </w:r>
            <w:r w:rsidRPr="00E6199C">
              <w:rPr>
                <w:b/>
                <w:color w:val="000000" w:themeColor="text1"/>
                <w:sz w:val="16"/>
              </w:rPr>
              <w:t xml:space="preserve"> </w:t>
            </w:r>
            <w:r w:rsidRPr="00E6199C">
              <w:rPr>
                <w:color w:val="000000" w:themeColor="text1"/>
                <w:sz w:val="16"/>
              </w:rPr>
              <w:t xml:space="preserve">s plášťovou a prostorovou ochranou s vyvedením poplachového signálu do </w:t>
            </w:r>
            <w:r w:rsidRPr="00E6199C">
              <w:rPr>
                <w:b/>
                <w:color w:val="000000" w:themeColor="text1"/>
                <w:sz w:val="16"/>
              </w:rPr>
              <w:t>PPC</w:t>
            </w:r>
            <w:r w:rsidRPr="00E6199C">
              <w:rPr>
                <w:color w:val="000000" w:themeColor="text1"/>
                <w:sz w:val="16"/>
              </w:rPr>
              <w:t xml:space="preserve"> (dříve PCO)</w:t>
            </w:r>
            <w:r w:rsidRPr="00E6199C">
              <w:rPr>
                <w:b/>
                <w:color w:val="000000" w:themeColor="text1"/>
                <w:sz w:val="16"/>
              </w:rPr>
              <w:t xml:space="preserve"> </w:t>
            </w:r>
            <w:r w:rsidRPr="00E6199C">
              <w:rPr>
                <w:color w:val="000000" w:themeColor="text1"/>
                <w:sz w:val="16"/>
              </w:rPr>
              <w:t xml:space="preserve">nebo do </w:t>
            </w:r>
            <w:r w:rsidRPr="00E6199C">
              <w:rPr>
                <w:b/>
                <w:color w:val="000000" w:themeColor="text1"/>
                <w:sz w:val="16"/>
              </w:rPr>
              <w:t>místa s nepřetržitou službou</w:t>
            </w:r>
            <w:r w:rsidRPr="00E6199C">
              <w:rPr>
                <w:color w:val="000000" w:themeColor="text1"/>
                <w:sz w:val="16"/>
              </w:rPr>
              <w:t xml:space="preserve"> </w:t>
            </w:r>
            <w:r w:rsidRPr="00E6199C">
              <w:rPr>
                <w:i/>
                <w:color w:val="000000" w:themeColor="text1"/>
                <w:sz w:val="16"/>
              </w:rPr>
              <w:t>nebo</w:t>
            </w:r>
          </w:p>
          <w:p w:rsidR="00112EC0" w:rsidRPr="00E6199C" w:rsidRDefault="00112EC0">
            <w:pPr>
              <w:keepLines/>
              <w:jc w:val="both"/>
              <w:rPr>
                <w:color w:val="000000" w:themeColor="text1"/>
                <w:sz w:val="16"/>
                <w:szCs w:val="16"/>
              </w:rPr>
            </w:pPr>
            <w:r w:rsidRPr="00E6199C">
              <w:rPr>
                <w:color w:val="000000" w:themeColor="text1"/>
                <w:sz w:val="16"/>
              </w:rPr>
              <w:t xml:space="preserve">- trvale střežen jednočlennou </w:t>
            </w:r>
            <w:r w:rsidRPr="00E6199C">
              <w:rPr>
                <w:b/>
                <w:color w:val="000000" w:themeColor="text1"/>
                <w:sz w:val="16"/>
              </w:rPr>
              <w:t>fyzickou</w:t>
            </w:r>
            <w:r w:rsidRPr="00E6199C">
              <w:rPr>
                <w:color w:val="000000" w:themeColor="text1"/>
                <w:sz w:val="16"/>
              </w:rPr>
              <w:t xml:space="preserve"> </w:t>
            </w:r>
            <w:r w:rsidRPr="00E6199C">
              <w:rPr>
                <w:b/>
                <w:color w:val="000000" w:themeColor="text1"/>
                <w:sz w:val="16"/>
              </w:rPr>
              <w:t xml:space="preserve">ostrahou </w:t>
            </w:r>
            <w:r w:rsidRPr="00E6199C">
              <w:rPr>
                <w:color w:val="000000" w:themeColor="text1"/>
                <w:sz w:val="16"/>
              </w:rPr>
              <w:t xml:space="preserve">doprovázenou </w:t>
            </w:r>
            <w:r w:rsidRPr="00E6199C">
              <w:rPr>
                <w:b/>
                <w:color w:val="000000" w:themeColor="text1"/>
                <w:sz w:val="16"/>
              </w:rPr>
              <w:t>služebním psem</w:t>
            </w:r>
          </w:p>
        </w:tc>
      </w:tr>
      <w:tr w:rsidR="00E6199C" w:rsidRPr="00E6199C" w:rsidTr="00112EC0">
        <w:trPr>
          <w:cantSplit/>
          <w:trHeight w:hRule="exact" w:val="20"/>
        </w:trPr>
        <w:tc>
          <w:tcPr>
            <w:tcW w:w="637" w:type="dxa"/>
            <w:tcBorders>
              <w:top w:val="nil"/>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nil"/>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jc w:val="both"/>
              <w:rPr>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A8</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10 000 000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A7</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A7</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framePr w:hSpace="142" w:wrap="auto" w:vAnchor="page" w:hAnchor="margin" w:y="708"/>
              <w:widowControl w:val="0"/>
              <w:jc w:val="both"/>
              <w:rPr>
                <w:color w:val="000000" w:themeColor="text1"/>
                <w:sz w:val="16"/>
                <w:szCs w:val="16"/>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r w:rsidRPr="00E6199C">
              <w:rPr>
                <w:color w:val="000000" w:themeColor="text1"/>
                <w:sz w:val="16"/>
                <w:szCs w:val="16"/>
              </w:rPr>
              <w:t>:</w:t>
            </w:r>
          </w:p>
          <w:p w:rsidR="00112EC0" w:rsidRPr="00E6199C" w:rsidRDefault="00112EC0">
            <w:pPr>
              <w:keepLines/>
              <w:framePr w:hSpace="142" w:wrap="auto" w:vAnchor="page" w:hAnchor="margin" w:y="708"/>
              <w:widowControl w:val="0"/>
              <w:jc w:val="both"/>
              <w:rPr>
                <w:color w:val="000000" w:themeColor="text1"/>
                <w:sz w:val="16"/>
                <w:szCs w:val="16"/>
              </w:rPr>
            </w:pPr>
            <w:r w:rsidRPr="00E6199C">
              <w:rPr>
                <w:b/>
                <w:bCs/>
                <w:color w:val="000000" w:themeColor="text1"/>
                <w:sz w:val="16"/>
                <w:szCs w:val="16"/>
              </w:rPr>
              <w:t xml:space="preserve">- funkční mříží </w:t>
            </w:r>
            <w:r w:rsidRPr="00E6199C">
              <w:rPr>
                <w:color w:val="000000" w:themeColor="text1"/>
                <w:sz w:val="16"/>
                <w:szCs w:val="16"/>
              </w:rPr>
              <w:t xml:space="preserve">nebo </w:t>
            </w:r>
            <w:r w:rsidRPr="00E6199C">
              <w:rPr>
                <w:b/>
                <w:bCs/>
                <w:color w:val="000000" w:themeColor="text1"/>
                <w:sz w:val="16"/>
                <w:szCs w:val="16"/>
              </w:rPr>
              <w:t xml:space="preserve">funkční roletou </w:t>
            </w:r>
            <w:r w:rsidRPr="00E6199C">
              <w:rPr>
                <w:i/>
                <w:iCs/>
                <w:color w:val="000000" w:themeColor="text1"/>
                <w:sz w:val="16"/>
                <w:szCs w:val="16"/>
              </w:rPr>
              <w:t>nebo</w:t>
            </w:r>
          </w:p>
          <w:p w:rsidR="00112EC0" w:rsidRPr="00E6199C" w:rsidRDefault="00112EC0">
            <w:pPr>
              <w:keepLines/>
              <w:widowControl w:val="0"/>
              <w:jc w:val="both"/>
              <w:rPr>
                <w:b/>
                <w:bCs/>
                <w:color w:val="000000" w:themeColor="text1"/>
                <w:sz w:val="16"/>
                <w:szCs w:val="16"/>
              </w:rPr>
            </w:pPr>
            <w:r w:rsidRPr="00E6199C">
              <w:rPr>
                <w:b/>
                <w:bCs/>
                <w:color w:val="000000" w:themeColor="text1"/>
                <w:sz w:val="16"/>
                <w:szCs w:val="16"/>
              </w:rPr>
              <w:t xml:space="preserve">- bezpečnostním zasklením </w:t>
            </w:r>
            <w:r w:rsidRPr="00E6199C">
              <w:rPr>
                <w:color w:val="000000" w:themeColor="text1"/>
                <w:sz w:val="16"/>
                <w:szCs w:val="16"/>
              </w:rPr>
              <w:t>v kategorii odolnosti min. P4A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xml:space="preserve">- PZTS </w:t>
            </w:r>
            <w:r w:rsidRPr="00E6199C">
              <w:rPr>
                <w:color w:val="000000" w:themeColor="text1"/>
                <w:sz w:val="16"/>
              </w:rPr>
              <w:t>(dříve EZS)</w:t>
            </w:r>
            <w:r w:rsidRPr="00E6199C">
              <w:rPr>
                <w:b/>
                <w:color w:val="000000" w:themeColor="text1"/>
                <w:sz w:val="16"/>
              </w:rPr>
              <w:t xml:space="preserve"> </w:t>
            </w:r>
            <w:r w:rsidRPr="00E6199C">
              <w:rPr>
                <w:color w:val="000000" w:themeColor="text1"/>
                <w:sz w:val="16"/>
              </w:rPr>
              <w:t>min. ve stupni zabezpečení</w:t>
            </w:r>
            <w:r w:rsidRPr="00E6199C">
              <w:rPr>
                <w:b/>
                <w:color w:val="000000" w:themeColor="text1"/>
                <w:sz w:val="16"/>
              </w:rPr>
              <w:t xml:space="preserve"> </w:t>
            </w:r>
            <w:r w:rsidRPr="00E6199C">
              <w:rPr>
                <w:color w:val="000000" w:themeColor="text1"/>
                <w:sz w:val="16"/>
              </w:rPr>
              <w:t>3</w:t>
            </w:r>
            <w:r w:rsidRPr="00E6199C">
              <w:rPr>
                <w:b/>
                <w:color w:val="000000" w:themeColor="text1"/>
                <w:sz w:val="16"/>
              </w:rPr>
              <w:t xml:space="preserve"> </w:t>
            </w:r>
            <w:r w:rsidRPr="00E6199C">
              <w:rPr>
                <w:color w:val="000000" w:themeColor="text1"/>
                <w:sz w:val="16"/>
              </w:rPr>
              <w:t xml:space="preserve">s plášťovou a prostorovou ochranou s vyvedením poplachového signálu do </w:t>
            </w:r>
            <w:r w:rsidRPr="00E6199C">
              <w:rPr>
                <w:b/>
                <w:color w:val="000000" w:themeColor="text1"/>
                <w:sz w:val="16"/>
              </w:rPr>
              <w:t>PPC</w:t>
            </w:r>
            <w:r w:rsidRPr="00E6199C">
              <w:rPr>
                <w:color w:val="000000" w:themeColor="text1"/>
                <w:sz w:val="16"/>
              </w:rPr>
              <w:t xml:space="preserve"> (dříve PCO)</w:t>
            </w:r>
            <w:r w:rsidRPr="00E6199C">
              <w:rPr>
                <w:b/>
                <w:color w:val="000000" w:themeColor="text1"/>
                <w:sz w:val="16"/>
              </w:rPr>
              <w:t xml:space="preserve"> </w:t>
            </w:r>
            <w:r w:rsidRPr="00E6199C">
              <w:rPr>
                <w:i/>
                <w:color w:val="000000" w:themeColor="text1"/>
                <w:sz w:val="16"/>
              </w:rPr>
              <w:t>nebo</w:t>
            </w:r>
          </w:p>
          <w:p w:rsidR="00112EC0" w:rsidRPr="00E6199C" w:rsidRDefault="00112EC0">
            <w:pPr>
              <w:keepLines/>
              <w:widowControl w:val="0"/>
              <w:jc w:val="both"/>
              <w:rPr>
                <w:color w:val="000000" w:themeColor="text1"/>
                <w:sz w:val="16"/>
                <w:szCs w:val="16"/>
              </w:rPr>
            </w:pPr>
            <w:r w:rsidRPr="00E6199C">
              <w:rPr>
                <w:color w:val="000000" w:themeColor="text1"/>
                <w:sz w:val="16"/>
              </w:rPr>
              <w:t xml:space="preserve">- trvale střežen dvoučlennou </w:t>
            </w:r>
            <w:r w:rsidRPr="00E6199C">
              <w:rPr>
                <w:b/>
                <w:color w:val="000000" w:themeColor="text1"/>
                <w:sz w:val="16"/>
              </w:rPr>
              <w:t>fyzickou ostrahou</w:t>
            </w:r>
          </w:p>
        </w:tc>
      </w:tr>
      <w:tr w:rsidR="00112EC0" w:rsidRPr="00E6199C" w:rsidTr="00112EC0">
        <w:trPr>
          <w:cantSplit/>
        </w:trPr>
        <w:tc>
          <w:tcPr>
            <w:tcW w:w="637" w:type="dxa"/>
            <w:tcBorders>
              <w:top w:val="single" w:sz="6"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A9</w:t>
            </w:r>
          </w:p>
        </w:tc>
        <w:tc>
          <w:tcPr>
            <w:tcW w:w="1560" w:type="dxa"/>
            <w:tcBorders>
              <w:top w:val="single" w:sz="6"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112EC0" w:rsidRPr="00E6199C" w:rsidRDefault="00112EC0">
            <w:pPr>
              <w:pStyle w:val="Texttabulky"/>
              <w:jc w:val="left"/>
              <w:rPr>
                <w:rFonts w:ascii="Koop Office" w:hAnsi="Koop Office"/>
                <w:color w:val="000000" w:themeColor="text1"/>
                <w:szCs w:val="16"/>
              </w:rPr>
            </w:pPr>
            <w:r w:rsidRPr="00E6199C">
              <w:rPr>
                <w:rFonts w:ascii="Koop Office" w:hAnsi="Koop Office"/>
                <w:color w:val="000000" w:themeColor="text1"/>
                <w:szCs w:val="16"/>
              </w:rPr>
              <w:t xml:space="preserve">Individuálně ujednaný způsob zabezpečení. </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V případě, že v pojistné smlouvě není individuální způsob zabezpečení ujednán, platí požadavky na způsob zabezpečení pro limit pojistného plnění do 10 000 000 Kč.</w:t>
            </w:r>
          </w:p>
        </w:tc>
      </w:tr>
    </w:tbl>
    <w:p w:rsidR="00112EC0" w:rsidRPr="00E6199C" w:rsidRDefault="00112EC0" w:rsidP="00112EC0">
      <w:pPr>
        <w:pStyle w:val="Texttabulkykraj"/>
        <w:keepNext/>
        <w:tabs>
          <w:tab w:val="left" w:pos="1600"/>
        </w:tabs>
        <w:spacing w:after="200"/>
        <w:jc w:val="both"/>
        <w:rPr>
          <w:rFonts w:ascii="Koop Office" w:hAnsi="Koop Office"/>
          <w:color w:val="000000" w:themeColor="text1"/>
          <w:sz w:val="18"/>
          <w:szCs w:val="18"/>
        </w:rPr>
      </w:pPr>
    </w:p>
    <w:p w:rsidR="00112EC0" w:rsidRPr="00E6199C" w:rsidRDefault="00112EC0" w:rsidP="00112EC0">
      <w:pPr>
        <w:pStyle w:val="Texttabulkykraj"/>
        <w:tabs>
          <w:tab w:val="left" w:pos="-1440"/>
        </w:tabs>
        <w:spacing w:after="200"/>
        <w:jc w:val="left"/>
        <w:rPr>
          <w:rFonts w:ascii="Koop Office" w:hAnsi="Koop Office" w:cs="Times New Roman"/>
          <w:b/>
          <w:bCs/>
          <w:color w:val="000000" w:themeColor="text1"/>
          <w:sz w:val="18"/>
          <w:szCs w:val="18"/>
        </w:rPr>
      </w:pPr>
      <w:r w:rsidRPr="00E6199C">
        <w:rPr>
          <w:rFonts w:ascii="Koop Office" w:hAnsi="Koop Office" w:cs="Times New Roman"/>
          <w:b/>
          <w:bCs/>
          <w:color w:val="000000" w:themeColor="text1"/>
          <w:sz w:val="18"/>
          <w:szCs w:val="18"/>
        </w:rPr>
        <w:t>Pojištěné věci uložené v uzavřeném prostoru typu „B“.</w:t>
      </w:r>
    </w:p>
    <w:p w:rsidR="00112EC0" w:rsidRPr="00E6199C" w:rsidRDefault="00112EC0" w:rsidP="00112EC0">
      <w:pPr>
        <w:pStyle w:val="Texttabulky"/>
        <w:tabs>
          <w:tab w:val="left" w:pos="284"/>
        </w:tabs>
        <w:rPr>
          <w:rFonts w:ascii="Koop Office" w:hAnsi="Koop Office"/>
          <w:color w:val="000000" w:themeColor="text1"/>
          <w:sz w:val="18"/>
          <w:szCs w:val="18"/>
        </w:rPr>
      </w:pPr>
      <w:r w:rsidRPr="00E6199C">
        <w:rPr>
          <w:rFonts w:ascii="Koop Office" w:hAnsi="Koop Office"/>
          <w:b/>
          <w:color w:val="000000" w:themeColor="text1"/>
          <w:sz w:val="18"/>
          <w:szCs w:val="18"/>
        </w:rPr>
        <w:t>Tabulka č. 2</w:t>
      </w:r>
      <w:r w:rsidRPr="00E6199C">
        <w:rPr>
          <w:rFonts w:ascii="Koop Office" w:hAnsi="Koop Office"/>
          <w:color w:val="000000" w:themeColor="text1"/>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E6199C" w:rsidRPr="00E6199C" w:rsidTr="00112EC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112EC0" w:rsidRPr="00E6199C" w:rsidRDefault="00112EC0">
            <w:pPr>
              <w:pStyle w:val="Tabulkadolokyhlavika"/>
              <w:jc w:val="left"/>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Požadovaný minimální způsob zabezpečení uzavřeného prostoru</w:t>
            </w:r>
          </w:p>
        </w:tc>
      </w:tr>
      <w:tr w:rsidR="00E6199C" w:rsidRPr="00E6199C" w:rsidTr="00112EC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112EC0" w:rsidRPr="00E6199C" w:rsidRDefault="00112EC0">
            <w:pPr>
              <w:rPr>
                <w:rStyle w:val="StylTitulekArialCharChar"/>
                <w:rFonts w:ascii="Koop Office" w:hAnsi="Koop Office" w:cs="Times New Roman"/>
                <w:b w:val="0"/>
                <w:bCs w:val="0"/>
                <w:color w:val="000000" w:themeColor="text1"/>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112EC0" w:rsidRPr="00E6199C" w:rsidRDefault="00112EC0">
            <w:pPr>
              <w:rPr>
                <w:rStyle w:val="StylTitulekArialCharChar"/>
                <w:rFonts w:ascii="Koop Office" w:hAnsi="Koop Office" w:cs="Times New Roman"/>
                <w:b w:val="0"/>
                <w:bCs w:val="0"/>
                <w:color w:val="000000" w:themeColor="text1"/>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112EC0" w:rsidRPr="00E6199C" w:rsidRDefault="00112EC0">
            <w:pPr>
              <w:pStyle w:val="Tabulkadolokyhlavika"/>
              <w:jc w:val="both"/>
              <w:rPr>
                <w:rStyle w:val="StylTitulekArialCharChar"/>
                <w:rFonts w:ascii="Koop Office" w:hAnsi="Koop Office" w:cs="Times New Roman"/>
                <w:bCs w:val="0"/>
                <w:color w:val="000000" w:themeColor="text1"/>
              </w:rPr>
            </w:pPr>
            <w:r w:rsidRPr="00E6199C">
              <w:rPr>
                <w:rStyle w:val="StylTitulekArialCharChar"/>
                <w:rFonts w:ascii="Koop Office" w:hAnsi="Koop Office" w:cs="Times New Roman"/>
                <w:bCs w:val="0"/>
                <w:color w:val="000000" w:themeColor="text1"/>
              </w:rPr>
              <w:t>kvalita prvku zabezpečení</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B1</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dále nespecifikováno</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B2</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běžné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tabs>
                <w:tab w:val="num" w:pos="781"/>
              </w:tabs>
              <w:jc w:val="both"/>
              <w:rPr>
                <w:color w:val="000000" w:themeColor="text1"/>
                <w:sz w:val="16"/>
                <w:szCs w:val="16"/>
              </w:rPr>
            </w:pPr>
            <w:r w:rsidRPr="00E6199C">
              <w:rPr>
                <w:b/>
                <w:bCs/>
                <w:color w:val="000000" w:themeColor="text1"/>
                <w:sz w:val="16"/>
                <w:szCs w:val="16"/>
              </w:rPr>
              <w:t>- dozický</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b/>
                <w:bCs/>
                <w:color w:val="000000" w:themeColor="text1"/>
                <w:sz w:val="16"/>
                <w:szCs w:val="16"/>
              </w:rPr>
              <w:t>- bezpečnostní visací</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bezpečnostní cylindrickou vložkou</w:t>
            </w:r>
          </w:p>
        </w:tc>
      </w:tr>
      <w:tr w:rsidR="00E6199C" w:rsidRPr="00E6199C" w:rsidTr="00112EC0">
        <w:trPr>
          <w:cantSplit/>
          <w:trHeight w:hRule="exact" w:val="20"/>
        </w:trPr>
        <w:tc>
          <w:tcPr>
            <w:tcW w:w="637" w:type="dxa"/>
            <w:tcBorders>
              <w:top w:val="nil"/>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4"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B3</w:t>
            </w:r>
          </w:p>
        </w:tc>
        <w:tc>
          <w:tcPr>
            <w:tcW w:w="1560"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tabs>
                <w:tab w:val="num" w:pos="781"/>
              </w:tabs>
              <w:jc w:val="both"/>
              <w:rPr>
                <w:color w:val="000000" w:themeColor="text1"/>
                <w:sz w:val="16"/>
                <w:szCs w:val="16"/>
              </w:rPr>
            </w:pPr>
            <w:r w:rsidRPr="00E6199C">
              <w:rPr>
                <w:b/>
                <w:bCs/>
                <w:color w:val="000000" w:themeColor="text1"/>
                <w:sz w:val="16"/>
                <w:szCs w:val="16"/>
              </w:rPr>
              <w:t>- zámek s bezpečnostní cylindrickou vložkou a bezpečnostním kováním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 xml:space="preserve">funkční roleta </w:t>
            </w:r>
            <w:r w:rsidRPr="00E6199C">
              <w:rPr>
                <w:i/>
                <w:iCs/>
                <w:color w:val="000000" w:themeColor="text1"/>
                <w:sz w:val="16"/>
                <w:szCs w:val="16"/>
              </w:rPr>
              <w:t>nebo</w:t>
            </w:r>
          </w:p>
          <w:p w:rsidR="00112EC0" w:rsidRPr="00E6199C" w:rsidRDefault="00112EC0">
            <w:pPr>
              <w:keepLines/>
              <w:suppressLineNumbers/>
              <w:tabs>
                <w:tab w:val="num" w:pos="781"/>
              </w:tabs>
              <w:jc w:val="both"/>
              <w:rPr>
                <w:color w:val="000000" w:themeColor="text1"/>
                <w:sz w:val="16"/>
                <w:szCs w:val="16"/>
              </w:rPr>
            </w:pPr>
            <w:r w:rsidRPr="00E6199C">
              <w:rPr>
                <w:color w:val="000000" w:themeColor="text1"/>
                <w:sz w:val="16"/>
                <w:szCs w:val="16"/>
              </w:rPr>
              <w:t xml:space="preserve">- dva </w:t>
            </w:r>
            <w:r w:rsidRPr="00E6199C">
              <w:rPr>
                <w:b/>
                <w:bCs/>
                <w:color w:val="000000" w:themeColor="text1"/>
                <w:sz w:val="16"/>
                <w:szCs w:val="16"/>
              </w:rPr>
              <w:t>bezpečnostní visací zámky</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 xml:space="preserve">zabezpečení prosklených částí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B4</w:t>
            </w:r>
          </w:p>
        </w:tc>
        <w:tc>
          <w:tcPr>
            <w:tcW w:w="1560"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ind w:left="-5"/>
              <w:jc w:val="both"/>
              <w:rPr>
                <w:color w:val="000000" w:themeColor="text1"/>
                <w:sz w:val="16"/>
                <w:szCs w:val="16"/>
              </w:rPr>
            </w:pPr>
            <w:r w:rsidRPr="00E6199C">
              <w:rPr>
                <w:b/>
                <w:bCs/>
                <w:color w:val="000000" w:themeColor="text1"/>
                <w:sz w:val="16"/>
                <w:szCs w:val="16"/>
              </w:rPr>
              <w:t>bezpečnostní uzamykací systém</w:t>
            </w:r>
            <w:r w:rsidRPr="00E6199C">
              <w:rPr>
                <w:color w:val="000000" w:themeColor="text1"/>
                <w:sz w:val="16"/>
                <w:szCs w:val="16"/>
              </w:rPr>
              <w:t xml:space="preserve"> 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vertAlign w:val="superscript"/>
              </w:rPr>
            </w:pPr>
            <w:r w:rsidRPr="00E6199C">
              <w:rPr>
                <w:color w:val="000000" w:themeColor="text1"/>
                <w:sz w:val="16"/>
                <w:szCs w:val="16"/>
              </w:rPr>
              <w:t xml:space="preserve">v rozsahu </w:t>
            </w:r>
            <w:r w:rsidRPr="00E6199C">
              <w:rPr>
                <w:b/>
                <w:bCs/>
                <w:color w:val="000000" w:themeColor="text1"/>
                <w:sz w:val="16"/>
                <w:szCs w:val="16"/>
              </w:rPr>
              <w:t>B3</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56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suppressLineNumbers/>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B5</w:t>
            </w:r>
          </w:p>
        </w:tc>
        <w:tc>
          <w:tcPr>
            <w:tcW w:w="1560" w:type="dxa"/>
            <w:vMerge w:val="restart"/>
            <w:tcBorders>
              <w:top w:val="nil"/>
              <w:left w:val="single" w:sz="6" w:space="0" w:color="auto"/>
              <w:bottom w:val="single" w:sz="4"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i/>
                <w:color w:val="000000" w:themeColor="text1"/>
                <w:sz w:val="16"/>
                <w:szCs w:val="20"/>
              </w:rPr>
            </w:pPr>
            <w:r w:rsidRPr="00E6199C">
              <w:rPr>
                <w:b/>
                <w:color w:val="000000" w:themeColor="text1"/>
                <w:sz w:val="16"/>
              </w:rPr>
              <w:t>- bezpečnostní uzamykací systém</w:t>
            </w:r>
            <w:r w:rsidRPr="00E6199C">
              <w:rPr>
                <w:color w:val="000000" w:themeColor="text1"/>
                <w:sz w:val="16"/>
              </w:rPr>
              <w:t xml:space="preserve"> a současně </w:t>
            </w:r>
            <w:r w:rsidRPr="00E6199C">
              <w:rPr>
                <w:b/>
                <w:color w:val="000000" w:themeColor="text1"/>
                <w:sz w:val="16"/>
              </w:rPr>
              <w:t xml:space="preserve">přídavný bezpečnostní zámek </w:t>
            </w:r>
            <w:r w:rsidRPr="00E6199C">
              <w:rPr>
                <w:color w:val="000000" w:themeColor="text1"/>
                <w:sz w:val="16"/>
              </w:rPr>
              <w:t xml:space="preserve">a současně otevíratelná </w:t>
            </w:r>
            <w:r w:rsidRPr="00E6199C">
              <w:rPr>
                <w:b/>
                <w:color w:val="000000" w:themeColor="text1"/>
                <w:sz w:val="16"/>
              </w:rPr>
              <w:t xml:space="preserve">funkční mříž </w:t>
            </w:r>
            <w:r w:rsidRPr="00E6199C">
              <w:rPr>
                <w:color w:val="000000" w:themeColor="text1"/>
                <w:sz w:val="16"/>
              </w:rPr>
              <w:t xml:space="preserve">nebo </w:t>
            </w:r>
            <w:r w:rsidRPr="00E6199C">
              <w:rPr>
                <w:b/>
                <w:color w:val="000000" w:themeColor="text1"/>
                <w:sz w:val="16"/>
              </w:rPr>
              <w:t xml:space="preserve">funkční roleta </w:t>
            </w:r>
            <w:r w:rsidRPr="00E6199C">
              <w:rPr>
                <w:i/>
                <w:color w:val="000000" w:themeColor="text1"/>
                <w:sz w:val="16"/>
              </w:rPr>
              <w:t>nebo</w:t>
            </w:r>
          </w:p>
          <w:p w:rsidR="00112EC0" w:rsidRPr="00E6199C" w:rsidRDefault="00112EC0">
            <w:pPr>
              <w:suppressLineNumbers/>
              <w:jc w:val="both"/>
              <w:rPr>
                <w:b/>
                <w:color w:val="000000" w:themeColor="text1"/>
                <w:sz w:val="16"/>
                <w:szCs w:val="22"/>
              </w:rPr>
            </w:pPr>
            <w:r w:rsidRPr="00E6199C">
              <w:rPr>
                <w:b/>
                <w:color w:val="000000" w:themeColor="text1"/>
                <w:sz w:val="16"/>
              </w:rPr>
              <w:t>- bezpečnostní min. tříbodový rozvorový zámek</w:t>
            </w:r>
            <w:r w:rsidRPr="00E6199C">
              <w:rPr>
                <w:color w:val="000000" w:themeColor="text1"/>
                <w:sz w:val="16"/>
              </w:rPr>
              <w:t xml:space="preserve"> a současně otevíratelná </w:t>
            </w:r>
            <w:r w:rsidRPr="00E6199C">
              <w:rPr>
                <w:b/>
                <w:color w:val="000000" w:themeColor="text1"/>
                <w:sz w:val="16"/>
              </w:rPr>
              <w:t xml:space="preserve">funkční mříž </w:t>
            </w:r>
            <w:r w:rsidRPr="00E6199C">
              <w:rPr>
                <w:color w:val="000000" w:themeColor="text1"/>
                <w:sz w:val="16"/>
              </w:rPr>
              <w:t xml:space="preserve">nebo </w:t>
            </w:r>
            <w:r w:rsidRPr="00E6199C">
              <w:rPr>
                <w:b/>
                <w:color w:val="000000" w:themeColor="text1"/>
                <w:sz w:val="16"/>
              </w:rPr>
              <w:t xml:space="preserve">funkční roleta </w:t>
            </w:r>
            <w:r w:rsidRPr="00E6199C">
              <w:rPr>
                <w:i/>
                <w:color w:val="000000" w:themeColor="text1"/>
                <w:sz w:val="16"/>
              </w:rPr>
              <w:t>nebo</w:t>
            </w:r>
          </w:p>
          <w:p w:rsidR="00112EC0" w:rsidRPr="00E6199C" w:rsidRDefault="00112EC0">
            <w:pPr>
              <w:keepLines/>
              <w:suppressLineNumbers/>
              <w:tabs>
                <w:tab w:val="num" w:pos="781"/>
              </w:tabs>
              <w:jc w:val="both"/>
              <w:rPr>
                <w:b/>
                <w:bCs/>
                <w:color w:val="000000" w:themeColor="text1"/>
                <w:sz w:val="16"/>
                <w:szCs w:val="16"/>
              </w:rPr>
            </w:pPr>
            <w:r w:rsidRPr="00E6199C">
              <w:rPr>
                <w:color w:val="000000" w:themeColor="text1"/>
                <w:sz w:val="16"/>
              </w:rPr>
              <w:t>- min.</w:t>
            </w:r>
            <w:r w:rsidRPr="00E6199C">
              <w:rPr>
                <w:b/>
                <w:color w:val="000000" w:themeColor="text1"/>
                <w:sz w:val="16"/>
              </w:rPr>
              <w:t> </w:t>
            </w:r>
            <w:r w:rsidRPr="00E6199C">
              <w:rPr>
                <w:color w:val="000000" w:themeColor="text1"/>
                <w:sz w:val="16"/>
              </w:rPr>
              <w:t xml:space="preserve">tříbodový rozvorový uzávěr dveří ovládaný </w:t>
            </w:r>
            <w:r w:rsidRPr="00E6199C">
              <w:rPr>
                <w:b/>
                <w:color w:val="000000" w:themeColor="text1"/>
                <w:sz w:val="16"/>
              </w:rPr>
              <w:t>bezpečnostním uzamykacím systémem</w:t>
            </w:r>
            <w:r w:rsidRPr="00E6199C">
              <w:rPr>
                <w:color w:val="000000" w:themeColor="text1"/>
                <w:sz w:val="16"/>
              </w:rPr>
              <w:t xml:space="preserve"> a současně otevíratelná </w:t>
            </w:r>
            <w:r w:rsidRPr="00E6199C">
              <w:rPr>
                <w:b/>
                <w:color w:val="000000" w:themeColor="text1"/>
                <w:sz w:val="16"/>
              </w:rPr>
              <w:t xml:space="preserve">funkční mříž </w:t>
            </w:r>
            <w:r w:rsidRPr="00E6199C">
              <w:rPr>
                <w:color w:val="000000" w:themeColor="text1"/>
                <w:sz w:val="16"/>
              </w:rPr>
              <w:t xml:space="preserve">nebo </w:t>
            </w:r>
            <w:r w:rsidRPr="00E6199C">
              <w:rPr>
                <w:b/>
                <w:color w:val="000000" w:themeColor="text1"/>
                <w:sz w:val="16"/>
              </w:rPr>
              <w:t>funkční roleta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B3</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7773" w:type="dxa"/>
            <w:gridSpan w:val="2"/>
            <w:tcBorders>
              <w:top w:val="single" w:sz="6" w:space="0" w:color="auto"/>
              <w:left w:val="nil"/>
              <w:bottom w:val="single" w:sz="6" w:space="0" w:color="auto"/>
              <w:right w:val="single" w:sz="12" w:space="0" w:color="auto"/>
            </w:tcBorders>
            <w:hideMark/>
          </w:tcPr>
          <w:p w:rsidR="00112EC0" w:rsidRPr="00E6199C" w:rsidRDefault="00112EC0">
            <w:pPr>
              <w:keepLines/>
              <w:suppressLineNumbers/>
              <w:ind w:left="-5"/>
              <w:jc w:val="both"/>
              <w:rPr>
                <w:color w:val="000000" w:themeColor="text1"/>
                <w:sz w:val="16"/>
                <w:szCs w:val="16"/>
              </w:rPr>
            </w:pPr>
            <w:r w:rsidRPr="00E6199C">
              <w:rPr>
                <w:b/>
                <w:bCs/>
                <w:color w:val="000000" w:themeColor="text1"/>
                <w:sz w:val="16"/>
                <w:szCs w:val="16"/>
              </w:rPr>
              <w:t>nebo</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ind w:left="-5"/>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ind w:left="-5"/>
              <w:jc w:val="both"/>
              <w:rPr>
                <w:color w:val="000000" w:themeColor="text1"/>
                <w:sz w:val="16"/>
                <w:szCs w:val="16"/>
              </w:rPr>
            </w:pPr>
            <w:r w:rsidRPr="00E6199C">
              <w:rPr>
                <w:b/>
                <w:bCs/>
                <w:color w:val="000000" w:themeColor="text1"/>
                <w:sz w:val="16"/>
                <w:szCs w:val="16"/>
              </w:rPr>
              <w:t xml:space="preserve">bezpečnostní uzamykací systém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keepLines/>
              <w:suppressLineNumbers/>
              <w:jc w:val="both"/>
              <w:rPr>
                <w:color w:val="000000" w:themeColor="text1"/>
                <w:sz w:val="16"/>
                <w:szCs w:val="16"/>
              </w:rPr>
            </w:pPr>
            <w:r w:rsidRPr="00E6199C">
              <w:rPr>
                <w:color w:val="000000" w:themeColor="text1"/>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color w:val="000000" w:themeColor="text1"/>
                <w:sz w:val="16"/>
              </w:rPr>
              <w:t xml:space="preserve">PZTS </w:t>
            </w:r>
            <w:r w:rsidRPr="00E6199C">
              <w:rPr>
                <w:color w:val="000000" w:themeColor="text1"/>
                <w:sz w:val="16"/>
              </w:rPr>
              <w:t>(dříve EZS)</w:t>
            </w:r>
            <w:r w:rsidRPr="00E6199C">
              <w:rPr>
                <w:b/>
                <w:color w:val="000000" w:themeColor="text1"/>
                <w:sz w:val="16"/>
              </w:rPr>
              <w:t xml:space="preserve"> </w:t>
            </w:r>
            <w:r w:rsidRPr="00E6199C">
              <w:rPr>
                <w:color w:val="000000" w:themeColor="text1"/>
                <w:sz w:val="16"/>
              </w:rPr>
              <w:t>s plášťovou a prostorovou ochranou s vyvedením poplachového signálu na akustický hlásič</w:t>
            </w:r>
          </w:p>
        </w:tc>
      </w:tr>
      <w:tr w:rsidR="00E6199C" w:rsidRPr="00E6199C" w:rsidTr="00112EC0">
        <w:trPr>
          <w:cantSplit/>
        </w:trPr>
        <w:tc>
          <w:tcPr>
            <w:tcW w:w="637" w:type="dxa"/>
            <w:tcBorders>
              <w:top w:val="single" w:sz="4"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B6</w:t>
            </w:r>
          </w:p>
        </w:tc>
        <w:tc>
          <w:tcPr>
            <w:tcW w:w="1560" w:type="dxa"/>
            <w:tcBorders>
              <w:top w:val="single" w:sz="4"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112EC0" w:rsidRPr="00E6199C" w:rsidRDefault="00112EC0">
            <w:pPr>
              <w:pStyle w:val="Texttabulky"/>
              <w:jc w:val="left"/>
              <w:rPr>
                <w:rFonts w:ascii="Koop Office" w:hAnsi="Koop Office"/>
                <w:color w:val="000000" w:themeColor="text1"/>
                <w:szCs w:val="16"/>
              </w:rPr>
            </w:pPr>
            <w:r w:rsidRPr="00E6199C">
              <w:rPr>
                <w:rFonts w:ascii="Koop Office" w:hAnsi="Koop Office"/>
                <w:color w:val="000000" w:themeColor="text1"/>
                <w:szCs w:val="16"/>
              </w:rPr>
              <w:t xml:space="preserve">Individuálně ujednaný způsob zabezpečení. </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V případě, že v pojistné smlouvě není individuální způsob zabezpečení ujednán, platí požadavky na způsob zabezpečení pro limit pojistného plnění do 500 000 Kč.</w:t>
            </w:r>
          </w:p>
        </w:tc>
      </w:tr>
    </w:tbl>
    <w:p w:rsidR="00112EC0" w:rsidRPr="00E6199C" w:rsidRDefault="00112EC0" w:rsidP="00112EC0">
      <w:pPr>
        <w:pStyle w:val="Texttabulkykraj"/>
        <w:tabs>
          <w:tab w:val="left" w:pos="-1440"/>
        </w:tabs>
        <w:spacing w:after="200"/>
        <w:jc w:val="left"/>
        <w:rPr>
          <w:rFonts w:ascii="Koop Office" w:hAnsi="Koop Office" w:cs="Times New Roman"/>
          <w:b/>
          <w:bCs/>
          <w:color w:val="000000" w:themeColor="text1"/>
          <w:sz w:val="18"/>
          <w:szCs w:val="18"/>
        </w:rPr>
      </w:pPr>
      <w:r w:rsidRPr="00E6199C">
        <w:rPr>
          <w:rFonts w:ascii="Koop Office" w:hAnsi="Koop Office" w:cs="Times New Roman"/>
          <w:b/>
          <w:bCs/>
          <w:color w:val="000000" w:themeColor="text1"/>
          <w:sz w:val="18"/>
          <w:szCs w:val="18"/>
        </w:rPr>
        <w:t>Pojištěné věci uložené v uzavřeném prostoru typu „C“</w:t>
      </w:r>
    </w:p>
    <w:p w:rsidR="00112EC0" w:rsidRPr="00E6199C" w:rsidRDefault="00112EC0" w:rsidP="00112EC0">
      <w:pPr>
        <w:pStyle w:val="Texttabulky"/>
        <w:tabs>
          <w:tab w:val="left" w:pos="284"/>
        </w:tabs>
        <w:rPr>
          <w:rStyle w:val="StylTitulekArialCharChar"/>
          <w:rFonts w:ascii="Koop Office" w:hAnsi="Koop Office" w:cs="Times New Roman"/>
          <w:color w:val="000000" w:themeColor="text1"/>
        </w:rPr>
      </w:pPr>
      <w:r w:rsidRPr="00E6199C">
        <w:rPr>
          <w:rFonts w:ascii="Koop Office" w:hAnsi="Koop Office"/>
          <w:b/>
          <w:color w:val="000000" w:themeColor="text1"/>
          <w:sz w:val="18"/>
          <w:szCs w:val="18"/>
        </w:rPr>
        <w:lastRenderedPageBreak/>
        <w:t xml:space="preserve">Tabulka č. 3 </w:t>
      </w:r>
      <w:r w:rsidRPr="00E6199C">
        <w:rPr>
          <w:rFonts w:ascii="Koop Office" w:hAnsi="Koop Office"/>
          <w:color w:val="000000" w:themeColor="text1"/>
          <w:sz w:val="18"/>
          <w:szCs w:val="18"/>
        </w:rPr>
        <w:t>Další p</w:t>
      </w:r>
      <w:r w:rsidRPr="00E6199C">
        <w:rPr>
          <w:rStyle w:val="StylTitulekArialCharChar"/>
          <w:rFonts w:ascii="Koop Office" w:hAnsi="Koop Office"/>
          <w:b w:val="0"/>
          <w:color w:val="000000" w:themeColor="text1"/>
          <w:sz w:val="18"/>
          <w:szCs w:val="18"/>
        </w:rPr>
        <w:t xml:space="preserve">ožadavky na </w:t>
      </w:r>
      <w:r w:rsidRPr="00E6199C">
        <w:rPr>
          <w:rFonts w:ascii="Koop Office" w:hAnsi="Koop Office"/>
          <w:color w:val="000000" w:themeColor="text1"/>
          <w:sz w:val="18"/>
          <w:szCs w:val="18"/>
        </w:rPr>
        <w:t>způsoby</w:t>
      </w:r>
      <w:r w:rsidRPr="00E6199C">
        <w:rPr>
          <w:rStyle w:val="StylTitulekArialCharChar"/>
          <w:rFonts w:ascii="Koop Office" w:hAnsi="Koop Office"/>
          <w:b w:val="0"/>
          <w:color w:val="000000" w:themeColor="text1"/>
          <w:sz w:val="18"/>
          <w:szCs w:val="18"/>
        </w:rPr>
        <w:t xml:space="preserve"> zabezpečení proti</w:t>
      </w:r>
      <w:r w:rsidRPr="00E6199C">
        <w:rPr>
          <w:rStyle w:val="StylTitulekArialCharChar"/>
          <w:rFonts w:ascii="Koop Office" w:hAnsi="Koop Office"/>
          <w:color w:val="000000" w:themeColor="text1"/>
          <w:sz w:val="18"/>
          <w:szCs w:val="18"/>
        </w:rPr>
        <w:t xml:space="preserve"> </w:t>
      </w:r>
      <w:r w:rsidRPr="00E6199C">
        <w:rPr>
          <w:rFonts w:ascii="Koop Office" w:hAnsi="Koop Office"/>
          <w:color w:val="000000" w:themeColor="text1"/>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E6199C" w:rsidRPr="00E6199C" w:rsidTr="00112EC0">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112EC0" w:rsidRPr="00E6199C" w:rsidRDefault="00112EC0">
            <w:pPr>
              <w:pStyle w:val="Tabulkadolokyhlavika"/>
              <w:jc w:val="left"/>
              <w:rPr>
                <w:rFonts w:ascii="Koop Office" w:hAnsi="Koop Office" w:cs="Times New Roman"/>
                <w:b w:val="0"/>
                <w:color w:val="000000" w:themeColor="text1"/>
              </w:rPr>
            </w:pPr>
            <w:r w:rsidRPr="00E6199C">
              <w:rPr>
                <w:rFonts w:ascii="Koop Office" w:hAnsi="Koop Office" w:cs="Times New Roman"/>
                <w:b w:val="0"/>
                <w:color w:val="000000" w:themeColor="text1"/>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Požadovaný minimální způsob zabezpečení uzavřeného prostoru</w:t>
            </w:r>
          </w:p>
        </w:tc>
      </w:tr>
      <w:tr w:rsidR="00E6199C" w:rsidRPr="00E6199C" w:rsidTr="00112EC0">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112EC0" w:rsidRPr="00E6199C" w:rsidRDefault="00112EC0">
            <w:pPr>
              <w:rPr>
                <w:color w:val="000000" w:themeColor="text1"/>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112EC0" w:rsidRPr="00E6199C" w:rsidRDefault="00112EC0">
            <w:pPr>
              <w:rPr>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kvalita prvku zabezpečení</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C1</w:t>
            </w:r>
          </w:p>
        </w:tc>
        <w:tc>
          <w:tcPr>
            <w:tcW w:w="1053"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dále nespecifikováno</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053"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620" w:type="dxa"/>
            <w:tcBorders>
              <w:top w:val="single" w:sz="6" w:space="0" w:color="auto"/>
              <w:left w:val="single" w:sz="6" w:space="0" w:color="auto"/>
              <w:bottom w:val="nil"/>
              <w:right w:val="single" w:sz="6" w:space="0" w:color="auto"/>
            </w:tcBorders>
          </w:tcPr>
          <w:p w:rsidR="00112EC0" w:rsidRPr="00E6199C" w:rsidRDefault="00112EC0">
            <w:pPr>
              <w:suppressLineNumbers/>
              <w:jc w:val="both"/>
              <w:rPr>
                <w:color w:val="000000" w:themeColor="text1"/>
                <w:sz w:val="16"/>
                <w:szCs w:val="16"/>
              </w:rPr>
            </w:pPr>
          </w:p>
        </w:tc>
        <w:tc>
          <w:tcPr>
            <w:tcW w:w="6660" w:type="dxa"/>
            <w:tcBorders>
              <w:top w:val="single" w:sz="6" w:space="0" w:color="auto"/>
              <w:left w:val="single" w:sz="6"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C2</w:t>
            </w:r>
          </w:p>
        </w:tc>
        <w:tc>
          <w:tcPr>
            <w:tcW w:w="1053"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50 000</w:t>
            </w:r>
          </w:p>
        </w:tc>
        <w:tc>
          <w:tcPr>
            <w:tcW w:w="1620"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dveře</w:t>
            </w:r>
          </w:p>
        </w:tc>
        <w:tc>
          <w:tcPr>
            <w:tcW w:w="6660" w:type="dxa"/>
            <w:tcBorders>
              <w:top w:val="nil"/>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běžné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 dozický</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 bezpečnostní visací</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bezpečnostní cylindrickou vložkou</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053"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62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660" w:type="dxa"/>
            <w:tcBorders>
              <w:top w:val="single" w:sz="6" w:space="0" w:color="auto"/>
              <w:left w:val="single" w:sz="6"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C3</w:t>
            </w:r>
          </w:p>
        </w:tc>
        <w:tc>
          <w:tcPr>
            <w:tcW w:w="1053"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100 000</w:t>
            </w:r>
          </w:p>
        </w:tc>
        <w:tc>
          <w:tcPr>
            <w:tcW w:w="1620"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dveře</w:t>
            </w:r>
          </w:p>
        </w:tc>
        <w:tc>
          <w:tcPr>
            <w:tcW w:w="6660" w:type="dxa"/>
            <w:tcBorders>
              <w:top w:val="nil"/>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 zámek s bezpečnostní cylindrickou vložkou a bezpečnostním kováním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 xml:space="preserve">funkční roleta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 xml:space="preserve">- dva </w:t>
            </w:r>
            <w:r w:rsidRPr="00E6199C">
              <w:rPr>
                <w:b/>
                <w:bCs/>
                <w:color w:val="000000" w:themeColor="text1"/>
                <w:sz w:val="16"/>
                <w:szCs w:val="16"/>
              </w:rPr>
              <w:t>bezpečnostní visací zámky</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color w:val="000000" w:themeColor="text1"/>
                <w:sz w:val="16"/>
                <w:szCs w:val="16"/>
              </w:rPr>
              <w:t xml:space="preserve">zabezpečení prosklených částí </w:t>
            </w:r>
            <w:r w:rsidRPr="00E6199C">
              <w:rPr>
                <w:b/>
                <w:bCs/>
                <w:color w:val="000000" w:themeColor="text1"/>
                <w:sz w:val="16"/>
                <w:szCs w:val="16"/>
              </w:rPr>
              <w:t>dveří</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053"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62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660" w:type="dxa"/>
            <w:tcBorders>
              <w:top w:val="single" w:sz="6" w:space="0" w:color="auto"/>
              <w:left w:val="single" w:sz="6"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C4</w:t>
            </w:r>
          </w:p>
        </w:tc>
        <w:tc>
          <w:tcPr>
            <w:tcW w:w="1053"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300 000</w:t>
            </w:r>
          </w:p>
        </w:tc>
        <w:tc>
          <w:tcPr>
            <w:tcW w:w="1620"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dveře</w:t>
            </w:r>
          </w:p>
        </w:tc>
        <w:tc>
          <w:tcPr>
            <w:tcW w:w="6660" w:type="dxa"/>
            <w:tcBorders>
              <w:top w:val="nil"/>
              <w:left w:val="single" w:sz="6"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vertAlign w:val="superscript"/>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PZTS (EZS)</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color w:val="000000" w:themeColor="text1"/>
                <w:sz w:val="16"/>
                <w:szCs w:val="16"/>
              </w:rPr>
              <w:t xml:space="preserve">PZTS </w:t>
            </w:r>
            <w:r w:rsidRPr="00E6199C">
              <w:rPr>
                <w:color w:val="000000" w:themeColor="text1"/>
                <w:sz w:val="16"/>
                <w:szCs w:val="16"/>
              </w:rPr>
              <w:t>(dříve EZS)</w:t>
            </w:r>
            <w:r w:rsidRPr="00E6199C">
              <w:rPr>
                <w:b/>
                <w:color w:val="000000" w:themeColor="text1"/>
                <w:sz w:val="16"/>
                <w:szCs w:val="16"/>
              </w:rPr>
              <w:t xml:space="preserve"> </w:t>
            </w:r>
            <w:r w:rsidRPr="00E6199C">
              <w:rPr>
                <w:color w:val="000000" w:themeColor="text1"/>
                <w:sz w:val="16"/>
                <w:szCs w:val="16"/>
              </w:rPr>
              <w:t>s plášťovou a prostorovou ochranou s vyvedením poplachového signálu na akustický hlásič</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053"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620"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660" w:type="dxa"/>
            <w:tcBorders>
              <w:top w:val="single" w:sz="6" w:space="0" w:color="auto"/>
              <w:left w:val="single" w:sz="6" w:space="0" w:color="auto"/>
              <w:bottom w:val="nil"/>
              <w:right w:val="single" w:sz="12" w:space="0" w:color="auto"/>
            </w:tcBorders>
          </w:tcPr>
          <w:p w:rsidR="00112EC0" w:rsidRPr="00E6199C" w:rsidRDefault="00112EC0">
            <w:pPr>
              <w:suppressLineNumbers/>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C5</w:t>
            </w:r>
          </w:p>
        </w:tc>
        <w:tc>
          <w:tcPr>
            <w:tcW w:w="1053"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1620"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dveře</w:t>
            </w:r>
          </w:p>
        </w:tc>
        <w:tc>
          <w:tcPr>
            <w:tcW w:w="6660" w:type="dxa"/>
            <w:tcBorders>
              <w:top w:val="nil"/>
              <w:left w:val="single" w:sz="6"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bezpečnostní uzamykací systém</w:t>
            </w:r>
            <w:r w:rsidRPr="00E6199C">
              <w:rPr>
                <w:color w:val="000000" w:themeColor="text1"/>
                <w:sz w:val="16"/>
              </w:rPr>
              <w:t xml:space="preserve"> a současně </w:t>
            </w:r>
            <w:r w:rsidRPr="00E6199C">
              <w:rPr>
                <w:b/>
                <w:color w:val="000000" w:themeColor="text1"/>
                <w:sz w:val="16"/>
              </w:rPr>
              <w:t xml:space="preserve">přídavný bezpečnostní zámek </w:t>
            </w:r>
            <w:r w:rsidRPr="00E6199C">
              <w:rPr>
                <w:i/>
                <w:color w:val="000000" w:themeColor="text1"/>
                <w:sz w:val="16"/>
              </w:rPr>
              <w:t>nebo</w:t>
            </w:r>
          </w:p>
          <w:p w:rsidR="00112EC0" w:rsidRPr="00E6199C" w:rsidRDefault="00112EC0">
            <w:pPr>
              <w:suppressLineNumbers/>
              <w:jc w:val="both"/>
              <w:rPr>
                <w:b/>
                <w:color w:val="000000" w:themeColor="text1"/>
                <w:sz w:val="16"/>
                <w:szCs w:val="22"/>
              </w:rPr>
            </w:pPr>
            <w:r w:rsidRPr="00E6199C">
              <w:rPr>
                <w:b/>
                <w:color w:val="000000" w:themeColor="text1"/>
                <w:sz w:val="16"/>
              </w:rPr>
              <w:t xml:space="preserve">- bezpečnostní min. tříbodový rozvorový zámek </w:t>
            </w:r>
            <w:r w:rsidRPr="00E6199C">
              <w:rPr>
                <w:i/>
                <w:color w:val="000000" w:themeColor="text1"/>
                <w:sz w:val="16"/>
              </w:rPr>
              <w:t>nebo</w:t>
            </w:r>
          </w:p>
          <w:p w:rsidR="00112EC0" w:rsidRPr="00E6199C" w:rsidRDefault="00112EC0">
            <w:pPr>
              <w:suppressLineNumbers/>
              <w:jc w:val="both"/>
              <w:rPr>
                <w:b/>
                <w:color w:val="000000" w:themeColor="text1"/>
                <w:sz w:val="16"/>
              </w:rPr>
            </w:pPr>
            <w:r w:rsidRPr="00E6199C">
              <w:rPr>
                <w:color w:val="000000" w:themeColor="text1"/>
                <w:sz w:val="16"/>
              </w:rPr>
              <w:t>- min.</w:t>
            </w:r>
            <w:r w:rsidRPr="00E6199C">
              <w:rPr>
                <w:b/>
                <w:color w:val="000000" w:themeColor="text1"/>
                <w:sz w:val="16"/>
              </w:rPr>
              <w:t> </w:t>
            </w:r>
            <w:r w:rsidRPr="00E6199C">
              <w:rPr>
                <w:color w:val="000000" w:themeColor="text1"/>
                <w:sz w:val="16"/>
              </w:rPr>
              <w:t xml:space="preserve">tříbodový rozvorový uzávěr dveří ovládaný </w:t>
            </w:r>
            <w:r w:rsidRPr="00E6199C">
              <w:rPr>
                <w:b/>
                <w:color w:val="000000" w:themeColor="text1"/>
                <w:sz w:val="16"/>
              </w:rPr>
              <w:t>bezpečnostním uzamykacím systémem</w:t>
            </w:r>
            <w:r w:rsidRPr="00E6199C">
              <w:rPr>
                <w:color w:val="000000" w:themeColor="text1"/>
                <w:sz w:val="16"/>
              </w:rPr>
              <w:t xml:space="preserve"> </w:t>
            </w:r>
            <w:r w:rsidRPr="00E6199C">
              <w:rPr>
                <w:i/>
                <w:color w:val="000000" w:themeColor="text1"/>
                <w:sz w:val="16"/>
              </w:rPr>
              <w:t>nebo</w:t>
            </w:r>
          </w:p>
          <w:p w:rsidR="00112EC0" w:rsidRPr="00E6199C" w:rsidRDefault="00112EC0">
            <w:pPr>
              <w:suppressLineNumbers/>
              <w:tabs>
                <w:tab w:val="num" w:pos="781"/>
              </w:tabs>
              <w:jc w:val="both"/>
              <w:rPr>
                <w:b/>
                <w:bCs/>
                <w:color w:val="000000" w:themeColor="text1"/>
                <w:sz w:val="16"/>
                <w:szCs w:val="16"/>
              </w:rPr>
            </w:pPr>
            <w:r w:rsidRPr="00E6199C">
              <w:rPr>
                <w:b/>
                <w:color w:val="000000" w:themeColor="text1"/>
                <w:sz w:val="16"/>
              </w:rPr>
              <w:t>- bezpečnostní uzamykací systém</w:t>
            </w:r>
            <w:r w:rsidRPr="00E6199C">
              <w:rPr>
                <w:color w:val="000000" w:themeColor="text1"/>
                <w:sz w:val="16"/>
              </w:rPr>
              <w:t xml:space="preserve"> a současně otevíratelná </w:t>
            </w:r>
            <w:r w:rsidRPr="00E6199C">
              <w:rPr>
                <w:b/>
                <w:color w:val="000000" w:themeColor="text1"/>
                <w:sz w:val="16"/>
              </w:rPr>
              <w:t xml:space="preserve">funkční mříž </w:t>
            </w:r>
            <w:r w:rsidRPr="00E6199C">
              <w:rPr>
                <w:color w:val="000000" w:themeColor="text1"/>
                <w:sz w:val="16"/>
              </w:rPr>
              <w:t xml:space="preserve">nebo </w:t>
            </w:r>
            <w:r w:rsidRPr="00E6199C">
              <w:rPr>
                <w:b/>
                <w:color w:val="000000" w:themeColor="text1"/>
                <w:sz w:val="16"/>
              </w:rPr>
              <w:t>funkční roleta</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C4</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PZTS (EZS)</w:t>
            </w:r>
          </w:p>
        </w:tc>
        <w:tc>
          <w:tcPr>
            <w:tcW w:w="6660" w:type="dxa"/>
            <w:tcBorders>
              <w:top w:val="single" w:sz="6" w:space="0" w:color="auto"/>
              <w:left w:val="single" w:sz="6" w:space="0" w:color="auto"/>
              <w:bottom w:val="single" w:sz="6" w:space="0" w:color="auto"/>
              <w:right w:val="single" w:sz="12" w:space="0" w:color="auto"/>
            </w:tcBorders>
            <w:hideMark/>
          </w:tcPr>
          <w:p w:rsidR="00112EC0" w:rsidRPr="00E6199C" w:rsidRDefault="00112EC0">
            <w:pPr>
              <w:keepLines/>
              <w:suppressLineNumbers/>
              <w:jc w:val="both"/>
              <w:rPr>
                <w:color w:val="000000" w:themeColor="text1"/>
                <w:sz w:val="16"/>
                <w:szCs w:val="16"/>
              </w:rPr>
            </w:pPr>
            <w:r w:rsidRPr="00E6199C">
              <w:rPr>
                <w:b/>
                <w:color w:val="000000" w:themeColor="text1"/>
                <w:sz w:val="16"/>
                <w:szCs w:val="16"/>
              </w:rPr>
              <w:t xml:space="preserve">PZTS </w:t>
            </w:r>
            <w:r w:rsidRPr="00E6199C">
              <w:rPr>
                <w:color w:val="000000" w:themeColor="text1"/>
                <w:sz w:val="16"/>
                <w:szCs w:val="16"/>
              </w:rPr>
              <w:t>(dříve EZS)</w:t>
            </w:r>
            <w:r w:rsidRPr="00E6199C">
              <w:rPr>
                <w:b/>
                <w:color w:val="000000" w:themeColor="text1"/>
                <w:sz w:val="16"/>
                <w:szCs w:val="16"/>
              </w:rPr>
              <w:t xml:space="preserve"> </w:t>
            </w:r>
            <w:r w:rsidRPr="00E6199C">
              <w:rPr>
                <w:color w:val="000000" w:themeColor="text1"/>
                <w:sz w:val="16"/>
                <w:szCs w:val="16"/>
              </w:rPr>
              <w:t xml:space="preserve">s plášťovou a prostorovou ochranou s vyvedením poplachového signálu do </w:t>
            </w:r>
            <w:r w:rsidRPr="00E6199C">
              <w:rPr>
                <w:b/>
                <w:color w:val="000000" w:themeColor="text1"/>
                <w:sz w:val="16"/>
                <w:szCs w:val="16"/>
              </w:rPr>
              <w:t xml:space="preserve">PPC </w:t>
            </w:r>
            <w:r w:rsidRPr="00E6199C">
              <w:rPr>
                <w:color w:val="000000" w:themeColor="text1"/>
                <w:sz w:val="16"/>
                <w:szCs w:val="16"/>
              </w:rPr>
              <w:t>(dříve PCO)</w:t>
            </w:r>
            <w:r w:rsidRPr="00E6199C">
              <w:rPr>
                <w:b/>
                <w:color w:val="000000" w:themeColor="text1"/>
                <w:sz w:val="16"/>
                <w:szCs w:val="16"/>
              </w:rPr>
              <w:t xml:space="preserve"> </w:t>
            </w:r>
            <w:r w:rsidRPr="00E6199C">
              <w:rPr>
                <w:color w:val="000000" w:themeColor="text1"/>
                <w:sz w:val="16"/>
                <w:szCs w:val="16"/>
              </w:rPr>
              <w:t xml:space="preserve">nebo do </w:t>
            </w:r>
            <w:r w:rsidRPr="00E6199C">
              <w:rPr>
                <w:b/>
                <w:color w:val="000000" w:themeColor="text1"/>
                <w:sz w:val="16"/>
                <w:szCs w:val="16"/>
              </w:rPr>
              <w:t>místa s nepřetržitou službou</w:t>
            </w:r>
          </w:p>
        </w:tc>
      </w:tr>
      <w:tr w:rsidR="00112EC0" w:rsidRPr="00E6199C" w:rsidTr="00112EC0">
        <w:trPr>
          <w:cantSplit/>
        </w:trPr>
        <w:tc>
          <w:tcPr>
            <w:tcW w:w="637" w:type="dxa"/>
            <w:tcBorders>
              <w:top w:val="single" w:sz="6"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C6</w:t>
            </w:r>
          </w:p>
        </w:tc>
        <w:tc>
          <w:tcPr>
            <w:tcW w:w="1053" w:type="dxa"/>
            <w:tcBorders>
              <w:top w:val="single" w:sz="6"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112EC0" w:rsidRPr="00E6199C" w:rsidRDefault="00112EC0">
            <w:pPr>
              <w:pStyle w:val="Texttabulky"/>
              <w:jc w:val="left"/>
              <w:rPr>
                <w:rFonts w:ascii="Koop Office" w:hAnsi="Koop Office"/>
                <w:color w:val="000000" w:themeColor="text1"/>
                <w:szCs w:val="16"/>
              </w:rPr>
            </w:pPr>
            <w:r w:rsidRPr="00E6199C">
              <w:rPr>
                <w:rFonts w:ascii="Koop Office" w:hAnsi="Koop Office"/>
                <w:color w:val="000000" w:themeColor="text1"/>
                <w:szCs w:val="16"/>
              </w:rPr>
              <w:t xml:space="preserve">Individuálně ujednaný způsob zabezpečení. </w:t>
            </w:r>
          </w:p>
          <w:p w:rsidR="00112EC0" w:rsidRPr="00E6199C" w:rsidRDefault="00112EC0">
            <w:pPr>
              <w:keepLines/>
              <w:suppressLineNumbers/>
              <w:jc w:val="both"/>
              <w:rPr>
                <w:color w:val="000000" w:themeColor="text1"/>
                <w:sz w:val="16"/>
                <w:szCs w:val="16"/>
              </w:rPr>
            </w:pPr>
            <w:r w:rsidRPr="00E6199C">
              <w:rPr>
                <w:color w:val="000000" w:themeColor="text1"/>
                <w:sz w:val="16"/>
                <w:szCs w:val="16"/>
              </w:rPr>
              <w:t>V případě, že v pojistné smlouvě není individuální způsob zabezpečení ujednán, platí požadavky na způsob zabezpečení pro limit pojistného plnění do 500 000 Kč.</w:t>
            </w:r>
          </w:p>
        </w:tc>
      </w:tr>
    </w:tbl>
    <w:p w:rsidR="00112EC0" w:rsidRPr="00E6199C" w:rsidRDefault="00112EC0" w:rsidP="00112EC0">
      <w:pPr>
        <w:pStyle w:val="Texttabulkykraj"/>
        <w:keepNext/>
        <w:tabs>
          <w:tab w:val="left" w:pos="1600"/>
        </w:tabs>
        <w:spacing w:after="200"/>
        <w:jc w:val="both"/>
        <w:rPr>
          <w:rFonts w:ascii="Koop Office" w:hAnsi="Koop Office"/>
          <w:color w:val="000000" w:themeColor="text1"/>
          <w:sz w:val="18"/>
          <w:szCs w:val="18"/>
        </w:rPr>
      </w:pPr>
    </w:p>
    <w:p w:rsidR="00112EC0" w:rsidRPr="00E6199C" w:rsidRDefault="00112EC0" w:rsidP="00112EC0">
      <w:pPr>
        <w:pStyle w:val="Texttabulkykraj"/>
        <w:keepNext/>
        <w:tabs>
          <w:tab w:val="left" w:pos="1600"/>
        </w:tabs>
        <w:spacing w:after="200"/>
        <w:jc w:val="both"/>
        <w:rPr>
          <w:rFonts w:ascii="Koop Office" w:hAnsi="Koop Office"/>
          <w:color w:val="000000" w:themeColor="text1"/>
          <w:sz w:val="18"/>
          <w:szCs w:val="18"/>
        </w:rPr>
      </w:pPr>
      <w:r w:rsidRPr="00E6199C">
        <w:rPr>
          <w:rFonts w:ascii="Koop Office" w:hAnsi="Koop Office"/>
          <w:b/>
          <w:color w:val="000000" w:themeColor="text1"/>
          <w:sz w:val="18"/>
          <w:szCs w:val="18"/>
        </w:rPr>
        <w:t>Pojištěné věci uložené mimo uzavřený prostor na oploceném prostranství</w:t>
      </w:r>
    </w:p>
    <w:p w:rsidR="00112EC0" w:rsidRPr="00E6199C" w:rsidRDefault="00112EC0" w:rsidP="00112EC0">
      <w:pPr>
        <w:keepNext/>
        <w:keepLines/>
        <w:jc w:val="both"/>
        <w:rPr>
          <w:color w:val="000000" w:themeColor="text1"/>
          <w:spacing w:val="1"/>
          <w:sz w:val="18"/>
          <w:szCs w:val="18"/>
        </w:rPr>
      </w:pPr>
      <w:r w:rsidRPr="00E6199C">
        <w:rPr>
          <w:color w:val="000000" w:themeColor="text1"/>
          <w:spacing w:val="1"/>
          <w:sz w:val="18"/>
          <w:szCs w:val="18"/>
        </w:rPr>
        <w:t xml:space="preserve">Pojištění se </w:t>
      </w:r>
      <w:r w:rsidRPr="00E6199C">
        <w:rPr>
          <w:color w:val="000000" w:themeColor="text1"/>
          <w:spacing w:val="-1"/>
          <w:sz w:val="18"/>
          <w:szCs w:val="18"/>
        </w:rPr>
        <w:t>vztahuje</w:t>
      </w:r>
      <w:r w:rsidRPr="00E6199C">
        <w:rPr>
          <w:color w:val="000000" w:themeColor="text1"/>
          <w:spacing w:val="1"/>
          <w:sz w:val="18"/>
          <w:szCs w:val="18"/>
        </w:rPr>
        <w:t xml:space="preserve"> </w:t>
      </w:r>
      <w:r w:rsidRPr="00E6199C">
        <w:rPr>
          <w:color w:val="000000" w:themeColor="text1"/>
          <w:sz w:val="18"/>
          <w:szCs w:val="18"/>
        </w:rPr>
        <w:t>na</w:t>
      </w:r>
      <w:r w:rsidRPr="00E6199C">
        <w:rPr>
          <w:color w:val="000000" w:themeColor="text1"/>
          <w:spacing w:val="1"/>
          <w:sz w:val="18"/>
          <w:szCs w:val="18"/>
        </w:rPr>
        <w:t xml:space="preserve"> škody vzniklé krádeží </w:t>
      </w:r>
      <w:r w:rsidRPr="00E6199C">
        <w:rPr>
          <w:color w:val="000000" w:themeColor="text1"/>
          <w:sz w:val="18"/>
          <w:szCs w:val="18"/>
        </w:rPr>
        <w:t xml:space="preserve">s překonáním překážky </w:t>
      </w:r>
      <w:r w:rsidRPr="00E6199C">
        <w:rPr>
          <w:color w:val="000000" w:themeColor="text1"/>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112EC0" w:rsidRPr="00E6199C" w:rsidRDefault="00112EC0" w:rsidP="00112EC0">
      <w:pPr>
        <w:pStyle w:val="Texttabulky"/>
        <w:tabs>
          <w:tab w:val="left" w:pos="284"/>
        </w:tabs>
        <w:rPr>
          <w:rFonts w:ascii="Koop Office" w:hAnsi="Koop Office"/>
          <w:color w:val="000000" w:themeColor="text1"/>
          <w:sz w:val="18"/>
          <w:szCs w:val="18"/>
        </w:rPr>
      </w:pPr>
      <w:r w:rsidRPr="00E6199C">
        <w:rPr>
          <w:rFonts w:ascii="Koop Office" w:hAnsi="Koop Office"/>
          <w:b/>
          <w:color w:val="000000" w:themeColor="text1"/>
          <w:sz w:val="18"/>
          <w:szCs w:val="18"/>
        </w:rPr>
        <w:t>Tabulka č. 4</w:t>
      </w:r>
      <w:r w:rsidRPr="00E6199C">
        <w:rPr>
          <w:rFonts w:ascii="Koop Office" w:hAnsi="Koop Office"/>
          <w:color w:val="000000" w:themeColor="text1"/>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E6199C" w:rsidRPr="00E6199C" w:rsidTr="00112EC0">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112EC0" w:rsidRPr="00E6199C" w:rsidRDefault="00112EC0">
            <w:pPr>
              <w:pStyle w:val="Zkladntext"/>
              <w:keepNext/>
              <w:keepLines/>
              <w:spacing w:before="0"/>
              <w:rPr>
                <w:rFonts w:ascii="Koop Office" w:hAnsi="Koop Office"/>
                <w:color w:val="000000" w:themeColor="text1"/>
                <w:sz w:val="16"/>
                <w:szCs w:val="16"/>
              </w:rPr>
            </w:pPr>
            <w:r w:rsidRPr="00E6199C">
              <w:rPr>
                <w:rFonts w:ascii="Koop Office" w:hAnsi="Koop Office"/>
                <w:color w:val="000000" w:themeColor="text1"/>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112EC0" w:rsidRPr="00E6199C" w:rsidRDefault="00112EC0">
            <w:pPr>
              <w:pStyle w:val="Zkladntext"/>
              <w:keepNext/>
              <w:keepLines/>
              <w:spacing w:before="0"/>
              <w:jc w:val="left"/>
              <w:rPr>
                <w:rFonts w:ascii="Koop Office" w:hAnsi="Koop Office"/>
                <w:color w:val="000000" w:themeColor="text1"/>
                <w:sz w:val="16"/>
                <w:szCs w:val="16"/>
              </w:rPr>
            </w:pPr>
            <w:r w:rsidRPr="00E6199C">
              <w:rPr>
                <w:rFonts w:ascii="Koop Office" w:hAnsi="Koop Office"/>
                <w:color w:val="000000" w:themeColor="text1"/>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112EC0" w:rsidRPr="00E6199C" w:rsidRDefault="00112EC0">
            <w:pPr>
              <w:pStyle w:val="Zkladntext"/>
              <w:keepNext/>
              <w:keepLines/>
              <w:spacing w:before="0"/>
              <w:rPr>
                <w:rFonts w:ascii="Koop Office" w:hAnsi="Koop Office"/>
                <w:color w:val="000000" w:themeColor="text1"/>
                <w:sz w:val="16"/>
                <w:szCs w:val="16"/>
              </w:rPr>
            </w:pPr>
            <w:r w:rsidRPr="00E6199C">
              <w:rPr>
                <w:rFonts w:ascii="Koop Office" w:hAnsi="Koop Office"/>
                <w:color w:val="000000" w:themeColor="text1"/>
                <w:sz w:val="16"/>
                <w:szCs w:val="16"/>
              </w:rPr>
              <w:t>Požadovaný minimální způsob zabezpečení oploceného prostranství</w:t>
            </w:r>
          </w:p>
        </w:tc>
      </w:tr>
      <w:tr w:rsidR="00E6199C" w:rsidRPr="00E6199C" w:rsidTr="00112EC0">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112EC0" w:rsidRPr="00E6199C" w:rsidRDefault="00112EC0">
            <w:pPr>
              <w:rPr>
                <w:rFonts w:cs="Arial"/>
                <w:color w:val="000000" w:themeColor="text1"/>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112EC0" w:rsidRPr="00E6199C" w:rsidRDefault="00112EC0">
            <w:pPr>
              <w:rPr>
                <w:rFonts w:cs="Arial"/>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112EC0" w:rsidRPr="00E6199C" w:rsidRDefault="00112EC0">
            <w:pPr>
              <w:pStyle w:val="Zkladntext"/>
              <w:keepNext/>
              <w:keepLines/>
              <w:spacing w:before="0"/>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112EC0" w:rsidRPr="00E6199C" w:rsidRDefault="00112EC0">
            <w:pPr>
              <w:pStyle w:val="Zkladntext"/>
              <w:keepNext/>
              <w:keepLines/>
              <w:spacing w:before="0"/>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50 000</w:t>
            </w: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oplocení</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výška </w:t>
            </w:r>
            <w:smartTag w:uri="urn:schemas-microsoft-com:office:smarttags" w:element="metricconverter">
              <w:smartTagPr>
                <w:attr w:name="ProductID" w:val="160 cm"/>
              </w:smartTagPr>
              <w:r w:rsidRPr="00E6199C">
                <w:rPr>
                  <w:rFonts w:ascii="Koop Office" w:hAnsi="Koop Office" w:cs="Times New Roman"/>
                  <w:color w:val="000000" w:themeColor="text1"/>
                </w:rPr>
                <w:t>160 cm</w:t>
              </w:r>
            </w:smartTag>
          </w:p>
        </w:tc>
      </w:tr>
      <w:tr w:rsidR="00E6199C" w:rsidRPr="00E6199C" w:rsidTr="00112EC0">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xml:space="preserve">- zámek dozický </w:t>
            </w:r>
            <w:r w:rsidRPr="00E6199C">
              <w:rPr>
                <w:rFonts w:ascii="Koop Office" w:hAnsi="Koop Office" w:cs="Times New Roman"/>
                <w:i/>
                <w:iCs/>
                <w:color w:val="000000" w:themeColor="text1"/>
              </w:rPr>
              <w:t>nebo</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zámek</w:t>
            </w:r>
            <w:r w:rsidRPr="00E6199C">
              <w:rPr>
                <w:rFonts w:ascii="Koop Office" w:hAnsi="Koop Office" w:cs="Times New Roman"/>
                <w:color w:val="000000" w:themeColor="text1"/>
              </w:rPr>
              <w:t xml:space="preserve"> s</w:t>
            </w:r>
            <w:r w:rsidRPr="00E6199C">
              <w:rPr>
                <w:rFonts w:ascii="Koop Office" w:hAnsi="Koop Office" w:cs="Times New Roman"/>
                <w:b/>
                <w:bCs/>
                <w:color w:val="000000" w:themeColor="text1"/>
              </w:rPr>
              <w:t xml:space="preserve"> bezpečnostní cylindrickou vložkou</w:t>
            </w:r>
            <w:r w:rsidRPr="00E6199C">
              <w:rPr>
                <w:rFonts w:ascii="Koop Office" w:hAnsi="Koop Office" w:cs="Times New Roman"/>
                <w:i/>
                <w:iCs/>
                <w:color w:val="000000" w:themeColor="text1"/>
              </w:rPr>
              <w:t xml:space="preserve"> nebo</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bezpečnostní visací zámek</w:t>
            </w:r>
          </w:p>
        </w:tc>
      </w:tr>
      <w:tr w:rsidR="00E6199C" w:rsidRPr="00E6199C" w:rsidTr="00112EC0">
        <w:trPr>
          <w:cantSplit/>
          <w:trHeight w:hRule="exact" w:val="20"/>
        </w:trPr>
        <w:tc>
          <w:tcPr>
            <w:tcW w:w="610"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235"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559"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566" w:type="dxa"/>
            <w:tcBorders>
              <w:top w:val="single" w:sz="6" w:space="0" w:color="auto"/>
              <w:left w:val="single" w:sz="6" w:space="0" w:color="auto"/>
              <w:bottom w:val="nil"/>
              <w:right w:val="single" w:sz="12" w:space="0" w:color="auto"/>
            </w:tcBorders>
          </w:tcPr>
          <w:p w:rsidR="00112EC0" w:rsidRPr="00E6199C" w:rsidRDefault="00112EC0">
            <w:pPr>
              <w:pStyle w:val="Texttabulkykraj"/>
              <w:jc w:val="both"/>
              <w:rPr>
                <w:rFonts w:ascii="Koop Office" w:hAnsi="Koop Office" w:cs="Times New Roman"/>
                <w:color w:val="000000" w:themeColor="text1"/>
              </w:rPr>
            </w:pPr>
          </w:p>
        </w:tc>
      </w:tr>
      <w:tr w:rsidR="00E6199C" w:rsidRPr="00E6199C" w:rsidTr="00112EC0">
        <w:trPr>
          <w:cantSplit/>
        </w:trPr>
        <w:tc>
          <w:tcPr>
            <w:tcW w:w="610"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D2</w:t>
            </w:r>
          </w:p>
        </w:tc>
        <w:tc>
          <w:tcPr>
            <w:tcW w:w="1235"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300 000</w:t>
            </w:r>
          </w:p>
        </w:tc>
        <w:tc>
          <w:tcPr>
            <w:tcW w:w="1559"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oplocení</w:t>
            </w:r>
          </w:p>
        </w:tc>
        <w:tc>
          <w:tcPr>
            <w:tcW w:w="6566" w:type="dxa"/>
            <w:tcBorders>
              <w:top w:val="nil"/>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výška </w:t>
            </w:r>
            <w:smartTag w:uri="urn:schemas-microsoft-com:office:smarttags" w:element="metricconverter">
              <w:smartTagPr>
                <w:attr w:name="ProductID" w:val="180 cm"/>
              </w:smartTagPr>
              <w:r w:rsidRPr="00E6199C">
                <w:rPr>
                  <w:rFonts w:ascii="Koop Office" w:hAnsi="Koop Office" w:cs="Times New Roman"/>
                  <w:color w:val="000000" w:themeColor="text1"/>
                </w:rPr>
                <w:t>180 cm</w:t>
              </w:r>
            </w:smartTag>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zámek</w:t>
            </w:r>
            <w:r w:rsidRPr="00E6199C">
              <w:rPr>
                <w:rFonts w:ascii="Koop Office" w:hAnsi="Koop Office" w:cs="Times New Roman"/>
                <w:color w:val="000000" w:themeColor="text1"/>
              </w:rPr>
              <w:t xml:space="preserve"> s </w:t>
            </w:r>
            <w:r w:rsidRPr="00E6199C">
              <w:rPr>
                <w:rFonts w:ascii="Koop Office" w:hAnsi="Koop Office" w:cs="Times New Roman"/>
                <w:b/>
                <w:bCs/>
                <w:color w:val="000000" w:themeColor="text1"/>
              </w:rPr>
              <w:t xml:space="preserve">bezpečnostní cylindrickou vložkou </w:t>
            </w:r>
            <w:r w:rsidRPr="00E6199C">
              <w:rPr>
                <w:rFonts w:ascii="Koop Office" w:hAnsi="Koop Office" w:cs="Times New Roman"/>
                <w:i/>
                <w:iCs/>
                <w:color w:val="000000" w:themeColor="text1"/>
              </w:rPr>
              <w:t>nebo</w:t>
            </w:r>
            <w:r w:rsidRPr="00E6199C">
              <w:rPr>
                <w:rFonts w:ascii="Koop Office" w:hAnsi="Koop Office" w:cs="Times New Roman"/>
                <w:color w:val="000000" w:themeColor="text1"/>
              </w:rPr>
              <w:t xml:space="preserve">  </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bezpečnostní visací zámek</w:t>
            </w:r>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ostraha</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v mimopracovní době střežené volně pobíhajícím</w:t>
            </w:r>
            <w:r w:rsidRPr="00E6199C">
              <w:rPr>
                <w:rFonts w:ascii="Koop Office" w:hAnsi="Koop Office" w:cs="Times New Roman"/>
                <w:b/>
                <w:bCs/>
                <w:color w:val="000000" w:themeColor="text1"/>
              </w:rPr>
              <w:t xml:space="preserve"> </w:t>
            </w:r>
            <w:r w:rsidRPr="00E6199C">
              <w:rPr>
                <w:rFonts w:ascii="Koop Office" w:hAnsi="Koop Office" w:cs="Times New Roman"/>
                <w:b/>
                <w:color w:val="000000" w:themeColor="text1"/>
              </w:rPr>
              <w:t>hlídacím psem</w:t>
            </w:r>
          </w:p>
        </w:tc>
      </w:tr>
      <w:tr w:rsidR="00E6199C" w:rsidRPr="00E6199C" w:rsidTr="00112EC0">
        <w:trPr>
          <w:cantSplit/>
          <w:trHeight w:hRule="exact" w:val="20"/>
        </w:trPr>
        <w:tc>
          <w:tcPr>
            <w:tcW w:w="610"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235"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559"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566" w:type="dxa"/>
            <w:tcBorders>
              <w:top w:val="single" w:sz="6" w:space="0" w:color="auto"/>
              <w:left w:val="single" w:sz="6" w:space="0" w:color="auto"/>
              <w:bottom w:val="nil"/>
              <w:right w:val="single" w:sz="12" w:space="0" w:color="auto"/>
            </w:tcBorders>
          </w:tcPr>
          <w:p w:rsidR="00112EC0" w:rsidRPr="00E6199C" w:rsidRDefault="00112EC0">
            <w:pPr>
              <w:pStyle w:val="Texttabulkykraj"/>
              <w:jc w:val="both"/>
              <w:rPr>
                <w:rFonts w:ascii="Koop Office" w:hAnsi="Koop Office" w:cs="Times New Roman"/>
                <w:color w:val="000000" w:themeColor="text1"/>
              </w:rPr>
            </w:pPr>
          </w:p>
        </w:tc>
      </w:tr>
      <w:tr w:rsidR="00E6199C" w:rsidRPr="00E6199C" w:rsidTr="00112EC0">
        <w:trPr>
          <w:cantSplit/>
        </w:trPr>
        <w:tc>
          <w:tcPr>
            <w:tcW w:w="610"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D3</w:t>
            </w:r>
          </w:p>
        </w:tc>
        <w:tc>
          <w:tcPr>
            <w:tcW w:w="1235"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1559"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oplocení</w:t>
            </w:r>
          </w:p>
        </w:tc>
        <w:tc>
          <w:tcPr>
            <w:tcW w:w="6566" w:type="dxa"/>
            <w:tcBorders>
              <w:top w:val="nil"/>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výška </w:t>
            </w:r>
            <w:smartTag w:uri="urn:schemas-microsoft-com:office:smarttags" w:element="metricconverter">
              <w:smartTagPr>
                <w:attr w:name="ProductID" w:val="180 cm"/>
              </w:smartTagPr>
              <w:r w:rsidRPr="00E6199C">
                <w:rPr>
                  <w:rFonts w:ascii="Koop Office" w:hAnsi="Koop Office" w:cs="Times New Roman"/>
                  <w:color w:val="000000" w:themeColor="text1"/>
                </w:rPr>
                <w:t>180 cm</w:t>
              </w:r>
            </w:smartTag>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zámek</w:t>
            </w:r>
            <w:r w:rsidRPr="00E6199C">
              <w:rPr>
                <w:rFonts w:ascii="Koop Office" w:hAnsi="Koop Office" w:cs="Times New Roman"/>
                <w:color w:val="000000" w:themeColor="text1"/>
              </w:rPr>
              <w:t xml:space="preserve"> s </w:t>
            </w:r>
            <w:r w:rsidRPr="00E6199C">
              <w:rPr>
                <w:rFonts w:ascii="Koop Office" w:hAnsi="Koop Office" w:cs="Times New Roman"/>
                <w:b/>
                <w:bCs/>
                <w:color w:val="000000" w:themeColor="text1"/>
              </w:rPr>
              <w:t xml:space="preserve">bezpečnostní cylindrickou vložkou </w:t>
            </w:r>
            <w:r w:rsidRPr="00E6199C">
              <w:rPr>
                <w:rFonts w:ascii="Koop Office" w:hAnsi="Koop Office" w:cs="Times New Roman"/>
                <w:i/>
                <w:iCs/>
                <w:color w:val="000000" w:themeColor="text1"/>
              </w:rPr>
              <w:t>nebo</w:t>
            </w:r>
            <w:r w:rsidRPr="00E6199C">
              <w:rPr>
                <w:rFonts w:ascii="Koop Office" w:hAnsi="Koop Office" w:cs="Times New Roman"/>
                <w:color w:val="000000" w:themeColor="text1"/>
              </w:rPr>
              <w:t xml:space="preserve"> </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b/>
                <w:bCs/>
                <w:color w:val="000000" w:themeColor="text1"/>
              </w:rPr>
              <w:t>- bezpečnostní visací zámek</w:t>
            </w:r>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ostraha</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i/>
                <w:iCs/>
                <w:color w:val="000000" w:themeColor="text1"/>
              </w:rPr>
            </w:pPr>
            <w:r w:rsidRPr="00E6199C">
              <w:rPr>
                <w:rFonts w:ascii="Koop Office" w:hAnsi="Koop Office" w:cs="Times New Roman"/>
                <w:color w:val="000000" w:themeColor="text1"/>
              </w:rPr>
              <w:t xml:space="preserve">- v mimopracovní době trvale střežené jednočlennou </w:t>
            </w:r>
            <w:r w:rsidRPr="00E6199C">
              <w:rPr>
                <w:rFonts w:ascii="Koop Office" w:hAnsi="Koop Office" w:cs="Times New Roman"/>
                <w:b/>
                <w:bCs/>
                <w:color w:val="000000" w:themeColor="text1"/>
              </w:rPr>
              <w:t xml:space="preserve">fyzickou ostrahou </w:t>
            </w:r>
            <w:r w:rsidRPr="00E6199C">
              <w:rPr>
                <w:rFonts w:ascii="Koop Office" w:hAnsi="Koop Office" w:cs="Times New Roman"/>
                <w:i/>
                <w:iCs/>
                <w:color w:val="000000" w:themeColor="text1"/>
              </w:rPr>
              <w:t>nebo</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w:t>
            </w:r>
            <w:r w:rsidRPr="00E6199C">
              <w:rPr>
                <w:color w:val="000000" w:themeColor="text1"/>
              </w:rPr>
              <w:t> </w:t>
            </w:r>
            <w:r w:rsidRPr="00E6199C">
              <w:rPr>
                <w:rFonts w:ascii="Koop Office" w:hAnsi="Koop Office" w:cs="Times New Roman"/>
                <w:color w:val="000000" w:themeColor="text1"/>
              </w:rPr>
              <w:t xml:space="preserve">v mimopracovní době </w:t>
            </w:r>
            <w:r w:rsidRPr="00E6199C">
              <w:rPr>
                <w:rFonts w:ascii="Koop Office" w:hAnsi="Koop Office" w:cs="Times New Roman"/>
                <w:b/>
                <w:bCs/>
                <w:color w:val="000000" w:themeColor="text1"/>
              </w:rPr>
              <w:t xml:space="preserve">oplocené prostranství </w:t>
            </w:r>
            <w:r w:rsidRPr="00E6199C">
              <w:rPr>
                <w:rFonts w:ascii="Koop Office" w:hAnsi="Koop Office" w:cs="Times New Roman"/>
                <w:color w:val="000000" w:themeColor="text1"/>
              </w:rPr>
              <w:t xml:space="preserve">osvětlené a střežené volně pobíhajícím </w:t>
            </w:r>
            <w:r w:rsidRPr="00E6199C">
              <w:rPr>
                <w:rFonts w:ascii="Koop Office" w:hAnsi="Koop Office" w:cs="Times New Roman"/>
                <w:b/>
                <w:color w:val="000000" w:themeColor="text1"/>
              </w:rPr>
              <w:t>hlídacím psem</w:t>
            </w:r>
          </w:p>
        </w:tc>
      </w:tr>
      <w:tr w:rsidR="00E6199C" w:rsidRPr="00E6199C" w:rsidTr="00112EC0">
        <w:trPr>
          <w:cantSplit/>
          <w:trHeight w:hRule="exact" w:val="20"/>
        </w:trPr>
        <w:tc>
          <w:tcPr>
            <w:tcW w:w="610"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235"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559"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566" w:type="dxa"/>
            <w:tcBorders>
              <w:top w:val="single" w:sz="6" w:space="0" w:color="auto"/>
              <w:left w:val="single" w:sz="6" w:space="0" w:color="auto"/>
              <w:bottom w:val="nil"/>
              <w:right w:val="single" w:sz="12" w:space="0" w:color="auto"/>
            </w:tcBorders>
          </w:tcPr>
          <w:p w:rsidR="00112EC0" w:rsidRPr="00E6199C" w:rsidRDefault="00112EC0">
            <w:pPr>
              <w:pStyle w:val="Texttabulkykraj"/>
              <w:jc w:val="both"/>
              <w:rPr>
                <w:rFonts w:ascii="Koop Office" w:hAnsi="Koop Office" w:cs="Times New Roman"/>
                <w:color w:val="000000" w:themeColor="text1"/>
              </w:rPr>
            </w:pPr>
          </w:p>
        </w:tc>
      </w:tr>
      <w:tr w:rsidR="00E6199C" w:rsidRPr="00E6199C" w:rsidTr="00112EC0">
        <w:trPr>
          <w:cantSplit/>
        </w:trPr>
        <w:tc>
          <w:tcPr>
            <w:tcW w:w="610"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D4</w:t>
            </w:r>
          </w:p>
        </w:tc>
        <w:tc>
          <w:tcPr>
            <w:tcW w:w="1235"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2 000 000</w:t>
            </w:r>
          </w:p>
        </w:tc>
        <w:tc>
          <w:tcPr>
            <w:tcW w:w="1559"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oplocení</w:t>
            </w:r>
          </w:p>
        </w:tc>
        <w:tc>
          <w:tcPr>
            <w:tcW w:w="6566" w:type="dxa"/>
            <w:tcBorders>
              <w:top w:val="nil"/>
              <w:left w:val="single" w:sz="6" w:space="0" w:color="auto"/>
              <w:bottom w:val="single" w:sz="6" w:space="0" w:color="auto"/>
              <w:right w:val="single" w:sz="12" w:space="0" w:color="auto"/>
            </w:tcBorders>
            <w:hideMark/>
          </w:tcPr>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výška </w:t>
            </w:r>
            <w:smartTag w:uri="urn:schemas-microsoft-com:office:smarttags" w:element="metricconverter">
              <w:smartTagPr>
                <w:attr w:name="ProductID" w:val="180 cm"/>
              </w:smartTagPr>
              <w:r w:rsidRPr="00E6199C">
                <w:rPr>
                  <w:rFonts w:ascii="Koop Office" w:hAnsi="Koop Office" w:cs="Times New Roman"/>
                  <w:color w:val="000000" w:themeColor="text1"/>
                </w:rPr>
                <w:t>180 cm</w:t>
              </w:r>
            </w:smartTag>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
              <w:rPr>
                <w:rFonts w:ascii="Koop Office" w:hAnsi="Koop Office"/>
                <w:i/>
                <w:color w:val="000000" w:themeColor="text1"/>
              </w:rPr>
            </w:pPr>
            <w:r w:rsidRPr="00E6199C">
              <w:rPr>
                <w:rFonts w:ascii="Koop Office" w:hAnsi="Koop Office"/>
                <w:b/>
                <w:color w:val="000000" w:themeColor="text1"/>
              </w:rPr>
              <w:t>- bezpečnostní uzamykací systém</w:t>
            </w:r>
            <w:r w:rsidRPr="00E6199C">
              <w:rPr>
                <w:rFonts w:ascii="Koop Office" w:hAnsi="Koop Office"/>
                <w:i/>
                <w:color w:val="000000" w:themeColor="text1"/>
              </w:rPr>
              <w:t xml:space="preserve"> nebo</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b/>
                <w:color w:val="000000" w:themeColor="text1"/>
              </w:rPr>
              <w:t>- bezpečnostní visací zámek se zvýšenou ochranou třmene</w:t>
            </w:r>
            <w:r w:rsidRPr="00E6199C">
              <w:rPr>
                <w:rFonts w:ascii="Koop Office" w:hAnsi="Koop Office"/>
                <w:color w:val="000000" w:themeColor="text1"/>
              </w:rPr>
              <w:t xml:space="preserve"> visacího zámku</w:t>
            </w:r>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
              <w:rPr>
                <w:rFonts w:ascii="Koop Office" w:hAnsi="Koop Office"/>
                <w:color w:val="000000" w:themeColor="text1"/>
              </w:rPr>
            </w:pPr>
            <w:r w:rsidRPr="00E6199C">
              <w:rPr>
                <w:rFonts w:ascii="Koop Office" w:hAnsi="Koop Office"/>
                <w:color w:val="000000" w:themeColor="text1"/>
              </w:rPr>
              <w:t xml:space="preserve">- v mimopracovní době osvětlené, trvale střežené jednočlennou </w:t>
            </w:r>
            <w:r w:rsidRPr="00E6199C">
              <w:rPr>
                <w:rFonts w:ascii="Koop Office" w:hAnsi="Koop Office"/>
                <w:b/>
                <w:color w:val="000000" w:themeColor="text1"/>
              </w:rPr>
              <w:t xml:space="preserve">fyzickou ostrahou </w:t>
            </w:r>
            <w:r w:rsidRPr="00E6199C">
              <w:rPr>
                <w:rFonts w:ascii="Koop Office" w:hAnsi="Koop Office"/>
                <w:i/>
                <w:color w:val="000000" w:themeColor="text1"/>
              </w:rPr>
              <w:t>nebo</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olor w:val="000000" w:themeColor="text1"/>
              </w:rPr>
              <w:t xml:space="preserve">- v mimopracovní době chráněné </w:t>
            </w:r>
            <w:r w:rsidRPr="00E6199C">
              <w:rPr>
                <w:rFonts w:ascii="Koop Office" w:hAnsi="Koop Office"/>
                <w:b/>
                <w:color w:val="000000" w:themeColor="text1"/>
              </w:rPr>
              <w:t xml:space="preserve">PZTS </w:t>
            </w:r>
            <w:r w:rsidRPr="00E6199C">
              <w:rPr>
                <w:rFonts w:ascii="Koop Office" w:hAnsi="Koop Office"/>
                <w:color w:val="000000" w:themeColor="text1"/>
              </w:rPr>
              <w:t>(dříve EZS)</w:t>
            </w:r>
            <w:r w:rsidRPr="00E6199C">
              <w:rPr>
                <w:rFonts w:ascii="Koop Office" w:hAnsi="Koop Office"/>
                <w:b/>
                <w:color w:val="000000" w:themeColor="text1"/>
              </w:rPr>
              <w:t xml:space="preserve"> </w:t>
            </w:r>
            <w:r w:rsidRPr="00E6199C">
              <w:rPr>
                <w:rFonts w:ascii="Koop Office" w:hAnsi="Koop Office"/>
                <w:color w:val="000000" w:themeColor="text1"/>
              </w:rPr>
              <w:t>s obvodovou (perimetrickou) ochranou</w:t>
            </w:r>
            <w:r w:rsidRPr="00E6199C">
              <w:rPr>
                <w:rFonts w:ascii="Koop Office" w:hAnsi="Koop Office"/>
                <w:b/>
                <w:color w:val="000000" w:themeColor="text1"/>
              </w:rPr>
              <w:t>,</w:t>
            </w:r>
            <w:r w:rsidRPr="00E6199C">
              <w:rPr>
                <w:rFonts w:ascii="Koop Office" w:hAnsi="Koop Office"/>
                <w:color w:val="000000" w:themeColor="text1"/>
              </w:rPr>
              <w:t xml:space="preserve"> jejíž poplachový signál je vyveden do </w:t>
            </w:r>
            <w:r w:rsidRPr="00E6199C">
              <w:rPr>
                <w:rFonts w:ascii="Koop Office" w:hAnsi="Koop Office"/>
                <w:b/>
                <w:color w:val="000000" w:themeColor="text1"/>
              </w:rPr>
              <w:t>PPC</w:t>
            </w:r>
            <w:r w:rsidRPr="00E6199C">
              <w:rPr>
                <w:rFonts w:ascii="Koop Office" w:hAnsi="Koop Office"/>
                <w:color w:val="000000" w:themeColor="text1"/>
              </w:rPr>
              <w:t xml:space="preserve"> (dříve PCO)</w:t>
            </w:r>
          </w:p>
        </w:tc>
      </w:tr>
      <w:tr w:rsidR="00E6199C" w:rsidRPr="00E6199C" w:rsidTr="00112EC0">
        <w:trPr>
          <w:cantSplit/>
          <w:trHeight w:hRule="exact" w:val="20"/>
        </w:trPr>
        <w:tc>
          <w:tcPr>
            <w:tcW w:w="610" w:type="dxa"/>
            <w:tcBorders>
              <w:top w:val="single" w:sz="6" w:space="0" w:color="auto"/>
              <w:left w:val="single" w:sz="12" w:space="0" w:color="auto"/>
              <w:bottom w:val="nil"/>
              <w:right w:val="single" w:sz="6" w:space="0" w:color="auto"/>
            </w:tcBorders>
          </w:tcPr>
          <w:p w:rsidR="00112EC0" w:rsidRPr="00E6199C" w:rsidRDefault="00112EC0">
            <w:pPr>
              <w:pStyle w:val="Tabulkadoloky1sloupec"/>
              <w:jc w:val="both"/>
              <w:rPr>
                <w:rFonts w:ascii="Koop Office" w:hAnsi="Koop Office" w:cs="Times New Roman"/>
                <w:b/>
                <w:color w:val="000000" w:themeColor="text1"/>
              </w:rPr>
            </w:pPr>
          </w:p>
        </w:tc>
        <w:tc>
          <w:tcPr>
            <w:tcW w:w="1235"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p>
        </w:tc>
        <w:tc>
          <w:tcPr>
            <w:tcW w:w="1559" w:type="dxa"/>
            <w:tcBorders>
              <w:top w:val="single" w:sz="6" w:space="0" w:color="auto"/>
              <w:left w:val="single" w:sz="6" w:space="0" w:color="auto"/>
              <w:bottom w:val="nil"/>
              <w:right w:val="single" w:sz="6" w:space="0" w:color="auto"/>
            </w:tcBorders>
          </w:tcPr>
          <w:p w:rsidR="00112EC0" w:rsidRPr="00E6199C" w:rsidRDefault="00112EC0">
            <w:pPr>
              <w:pStyle w:val="Tabulkadoloky2sloupec"/>
              <w:jc w:val="both"/>
              <w:rPr>
                <w:rFonts w:ascii="Koop Office" w:hAnsi="Koop Office" w:cs="Times New Roman"/>
                <w:color w:val="000000" w:themeColor="text1"/>
              </w:rPr>
            </w:pPr>
          </w:p>
        </w:tc>
        <w:tc>
          <w:tcPr>
            <w:tcW w:w="6566" w:type="dxa"/>
            <w:tcBorders>
              <w:top w:val="single" w:sz="6" w:space="0" w:color="auto"/>
              <w:left w:val="single" w:sz="6" w:space="0" w:color="auto"/>
              <w:bottom w:val="nil"/>
              <w:right w:val="single" w:sz="12" w:space="0" w:color="auto"/>
            </w:tcBorders>
          </w:tcPr>
          <w:p w:rsidR="00112EC0" w:rsidRPr="00E6199C" w:rsidRDefault="00112EC0">
            <w:pPr>
              <w:pStyle w:val="Texttabulkykraj"/>
              <w:jc w:val="both"/>
              <w:rPr>
                <w:rFonts w:ascii="Koop Office" w:hAnsi="Koop Office" w:cs="Times New Roman"/>
                <w:color w:val="000000" w:themeColor="text1"/>
              </w:rPr>
            </w:pPr>
          </w:p>
        </w:tc>
      </w:tr>
      <w:tr w:rsidR="00E6199C" w:rsidRPr="00E6199C" w:rsidTr="00112EC0">
        <w:trPr>
          <w:cantSplit/>
        </w:trPr>
        <w:tc>
          <w:tcPr>
            <w:tcW w:w="610"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D5</w:t>
            </w:r>
          </w:p>
        </w:tc>
        <w:tc>
          <w:tcPr>
            <w:tcW w:w="1235" w:type="dxa"/>
            <w:vMerge w:val="restart"/>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5 000 000</w:t>
            </w:r>
          </w:p>
        </w:tc>
        <w:tc>
          <w:tcPr>
            <w:tcW w:w="1559" w:type="dxa"/>
            <w:tcBorders>
              <w:top w:val="nil"/>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oplocení</w:t>
            </w:r>
          </w:p>
        </w:tc>
        <w:tc>
          <w:tcPr>
            <w:tcW w:w="6566" w:type="dxa"/>
            <w:tcBorders>
              <w:top w:val="nil"/>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výška </w:t>
            </w:r>
            <w:smartTag w:uri="urn:schemas-microsoft-com:office:smarttags" w:element="metricconverter">
              <w:smartTagPr>
                <w:attr w:name="ProductID" w:val="180 cm"/>
              </w:smartTagPr>
              <w:r w:rsidRPr="00E6199C">
                <w:rPr>
                  <w:rFonts w:ascii="Koop Office" w:hAnsi="Koop Office" w:cs="Times New Roman"/>
                  <w:color w:val="000000" w:themeColor="text1"/>
                </w:rPr>
                <w:t>180 cm</w:t>
              </w:r>
            </w:smartTag>
            <w:r w:rsidRPr="00E6199C">
              <w:rPr>
                <w:rFonts w:ascii="Koop Office" w:hAnsi="Koop Office" w:cs="Times New Roman"/>
                <w:color w:val="000000" w:themeColor="text1"/>
              </w:rPr>
              <w:t>, po celém obvodě s vrcholovou ochranou (ostnatý drát apod.)</w:t>
            </w:r>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i/>
                <w:iCs/>
                <w:color w:val="000000" w:themeColor="text1"/>
              </w:rPr>
            </w:pPr>
            <w:r w:rsidRPr="00E6199C">
              <w:rPr>
                <w:rFonts w:ascii="Koop Office" w:hAnsi="Koop Office" w:cs="Times New Roman"/>
                <w:color w:val="000000" w:themeColor="text1"/>
              </w:rPr>
              <w:t xml:space="preserve">- </w:t>
            </w:r>
            <w:r w:rsidRPr="00E6199C">
              <w:rPr>
                <w:rFonts w:ascii="Koop Office" w:hAnsi="Koop Office" w:cs="Times New Roman"/>
                <w:b/>
                <w:bCs/>
                <w:color w:val="000000" w:themeColor="text1"/>
              </w:rPr>
              <w:t xml:space="preserve">bezpečnostní uzamykací systém </w:t>
            </w: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w:t>
            </w:r>
            <w:r w:rsidRPr="00E6199C">
              <w:rPr>
                <w:rFonts w:ascii="Koop Office" w:hAnsi="Koop Office" w:cs="Times New Roman"/>
                <w:b/>
                <w:bCs/>
                <w:color w:val="000000" w:themeColor="text1"/>
              </w:rPr>
              <w:t>bezpečnostní visací zámek se zvýšenou ochranou třmene</w:t>
            </w:r>
            <w:r w:rsidRPr="00E6199C">
              <w:rPr>
                <w:rFonts w:ascii="Koop Office" w:hAnsi="Koop Office" w:cs="Times New Roman"/>
                <w:bCs/>
                <w:color w:val="000000" w:themeColor="text1"/>
              </w:rPr>
              <w:t xml:space="preserve"> visacího zámku</w:t>
            </w:r>
          </w:p>
        </w:tc>
      </w:tr>
      <w:tr w:rsidR="00E6199C" w:rsidRPr="00E6199C" w:rsidTr="00112EC0">
        <w:trPr>
          <w:cantSplit/>
        </w:trPr>
        <w:tc>
          <w:tcPr>
            <w:tcW w:w="610"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color w:val="000000" w:themeColor="text1"/>
              </w:rPr>
            </w:pPr>
            <w:r w:rsidRPr="00E6199C">
              <w:rPr>
                <w:rFonts w:ascii="Koop Office" w:hAnsi="Koop Office" w:cs="Times New Roman"/>
                <w:color w:val="000000" w:themeColor="text1"/>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
              <w:rPr>
                <w:rFonts w:ascii="Koop Office" w:hAnsi="Koop Office"/>
                <w:i/>
                <w:color w:val="000000" w:themeColor="text1"/>
                <w:szCs w:val="16"/>
              </w:rPr>
            </w:pPr>
            <w:r w:rsidRPr="00E6199C">
              <w:rPr>
                <w:rFonts w:ascii="Koop Office" w:hAnsi="Koop Office"/>
                <w:color w:val="000000" w:themeColor="text1"/>
              </w:rPr>
              <w:t xml:space="preserve">- v mimopracovní době osvětlené, trvale střežené dvoučlennou </w:t>
            </w:r>
            <w:r w:rsidRPr="00E6199C">
              <w:rPr>
                <w:rFonts w:ascii="Koop Office" w:hAnsi="Koop Office"/>
                <w:b/>
                <w:color w:val="000000" w:themeColor="text1"/>
              </w:rPr>
              <w:t>fyzickou ostrahou</w:t>
            </w:r>
            <w:r w:rsidRPr="00E6199C">
              <w:rPr>
                <w:rFonts w:ascii="Koop Office" w:hAnsi="Koop Office"/>
                <w:i/>
                <w:color w:val="000000" w:themeColor="text1"/>
              </w:rPr>
              <w:t xml:space="preserve"> nebo </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olor w:val="000000" w:themeColor="text1"/>
              </w:rPr>
              <w:t xml:space="preserve">- chráněné </w:t>
            </w:r>
            <w:r w:rsidRPr="00E6199C">
              <w:rPr>
                <w:rFonts w:ascii="Koop Office" w:hAnsi="Koop Office"/>
                <w:b/>
                <w:color w:val="000000" w:themeColor="text1"/>
              </w:rPr>
              <w:t xml:space="preserve">PZTS </w:t>
            </w:r>
            <w:r w:rsidRPr="00E6199C">
              <w:rPr>
                <w:rFonts w:ascii="Koop Office" w:hAnsi="Koop Office"/>
                <w:color w:val="000000" w:themeColor="text1"/>
              </w:rPr>
              <w:t xml:space="preserve">(dříve EZS) </w:t>
            </w:r>
            <w:r w:rsidRPr="00E6199C">
              <w:rPr>
                <w:rFonts w:ascii="Koop Office" w:hAnsi="Koop Office"/>
                <w:b/>
                <w:color w:val="000000" w:themeColor="text1"/>
              </w:rPr>
              <w:t xml:space="preserve">min. ve stupni zabezpečení </w:t>
            </w:r>
            <w:r w:rsidRPr="00E6199C">
              <w:rPr>
                <w:rFonts w:ascii="Koop Office" w:hAnsi="Koop Office"/>
                <w:color w:val="000000" w:themeColor="text1"/>
              </w:rPr>
              <w:t>3</w:t>
            </w:r>
            <w:r w:rsidRPr="00E6199C">
              <w:rPr>
                <w:rFonts w:ascii="Koop Office" w:hAnsi="Koop Office"/>
                <w:b/>
                <w:color w:val="000000" w:themeColor="text1"/>
              </w:rPr>
              <w:t xml:space="preserve"> </w:t>
            </w:r>
            <w:r w:rsidRPr="00E6199C">
              <w:rPr>
                <w:rFonts w:ascii="Koop Office" w:hAnsi="Koop Office"/>
                <w:color w:val="000000" w:themeColor="text1"/>
              </w:rPr>
              <w:t xml:space="preserve">s obvodovou (perimetrickou) ochranou, jejíž poplachový signál je vyveden do </w:t>
            </w:r>
            <w:r w:rsidRPr="00E6199C">
              <w:rPr>
                <w:rFonts w:ascii="Koop Office" w:hAnsi="Koop Office"/>
                <w:b/>
                <w:color w:val="000000" w:themeColor="text1"/>
              </w:rPr>
              <w:t xml:space="preserve">PPC </w:t>
            </w:r>
            <w:r w:rsidRPr="00E6199C">
              <w:rPr>
                <w:rFonts w:ascii="Koop Office" w:hAnsi="Koop Office"/>
                <w:color w:val="000000" w:themeColor="text1"/>
              </w:rPr>
              <w:t xml:space="preserve">(dříve PCO) a prostranství je monitorováno </w:t>
            </w:r>
            <w:r w:rsidRPr="00E6199C">
              <w:rPr>
                <w:rFonts w:ascii="Koop Office" w:hAnsi="Koop Office"/>
                <w:b/>
                <w:color w:val="000000" w:themeColor="text1"/>
              </w:rPr>
              <w:t>systémem CCTV</w:t>
            </w:r>
            <w:r w:rsidRPr="00E6199C">
              <w:rPr>
                <w:rFonts w:ascii="Koop Office" w:hAnsi="Koop Office"/>
                <w:color w:val="000000" w:themeColor="text1"/>
              </w:rPr>
              <w:t xml:space="preserve"> se záznamem</w:t>
            </w:r>
          </w:p>
        </w:tc>
      </w:tr>
      <w:tr w:rsidR="00112EC0" w:rsidRPr="00E6199C" w:rsidTr="00112EC0">
        <w:trPr>
          <w:cantSplit/>
        </w:trPr>
        <w:tc>
          <w:tcPr>
            <w:tcW w:w="610" w:type="dxa"/>
            <w:tcBorders>
              <w:top w:val="single" w:sz="6"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D6</w:t>
            </w:r>
          </w:p>
        </w:tc>
        <w:tc>
          <w:tcPr>
            <w:tcW w:w="1235" w:type="dxa"/>
            <w:tcBorders>
              <w:top w:val="single" w:sz="6"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112EC0" w:rsidRPr="00E6199C" w:rsidRDefault="00112EC0">
            <w:pPr>
              <w:pStyle w:val="Texttabulky"/>
              <w:jc w:val="left"/>
              <w:rPr>
                <w:rFonts w:ascii="Koop Office" w:hAnsi="Koop Office"/>
                <w:color w:val="000000" w:themeColor="text1"/>
              </w:rPr>
            </w:pPr>
            <w:r w:rsidRPr="00E6199C">
              <w:rPr>
                <w:rFonts w:ascii="Koop Office" w:hAnsi="Koop Office"/>
                <w:color w:val="000000" w:themeColor="text1"/>
              </w:rPr>
              <w:t xml:space="preserve">Individuálně ujednaný způsob zabezpečení. </w:t>
            </w:r>
          </w:p>
          <w:p w:rsidR="00112EC0" w:rsidRPr="00E6199C" w:rsidRDefault="00112EC0">
            <w:pPr>
              <w:pStyle w:val="Texttabulkykraj"/>
              <w:keepLines/>
              <w:jc w:val="both"/>
              <w:rPr>
                <w:rFonts w:ascii="Koop Office" w:hAnsi="Koop Office" w:cs="Times New Roman"/>
                <w:color w:val="000000" w:themeColor="text1"/>
              </w:rPr>
            </w:pPr>
            <w:r w:rsidRPr="00E6199C">
              <w:rPr>
                <w:rFonts w:ascii="Koop Office" w:hAnsi="Koop Office"/>
                <w:color w:val="000000" w:themeColor="text1"/>
              </w:rPr>
              <w:t>V případě, že v pojistné smlouvě není individuální způsob zabezpečení ujednán, platí požadavky na způsob zabezpečení pro limit pojistného plnění do 5 mil. Kč.</w:t>
            </w:r>
          </w:p>
        </w:tc>
      </w:tr>
    </w:tbl>
    <w:p w:rsidR="00112EC0" w:rsidRPr="00E6199C" w:rsidRDefault="00112EC0" w:rsidP="00112EC0">
      <w:pPr>
        <w:pStyle w:val="Texttabulkykraj"/>
        <w:keepNext/>
        <w:tabs>
          <w:tab w:val="left" w:pos="1600"/>
        </w:tabs>
        <w:spacing w:after="200"/>
        <w:jc w:val="both"/>
        <w:rPr>
          <w:rFonts w:ascii="Koop Office" w:hAnsi="Koop Office"/>
          <w:color w:val="000000" w:themeColor="text1"/>
          <w:sz w:val="18"/>
          <w:szCs w:val="18"/>
        </w:rPr>
      </w:pPr>
    </w:p>
    <w:p w:rsidR="00112EC0" w:rsidRPr="00E6199C" w:rsidRDefault="00112EC0" w:rsidP="00112EC0">
      <w:pPr>
        <w:spacing w:after="60"/>
        <w:rPr>
          <w:b/>
          <w:bCs/>
          <w:color w:val="000000" w:themeColor="text1"/>
          <w:sz w:val="18"/>
          <w:szCs w:val="18"/>
        </w:rPr>
      </w:pPr>
      <w:bookmarkStart w:id="15" w:name="DOZ102_1606"/>
      <w:bookmarkEnd w:id="14"/>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2206DF" w:rsidRPr="00E6199C" w:rsidRDefault="002206DF"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DOZ102 - Předepsané způsoby zabezpečení finančních prostředků a cenných předmětů</w:t>
      </w:r>
      <w:r w:rsidRPr="00E6199C">
        <w:rPr>
          <w:color w:val="000000" w:themeColor="text1"/>
          <w:sz w:val="18"/>
          <w:szCs w:val="18"/>
        </w:rPr>
        <w:t xml:space="preserve"> (1606)</w:t>
      </w:r>
    </w:p>
    <w:p w:rsidR="00112EC0" w:rsidRPr="00E6199C" w:rsidRDefault="00112EC0" w:rsidP="00112EC0">
      <w:pPr>
        <w:pStyle w:val="bododstVPP"/>
        <w:widowControl/>
        <w:tabs>
          <w:tab w:val="clear" w:pos="181"/>
          <w:tab w:val="left" w:pos="708"/>
        </w:tabs>
        <w:spacing w:after="200"/>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112EC0" w:rsidRPr="00E6199C" w:rsidRDefault="00112EC0" w:rsidP="00112EC0">
      <w:pPr>
        <w:pStyle w:val="bododstVPP"/>
        <w:widowControl/>
        <w:tabs>
          <w:tab w:val="clear" w:pos="181"/>
          <w:tab w:val="left" w:pos="284"/>
        </w:tabs>
        <w:outlineLvl w:val="9"/>
        <w:rPr>
          <w:rFonts w:ascii="Koop Office" w:hAnsi="Koop Office"/>
          <w:b/>
          <w:color w:val="000000" w:themeColor="text1"/>
          <w:sz w:val="18"/>
          <w:szCs w:val="18"/>
        </w:rPr>
      </w:pPr>
      <w:r w:rsidRPr="00E6199C">
        <w:rPr>
          <w:rFonts w:ascii="Koop Office" w:hAnsi="Koop Office"/>
          <w:b/>
          <w:color w:val="000000" w:themeColor="text1"/>
          <w:sz w:val="18"/>
          <w:szCs w:val="18"/>
        </w:rPr>
        <w:t>Obecné požadavky na způsoby zabezpečení pojištěných věcí</w:t>
      </w:r>
    </w:p>
    <w:p w:rsidR="00112EC0" w:rsidRPr="00E6199C" w:rsidRDefault="00112EC0" w:rsidP="00112EC0">
      <w:pPr>
        <w:pStyle w:val="bododstVPP"/>
        <w:tabs>
          <w:tab w:val="clear" w:pos="181"/>
          <w:tab w:val="right" w:pos="284"/>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Pojištěný je povinen zajistit, aby v době pojistné události byly v závislosti na požadovaném způsobu uložení a zabezpečení pojištěných věcí v konkrétním případě:</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uzavírací a uzamykací mechanismy funkční,</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otevíratelné otvory, jako jsou okna, výlohy, světlíky aj., zevnitř uzavřeny, a pokud jsou otevíratelné zvenčí, i uzamčeny,</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dveře, vrata, vstupy, vjezdy apod. řádně uzavřeny a uzamčeny,</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t>ostatní otvory o velikosti 600 cm</w:t>
      </w:r>
      <w:r w:rsidRPr="00E6199C">
        <w:rPr>
          <w:color w:val="000000" w:themeColor="text1"/>
          <w:sz w:val="18"/>
          <w:szCs w:val="18"/>
          <w:vertAlign w:val="superscript"/>
        </w:rPr>
        <w:t>2</w:t>
      </w:r>
      <w:r w:rsidRPr="00E6199C">
        <w:rPr>
          <w:color w:val="000000" w:themeColor="text1"/>
          <w:sz w:val="18"/>
          <w:szCs w:val="18"/>
        </w:rPr>
        <w:t xml:space="preserve"> a větší zevnitř zneprůchodněny,</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r>
      <w:r w:rsidRPr="00E6199C">
        <w:rPr>
          <w:b/>
          <w:color w:val="000000" w:themeColor="text1"/>
          <w:sz w:val="18"/>
          <w:szCs w:val="18"/>
        </w:rPr>
        <w:t>poplachový zabezpečovací a tísňový systém</w:t>
      </w:r>
      <w:r w:rsidRPr="00E6199C">
        <w:rPr>
          <w:color w:val="000000" w:themeColor="text1"/>
          <w:sz w:val="18"/>
          <w:szCs w:val="18"/>
        </w:rPr>
        <w:t xml:space="preserve"> (</w:t>
      </w:r>
      <w:r w:rsidRPr="00E6199C">
        <w:rPr>
          <w:b/>
          <w:color w:val="000000" w:themeColor="text1"/>
          <w:sz w:val="18"/>
          <w:szCs w:val="18"/>
        </w:rPr>
        <w:t>PZTS</w:t>
      </w:r>
      <w:r w:rsidRPr="00E6199C">
        <w:rPr>
          <w:color w:val="000000" w:themeColor="text1"/>
          <w:sz w:val="18"/>
          <w:szCs w:val="18"/>
        </w:rPr>
        <w:t xml:space="preserve">, dříve EZS) </w:t>
      </w:r>
      <w:r w:rsidRPr="00E6199C">
        <w:rPr>
          <w:b/>
          <w:color w:val="000000" w:themeColor="text1"/>
          <w:sz w:val="18"/>
          <w:szCs w:val="18"/>
        </w:rPr>
        <w:t>funkční</w:t>
      </w:r>
      <w:r w:rsidRPr="00E6199C">
        <w:rPr>
          <w:color w:val="000000" w:themeColor="text1"/>
          <w:sz w:val="18"/>
          <w:szCs w:val="18"/>
        </w:rPr>
        <w:t xml:space="preserve"> a ve stavu střežení,</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f)</w:t>
      </w:r>
      <w:r w:rsidRPr="00E6199C">
        <w:rPr>
          <w:color w:val="000000" w:themeColor="text1"/>
          <w:sz w:val="18"/>
          <w:szCs w:val="18"/>
        </w:rPr>
        <w:tab/>
      </w:r>
      <w:r w:rsidRPr="00E6199C">
        <w:rPr>
          <w:b/>
          <w:color w:val="000000" w:themeColor="text1"/>
          <w:sz w:val="18"/>
          <w:szCs w:val="18"/>
        </w:rPr>
        <w:t xml:space="preserve">schránky a trezory </w:t>
      </w:r>
      <w:r w:rsidRPr="00E6199C">
        <w:rPr>
          <w:color w:val="000000" w:themeColor="text1"/>
          <w:sz w:val="18"/>
          <w:szCs w:val="18"/>
        </w:rPr>
        <w:t>řádně uzavřeny a uzamčeny.</w:t>
      </w:r>
    </w:p>
    <w:p w:rsidR="00112EC0" w:rsidRPr="00E6199C" w:rsidRDefault="00112EC0" w:rsidP="00112EC0">
      <w:pPr>
        <w:pStyle w:val="Odstavecseseznamem"/>
        <w:tabs>
          <w:tab w:val="right" w:pos="284"/>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E6199C">
        <w:rPr>
          <w:rFonts w:ascii="Koop Office" w:hAnsi="Koop Office"/>
          <w:b/>
          <w:color w:val="000000" w:themeColor="text1"/>
          <w:sz w:val="18"/>
          <w:szCs w:val="18"/>
        </w:rPr>
        <w:t>fyzickou ostrahou</w:t>
      </w:r>
      <w:r w:rsidRPr="00E6199C">
        <w:rPr>
          <w:rFonts w:ascii="Koop Office" w:hAnsi="Koop Office"/>
          <w:color w:val="000000" w:themeColor="text1"/>
          <w:sz w:val="18"/>
          <w:szCs w:val="18"/>
        </w:rPr>
        <w:t xml:space="preserve"> (např. nepřetržitě obsluhovaná vrátnice). V opačném případě musí být tyto klíče uloženy mimo místo pojištění, ve kterém jsou pojištěné věci uloženy.</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color w:val="000000" w:themeColor="text1"/>
          <w:sz w:val="18"/>
          <w:szCs w:val="18"/>
        </w:rPr>
        <w:tab/>
        <w:t xml:space="preserve">Klíče od </w:t>
      </w:r>
      <w:r w:rsidRPr="00E6199C">
        <w:rPr>
          <w:rFonts w:ascii="Koop Office" w:hAnsi="Koop Office"/>
          <w:b/>
          <w:color w:val="000000" w:themeColor="text1"/>
          <w:sz w:val="18"/>
          <w:szCs w:val="18"/>
        </w:rPr>
        <w:t>trezorů</w:t>
      </w:r>
      <w:r w:rsidRPr="00E6199C">
        <w:rPr>
          <w:rFonts w:ascii="Koop Office" w:hAnsi="Koop Office"/>
          <w:color w:val="000000" w:themeColor="text1"/>
          <w:sz w:val="18"/>
          <w:szCs w:val="18"/>
        </w:rPr>
        <w:t xml:space="preserve"> a </w:t>
      </w:r>
      <w:r w:rsidRPr="00E6199C">
        <w:rPr>
          <w:rFonts w:ascii="Koop Office" w:hAnsi="Koop Office"/>
          <w:b/>
          <w:color w:val="000000" w:themeColor="text1"/>
          <w:sz w:val="18"/>
          <w:szCs w:val="18"/>
        </w:rPr>
        <w:t>schránek</w:t>
      </w:r>
      <w:r w:rsidRPr="00E6199C">
        <w:rPr>
          <w:rFonts w:ascii="Koop Office" w:hAnsi="Koop Office"/>
          <w:color w:val="000000" w:themeColor="text1"/>
          <w:sz w:val="18"/>
          <w:szCs w:val="18"/>
        </w:rPr>
        <w:t xml:space="preserve"> nesmí být uloženy (uschovány) v tomtéž místě pojištění, ve kterém jsou pojištěné věci uloženy.</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5.</w:t>
      </w:r>
      <w:r w:rsidRPr="00E6199C">
        <w:rPr>
          <w:rFonts w:ascii="Koop Office" w:hAnsi="Koop Office"/>
          <w:color w:val="000000" w:themeColor="text1"/>
          <w:sz w:val="18"/>
          <w:szCs w:val="18"/>
        </w:rPr>
        <w:tab/>
        <w:t>Další požadavky na uložení a zabezpečení pojištěných věcí podle jejich charakteru a hodnoty vztahující se k jednotlivým limitům pojistného plnění jsou uvedeny v následujících tabulkách 1. a 2.</w:t>
      </w:r>
    </w:p>
    <w:p w:rsidR="00112EC0" w:rsidRPr="00E6199C" w:rsidRDefault="00112EC0" w:rsidP="00112EC0">
      <w:pPr>
        <w:pStyle w:val="Odstavecseseznamem"/>
        <w:shd w:val="clear" w:color="auto" w:fill="FFFFFF"/>
        <w:spacing w:line="240" w:lineRule="auto"/>
        <w:ind w:left="272" w:hanging="272"/>
        <w:jc w:val="both"/>
        <w:rPr>
          <w:rFonts w:ascii="Koop Office" w:hAnsi="Koop Office"/>
          <w:color w:val="000000" w:themeColor="text1"/>
          <w:spacing w:val="-2"/>
          <w:sz w:val="18"/>
          <w:szCs w:val="18"/>
        </w:rPr>
      </w:pPr>
      <w:r w:rsidRPr="00E6199C">
        <w:rPr>
          <w:rFonts w:ascii="Koop Office" w:hAnsi="Koop Office"/>
          <w:color w:val="000000" w:themeColor="text1"/>
          <w:spacing w:val="-2"/>
          <w:sz w:val="18"/>
          <w:szCs w:val="18"/>
        </w:rPr>
        <w:t>6.</w:t>
      </w:r>
      <w:r w:rsidRPr="00E6199C">
        <w:rPr>
          <w:rFonts w:ascii="Koop Office" w:hAnsi="Koop Office"/>
          <w:color w:val="000000" w:themeColor="text1"/>
          <w:spacing w:val="-2"/>
          <w:sz w:val="18"/>
          <w:szCs w:val="18"/>
        </w:rPr>
        <w:tab/>
        <w:t>Nedílnou součástí této doložky je výklad pojmů uvedený v doložce DOZ105.</w:t>
      </w:r>
    </w:p>
    <w:p w:rsidR="00112EC0" w:rsidRPr="00E6199C" w:rsidRDefault="00112EC0" w:rsidP="00112EC0">
      <w:pPr>
        <w:pStyle w:val="Texttabulky"/>
        <w:keepNext/>
        <w:keepLines/>
        <w:tabs>
          <w:tab w:val="left" w:pos="284"/>
        </w:tabs>
        <w:spacing w:after="200"/>
        <w:jc w:val="left"/>
        <w:rPr>
          <w:rFonts w:ascii="Koop Office" w:hAnsi="Koop Office"/>
          <w:b/>
          <w:color w:val="000000" w:themeColor="text1"/>
          <w:sz w:val="18"/>
          <w:szCs w:val="18"/>
        </w:rPr>
      </w:pPr>
      <w:r w:rsidRPr="00E6199C">
        <w:rPr>
          <w:rFonts w:ascii="Koop Office" w:hAnsi="Koop Office"/>
          <w:b/>
          <w:color w:val="000000" w:themeColor="text1"/>
          <w:sz w:val="18"/>
          <w:szCs w:val="18"/>
        </w:rPr>
        <w:t>Finanční prostředky a cenné předměty uložené v uzavřeném prostoru typu „A“.</w:t>
      </w:r>
    </w:p>
    <w:p w:rsidR="00112EC0" w:rsidRPr="00E6199C" w:rsidRDefault="00112EC0" w:rsidP="00112EC0">
      <w:pPr>
        <w:pStyle w:val="Texttabulky"/>
        <w:tabs>
          <w:tab w:val="left" w:pos="284"/>
        </w:tabs>
        <w:rPr>
          <w:rFonts w:ascii="Koop Office" w:hAnsi="Koop Office"/>
          <w:color w:val="000000" w:themeColor="text1"/>
          <w:sz w:val="18"/>
          <w:szCs w:val="18"/>
        </w:rPr>
      </w:pPr>
      <w:r w:rsidRPr="00E6199C">
        <w:rPr>
          <w:rFonts w:ascii="Koop Office" w:hAnsi="Koop Office"/>
          <w:b/>
          <w:color w:val="000000" w:themeColor="text1"/>
          <w:sz w:val="18"/>
          <w:szCs w:val="18"/>
        </w:rPr>
        <w:t>Tabulka č. 1</w:t>
      </w:r>
      <w:r w:rsidRPr="00E6199C">
        <w:rPr>
          <w:rFonts w:ascii="Koop Office" w:hAnsi="Koop Office"/>
          <w:color w:val="000000" w:themeColor="text1"/>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E6199C" w:rsidRPr="00E6199C" w:rsidTr="00112EC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112EC0" w:rsidRPr="00E6199C" w:rsidRDefault="00112EC0">
            <w:pPr>
              <w:pStyle w:val="Tabulkadolokyhlavika"/>
              <w:widowControl w:val="0"/>
              <w:jc w:val="both"/>
              <w:rPr>
                <w:rFonts w:ascii="Koop Office" w:hAnsi="Koop Office" w:cs="Times New Roman"/>
                <w:b w:val="0"/>
                <w:color w:val="000000" w:themeColor="text1"/>
              </w:rPr>
            </w:pPr>
            <w:r w:rsidRPr="00E6199C">
              <w:rPr>
                <w:rFonts w:ascii="Koop Office" w:hAnsi="Koop Office" w:cs="Times New Roman"/>
                <w:b w:val="0"/>
                <w:color w:val="000000" w:themeColor="text1"/>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112EC0" w:rsidRPr="00E6199C" w:rsidRDefault="00112EC0">
            <w:pPr>
              <w:pStyle w:val="Tabulkadolokyhlavika"/>
              <w:widowControl w:val="0"/>
              <w:jc w:val="both"/>
              <w:rPr>
                <w:rFonts w:ascii="Koop Office" w:hAnsi="Koop Office" w:cs="Times New Roman"/>
                <w:b w:val="0"/>
                <w:color w:val="000000" w:themeColor="text1"/>
              </w:rPr>
            </w:pPr>
            <w:r w:rsidRPr="00E6199C">
              <w:rPr>
                <w:rFonts w:ascii="Koop Office" w:hAnsi="Koop Office" w:cs="Times New Roman"/>
                <w:b w:val="0"/>
                <w:color w:val="000000" w:themeColor="text1"/>
              </w:rPr>
              <w:t>Požadovaný minimální způsob zabezpečení uzavřeného prostoru</w:t>
            </w:r>
          </w:p>
        </w:tc>
      </w:tr>
      <w:tr w:rsidR="00E6199C" w:rsidRPr="00E6199C" w:rsidTr="00112EC0">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112EC0" w:rsidRPr="00E6199C" w:rsidRDefault="00112EC0">
            <w:pPr>
              <w:rPr>
                <w:color w:val="000000" w:themeColor="text1"/>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112EC0" w:rsidRPr="00E6199C" w:rsidRDefault="00112EC0">
            <w:pPr>
              <w:pStyle w:val="Tabulkadolokyhlavika"/>
              <w:widowControl w:val="0"/>
              <w:jc w:val="both"/>
              <w:rPr>
                <w:rFonts w:ascii="Koop Office" w:hAnsi="Koop Office" w:cs="Times New Roman"/>
                <w:b w:val="0"/>
                <w:color w:val="000000" w:themeColor="text1"/>
              </w:rPr>
            </w:pPr>
            <w:r w:rsidRPr="00E6199C">
              <w:rPr>
                <w:rFonts w:ascii="Koop Office" w:hAnsi="Koop Office" w:cs="Times New Roman"/>
                <w:b w:val="0"/>
                <w:color w:val="000000" w:themeColor="text1"/>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112EC0" w:rsidRPr="00E6199C" w:rsidRDefault="00112EC0">
            <w:pPr>
              <w:pStyle w:val="Tabulkadolokyhlavika"/>
              <w:widowControl w:val="0"/>
              <w:jc w:val="both"/>
              <w:rPr>
                <w:rFonts w:ascii="Koop Office" w:hAnsi="Koop Office" w:cs="Times New Roman"/>
                <w:b w:val="0"/>
                <w:color w:val="000000" w:themeColor="text1"/>
              </w:rPr>
            </w:pPr>
            <w:r w:rsidRPr="00E6199C">
              <w:rPr>
                <w:rFonts w:ascii="Koop Office" w:hAnsi="Koop Office" w:cs="Times New Roman"/>
                <w:b w:val="0"/>
                <w:color w:val="000000" w:themeColor="text1"/>
              </w:rPr>
              <w:t>kvalita prvku zabezpečení</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widowControl w:val="0"/>
              <w:jc w:val="both"/>
              <w:rPr>
                <w:rFonts w:ascii="Koop Office" w:hAnsi="Koop Office" w:cs="Times New Roman"/>
                <w:color w:val="000000" w:themeColor="text1"/>
              </w:rPr>
            </w:pPr>
            <w:r w:rsidRPr="00E6199C">
              <w:rPr>
                <w:rFonts w:ascii="Koop Office" w:hAnsi="Koop Office" w:cs="Times New Roman"/>
                <w:color w:val="000000" w:themeColor="text1"/>
              </w:rPr>
              <w:t>dále nespecifikováno</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A2</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bCs/>
                <w:color w:val="000000" w:themeColor="text1"/>
                <w:sz w:val="16"/>
                <w:szCs w:val="16"/>
              </w:rPr>
              <w:t>běžné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bCs/>
                <w:color w:val="000000" w:themeColor="text1"/>
                <w:sz w:val="16"/>
                <w:szCs w:val="16"/>
              </w:rPr>
              <w:t>- dozický</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b/>
                <w:bCs/>
                <w:color w:val="000000" w:themeColor="text1"/>
                <w:sz w:val="16"/>
                <w:szCs w:val="16"/>
              </w:rPr>
              <w:t>- bezpečnostní visací</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bezpečnostní cylindrickou vložkou</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6"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A3</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bCs/>
                <w:color w:val="000000" w:themeColor="text1"/>
                <w:sz w:val="16"/>
                <w:szCs w:val="16"/>
              </w:rPr>
              <w:t>- zámek s bezpečnostní cylindrickou vložkou a bezpečnostním kováním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 xml:space="preserve">funkční roleta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color w:val="000000" w:themeColor="text1"/>
                <w:sz w:val="16"/>
                <w:szCs w:val="16"/>
              </w:rPr>
              <w:t xml:space="preserve">- dva </w:t>
            </w:r>
            <w:r w:rsidRPr="00E6199C">
              <w:rPr>
                <w:b/>
                <w:bCs/>
                <w:color w:val="000000" w:themeColor="text1"/>
                <w:sz w:val="16"/>
                <w:szCs w:val="16"/>
              </w:rPr>
              <w:t>bezpečnostní visací zámky</w:t>
            </w:r>
          </w:p>
        </w:tc>
      </w:tr>
      <w:tr w:rsidR="00E6199C" w:rsidRPr="00E6199C" w:rsidTr="00112EC0">
        <w:trPr>
          <w:cantSplit/>
        </w:trPr>
        <w:tc>
          <w:tcPr>
            <w:tcW w:w="637" w:type="dxa"/>
            <w:vMerge/>
            <w:tcBorders>
              <w:top w:val="nil"/>
              <w:left w:val="single" w:sz="12" w:space="0" w:color="auto"/>
              <w:bottom w:val="single" w:sz="6"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zabezpečení prosklených částí dveří</w:t>
            </w:r>
          </w:p>
        </w:tc>
      </w:tr>
      <w:tr w:rsidR="00E6199C" w:rsidRPr="00E6199C" w:rsidTr="00112EC0">
        <w:trPr>
          <w:cantSplit/>
          <w:trHeight w:hRule="exact" w:val="20"/>
        </w:trPr>
        <w:tc>
          <w:tcPr>
            <w:tcW w:w="637" w:type="dxa"/>
            <w:tcBorders>
              <w:top w:val="single" w:sz="6"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A4</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bCs/>
                <w:color w:val="000000" w:themeColor="text1"/>
                <w:sz w:val="16"/>
                <w:szCs w:val="16"/>
              </w:rPr>
              <w:t>- bezpečnostní uzamykací systém</w:t>
            </w:r>
            <w:r w:rsidRPr="00E6199C">
              <w:rPr>
                <w:color w:val="000000" w:themeColor="text1"/>
                <w:sz w:val="16"/>
                <w:szCs w:val="16"/>
              </w:rPr>
              <w:t xml:space="preserve">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color w:val="000000" w:themeColor="text1"/>
                <w:sz w:val="16"/>
                <w:szCs w:val="16"/>
              </w:rPr>
              <w:t>- zámek s </w:t>
            </w:r>
            <w:r w:rsidRPr="00E6199C">
              <w:rPr>
                <w:b/>
                <w:bCs/>
                <w:color w:val="000000" w:themeColor="text1"/>
                <w:sz w:val="16"/>
                <w:szCs w:val="16"/>
              </w:rPr>
              <w:t xml:space="preserve">bezpečnostní cylindrickou vložkou </w:t>
            </w:r>
            <w:r w:rsidRPr="00E6199C">
              <w:rPr>
                <w:color w:val="000000" w:themeColor="text1"/>
                <w:sz w:val="16"/>
                <w:szCs w:val="16"/>
              </w:rPr>
              <w:t xml:space="preserve">a současně otevíratelná </w:t>
            </w:r>
            <w:r w:rsidRPr="00E6199C">
              <w:rPr>
                <w:b/>
                <w:bCs/>
                <w:color w:val="000000" w:themeColor="text1"/>
                <w:sz w:val="16"/>
                <w:szCs w:val="16"/>
              </w:rPr>
              <w:t xml:space="preserve">funkční mříž </w:t>
            </w:r>
            <w:r w:rsidRPr="00E6199C">
              <w:rPr>
                <w:color w:val="000000" w:themeColor="text1"/>
                <w:sz w:val="16"/>
                <w:szCs w:val="16"/>
              </w:rPr>
              <w:t xml:space="preserve">nebo </w:t>
            </w:r>
            <w:r w:rsidRPr="00E6199C">
              <w:rPr>
                <w:b/>
                <w:bCs/>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vertAlign w:val="superscript"/>
              </w:rPr>
            </w:pPr>
            <w:r w:rsidRPr="00E6199C">
              <w:rPr>
                <w:color w:val="000000" w:themeColor="text1"/>
                <w:sz w:val="16"/>
                <w:szCs w:val="16"/>
              </w:rPr>
              <w:t xml:space="preserve">zabezpečení prosklených částí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p>
        </w:tc>
      </w:tr>
      <w:tr w:rsidR="00E6199C" w:rsidRPr="00E6199C" w:rsidTr="00112EC0">
        <w:trPr>
          <w:cantSplit/>
          <w:trHeight w:hRule="exact" w:val="20"/>
        </w:trPr>
        <w:tc>
          <w:tcPr>
            <w:tcW w:w="637" w:type="dxa"/>
            <w:tcBorders>
              <w:top w:val="single" w:sz="4"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A5</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keepNext/>
              <w:keepLines/>
              <w:suppressLineNumbers/>
              <w:jc w:val="both"/>
              <w:rPr>
                <w:color w:val="000000" w:themeColor="text1"/>
                <w:sz w:val="16"/>
                <w:szCs w:val="16"/>
              </w:rPr>
            </w:pPr>
            <w:r w:rsidRPr="00E6199C">
              <w:rPr>
                <w:b/>
                <w:color w:val="000000" w:themeColor="text1"/>
                <w:sz w:val="16"/>
                <w:szCs w:val="16"/>
              </w:rPr>
              <w:t>- bezpečnostní uzamykací systém</w:t>
            </w:r>
            <w:r w:rsidRPr="00E6199C">
              <w:rPr>
                <w:color w:val="000000" w:themeColor="text1"/>
                <w:sz w:val="16"/>
                <w:szCs w:val="16"/>
              </w:rPr>
              <w:t xml:space="preserve"> a současně </w:t>
            </w:r>
            <w:r w:rsidRPr="00E6199C">
              <w:rPr>
                <w:b/>
                <w:color w:val="000000" w:themeColor="text1"/>
                <w:sz w:val="16"/>
                <w:szCs w:val="16"/>
              </w:rPr>
              <w:t xml:space="preserve">přídavný bezpečnostní zámek </w:t>
            </w:r>
            <w:r w:rsidRPr="00E6199C">
              <w:rPr>
                <w:i/>
                <w:color w:val="000000" w:themeColor="text1"/>
                <w:sz w:val="16"/>
                <w:szCs w:val="16"/>
              </w:rPr>
              <w:t>nebo</w:t>
            </w:r>
          </w:p>
          <w:p w:rsidR="00112EC0" w:rsidRPr="00E6199C" w:rsidRDefault="00112EC0">
            <w:pPr>
              <w:keepNext/>
              <w:keepLines/>
              <w:suppressLineNumbers/>
              <w:jc w:val="both"/>
              <w:rPr>
                <w:b/>
                <w:color w:val="000000" w:themeColor="text1"/>
                <w:sz w:val="16"/>
                <w:szCs w:val="16"/>
              </w:rPr>
            </w:pPr>
            <w:r w:rsidRPr="00E6199C">
              <w:rPr>
                <w:b/>
                <w:color w:val="000000" w:themeColor="text1"/>
                <w:sz w:val="16"/>
                <w:szCs w:val="16"/>
              </w:rPr>
              <w:t>- bezpečnostní min. tříbodový rozvorový zámek</w:t>
            </w:r>
            <w:r w:rsidRPr="00E6199C">
              <w:rPr>
                <w:color w:val="000000" w:themeColor="text1"/>
                <w:sz w:val="16"/>
                <w:szCs w:val="16"/>
              </w:rPr>
              <w:t xml:space="preserve"> </w:t>
            </w:r>
            <w:r w:rsidRPr="00E6199C">
              <w:rPr>
                <w:i/>
                <w:color w:val="000000" w:themeColor="text1"/>
                <w:sz w:val="16"/>
                <w:szCs w:val="16"/>
              </w:rPr>
              <w:t>nebo</w:t>
            </w:r>
          </w:p>
          <w:p w:rsidR="00112EC0" w:rsidRPr="00E6199C" w:rsidRDefault="00112EC0">
            <w:pPr>
              <w:keepNext/>
              <w:keepLines/>
              <w:suppressLineNumbers/>
              <w:jc w:val="both"/>
              <w:rPr>
                <w:b/>
                <w:color w:val="000000" w:themeColor="text1"/>
                <w:sz w:val="16"/>
                <w:szCs w:val="16"/>
              </w:rPr>
            </w:pPr>
            <w:r w:rsidRPr="00E6199C">
              <w:rPr>
                <w:color w:val="000000" w:themeColor="text1"/>
                <w:sz w:val="16"/>
                <w:szCs w:val="16"/>
              </w:rPr>
              <w:t>- min.</w:t>
            </w:r>
            <w:r w:rsidRPr="00E6199C">
              <w:rPr>
                <w:b/>
                <w:color w:val="000000" w:themeColor="text1"/>
                <w:sz w:val="16"/>
                <w:szCs w:val="16"/>
              </w:rPr>
              <w:t> </w:t>
            </w:r>
            <w:r w:rsidRPr="00E6199C">
              <w:rPr>
                <w:color w:val="000000" w:themeColor="text1"/>
                <w:sz w:val="16"/>
                <w:szCs w:val="16"/>
              </w:rPr>
              <w:t xml:space="preserve">tříbodový rozvorový uzávěr dveří ovládaný </w:t>
            </w:r>
            <w:r w:rsidRPr="00E6199C">
              <w:rPr>
                <w:b/>
                <w:color w:val="000000" w:themeColor="text1"/>
                <w:sz w:val="16"/>
                <w:szCs w:val="16"/>
              </w:rPr>
              <w:t xml:space="preserve">bezpečnostním uzamykacím systémem </w:t>
            </w:r>
            <w:r w:rsidRPr="00E6199C">
              <w:rPr>
                <w:i/>
                <w:color w:val="000000" w:themeColor="text1"/>
                <w:sz w:val="16"/>
                <w:szCs w:val="16"/>
              </w:rPr>
              <w:t>nebo</w:t>
            </w:r>
          </w:p>
          <w:p w:rsidR="00112EC0" w:rsidRPr="00E6199C" w:rsidRDefault="00112EC0">
            <w:pPr>
              <w:widowControl w:val="0"/>
              <w:jc w:val="both"/>
              <w:rPr>
                <w:b/>
                <w:bCs/>
                <w:color w:val="000000" w:themeColor="text1"/>
                <w:sz w:val="16"/>
                <w:szCs w:val="16"/>
              </w:rPr>
            </w:pPr>
            <w:r w:rsidRPr="00E6199C">
              <w:rPr>
                <w:b/>
                <w:color w:val="000000" w:themeColor="text1"/>
                <w:sz w:val="16"/>
                <w:szCs w:val="16"/>
              </w:rPr>
              <w:t>- bezpečnostní uzamykací systém</w:t>
            </w:r>
            <w:r w:rsidRPr="00E6199C">
              <w:rPr>
                <w:color w:val="000000" w:themeColor="text1"/>
                <w:sz w:val="16"/>
                <w:szCs w:val="16"/>
              </w:rPr>
              <w:t xml:space="preserve"> a současně otevíratelná </w:t>
            </w:r>
            <w:r w:rsidRPr="00E6199C">
              <w:rPr>
                <w:b/>
                <w:color w:val="000000" w:themeColor="text1"/>
                <w:sz w:val="16"/>
                <w:szCs w:val="16"/>
              </w:rPr>
              <w:t xml:space="preserve">funkční mříž </w:t>
            </w:r>
            <w:r w:rsidRPr="00E6199C">
              <w:rPr>
                <w:color w:val="000000" w:themeColor="text1"/>
                <w:sz w:val="16"/>
                <w:szCs w:val="16"/>
              </w:rPr>
              <w:t xml:space="preserve">nebo </w:t>
            </w:r>
            <w:r w:rsidRPr="00E6199C">
              <w:rPr>
                <w:b/>
                <w:color w:val="000000" w:themeColor="text1"/>
                <w:sz w:val="16"/>
                <w:szCs w:val="16"/>
              </w:rPr>
              <w:t>funkční roleta</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A4</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7773" w:type="dxa"/>
            <w:gridSpan w:val="2"/>
            <w:tcBorders>
              <w:top w:val="single" w:sz="6" w:space="0" w:color="auto"/>
              <w:left w:val="nil"/>
              <w:bottom w:val="single" w:sz="6" w:space="0" w:color="auto"/>
              <w:right w:val="single" w:sz="12" w:space="0" w:color="auto"/>
            </w:tcBorders>
            <w:hideMark/>
          </w:tcPr>
          <w:p w:rsidR="00112EC0" w:rsidRPr="00E6199C" w:rsidRDefault="00112EC0">
            <w:pPr>
              <w:widowControl w:val="0"/>
              <w:ind w:left="-5"/>
              <w:jc w:val="both"/>
              <w:rPr>
                <w:color w:val="000000" w:themeColor="text1"/>
                <w:sz w:val="16"/>
                <w:szCs w:val="16"/>
              </w:rPr>
            </w:pPr>
            <w:r w:rsidRPr="00E6199C">
              <w:rPr>
                <w:b/>
                <w:bCs/>
                <w:color w:val="000000" w:themeColor="text1"/>
                <w:sz w:val="16"/>
                <w:szCs w:val="16"/>
              </w:rPr>
              <w:t>nebo</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ind w:left="-5"/>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ind w:left="-5"/>
              <w:jc w:val="both"/>
              <w:rPr>
                <w:color w:val="000000" w:themeColor="text1"/>
                <w:sz w:val="16"/>
                <w:szCs w:val="16"/>
              </w:rPr>
            </w:pPr>
            <w:r w:rsidRPr="00E6199C">
              <w:rPr>
                <w:b/>
                <w:bCs/>
                <w:color w:val="000000" w:themeColor="text1"/>
                <w:sz w:val="16"/>
                <w:szCs w:val="16"/>
              </w:rPr>
              <w:t>bezpečnostní uzamykací systém</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112EC0" w:rsidRPr="00E6199C" w:rsidRDefault="00112EC0">
            <w:pPr>
              <w:widowControl w:val="0"/>
              <w:jc w:val="both"/>
              <w:rPr>
                <w:color w:val="000000" w:themeColor="text1"/>
                <w:sz w:val="16"/>
              </w:rPr>
            </w:pPr>
            <w:r w:rsidRPr="00E6199C">
              <w:rPr>
                <w:b/>
                <w:color w:val="000000" w:themeColor="text1"/>
                <w:sz w:val="16"/>
              </w:rPr>
              <w:t xml:space="preserve">PZTS </w:t>
            </w:r>
            <w:r w:rsidRPr="00E6199C">
              <w:rPr>
                <w:color w:val="000000" w:themeColor="text1"/>
                <w:sz w:val="16"/>
              </w:rPr>
              <w:t>(dříve EZS) s plášťovou a prostorovou ochranou s vyvedením poplachového signálu na akustický hlásič</w:t>
            </w:r>
          </w:p>
          <w:p w:rsidR="00112EC0" w:rsidRPr="00E6199C" w:rsidRDefault="00112EC0">
            <w:pPr>
              <w:widowControl w:val="0"/>
              <w:jc w:val="both"/>
              <w:rPr>
                <w:color w:val="000000" w:themeColor="text1"/>
                <w:sz w:val="16"/>
              </w:rPr>
            </w:pPr>
          </w:p>
          <w:p w:rsidR="00112EC0" w:rsidRPr="00E6199C" w:rsidRDefault="00112EC0">
            <w:pPr>
              <w:widowControl w:val="0"/>
              <w:jc w:val="both"/>
              <w:rPr>
                <w:color w:val="000000" w:themeColor="text1"/>
                <w:sz w:val="16"/>
                <w:szCs w:val="16"/>
              </w:rPr>
            </w:pPr>
          </w:p>
        </w:tc>
      </w:tr>
      <w:tr w:rsidR="00E6199C" w:rsidRPr="00E6199C" w:rsidTr="00112EC0">
        <w:trPr>
          <w:cantSplit/>
          <w:trHeight w:hRule="exact" w:val="20"/>
        </w:trPr>
        <w:tc>
          <w:tcPr>
            <w:tcW w:w="637" w:type="dxa"/>
            <w:tcBorders>
              <w:top w:val="single" w:sz="4"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4"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4"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A6</w:t>
            </w:r>
          </w:p>
        </w:tc>
        <w:tc>
          <w:tcPr>
            <w:tcW w:w="1842" w:type="dxa"/>
            <w:tcBorders>
              <w:top w:val="nil"/>
              <w:left w:val="single" w:sz="6" w:space="0" w:color="auto"/>
              <w:bottom w:val="single" w:sz="4"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4"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b/>
                <w:bCs/>
                <w:color w:val="000000" w:themeColor="text1"/>
                <w:sz w:val="16"/>
                <w:szCs w:val="16"/>
              </w:rPr>
              <w:t>plné</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112EC0" w:rsidRPr="00E6199C" w:rsidRDefault="00112EC0">
            <w:pPr>
              <w:suppressLineNumbers/>
              <w:jc w:val="both"/>
              <w:rPr>
                <w:i/>
                <w:color w:val="000000" w:themeColor="text1"/>
                <w:sz w:val="16"/>
                <w:szCs w:val="20"/>
              </w:rPr>
            </w:pPr>
            <w:r w:rsidRPr="00E6199C">
              <w:rPr>
                <w:b/>
                <w:color w:val="000000" w:themeColor="text1"/>
                <w:sz w:val="16"/>
              </w:rPr>
              <w:t>- bezpečnostní uzamykací systém</w:t>
            </w:r>
            <w:r w:rsidRPr="00E6199C">
              <w:rPr>
                <w:color w:val="000000" w:themeColor="text1"/>
                <w:sz w:val="16"/>
              </w:rPr>
              <w:t xml:space="preserve"> a současně </w:t>
            </w:r>
            <w:r w:rsidRPr="00E6199C">
              <w:rPr>
                <w:b/>
                <w:color w:val="000000" w:themeColor="text1"/>
                <w:sz w:val="16"/>
              </w:rPr>
              <w:t xml:space="preserve">přídavný bezpečnostní zámek </w:t>
            </w:r>
            <w:r w:rsidRPr="00E6199C">
              <w:rPr>
                <w:i/>
                <w:color w:val="000000" w:themeColor="text1"/>
                <w:sz w:val="16"/>
              </w:rPr>
              <w:t>nebo</w:t>
            </w:r>
          </w:p>
          <w:p w:rsidR="00112EC0" w:rsidRPr="00E6199C" w:rsidRDefault="00112EC0">
            <w:pPr>
              <w:suppressLineNumbers/>
              <w:jc w:val="both"/>
              <w:rPr>
                <w:b/>
                <w:color w:val="000000" w:themeColor="text1"/>
                <w:sz w:val="16"/>
                <w:szCs w:val="22"/>
              </w:rPr>
            </w:pPr>
            <w:r w:rsidRPr="00E6199C">
              <w:rPr>
                <w:b/>
                <w:color w:val="000000" w:themeColor="text1"/>
                <w:sz w:val="16"/>
              </w:rPr>
              <w:t>- bezpečnostní min. tříbodový rozvorový zámek</w:t>
            </w:r>
            <w:r w:rsidRPr="00E6199C">
              <w:rPr>
                <w:color w:val="000000" w:themeColor="text1"/>
                <w:sz w:val="16"/>
              </w:rPr>
              <w:t xml:space="preserve"> </w:t>
            </w:r>
            <w:r w:rsidRPr="00E6199C">
              <w:rPr>
                <w:i/>
                <w:color w:val="000000" w:themeColor="text1"/>
                <w:sz w:val="16"/>
              </w:rPr>
              <w:t>nebo</w:t>
            </w:r>
          </w:p>
          <w:p w:rsidR="00112EC0" w:rsidRPr="00E6199C" w:rsidRDefault="00112EC0">
            <w:pPr>
              <w:widowControl w:val="0"/>
              <w:jc w:val="both"/>
              <w:rPr>
                <w:b/>
                <w:bCs/>
                <w:color w:val="000000" w:themeColor="text1"/>
                <w:sz w:val="16"/>
                <w:szCs w:val="16"/>
              </w:rPr>
            </w:pPr>
            <w:r w:rsidRPr="00E6199C">
              <w:rPr>
                <w:color w:val="000000" w:themeColor="text1"/>
                <w:sz w:val="16"/>
              </w:rPr>
              <w:t>- min.</w:t>
            </w:r>
            <w:r w:rsidRPr="00E6199C">
              <w:rPr>
                <w:b/>
                <w:color w:val="000000" w:themeColor="text1"/>
                <w:sz w:val="16"/>
              </w:rPr>
              <w:t> </w:t>
            </w:r>
            <w:r w:rsidRPr="00E6199C">
              <w:rPr>
                <w:color w:val="000000" w:themeColor="text1"/>
                <w:sz w:val="16"/>
              </w:rPr>
              <w:t xml:space="preserve">tříbodový rozvorový uzávěr dveří ovládaný </w:t>
            </w:r>
            <w:r w:rsidRPr="00E6199C">
              <w:rPr>
                <w:b/>
                <w:color w:val="000000" w:themeColor="text1"/>
                <w:sz w:val="16"/>
              </w:rPr>
              <w:t>bezpečnostním uzamykacím systémem</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 xml:space="preserve">2 </w:t>
            </w:r>
            <w:r w:rsidRPr="00E6199C">
              <w:rPr>
                <w:color w:val="000000" w:themeColor="text1"/>
                <w:sz w:val="16"/>
                <w:szCs w:val="16"/>
              </w:rPr>
              <w:t>:</w:t>
            </w:r>
          </w:p>
          <w:p w:rsidR="00112EC0" w:rsidRPr="00E6199C" w:rsidRDefault="00112EC0">
            <w:pPr>
              <w:widowControl w:val="0"/>
              <w:jc w:val="both"/>
              <w:rPr>
                <w:color w:val="000000" w:themeColor="text1"/>
                <w:sz w:val="16"/>
                <w:szCs w:val="16"/>
              </w:rPr>
            </w:pPr>
            <w:r w:rsidRPr="00E6199C">
              <w:rPr>
                <w:b/>
                <w:bCs/>
                <w:color w:val="000000" w:themeColor="text1"/>
                <w:sz w:val="16"/>
                <w:szCs w:val="16"/>
              </w:rPr>
              <w:t xml:space="preserve">- funkční mříží </w:t>
            </w:r>
            <w:r w:rsidRPr="00E6199C">
              <w:rPr>
                <w:color w:val="000000" w:themeColor="text1"/>
                <w:sz w:val="16"/>
                <w:szCs w:val="16"/>
              </w:rPr>
              <w:t xml:space="preserve">nebo </w:t>
            </w:r>
            <w:r w:rsidRPr="00E6199C">
              <w:rPr>
                <w:b/>
                <w:bCs/>
                <w:color w:val="000000" w:themeColor="text1"/>
                <w:sz w:val="16"/>
                <w:szCs w:val="16"/>
              </w:rPr>
              <w:t xml:space="preserve">funkční roletou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b/>
                <w:bCs/>
                <w:color w:val="000000" w:themeColor="text1"/>
                <w:sz w:val="16"/>
                <w:szCs w:val="16"/>
              </w:rPr>
              <w:t xml:space="preserve">- bezpečnostním zasklením </w:t>
            </w:r>
            <w:r w:rsidRPr="00E6199C">
              <w:rPr>
                <w:color w:val="000000" w:themeColor="text1"/>
                <w:sz w:val="16"/>
                <w:szCs w:val="16"/>
              </w:rPr>
              <w:t xml:space="preserve">v kategorii odolnosti min. P3A </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xml:space="preserve">- PZTS </w:t>
            </w:r>
            <w:r w:rsidRPr="00E6199C">
              <w:rPr>
                <w:color w:val="000000" w:themeColor="text1"/>
                <w:sz w:val="16"/>
              </w:rPr>
              <w:t xml:space="preserve">(dříve EZS) s plášťovou a prostorovou ochranou s vyvedením poplachového signálu na akustický hlásič </w:t>
            </w:r>
            <w:r w:rsidRPr="00E6199C">
              <w:rPr>
                <w:i/>
                <w:color w:val="000000" w:themeColor="text1"/>
                <w:sz w:val="16"/>
              </w:rPr>
              <w:t>nebo</w:t>
            </w:r>
          </w:p>
          <w:p w:rsidR="00112EC0" w:rsidRPr="00E6199C" w:rsidRDefault="00112EC0">
            <w:pPr>
              <w:widowControl w:val="0"/>
              <w:jc w:val="both"/>
              <w:rPr>
                <w:color w:val="000000" w:themeColor="text1"/>
                <w:sz w:val="16"/>
                <w:szCs w:val="16"/>
              </w:rPr>
            </w:pPr>
            <w:r w:rsidRPr="00E6199C">
              <w:rPr>
                <w:color w:val="000000" w:themeColor="text1"/>
                <w:sz w:val="16"/>
              </w:rPr>
              <w:t xml:space="preserve">- trvale střežen jednočlennou </w:t>
            </w:r>
            <w:r w:rsidRPr="00E6199C">
              <w:rPr>
                <w:b/>
                <w:color w:val="000000" w:themeColor="text1"/>
                <w:sz w:val="16"/>
              </w:rPr>
              <w:t>fyzickou ostrahou</w:t>
            </w:r>
          </w:p>
        </w:tc>
      </w:tr>
      <w:tr w:rsidR="00E6199C" w:rsidRPr="00E6199C" w:rsidTr="00112EC0">
        <w:trPr>
          <w:cantSplit/>
          <w:trHeight w:hRule="exact" w:val="20"/>
        </w:trPr>
        <w:tc>
          <w:tcPr>
            <w:tcW w:w="637" w:type="dxa"/>
            <w:tcBorders>
              <w:top w:val="single" w:sz="4"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4"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4" w:space="0" w:color="auto"/>
              <w:left w:val="single" w:sz="4" w:space="0" w:color="auto"/>
              <w:bottom w:val="nil"/>
              <w:right w:val="single" w:sz="12" w:space="0" w:color="auto"/>
            </w:tcBorders>
          </w:tcPr>
          <w:p w:rsidR="00112EC0" w:rsidRPr="00E6199C" w:rsidRDefault="00112EC0">
            <w:pPr>
              <w:widowControl w:val="0"/>
              <w:jc w:val="both"/>
              <w:rPr>
                <w:b/>
                <w:bCs/>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4"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A7</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b/>
                <w:bCs/>
                <w:color w:val="000000" w:themeColor="text1"/>
                <w:sz w:val="16"/>
                <w:szCs w:val="16"/>
              </w:rPr>
              <w:t>bezpečnostní</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color w:val="000000" w:themeColor="text1"/>
                <w:sz w:val="16"/>
              </w:rPr>
              <w:t xml:space="preserve">- vícebodový uzávěr dveří ovládaný </w:t>
            </w:r>
            <w:r w:rsidRPr="00E6199C">
              <w:rPr>
                <w:b/>
                <w:color w:val="000000" w:themeColor="text1"/>
                <w:sz w:val="16"/>
              </w:rPr>
              <w:t>bezpečnostním uzamykacím systémem</w:t>
            </w:r>
            <w:r w:rsidRPr="00E6199C">
              <w:rPr>
                <w:color w:val="000000" w:themeColor="text1"/>
                <w:sz w:val="16"/>
              </w:rPr>
              <w:t xml:space="preserve"> </w:t>
            </w:r>
            <w:r w:rsidRPr="00E6199C">
              <w:rPr>
                <w:i/>
                <w:color w:val="000000" w:themeColor="text1"/>
                <w:sz w:val="16"/>
              </w:rPr>
              <w:t>nebo</w:t>
            </w:r>
          </w:p>
          <w:p w:rsidR="00112EC0" w:rsidRPr="00E6199C" w:rsidRDefault="00112EC0">
            <w:pPr>
              <w:suppressLineNumbers/>
              <w:jc w:val="both"/>
              <w:rPr>
                <w:b/>
                <w:i/>
                <w:color w:val="000000" w:themeColor="text1"/>
                <w:sz w:val="16"/>
                <w:szCs w:val="22"/>
              </w:rPr>
            </w:pPr>
            <w:r w:rsidRPr="00E6199C">
              <w:rPr>
                <w:b/>
                <w:color w:val="000000" w:themeColor="text1"/>
                <w:sz w:val="16"/>
              </w:rPr>
              <w:t>- bezpečnostní uzamykací systém</w:t>
            </w:r>
            <w:r w:rsidRPr="00E6199C">
              <w:rPr>
                <w:color w:val="000000" w:themeColor="text1"/>
                <w:sz w:val="16"/>
              </w:rPr>
              <w:t xml:space="preserve"> a současně </w:t>
            </w:r>
            <w:r w:rsidRPr="00E6199C">
              <w:rPr>
                <w:b/>
                <w:color w:val="000000" w:themeColor="text1"/>
                <w:sz w:val="16"/>
              </w:rPr>
              <w:t xml:space="preserve">bezpečnostní min. tříbodový rozvorový zámek </w:t>
            </w:r>
            <w:r w:rsidRPr="00E6199C">
              <w:rPr>
                <w:color w:val="000000" w:themeColor="text1"/>
                <w:sz w:val="16"/>
              </w:rPr>
              <w:t xml:space="preserve">(platí jen pro bezpečnostní dveře přestavené z plných dveří) </w:t>
            </w:r>
            <w:r w:rsidRPr="00E6199C">
              <w:rPr>
                <w:i/>
                <w:color w:val="000000" w:themeColor="text1"/>
                <w:sz w:val="16"/>
              </w:rPr>
              <w:t>nebo</w:t>
            </w:r>
          </w:p>
          <w:p w:rsidR="00112EC0" w:rsidRPr="00E6199C" w:rsidRDefault="00112EC0">
            <w:pPr>
              <w:widowControl w:val="0"/>
              <w:jc w:val="both"/>
              <w:rPr>
                <w:b/>
                <w:bCs/>
                <w:color w:val="000000" w:themeColor="text1"/>
                <w:sz w:val="16"/>
                <w:szCs w:val="16"/>
              </w:rPr>
            </w:pPr>
            <w:r w:rsidRPr="00E6199C">
              <w:rPr>
                <w:color w:val="000000" w:themeColor="text1"/>
                <w:sz w:val="16"/>
              </w:rPr>
              <w:t>- min.</w:t>
            </w:r>
            <w:r w:rsidRPr="00E6199C">
              <w:rPr>
                <w:b/>
                <w:color w:val="000000" w:themeColor="text1"/>
                <w:sz w:val="16"/>
              </w:rPr>
              <w:t> </w:t>
            </w:r>
            <w:r w:rsidRPr="00E6199C">
              <w:rPr>
                <w:color w:val="000000" w:themeColor="text1"/>
                <w:sz w:val="16"/>
              </w:rPr>
              <w:t xml:space="preserve">tříbodový rozvorový uzávěr dveří ovládaný </w:t>
            </w:r>
            <w:r w:rsidRPr="00E6199C">
              <w:rPr>
                <w:b/>
                <w:color w:val="000000" w:themeColor="text1"/>
                <w:sz w:val="16"/>
              </w:rPr>
              <w:t>bezpečnostním uzamykacím systémem</w:t>
            </w:r>
            <w:r w:rsidRPr="00E6199C">
              <w:rPr>
                <w:color w:val="000000" w:themeColor="text1"/>
                <w:sz w:val="16"/>
              </w:rPr>
              <w:t xml:space="preserve"> (platí jen pro bezpečnostní dveře přestavené z plných dveří)</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A6</w:t>
            </w:r>
          </w:p>
        </w:tc>
      </w:tr>
      <w:tr w:rsidR="00E6199C" w:rsidRPr="00E6199C" w:rsidTr="00112EC0">
        <w:trPr>
          <w:cantSplit/>
        </w:trPr>
        <w:tc>
          <w:tcPr>
            <w:tcW w:w="637" w:type="dxa"/>
            <w:vMerge/>
            <w:tcBorders>
              <w:top w:val="nil"/>
              <w:left w:val="single" w:sz="12" w:space="0" w:color="auto"/>
              <w:bottom w:val="single" w:sz="4"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xml:space="preserve">- PZTS </w:t>
            </w:r>
            <w:r w:rsidRPr="00E6199C">
              <w:rPr>
                <w:color w:val="000000" w:themeColor="text1"/>
                <w:sz w:val="16"/>
              </w:rPr>
              <w:t>(dříve EZS) min. ve stupni zabezpečení</w:t>
            </w:r>
            <w:r w:rsidRPr="00E6199C">
              <w:rPr>
                <w:b/>
                <w:color w:val="000000" w:themeColor="text1"/>
                <w:sz w:val="16"/>
              </w:rPr>
              <w:t xml:space="preserve"> </w:t>
            </w:r>
            <w:r w:rsidRPr="00E6199C">
              <w:rPr>
                <w:color w:val="000000" w:themeColor="text1"/>
                <w:sz w:val="16"/>
              </w:rPr>
              <w:t>3</w:t>
            </w:r>
            <w:r w:rsidRPr="00E6199C">
              <w:rPr>
                <w:b/>
                <w:color w:val="000000" w:themeColor="text1"/>
                <w:sz w:val="16"/>
              </w:rPr>
              <w:t xml:space="preserve"> </w:t>
            </w:r>
            <w:r w:rsidRPr="00E6199C">
              <w:rPr>
                <w:color w:val="000000" w:themeColor="text1"/>
                <w:sz w:val="16"/>
              </w:rPr>
              <w:t xml:space="preserve">s plášťovou a prostorovou ochranou s vyvedením poplachového signálu na </w:t>
            </w:r>
            <w:r w:rsidRPr="00E6199C">
              <w:rPr>
                <w:b/>
                <w:color w:val="000000" w:themeColor="text1"/>
                <w:sz w:val="16"/>
              </w:rPr>
              <w:t>PPC</w:t>
            </w:r>
            <w:r w:rsidRPr="00E6199C">
              <w:rPr>
                <w:color w:val="000000" w:themeColor="text1"/>
                <w:sz w:val="16"/>
              </w:rPr>
              <w:t xml:space="preserve"> (dříve PCO)</w:t>
            </w:r>
            <w:r w:rsidRPr="00E6199C">
              <w:rPr>
                <w:b/>
                <w:color w:val="000000" w:themeColor="text1"/>
                <w:sz w:val="16"/>
              </w:rPr>
              <w:t xml:space="preserve"> </w:t>
            </w:r>
            <w:r w:rsidRPr="00E6199C">
              <w:rPr>
                <w:color w:val="000000" w:themeColor="text1"/>
                <w:sz w:val="16"/>
              </w:rPr>
              <w:t xml:space="preserve">nebo do </w:t>
            </w:r>
            <w:r w:rsidRPr="00E6199C">
              <w:rPr>
                <w:b/>
                <w:color w:val="000000" w:themeColor="text1"/>
                <w:sz w:val="16"/>
              </w:rPr>
              <w:t>místa s nepřetržitou službou</w:t>
            </w:r>
            <w:r w:rsidRPr="00E6199C">
              <w:rPr>
                <w:color w:val="000000" w:themeColor="text1"/>
                <w:sz w:val="16"/>
              </w:rPr>
              <w:t xml:space="preserve"> </w:t>
            </w:r>
            <w:r w:rsidRPr="00E6199C">
              <w:rPr>
                <w:i/>
                <w:color w:val="000000" w:themeColor="text1"/>
                <w:sz w:val="16"/>
              </w:rPr>
              <w:t>nebo</w:t>
            </w:r>
          </w:p>
          <w:p w:rsidR="00112EC0" w:rsidRPr="00E6199C" w:rsidRDefault="00112EC0">
            <w:pPr>
              <w:widowControl w:val="0"/>
              <w:jc w:val="both"/>
              <w:rPr>
                <w:color w:val="000000" w:themeColor="text1"/>
                <w:sz w:val="16"/>
                <w:szCs w:val="16"/>
              </w:rPr>
            </w:pPr>
            <w:r w:rsidRPr="00E6199C">
              <w:rPr>
                <w:color w:val="000000" w:themeColor="text1"/>
                <w:sz w:val="16"/>
              </w:rPr>
              <w:t xml:space="preserve">- trvale střežen jednočlennou </w:t>
            </w:r>
            <w:r w:rsidRPr="00E6199C">
              <w:rPr>
                <w:b/>
                <w:color w:val="000000" w:themeColor="text1"/>
                <w:sz w:val="16"/>
              </w:rPr>
              <w:t>fyzickou</w:t>
            </w:r>
            <w:r w:rsidRPr="00E6199C">
              <w:rPr>
                <w:color w:val="000000" w:themeColor="text1"/>
                <w:sz w:val="16"/>
              </w:rPr>
              <w:t xml:space="preserve"> </w:t>
            </w:r>
            <w:r w:rsidRPr="00E6199C">
              <w:rPr>
                <w:b/>
                <w:color w:val="000000" w:themeColor="text1"/>
                <w:sz w:val="16"/>
              </w:rPr>
              <w:t xml:space="preserve">ostrahou </w:t>
            </w:r>
            <w:r w:rsidRPr="00E6199C">
              <w:rPr>
                <w:color w:val="000000" w:themeColor="text1"/>
                <w:sz w:val="16"/>
              </w:rPr>
              <w:t xml:space="preserve">doprovázenou </w:t>
            </w:r>
            <w:r w:rsidRPr="00E6199C">
              <w:rPr>
                <w:b/>
                <w:color w:val="000000" w:themeColor="text1"/>
                <w:sz w:val="16"/>
              </w:rPr>
              <w:t>služebním psem</w:t>
            </w:r>
          </w:p>
        </w:tc>
      </w:tr>
      <w:tr w:rsidR="00E6199C" w:rsidRPr="00E6199C" w:rsidTr="00112EC0">
        <w:trPr>
          <w:cantSplit/>
          <w:trHeight w:hRule="exact" w:val="20"/>
        </w:trPr>
        <w:tc>
          <w:tcPr>
            <w:tcW w:w="637" w:type="dxa"/>
            <w:tcBorders>
              <w:top w:val="single" w:sz="4" w:space="0" w:color="auto"/>
              <w:left w:val="single" w:sz="12" w:space="0" w:color="auto"/>
              <w:bottom w:val="nil"/>
              <w:right w:val="single" w:sz="6" w:space="0" w:color="auto"/>
            </w:tcBorders>
          </w:tcPr>
          <w:p w:rsidR="00112EC0" w:rsidRPr="00E6199C" w:rsidRDefault="00112EC0">
            <w:pPr>
              <w:pStyle w:val="Tabulkadoloky1sloupec"/>
              <w:widowControl w:val="0"/>
              <w:jc w:val="both"/>
              <w:rPr>
                <w:rFonts w:ascii="Koop Office" w:hAnsi="Koop Office" w:cs="Times New Roman"/>
                <w:b/>
                <w:color w:val="000000" w:themeColor="text1"/>
              </w:rPr>
            </w:pPr>
          </w:p>
        </w:tc>
        <w:tc>
          <w:tcPr>
            <w:tcW w:w="1842" w:type="dxa"/>
            <w:tcBorders>
              <w:top w:val="single" w:sz="6" w:space="0" w:color="auto"/>
              <w:left w:val="single" w:sz="6" w:space="0" w:color="auto"/>
              <w:bottom w:val="nil"/>
              <w:right w:val="single" w:sz="4" w:space="0" w:color="auto"/>
            </w:tcBorders>
          </w:tcPr>
          <w:p w:rsidR="00112EC0" w:rsidRPr="00E6199C" w:rsidRDefault="00112EC0">
            <w:pPr>
              <w:widowControl w:val="0"/>
              <w:jc w:val="both"/>
              <w:rPr>
                <w:color w:val="000000" w:themeColor="text1"/>
                <w:sz w:val="16"/>
                <w:szCs w:val="16"/>
              </w:rPr>
            </w:pPr>
          </w:p>
        </w:tc>
        <w:tc>
          <w:tcPr>
            <w:tcW w:w="5931" w:type="dxa"/>
            <w:tcBorders>
              <w:top w:val="single" w:sz="6" w:space="0" w:color="auto"/>
              <w:left w:val="single" w:sz="4" w:space="0" w:color="auto"/>
              <w:bottom w:val="nil"/>
              <w:right w:val="single" w:sz="12" w:space="0" w:color="auto"/>
            </w:tcBorders>
          </w:tcPr>
          <w:p w:rsidR="00112EC0" w:rsidRPr="00E6199C" w:rsidRDefault="00112EC0">
            <w:pPr>
              <w:widowControl w:val="0"/>
              <w:jc w:val="both"/>
              <w:rPr>
                <w:color w:val="000000" w:themeColor="text1"/>
                <w:sz w:val="16"/>
                <w:szCs w:val="16"/>
              </w:rPr>
            </w:pPr>
          </w:p>
        </w:tc>
      </w:tr>
      <w:tr w:rsidR="00E6199C" w:rsidRPr="00E6199C" w:rsidTr="00112EC0">
        <w:trPr>
          <w:cantSplit/>
        </w:trPr>
        <w:tc>
          <w:tcPr>
            <w:tcW w:w="637" w:type="dxa"/>
            <w:vMerge w:val="restart"/>
            <w:tcBorders>
              <w:top w:val="nil"/>
              <w:left w:val="single" w:sz="12" w:space="0" w:color="auto"/>
              <w:bottom w:val="single" w:sz="12" w:space="0" w:color="auto"/>
              <w:right w:val="single" w:sz="6" w:space="0" w:color="auto"/>
            </w:tcBorders>
            <w:hideMark/>
          </w:tcPr>
          <w:p w:rsidR="00112EC0" w:rsidRPr="00E6199C" w:rsidRDefault="00112EC0">
            <w:pPr>
              <w:pStyle w:val="Tabulkadoloky1sloupec"/>
              <w:widowControl w:val="0"/>
              <w:jc w:val="both"/>
              <w:rPr>
                <w:rFonts w:ascii="Koop Office" w:hAnsi="Koop Office" w:cs="Times New Roman"/>
                <w:b/>
                <w:color w:val="000000" w:themeColor="text1"/>
              </w:rPr>
            </w:pPr>
            <w:r w:rsidRPr="00E6199C">
              <w:rPr>
                <w:rFonts w:ascii="Koop Office" w:hAnsi="Koop Office" w:cs="Times New Roman"/>
                <w:b/>
                <w:color w:val="000000" w:themeColor="text1"/>
              </w:rPr>
              <w:t>A8</w:t>
            </w:r>
          </w:p>
        </w:tc>
        <w:tc>
          <w:tcPr>
            <w:tcW w:w="1842" w:type="dxa"/>
            <w:tcBorders>
              <w:top w:val="nil"/>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dveře</w:t>
            </w:r>
          </w:p>
        </w:tc>
        <w:tc>
          <w:tcPr>
            <w:tcW w:w="5931" w:type="dxa"/>
            <w:tcBorders>
              <w:top w:val="nil"/>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A7</w:t>
            </w:r>
          </w:p>
        </w:tc>
      </w:tr>
      <w:tr w:rsidR="00E6199C" w:rsidRPr="00E6199C" w:rsidTr="00112EC0">
        <w:trPr>
          <w:cantSplit/>
        </w:trPr>
        <w:tc>
          <w:tcPr>
            <w:tcW w:w="637" w:type="dxa"/>
            <w:vMerge/>
            <w:tcBorders>
              <w:top w:val="nil"/>
              <w:left w:val="single" w:sz="12" w:space="0" w:color="auto"/>
              <w:bottom w:val="single" w:sz="12"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b/>
                <w:bCs/>
                <w:color w:val="000000" w:themeColor="text1"/>
                <w:sz w:val="16"/>
                <w:szCs w:val="16"/>
              </w:rPr>
            </w:pPr>
            <w:r w:rsidRPr="00E6199C">
              <w:rPr>
                <w:color w:val="000000" w:themeColor="text1"/>
                <w:sz w:val="16"/>
                <w:szCs w:val="16"/>
              </w:rPr>
              <w:t xml:space="preserve">v rozsahu </w:t>
            </w:r>
            <w:r w:rsidRPr="00E6199C">
              <w:rPr>
                <w:b/>
                <w:bCs/>
                <w:color w:val="000000" w:themeColor="text1"/>
                <w:sz w:val="16"/>
                <w:szCs w:val="16"/>
              </w:rPr>
              <w:t>A7</w:t>
            </w:r>
          </w:p>
        </w:tc>
      </w:tr>
      <w:tr w:rsidR="00E6199C" w:rsidRPr="00E6199C" w:rsidTr="00112EC0">
        <w:trPr>
          <w:cantSplit/>
        </w:trPr>
        <w:tc>
          <w:tcPr>
            <w:tcW w:w="637" w:type="dxa"/>
            <w:vMerge/>
            <w:tcBorders>
              <w:top w:val="nil"/>
              <w:left w:val="single" w:sz="12" w:space="0" w:color="auto"/>
              <w:bottom w:val="single" w:sz="12"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112EC0" w:rsidRPr="00E6199C" w:rsidRDefault="00112EC0">
            <w:pPr>
              <w:widowControl w:val="0"/>
              <w:jc w:val="both"/>
              <w:rPr>
                <w:color w:val="000000" w:themeColor="text1"/>
                <w:sz w:val="16"/>
                <w:szCs w:val="16"/>
              </w:rPr>
            </w:pPr>
            <w:r w:rsidRPr="00E6199C">
              <w:rPr>
                <w:b/>
                <w:color w:val="000000" w:themeColor="text1"/>
                <w:sz w:val="16"/>
                <w:szCs w:val="16"/>
              </w:rPr>
              <w:t>zabezpečení prosklených částí</w:t>
            </w:r>
            <w:r w:rsidRPr="00E6199C">
              <w:rPr>
                <w:color w:val="000000" w:themeColor="text1"/>
                <w:sz w:val="16"/>
                <w:szCs w:val="16"/>
              </w:rPr>
              <w:t xml:space="preserve"> </w:t>
            </w:r>
            <w:r w:rsidRPr="00E6199C">
              <w:rPr>
                <w:b/>
                <w:bCs/>
                <w:color w:val="000000" w:themeColor="text1"/>
                <w:sz w:val="16"/>
                <w:szCs w:val="16"/>
              </w:rPr>
              <w:t>oken</w:t>
            </w:r>
            <w:r w:rsidRPr="00E6199C">
              <w:rPr>
                <w:color w:val="000000" w:themeColor="text1"/>
                <w:sz w:val="16"/>
                <w:szCs w:val="16"/>
              </w:rPr>
              <w:t>,</w:t>
            </w:r>
            <w:r w:rsidRPr="00E6199C">
              <w:rPr>
                <w:b/>
                <w:bCs/>
                <w:color w:val="000000" w:themeColor="text1"/>
                <w:sz w:val="16"/>
                <w:szCs w:val="16"/>
              </w:rPr>
              <w:t xml:space="preserve"> dveří</w:t>
            </w:r>
            <w:r w:rsidRPr="00E6199C">
              <w:rPr>
                <w:color w:val="000000" w:themeColor="text1"/>
                <w:sz w:val="16"/>
                <w:szCs w:val="16"/>
              </w:rPr>
              <w:t xml:space="preserve"> a </w:t>
            </w:r>
            <w:r w:rsidRPr="00E6199C">
              <w:rPr>
                <w:b/>
                <w:bCs/>
                <w:color w:val="000000" w:themeColor="text1"/>
                <w:sz w:val="16"/>
                <w:szCs w:val="16"/>
              </w:rPr>
              <w:t xml:space="preserve">jiných technických otvorů </w:t>
            </w:r>
            <w:r w:rsidRPr="00E6199C">
              <w:rPr>
                <w:color w:val="000000" w:themeColor="text1"/>
                <w:sz w:val="16"/>
                <w:szCs w:val="16"/>
              </w:rPr>
              <w:t>s plochou větší než 600 cm</w:t>
            </w:r>
            <w:r w:rsidRPr="00E6199C">
              <w:rPr>
                <w:color w:val="000000" w:themeColor="text1"/>
                <w:sz w:val="16"/>
                <w:szCs w:val="16"/>
                <w:vertAlign w:val="superscript"/>
              </w:rPr>
              <w:t>2</w:t>
            </w:r>
            <w:r w:rsidRPr="00E6199C">
              <w:rPr>
                <w:color w:val="000000" w:themeColor="text1"/>
                <w:sz w:val="16"/>
                <w:szCs w:val="16"/>
              </w:rPr>
              <w:t>:</w:t>
            </w:r>
          </w:p>
          <w:p w:rsidR="00112EC0" w:rsidRPr="00E6199C" w:rsidRDefault="00112EC0">
            <w:pPr>
              <w:widowControl w:val="0"/>
              <w:jc w:val="both"/>
              <w:rPr>
                <w:color w:val="000000" w:themeColor="text1"/>
                <w:sz w:val="16"/>
                <w:szCs w:val="16"/>
              </w:rPr>
            </w:pPr>
            <w:r w:rsidRPr="00E6199C">
              <w:rPr>
                <w:b/>
                <w:bCs/>
                <w:color w:val="000000" w:themeColor="text1"/>
                <w:sz w:val="16"/>
                <w:szCs w:val="16"/>
              </w:rPr>
              <w:t xml:space="preserve">- funkční mříží </w:t>
            </w:r>
            <w:r w:rsidRPr="00E6199C">
              <w:rPr>
                <w:color w:val="000000" w:themeColor="text1"/>
                <w:sz w:val="16"/>
                <w:szCs w:val="16"/>
              </w:rPr>
              <w:t xml:space="preserve">nebo </w:t>
            </w:r>
            <w:r w:rsidRPr="00E6199C">
              <w:rPr>
                <w:b/>
                <w:bCs/>
                <w:color w:val="000000" w:themeColor="text1"/>
                <w:sz w:val="16"/>
                <w:szCs w:val="16"/>
              </w:rPr>
              <w:t xml:space="preserve">funkční roletou </w:t>
            </w:r>
            <w:r w:rsidRPr="00E6199C">
              <w:rPr>
                <w:i/>
                <w:iCs/>
                <w:color w:val="000000" w:themeColor="text1"/>
                <w:sz w:val="16"/>
                <w:szCs w:val="16"/>
              </w:rPr>
              <w:t>nebo</w:t>
            </w:r>
          </w:p>
          <w:p w:rsidR="00112EC0" w:rsidRPr="00E6199C" w:rsidRDefault="00112EC0">
            <w:pPr>
              <w:widowControl w:val="0"/>
              <w:jc w:val="both"/>
              <w:rPr>
                <w:color w:val="000000" w:themeColor="text1"/>
                <w:sz w:val="16"/>
                <w:szCs w:val="16"/>
              </w:rPr>
            </w:pPr>
            <w:r w:rsidRPr="00E6199C">
              <w:rPr>
                <w:b/>
                <w:bCs/>
                <w:color w:val="000000" w:themeColor="text1"/>
                <w:sz w:val="16"/>
                <w:szCs w:val="16"/>
              </w:rPr>
              <w:t xml:space="preserve">- bezpečnostním zasklením </w:t>
            </w:r>
            <w:r w:rsidRPr="00E6199C">
              <w:rPr>
                <w:color w:val="000000" w:themeColor="text1"/>
                <w:sz w:val="16"/>
                <w:szCs w:val="16"/>
              </w:rPr>
              <w:t>v kategorii odolnosti min. P4A</w:t>
            </w:r>
          </w:p>
        </w:tc>
      </w:tr>
      <w:tr w:rsidR="00112EC0" w:rsidRPr="00E6199C" w:rsidTr="00112EC0">
        <w:trPr>
          <w:cantSplit/>
        </w:trPr>
        <w:tc>
          <w:tcPr>
            <w:tcW w:w="637" w:type="dxa"/>
            <w:vMerge/>
            <w:tcBorders>
              <w:top w:val="nil"/>
              <w:left w:val="single" w:sz="12" w:space="0" w:color="auto"/>
              <w:bottom w:val="single" w:sz="12" w:space="0" w:color="auto"/>
              <w:right w:val="single" w:sz="6" w:space="0" w:color="auto"/>
            </w:tcBorders>
            <w:vAlign w:val="center"/>
            <w:hideMark/>
          </w:tcPr>
          <w:p w:rsidR="00112EC0" w:rsidRPr="00E6199C" w:rsidRDefault="00112EC0">
            <w:pPr>
              <w:rPr>
                <w:b/>
                <w:color w:val="000000" w:themeColor="text1"/>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112EC0" w:rsidRPr="00E6199C" w:rsidRDefault="00112EC0">
            <w:pPr>
              <w:widowControl w:val="0"/>
              <w:jc w:val="both"/>
              <w:rPr>
                <w:color w:val="000000" w:themeColor="text1"/>
                <w:sz w:val="16"/>
                <w:szCs w:val="16"/>
              </w:rPr>
            </w:pPr>
            <w:r w:rsidRPr="00E6199C">
              <w:rPr>
                <w:color w:val="000000" w:themeColor="text1"/>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112EC0" w:rsidRPr="00E6199C" w:rsidRDefault="00112EC0">
            <w:pPr>
              <w:suppressLineNumbers/>
              <w:jc w:val="both"/>
              <w:rPr>
                <w:color w:val="000000" w:themeColor="text1"/>
                <w:sz w:val="16"/>
                <w:szCs w:val="20"/>
              </w:rPr>
            </w:pPr>
            <w:r w:rsidRPr="00E6199C">
              <w:rPr>
                <w:b/>
                <w:color w:val="000000" w:themeColor="text1"/>
                <w:sz w:val="16"/>
              </w:rPr>
              <w:t xml:space="preserve">- PZTS </w:t>
            </w:r>
            <w:r w:rsidRPr="00E6199C">
              <w:rPr>
                <w:color w:val="000000" w:themeColor="text1"/>
                <w:sz w:val="16"/>
              </w:rPr>
              <w:t>(dříve EZS) min. ve stupni zabezpečení</w:t>
            </w:r>
            <w:r w:rsidRPr="00E6199C">
              <w:rPr>
                <w:b/>
                <w:color w:val="000000" w:themeColor="text1"/>
                <w:sz w:val="16"/>
              </w:rPr>
              <w:t xml:space="preserve"> </w:t>
            </w:r>
            <w:r w:rsidRPr="00E6199C">
              <w:rPr>
                <w:color w:val="000000" w:themeColor="text1"/>
                <w:sz w:val="16"/>
              </w:rPr>
              <w:t>3</w:t>
            </w:r>
            <w:r w:rsidRPr="00E6199C">
              <w:rPr>
                <w:b/>
                <w:color w:val="000000" w:themeColor="text1"/>
                <w:sz w:val="16"/>
              </w:rPr>
              <w:t xml:space="preserve"> </w:t>
            </w:r>
            <w:r w:rsidRPr="00E6199C">
              <w:rPr>
                <w:color w:val="000000" w:themeColor="text1"/>
                <w:sz w:val="16"/>
              </w:rPr>
              <w:t xml:space="preserve">s plášťovou a prostorovou ochranou s vyvedením poplachového signálu na </w:t>
            </w:r>
            <w:r w:rsidRPr="00E6199C">
              <w:rPr>
                <w:b/>
                <w:color w:val="000000" w:themeColor="text1"/>
                <w:sz w:val="16"/>
              </w:rPr>
              <w:t>PPC</w:t>
            </w:r>
            <w:r w:rsidRPr="00E6199C">
              <w:rPr>
                <w:color w:val="000000" w:themeColor="text1"/>
                <w:sz w:val="16"/>
              </w:rPr>
              <w:t xml:space="preserve"> (dříve PCO)</w:t>
            </w:r>
            <w:r w:rsidRPr="00E6199C">
              <w:rPr>
                <w:b/>
                <w:color w:val="000000" w:themeColor="text1"/>
                <w:sz w:val="16"/>
              </w:rPr>
              <w:t xml:space="preserve"> </w:t>
            </w:r>
            <w:r w:rsidRPr="00E6199C">
              <w:rPr>
                <w:i/>
                <w:color w:val="000000" w:themeColor="text1"/>
                <w:sz w:val="16"/>
              </w:rPr>
              <w:t>nebo</w:t>
            </w:r>
          </w:p>
          <w:p w:rsidR="00112EC0" w:rsidRPr="00E6199C" w:rsidRDefault="00112EC0">
            <w:pPr>
              <w:widowControl w:val="0"/>
              <w:jc w:val="both"/>
              <w:rPr>
                <w:color w:val="000000" w:themeColor="text1"/>
                <w:sz w:val="16"/>
                <w:szCs w:val="16"/>
              </w:rPr>
            </w:pPr>
            <w:r w:rsidRPr="00E6199C">
              <w:rPr>
                <w:color w:val="000000" w:themeColor="text1"/>
                <w:sz w:val="16"/>
              </w:rPr>
              <w:t xml:space="preserve">- trvale střežen dvoučlennou </w:t>
            </w:r>
            <w:r w:rsidRPr="00E6199C">
              <w:rPr>
                <w:b/>
                <w:color w:val="000000" w:themeColor="text1"/>
                <w:sz w:val="16"/>
              </w:rPr>
              <w:t>fyzickou ostrahou</w:t>
            </w:r>
          </w:p>
        </w:tc>
      </w:tr>
    </w:tbl>
    <w:p w:rsidR="00112EC0" w:rsidRPr="00E6199C" w:rsidRDefault="00112EC0" w:rsidP="00112EC0">
      <w:pPr>
        <w:pStyle w:val="Texttabulkykraj"/>
        <w:tabs>
          <w:tab w:val="left" w:pos="284"/>
        </w:tabs>
        <w:spacing w:after="200"/>
        <w:jc w:val="both"/>
        <w:rPr>
          <w:rFonts w:ascii="Koop Office" w:hAnsi="Koop Office" w:cs="Times New Roman"/>
          <w:b/>
          <w:color w:val="000000" w:themeColor="text1"/>
          <w:sz w:val="18"/>
          <w:szCs w:val="18"/>
        </w:rPr>
      </w:pPr>
    </w:p>
    <w:p w:rsidR="00112EC0" w:rsidRPr="00E6199C" w:rsidRDefault="00112EC0" w:rsidP="00112EC0">
      <w:pPr>
        <w:pStyle w:val="Texttabulkykraj"/>
        <w:tabs>
          <w:tab w:val="left" w:pos="284"/>
        </w:tabs>
        <w:spacing w:after="200"/>
        <w:jc w:val="both"/>
        <w:rPr>
          <w:rFonts w:ascii="Koop Office" w:hAnsi="Koop Office" w:cs="Times New Roman"/>
          <w:b/>
          <w:color w:val="000000" w:themeColor="text1"/>
          <w:sz w:val="18"/>
          <w:szCs w:val="18"/>
        </w:rPr>
      </w:pPr>
    </w:p>
    <w:p w:rsidR="00112EC0" w:rsidRPr="00E6199C" w:rsidRDefault="00112EC0" w:rsidP="00112EC0">
      <w:pPr>
        <w:pStyle w:val="Texttabulky"/>
        <w:tabs>
          <w:tab w:val="left" w:pos="284"/>
        </w:tabs>
        <w:rPr>
          <w:rFonts w:ascii="Koop Office" w:hAnsi="Koop Office"/>
          <w:color w:val="000000" w:themeColor="text1"/>
          <w:sz w:val="18"/>
          <w:szCs w:val="18"/>
        </w:rPr>
      </w:pPr>
      <w:r w:rsidRPr="00E6199C">
        <w:rPr>
          <w:rFonts w:ascii="Koop Office" w:hAnsi="Koop Office"/>
          <w:b/>
          <w:color w:val="000000" w:themeColor="text1"/>
          <w:sz w:val="18"/>
          <w:szCs w:val="18"/>
        </w:rPr>
        <w:t>Tabulka č. 2</w:t>
      </w:r>
      <w:r w:rsidRPr="00E6199C">
        <w:rPr>
          <w:rFonts w:ascii="Koop Office" w:hAnsi="Koop Office"/>
          <w:color w:val="000000" w:themeColor="text1"/>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E6199C" w:rsidRPr="00E6199C" w:rsidTr="00112EC0">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112EC0" w:rsidRPr="00E6199C" w:rsidRDefault="00112EC0">
            <w:pPr>
              <w:pStyle w:val="Tabulkadolokyhlavika"/>
              <w:jc w:val="left"/>
              <w:rPr>
                <w:rFonts w:ascii="Koop Office" w:hAnsi="Koop Office" w:cs="Times New Roman"/>
                <w:b w:val="0"/>
                <w:color w:val="000000" w:themeColor="text1"/>
              </w:rPr>
            </w:pPr>
            <w:r w:rsidRPr="00E6199C">
              <w:rPr>
                <w:rFonts w:ascii="Koop Office" w:hAnsi="Koop Office" w:cs="Times New Roman"/>
                <w:b w:val="0"/>
                <w:color w:val="000000" w:themeColor="text1"/>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112EC0" w:rsidRPr="00E6199C" w:rsidRDefault="00112EC0">
            <w:pPr>
              <w:pStyle w:val="Tabulkadolokyhlavika"/>
              <w:jc w:val="left"/>
              <w:rPr>
                <w:rFonts w:ascii="Koop Office" w:hAnsi="Koop Office" w:cs="Times New Roman"/>
                <w:b w:val="0"/>
                <w:color w:val="000000" w:themeColor="text1"/>
              </w:rPr>
            </w:pPr>
            <w:r w:rsidRPr="00E6199C">
              <w:rPr>
                <w:rFonts w:ascii="Koop Office" w:hAnsi="Koop Office" w:cs="Times New Roman"/>
                <w:b w:val="0"/>
                <w:color w:val="000000" w:themeColor="text1"/>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Požadovaný minimální způsob zabezpečení uzavřeného prostoru</w:t>
            </w:r>
          </w:p>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 xml:space="preserve"> a uložení finančních prostředků a cenných předmětů</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E1</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Next/>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zabezpečení v rozsahu kódu </w:t>
            </w:r>
            <w:r w:rsidRPr="00E6199C">
              <w:rPr>
                <w:rFonts w:ascii="Koop Office" w:hAnsi="Koop Office" w:cs="Times New Roman"/>
                <w:b/>
                <w:bCs/>
                <w:color w:val="000000" w:themeColor="text1"/>
              </w:rPr>
              <w:t>A3</w:t>
            </w:r>
            <w:r w:rsidRPr="00E6199C">
              <w:rPr>
                <w:rFonts w:ascii="Koop Office" w:hAnsi="Koop Office" w:cs="Times New Roman"/>
                <w:color w:val="000000" w:themeColor="text1"/>
              </w:rPr>
              <w:t xml:space="preserve"> </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E2</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keepNext/>
              <w:keepLines/>
              <w:jc w:val="both"/>
              <w:rPr>
                <w:rFonts w:ascii="Koop Office" w:hAnsi="Koop Office" w:cs="Times New Roman"/>
                <w:color w:val="000000" w:themeColor="text1"/>
              </w:rPr>
            </w:pPr>
            <w:r w:rsidRPr="00E6199C">
              <w:rPr>
                <w:rFonts w:ascii="Koop Office" w:hAnsi="Koop Office" w:cs="Times New Roman"/>
                <w:color w:val="000000" w:themeColor="text1"/>
              </w:rPr>
              <w:t xml:space="preserve">zabezpečení v rozsahu kódu </w:t>
            </w:r>
            <w:r w:rsidRPr="00E6199C">
              <w:rPr>
                <w:rFonts w:ascii="Koop Office" w:hAnsi="Koop Office" w:cs="Times New Roman"/>
                <w:b/>
                <w:bCs/>
                <w:color w:val="000000" w:themeColor="text1"/>
              </w:rPr>
              <w:t>A3</w:t>
            </w:r>
            <w:r w:rsidRPr="00E6199C">
              <w:rPr>
                <w:rFonts w:ascii="Koop Office" w:hAnsi="Koop Office" w:cs="Times New Roman"/>
                <w:color w:val="000000" w:themeColor="text1"/>
              </w:rPr>
              <w:t xml:space="preserve"> a současně uložení </w:t>
            </w:r>
            <w:r w:rsidRPr="00E6199C">
              <w:rPr>
                <w:rFonts w:ascii="Koop Office" w:hAnsi="Koop Office" w:cs="Times New Roman"/>
                <w:b/>
                <w:bCs/>
                <w:color w:val="000000" w:themeColor="text1"/>
              </w:rPr>
              <w:t>ve schránce</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E3</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A3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nezjištěné konstrukce nebo </w:t>
            </w:r>
            <w:r w:rsidRPr="00E6199C">
              <w:rPr>
                <w:rFonts w:ascii="Koop Office" w:hAnsi="Koop Office" w:cs="Times New Roman"/>
                <w:b/>
                <w:bCs/>
                <w:color w:val="000000" w:themeColor="text1"/>
              </w:rPr>
              <w:t>BT 0</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A4 </w:t>
            </w:r>
            <w:r w:rsidRPr="00E6199C">
              <w:rPr>
                <w:rFonts w:ascii="Koop Office" w:hAnsi="Koop Office" w:cs="Times New Roman"/>
                <w:color w:val="000000" w:themeColor="text1"/>
              </w:rPr>
              <w:t xml:space="preserve">a současně uložení </w:t>
            </w:r>
            <w:r w:rsidRPr="00E6199C">
              <w:rPr>
                <w:rFonts w:ascii="Koop Office" w:hAnsi="Koop Office" w:cs="Times New Roman"/>
                <w:b/>
                <w:bCs/>
                <w:color w:val="000000" w:themeColor="text1"/>
              </w:rPr>
              <w:t>ve  schránce</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E4</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A3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A4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nezjištěné konstrukce nebo </w:t>
            </w:r>
            <w:r w:rsidRPr="00E6199C">
              <w:rPr>
                <w:rFonts w:ascii="Koop Office" w:hAnsi="Koop Office" w:cs="Times New Roman"/>
                <w:b/>
                <w:bCs/>
                <w:color w:val="000000" w:themeColor="text1"/>
              </w:rPr>
              <w:t>BT 0</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E5</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300 000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A4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II</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A5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E6</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A5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II</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A6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E7</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A6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II</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A7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w:t>
            </w:r>
          </w:p>
        </w:tc>
      </w:tr>
      <w:tr w:rsidR="00E6199C" w:rsidRPr="00E6199C" w:rsidTr="00112EC0">
        <w:trPr>
          <w:cantSplit/>
        </w:trPr>
        <w:tc>
          <w:tcPr>
            <w:tcW w:w="637"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E8</w:t>
            </w:r>
          </w:p>
        </w:tc>
        <w:tc>
          <w:tcPr>
            <w:tcW w:w="1560"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A7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III</w:t>
            </w:r>
          </w:p>
          <w:p w:rsidR="00112EC0" w:rsidRPr="00E6199C" w:rsidRDefault="00112EC0">
            <w:pPr>
              <w:pStyle w:val="Texttabulkykraj"/>
              <w:ind w:left="360"/>
              <w:jc w:val="both"/>
              <w:rPr>
                <w:rFonts w:ascii="Koop Office" w:hAnsi="Koop Office" w:cs="Times New Roman"/>
                <w:color w:val="000000" w:themeColor="text1"/>
              </w:rPr>
            </w:pPr>
            <w:r w:rsidRPr="00E6199C">
              <w:rPr>
                <w:rFonts w:ascii="Koop Office" w:hAnsi="Koop Office" w:cs="Times New Roman"/>
                <w:i/>
                <w:iCs/>
                <w:color w:val="000000" w:themeColor="text1"/>
              </w:rPr>
              <w:t>nebo</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s="Times New Roman"/>
                <w:color w:val="000000" w:themeColor="text1"/>
              </w:rPr>
              <w:t xml:space="preserve">- zabezpečení v rozsahu kódu </w:t>
            </w:r>
            <w:r w:rsidRPr="00E6199C">
              <w:rPr>
                <w:rFonts w:ascii="Koop Office" w:hAnsi="Koop Office" w:cs="Times New Roman"/>
                <w:b/>
                <w:bCs/>
                <w:color w:val="000000" w:themeColor="text1"/>
              </w:rPr>
              <w:t xml:space="preserve">A8 </w:t>
            </w:r>
            <w:r w:rsidRPr="00E6199C">
              <w:rPr>
                <w:rFonts w:ascii="Koop Office" w:hAnsi="Koop Office" w:cs="Times New Roman"/>
                <w:color w:val="000000" w:themeColor="text1"/>
              </w:rPr>
              <w:t>a současně uložení v </w:t>
            </w:r>
            <w:r w:rsidRPr="00E6199C">
              <w:rPr>
                <w:rFonts w:ascii="Koop Office" w:hAnsi="Koop Office" w:cs="Times New Roman"/>
                <w:b/>
                <w:bCs/>
                <w:color w:val="000000" w:themeColor="text1"/>
              </w:rPr>
              <w:t>trezoru</w:t>
            </w:r>
            <w:r w:rsidRPr="00E6199C">
              <w:rPr>
                <w:rFonts w:ascii="Koop Office" w:hAnsi="Koop Office" w:cs="Times New Roman"/>
                <w:color w:val="000000" w:themeColor="text1"/>
              </w:rPr>
              <w:t xml:space="preserve"> min. </w:t>
            </w:r>
            <w:r w:rsidRPr="00E6199C">
              <w:rPr>
                <w:rFonts w:ascii="Koop Office" w:hAnsi="Koop Office" w:cs="Times New Roman"/>
                <w:b/>
                <w:bCs/>
                <w:color w:val="000000" w:themeColor="text1"/>
              </w:rPr>
              <w:t>BT II</w:t>
            </w:r>
          </w:p>
        </w:tc>
      </w:tr>
      <w:tr w:rsidR="00112EC0" w:rsidRPr="00E6199C" w:rsidTr="00112EC0">
        <w:trPr>
          <w:cantSplit/>
        </w:trPr>
        <w:tc>
          <w:tcPr>
            <w:tcW w:w="637" w:type="dxa"/>
            <w:tcBorders>
              <w:top w:val="single" w:sz="6"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E9</w:t>
            </w:r>
          </w:p>
        </w:tc>
        <w:tc>
          <w:tcPr>
            <w:tcW w:w="1560" w:type="dxa"/>
            <w:tcBorders>
              <w:top w:val="single" w:sz="6"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112EC0" w:rsidRPr="00E6199C" w:rsidRDefault="00112EC0">
            <w:pPr>
              <w:pStyle w:val="Texttabulky"/>
              <w:jc w:val="left"/>
              <w:rPr>
                <w:rFonts w:ascii="Koop Office" w:hAnsi="Koop Office"/>
                <w:color w:val="000000" w:themeColor="text1"/>
                <w:szCs w:val="16"/>
              </w:rPr>
            </w:pPr>
            <w:r w:rsidRPr="00E6199C">
              <w:rPr>
                <w:rFonts w:ascii="Koop Office" w:hAnsi="Koop Office"/>
                <w:color w:val="000000" w:themeColor="text1"/>
                <w:szCs w:val="16"/>
              </w:rPr>
              <w:t>Individuálně ujednaný způsob zabezpečení.</w:t>
            </w:r>
          </w:p>
          <w:p w:rsidR="00112EC0" w:rsidRPr="00E6199C" w:rsidRDefault="00112EC0">
            <w:pPr>
              <w:pStyle w:val="Texttabulkykraj"/>
              <w:jc w:val="both"/>
              <w:rPr>
                <w:rFonts w:ascii="Koop Office" w:hAnsi="Koop Office" w:cs="Times New Roman"/>
                <w:color w:val="000000" w:themeColor="text1"/>
              </w:rPr>
            </w:pPr>
            <w:r w:rsidRPr="00E6199C">
              <w:rPr>
                <w:rFonts w:ascii="Koop Office" w:hAnsi="Koop Office"/>
                <w:color w:val="000000" w:themeColor="text1"/>
              </w:rPr>
              <w:t>V případě, že v pojistné smlouvě není individuální způsob zabezpečení ujednán, platí požadavky na způsob zabezpečení pro limit pojistného plnění do 5 000 000 Kč.</w:t>
            </w:r>
          </w:p>
        </w:tc>
      </w:tr>
    </w:tbl>
    <w:p w:rsidR="00112EC0" w:rsidRPr="00E6199C" w:rsidRDefault="00112EC0" w:rsidP="00112EC0">
      <w:pPr>
        <w:pStyle w:val="Texttabulkykraj"/>
        <w:keepNext/>
        <w:tabs>
          <w:tab w:val="left" w:pos="1600"/>
        </w:tabs>
        <w:spacing w:after="200"/>
        <w:jc w:val="both"/>
        <w:rPr>
          <w:rFonts w:ascii="Koop Office" w:hAnsi="Koop Office"/>
          <w:color w:val="000000" w:themeColor="text1"/>
          <w:sz w:val="18"/>
          <w:szCs w:val="18"/>
        </w:rPr>
      </w:pPr>
    </w:p>
    <w:p w:rsidR="00112EC0" w:rsidRPr="00E6199C" w:rsidRDefault="00112EC0" w:rsidP="00112EC0">
      <w:pPr>
        <w:spacing w:after="60"/>
        <w:rPr>
          <w:b/>
          <w:bCs/>
          <w:color w:val="000000" w:themeColor="text1"/>
          <w:sz w:val="18"/>
          <w:szCs w:val="18"/>
        </w:rPr>
      </w:pPr>
      <w:bookmarkStart w:id="16" w:name="DOZ104"/>
      <w:bookmarkEnd w:id="15"/>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t xml:space="preserve">Doložka DOZ104 - Loupež přepravovaných peněz nebo cenin </w:t>
      </w:r>
      <w:r w:rsidRPr="00E6199C">
        <w:rPr>
          <w:bCs/>
          <w:color w:val="000000" w:themeColor="text1"/>
          <w:sz w:val="18"/>
          <w:szCs w:val="18"/>
        </w:rPr>
        <w:t>-</w:t>
      </w:r>
      <w:r w:rsidRPr="00E6199C">
        <w:rPr>
          <w:color w:val="000000" w:themeColor="text1"/>
          <w:sz w:val="18"/>
          <w:szCs w:val="18"/>
        </w:rPr>
        <w:t xml:space="preserve"> Předepsané způsoby zabezpečení peněz a cenin přepravovaných osobou provádějící přepravu (1401)</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lastRenderedPageBreak/>
        <w:t>2.</w:t>
      </w:r>
      <w:r w:rsidRPr="00E6199C">
        <w:rPr>
          <w:rFonts w:ascii="Koop Office" w:hAnsi="Koop Office"/>
          <w:color w:val="000000" w:themeColor="text1"/>
          <w:sz w:val="18"/>
          <w:szCs w:val="18"/>
        </w:rPr>
        <w:tab/>
        <w:t xml:space="preserve">Pojištěný je povinen zabezpečit přepravované peníze a ostatní ceniny tak, aby toto zabezpečení minimálně odpovídalo ujednáním této doložky.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3.</w:t>
      </w:r>
      <w:r w:rsidRPr="00E6199C">
        <w:rPr>
          <w:color w:val="000000" w:themeColor="text1"/>
          <w:sz w:val="18"/>
          <w:szCs w:val="18"/>
        </w:rPr>
        <w:tab/>
        <w:t>Další požadavky na způsob zabezpečení peněz a cenin přepravovaných pověřenou osobou jsou uvedeny dále v tabulce č. 1.</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color w:val="000000" w:themeColor="text1"/>
          <w:sz w:val="18"/>
          <w:szCs w:val="18"/>
        </w:rPr>
        <w:tab/>
        <w:t>Nedílnou součástí této doložky je výklad pojmů uvedený v doložce DOZ105.</w:t>
      </w:r>
    </w:p>
    <w:p w:rsidR="00112EC0" w:rsidRPr="00E6199C" w:rsidRDefault="00112EC0" w:rsidP="00112EC0">
      <w:pPr>
        <w:pStyle w:val="Zkladntext"/>
        <w:keepNext/>
        <w:tabs>
          <w:tab w:val="left" w:pos="426"/>
        </w:tabs>
        <w:spacing w:before="0"/>
        <w:rPr>
          <w:rFonts w:ascii="Koop Office" w:hAnsi="Koop Office"/>
          <w:b/>
          <w:bCs/>
          <w:color w:val="000000" w:themeColor="text1"/>
          <w:sz w:val="18"/>
          <w:szCs w:val="18"/>
        </w:rPr>
      </w:pPr>
      <w:r w:rsidRPr="00E6199C">
        <w:rPr>
          <w:rFonts w:ascii="Koop Office" w:hAnsi="Koop Office"/>
          <w:b/>
          <w:color w:val="000000" w:themeColor="text1"/>
          <w:sz w:val="18"/>
          <w:szCs w:val="18"/>
        </w:rPr>
        <w:t xml:space="preserve">Tabulka č. 1 </w:t>
      </w:r>
      <w:r w:rsidRPr="00E6199C">
        <w:rPr>
          <w:rFonts w:ascii="Koop Office" w:hAnsi="Koop Office"/>
          <w:bCs/>
          <w:color w:val="000000" w:themeColor="text1"/>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E6199C" w:rsidRPr="00E6199C" w:rsidTr="00112EC0">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 xml:space="preserve">Požadovaný minimální způsob zabezpečení </w:t>
            </w:r>
          </w:p>
          <w:p w:rsidR="00112EC0" w:rsidRPr="00E6199C" w:rsidRDefault="00112EC0">
            <w:pPr>
              <w:pStyle w:val="Tabulkadolokyhlavika"/>
              <w:jc w:val="both"/>
              <w:rPr>
                <w:rFonts w:ascii="Koop Office" w:hAnsi="Koop Office" w:cs="Times New Roman"/>
                <w:b w:val="0"/>
                <w:color w:val="000000" w:themeColor="text1"/>
              </w:rPr>
            </w:pPr>
            <w:r w:rsidRPr="00E6199C">
              <w:rPr>
                <w:rFonts w:ascii="Koop Office" w:hAnsi="Koop Office" w:cs="Times New Roman"/>
                <w:b w:val="0"/>
                <w:color w:val="000000" w:themeColor="text1"/>
              </w:rPr>
              <w:t>a uložení peněz a cenin při přepravě</w:t>
            </w:r>
          </w:p>
        </w:tc>
      </w:tr>
      <w:tr w:rsidR="00E6199C" w:rsidRPr="00E6199C" w:rsidTr="00112EC0">
        <w:trPr>
          <w:cantSplit/>
        </w:trPr>
        <w:tc>
          <w:tcPr>
            <w:tcW w:w="540"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G1</w:t>
            </w:r>
          </w:p>
        </w:tc>
        <w:tc>
          <w:tcPr>
            <w:tcW w:w="1557" w:type="dxa"/>
            <w:tcBorders>
              <w:top w:val="single" w:sz="6" w:space="0" w:color="auto"/>
              <w:left w:val="single" w:sz="6" w:space="0" w:color="auto"/>
              <w:bottom w:val="single" w:sz="6" w:space="0" w:color="auto"/>
              <w:right w:val="single" w:sz="6" w:space="0" w:color="auto"/>
            </w:tcBorders>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100 000</w:t>
            </w:r>
          </w:p>
          <w:p w:rsidR="00112EC0" w:rsidRPr="00E6199C" w:rsidRDefault="00112EC0">
            <w:pPr>
              <w:pStyle w:val="Tabulkadoloky2sloupec"/>
              <w:jc w:val="both"/>
              <w:rPr>
                <w:rFonts w:ascii="Koop Office" w:hAnsi="Koop Office" w:cs="Times New Roman"/>
                <w:b/>
                <w:color w:val="000000" w:themeColor="text1"/>
              </w:rPr>
            </w:pP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jc w:val="both"/>
              <w:rPr>
                <w:color w:val="000000" w:themeColor="text1"/>
                <w:sz w:val="16"/>
                <w:szCs w:val="16"/>
              </w:rPr>
            </w:pPr>
            <w:r w:rsidRPr="00E6199C">
              <w:rPr>
                <w:color w:val="000000" w:themeColor="text1"/>
                <w:sz w:val="16"/>
                <w:szCs w:val="16"/>
              </w:rPr>
              <w:t xml:space="preserve">Přeprava musí být prováděna jednou </w:t>
            </w:r>
            <w:r w:rsidRPr="00E6199C">
              <w:rPr>
                <w:b/>
                <w:color w:val="000000" w:themeColor="text1"/>
                <w:sz w:val="16"/>
                <w:szCs w:val="16"/>
              </w:rPr>
              <w:t>pověřenou osobou</w:t>
            </w:r>
            <w:r w:rsidRPr="00E6199C">
              <w:rPr>
                <w:color w:val="000000" w:themeColor="text1"/>
                <w:sz w:val="16"/>
                <w:szCs w:val="16"/>
              </w:rPr>
              <w:t xml:space="preserve">, vybavenou </w:t>
            </w:r>
            <w:r w:rsidRPr="00E6199C">
              <w:rPr>
                <w:b/>
                <w:bCs/>
                <w:color w:val="000000" w:themeColor="text1"/>
                <w:sz w:val="16"/>
                <w:szCs w:val="16"/>
              </w:rPr>
              <w:t>obranným prostředkem</w:t>
            </w:r>
            <w:r w:rsidRPr="00E6199C">
              <w:rPr>
                <w:color w:val="000000" w:themeColor="text1"/>
                <w:sz w:val="16"/>
                <w:szCs w:val="16"/>
              </w:rPr>
              <w:t>.</w:t>
            </w:r>
          </w:p>
          <w:p w:rsidR="00112EC0" w:rsidRPr="00E6199C" w:rsidRDefault="00112EC0">
            <w:pPr>
              <w:jc w:val="both"/>
              <w:rPr>
                <w:color w:val="000000" w:themeColor="text1"/>
                <w:sz w:val="16"/>
                <w:szCs w:val="16"/>
              </w:rPr>
            </w:pPr>
            <w:r w:rsidRPr="00E6199C">
              <w:rPr>
                <w:color w:val="000000" w:themeColor="text1"/>
                <w:sz w:val="16"/>
                <w:szCs w:val="16"/>
              </w:rPr>
              <w:t xml:space="preserve">Peníze a ceniny musí být po dobu přepravy uloženy </w:t>
            </w:r>
            <w:r w:rsidRPr="00E6199C">
              <w:rPr>
                <w:bCs/>
                <w:color w:val="000000" w:themeColor="text1"/>
                <w:sz w:val="16"/>
                <w:szCs w:val="16"/>
              </w:rPr>
              <w:t>v </w:t>
            </w:r>
            <w:r w:rsidRPr="00E6199C">
              <w:rPr>
                <w:b/>
                <w:bCs/>
                <w:color w:val="000000" w:themeColor="text1"/>
                <w:sz w:val="16"/>
                <w:szCs w:val="16"/>
              </w:rPr>
              <w:t>uzavřené kabele nebo kufříku</w:t>
            </w:r>
            <w:r w:rsidRPr="00E6199C">
              <w:rPr>
                <w:color w:val="000000" w:themeColor="text1"/>
                <w:sz w:val="16"/>
                <w:szCs w:val="16"/>
              </w:rPr>
              <w:t>.</w:t>
            </w:r>
          </w:p>
        </w:tc>
      </w:tr>
      <w:tr w:rsidR="00E6199C" w:rsidRPr="00E6199C" w:rsidTr="00112EC0">
        <w:trPr>
          <w:cantSplit/>
        </w:trPr>
        <w:tc>
          <w:tcPr>
            <w:tcW w:w="540"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G2</w:t>
            </w:r>
          </w:p>
        </w:tc>
        <w:tc>
          <w:tcPr>
            <w:tcW w:w="1557"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jc w:val="both"/>
              <w:rPr>
                <w:color w:val="000000" w:themeColor="text1"/>
                <w:sz w:val="16"/>
                <w:szCs w:val="16"/>
              </w:rPr>
            </w:pPr>
            <w:r w:rsidRPr="00E6199C">
              <w:rPr>
                <w:color w:val="000000" w:themeColor="text1"/>
                <w:sz w:val="16"/>
                <w:szCs w:val="16"/>
              </w:rPr>
              <w:t xml:space="preserve">Přeprava musí být prováděna dvěma </w:t>
            </w:r>
            <w:r w:rsidRPr="00E6199C">
              <w:rPr>
                <w:b/>
                <w:color w:val="000000" w:themeColor="text1"/>
                <w:sz w:val="16"/>
                <w:szCs w:val="16"/>
              </w:rPr>
              <w:t>pověřenými osobami</w:t>
            </w:r>
            <w:r w:rsidRPr="00E6199C">
              <w:rPr>
                <w:color w:val="000000" w:themeColor="text1"/>
                <w:sz w:val="16"/>
                <w:szCs w:val="16"/>
              </w:rPr>
              <w:t xml:space="preserve"> (jedna z osob může být </w:t>
            </w:r>
            <w:r w:rsidRPr="00E6199C">
              <w:rPr>
                <w:b/>
                <w:bCs/>
                <w:color w:val="000000" w:themeColor="text1"/>
                <w:sz w:val="16"/>
                <w:szCs w:val="16"/>
              </w:rPr>
              <w:t>osobou doprovázející</w:t>
            </w:r>
            <w:r w:rsidRPr="00E6199C">
              <w:rPr>
                <w:color w:val="000000" w:themeColor="text1"/>
                <w:sz w:val="16"/>
                <w:szCs w:val="16"/>
              </w:rPr>
              <w:t xml:space="preserve">), alespoň jedna z nich musí být vybavena </w:t>
            </w:r>
            <w:r w:rsidRPr="00E6199C">
              <w:rPr>
                <w:b/>
                <w:bCs/>
                <w:color w:val="000000" w:themeColor="text1"/>
                <w:sz w:val="16"/>
                <w:szCs w:val="16"/>
              </w:rPr>
              <w:t>obranným prostředkem</w:t>
            </w:r>
            <w:r w:rsidRPr="00E6199C">
              <w:rPr>
                <w:color w:val="000000" w:themeColor="text1"/>
                <w:sz w:val="16"/>
                <w:szCs w:val="16"/>
              </w:rPr>
              <w:t>.</w:t>
            </w:r>
          </w:p>
          <w:p w:rsidR="00112EC0" w:rsidRPr="00E6199C" w:rsidRDefault="00112EC0">
            <w:pPr>
              <w:jc w:val="both"/>
              <w:rPr>
                <w:color w:val="000000" w:themeColor="text1"/>
                <w:sz w:val="16"/>
                <w:szCs w:val="16"/>
              </w:rPr>
            </w:pPr>
            <w:r w:rsidRPr="00E6199C">
              <w:rPr>
                <w:color w:val="000000" w:themeColor="text1"/>
                <w:sz w:val="16"/>
                <w:szCs w:val="16"/>
              </w:rPr>
              <w:t xml:space="preserve">Peníze a ceniny musí být po dobu přepravy uloženy </w:t>
            </w:r>
            <w:r w:rsidRPr="00E6199C">
              <w:rPr>
                <w:bCs/>
                <w:color w:val="000000" w:themeColor="text1"/>
                <w:sz w:val="16"/>
                <w:szCs w:val="16"/>
              </w:rPr>
              <w:t>v</w:t>
            </w:r>
            <w:r w:rsidRPr="00E6199C">
              <w:rPr>
                <w:b/>
                <w:bCs/>
                <w:color w:val="000000" w:themeColor="text1"/>
                <w:sz w:val="16"/>
                <w:szCs w:val="16"/>
              </w:rPr>
              <w:t> uzavřené kabele nebo kufříku</w:t>
            </w:r>
            <w:r w:rsidRPr="00E6199C">
              <w:rPr>
                <w:color w:val="000000" w:themeColor="text1"/>
                <w:sz w:val="16"/>
                <w:szCs w:val="16"/>
              </w:rPr>
              <w:t>.</w:t>
            </w:r>
          </w:p>
        </w:tc>
      </w:tr>
      <w:tr w:rsidR="00E6199C" w:rsidRPr="00E6199C" w:rsidTr="00112EC0">
        <w:trPr>
          <w:cantSplit/>
        </w:trPr>
        <w:tc>
          <w:tcPr>
            <w:tcW w:w="540" w:type="dxa"/>
            <w:tcBorders>
              <w:top w:val="single" w:sz="6" w:space="0" w:color="auto"/>
              <w:left w:val="single" w:sz="12" w:space="0" w:color="auto"/>
              <w:bottom w:val="nil"/>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G3</w:t>
            </w:r>
          </w:p>
        </w:tc>
        <w:tc>
          <w:tcPr>
            <w:tcW w:w="1557" w:type="dxa"/>
            <w:tcBorders>
              <w:top w:val="single" w:sz="6" w:space="0" w:color="auto"/>
              <w:left w:val="single" w:sz="6" w:space="0" w:color="auto"/>
              <w:bottom w:val="nil"/>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500 000</w:t>
            </w:r>
          </w:p>
        </w:tc>
        <w:tc>
          <w:tcPr>
            <w:tcW w:w="7773" w:type="dxa"/>
            <w:tcBorders>
              <w:top w:val="single" w:sz="6" w:space="0" w:color="auto"/>
              <w:left w:val="single" w:sz="6" w:space="0" w:color="auto"/>
              <w:bottom w:val="nil"/>
              <w:right w:val="single" w:sz="12" w:space="0" w:color="auto"/>
            </w:tcBorders>
            <w:hideMark/>
          </w:tcPr>
          <w:p w:rsidR="00112EC0" w:rsidRPr="00E6199C" w:rsidRDefault="00112EC0">
            <w:pPr>
              <w:jc w:val="both"/>
              <w:rPr>
                <w:color w:val="000000" w:themeColor="text1"/>
                <w:sz w:val="16"/>
                <w:szCs w:val="16"/>
              </w:rPr>
            </w:pPr>
            <w:r w:rsidRPr="00E6199C">
              <w:rPr>
                <w:color w:val="000000" w:themeColor="text1"/>
                <w:sz w:val="16"/>
                <w:szCs w:val="16"/>
              </w:rPr>
              <w:t xml:space="preserve">Přeprava musí být prováděna dvěma </w:t>
            </w:r>
            <w:r w:rsidRPr="00E6199C">
              <w:rPr>
                <w:b/>
                <w:color w:val="000000" w:themeColor="text1"/>
                <w:sz w:val="16"/>
                <w:szCs w:val="16"/>
              </w:rPr>
              <w:t>pověřenými osobami</w:t>
            </w:r>
            <w:r w:rsidRPr="00E6199C">
              <w:rPr>
                <w:color w:val="000000" w:themeColor="text1"/>
                <w:sz w:val="16"/>
                <w:szCs w:val="16"/>
              </w:rPr>
              <w:t xml:space="preserve"> (jedna z osob může být </w:t>
            </w:r>
            <w:r w:rsidRPr="00E6199C">
              <w:rPr>
                <w:b/>
                <w:bCs/>
                <w:color w:val="000000" w:themeColor="text1"/>
                <w:sz w:val="16"/>
                <w:szCs w:val="16"/>
              </w:rPr>
              <w:t>osobou doprovázející</w:t>
            </w:r>
            <w:r w:rsidRPr="00E6199C">
              <w:rPr>
                <w:color w:val="000000" w:themeColor="text1"/>
                <w:sz w:val="16"/>
                <w:szCs w:val="16"/>
              </w:rPr>
              <w:t xml:space="preserve">) </w:t>
            </w:r>
            <w:r w:rsidRPr="00E6199C">
              <w:rPr>
                <w:b/>
                <w:bCs/>
                <w:color w:val="000000" w:themeColor="text1"/>
                <w:sz w:val="16"/>
                <w:szCs w:val="16"/>
              </w:rPr>
              <w:t>uzavřeným osobním automobilem</w:t>
            </w:r>
            <w:r w:rsidRPr="00E6199C">
              <w:rPr>
                <w:color w:val="000000" w:themeColor="text1"/>
                <w:sz w:val="16"/>
                <w:szCs w:val="16"/>
              </w:rPr>
              <w:t xml:space="preserve">. Jedna z osob automobil řídí a druhá musí být vybavena </w:t>
            </w:r>
            <w:r w:rsidRPr="00E6199C">
              <w:rPr>
                <w:b/>
                <w:bCs/>
                <w:color w:val="000000" w:themeColor="text1"/>
                <w:sz w:val="16"/>
                <w:szCs w:val="16"/>
              </w:rPr>
              <w:t>obranným prostředkem</w:t>
            </w:r>
            <w:r w:rsidRPr="00E6199C">
              <w:rPr>
                <w:color w:val="000000" w:themeColor="text1"/>
                <w:sz w:val="16"/>
                <w:szCs w:val="16"/>
              </w:rPr>
              <w:t>. Řidič přepravního vozidla nesmí během vykládky a nakládky na veřejně přístupném místě vozidlo opustit.</w:t>
            </w:r>
          </w:p>
          <w:p w:rsidR="00112EC0" w:rsidRPr="00E6199C" w:rsidRDefault="00112EC0">
            <w:pPr>
              <w:jc w:val="both"/>
              <w:rPr>
                <w:color w:val="000000" w:themeColor="text1"/>
                <w:sz w:val="16"/>
                <w:szCs w:val="16"/>
              </w:rPr>
            </w:pPr>
            <w:r w:rsidRPr="00E6199C">
              <w:rPr>
                <w:color w:val="000000" w:themeColor="text1"/>
                <w:sz w:val="16"/>
                <w:szCs w:val="16"/>
              </w:rPr>
              <w:t xml:space="preserve">Peníze a ceniny musí být po dobu přepravy uloženy </w:t>
            </w:r>
            <w:r w:rsidRPr="00E6199C">
              <w:rPr>
                <w:bCs/>
                <w:color w:val="000000" w:themeColor="text1"/>
                <w:sz w:val="16"/>
                <w:szCs w:val="16"/>
              </w:rPr>
              <w:t>v</w:t>
            </w:r>
            <w:r w:rsidRPr="00E6199C">
              <w:rPr>
                <w:b/>
                <w:bCs/>
                <w:color w:val="000000" w:themeColor="text1"/>
                <w:sz w:val="16"/>
                <w:szCs w:val="16"/>
              </w:rPr>
              <w:t> uzavřené kabele nebo kufříku</w:t>
            </w:r>
            <w:r w:rsidRPr="00E6199C">
              <w:rPr>
                <w:color w:val="000000" w:themeColor="text1"/>
                <w:sz w:val="16"/>
                <w:szCs w:val="16"/>
              </w:rPr>
              <w:t>.</w:t>
            </w:r>
          </w:p>
        </w:tc>
      </w:tr>
      <w:tr w:rsidR="00E6199C" w:rsidRPr="00E6199C" w:rsidTr="00112EC0">
        <w:trPr>
          <w:cantSplit/>
        </w:trPr>
        <w:tc>
          <w:tcPr>
            <w:tcW w:w="540" w:type="dxa"/>
            <w:tcBorders>
              <w:top w:val="single" w:sz="6" w:space="0" w:color="auto"/>
              <w:left w:val="single" w:sz="12" w:space="0" w:color="auto"/>
              <w:bottom w:val="single" w:sz="6"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G4</w:t>
            </w:r>
          </w:p>
        </w:tc>
        <w:tc>
          <w:tcPr>
            <w:tcW w:w="1557" w:type="dxa"/>
            <w:tcBorders>
              <w:top w:val="single" w:sz="6" w:space="0" w:color="auto"/>
              <w:left w:val="single" w:sz="6" w:space="0" w:color="auto"/>
              <w:bottom w:val="single" w:sz="6"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112EC0" w:rsidRPr="00E6199C" w:rsidRDefault="00112EC0">
            <w:pPr>
              <w:jc w:val="both"/>
              <w:rPr>
                <w:color w:val="000000" w:themeColor="text1"/>
                <w:sz w:val="16"/>
                <w:szCs w:val="16"/>
              </w:rPr>
            </w:pPr>
            <w:r w:rsidRPr="00E6199C">
              <w:rPr>
                <w:color w:val="000000" w:themeColor="text1"/>
                <w:sz w:val="16"/>
                <w:szCs w:val="16"/>
              </w:rPr>
              <w:t xml:space="preserve">Přeprava musí být prováděna dvěma </w:t>
            </w:r>
            <w:r w:rsidRPr="00E6199C">
              <w:rPr>
                <w:b/>
                <w:color w:val="000000" w:themeColor="text1"/>
                <w:sz w:val="16"/>
                <w:szCs w:val="16"/>
              </w:rPr>
              <w:t>pověřenými osobami</w:t>
            </w:r>
            <w:r w:rsidRPr="00E6199C">
              <w:rPr>
                <w:color w:val="000000" w:themeColor="text1"/>
                <w:sz w:val="16"/>
                <w:szCs w:val="16"/>
              </w:rPr>
              <w:t xml:space="preserve"> (jedna z osob může být </w:t>
            </w:r>
            <w:r w:rsidRPr="00E6199C">
              <w:rPr>
                <w:b/>
                <w:bCs/>
                <w:color w:val="000000" w:themeColor="text1"/>
                <w:sz w:val="16"/>
                <w:szCs w:val="16"/>
              </w:rPr>
              <w:t>osobou doprovázející</w:t>
            </w:r>
            <w:r w:rsidRPr="00E6199C">
              <w:rPr>
                <w:color w:val="000000" w:themeColor="text1"/>
                <w:sz w:val="16"/>
                <w:szCs w:val="16"/>
              </w:rPr>
              <w:t xml:space="preserve">) </w:t>
            </w:r>
            <w:r w:rsidRPr="00E6199C">
              <w:rPr>
                <w:b/>
                <w:bCs/>
                <w:color w:val="000000" w:themeColor="text1"/>
                <w:sz w:val="16"/>
                <w:szCs w:val="16"/>
              </w:rPr>
              <w:t>uzavřeným osobním automobilem</w:t>
            </w:r>
            <w:r w:rsidRPr="00E6199C">
              <w:rPr>
                <w:color w:val="000000" w:themeColor="text1"/>
                <w:sz w:val="16"/>
                <w:szCs w:val="16"/>
              </w:rPr>
              <w:t xml:space="preserve">. Jedna z osob automobil řídí a druhá musí být ozbrojena </w:t>
            </w:r>
            <w:r w:rsidRPr="00E6199C">
              <w:rPr>
                <w:b/>
                <w:color w:val="000000" w:themeColor="text1"/>
                <w:sz w:val="16"/>
                <w:szCs w:val="16"/>
              </w:rPr>
              <w:t>krátkou kulovou zbraní</w:t>
            </w:r>
            <w:r w:rsidRPr="00E6199C">
              <w:rPr>
                <w:color w:val="000000" w:themeColor="text1"/>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112EC0" w:rsidRPr="00E6199C" w:rsidRDefault="00112EC0">
            <w:pPr>
              <w:jc w:val="both"/>
              <w:rPr>
                <w:color w:val="000000" w:themeColor="text1"/>
                <w:sz w:val="16"/>
                <w:szCs w:val="16"/>
              </w:rPr>
            </w:pPr>
            <w:r w:rsidRPr="00E6199C">
              <w:rPr>
                <w:color w:val="000000" w:themeColor="text1"/>
                <w:sz w:val="16"/>
                <w:szCs w:val="16"/>
              </w:rPr>
              <w:t xml:space="preserve">Peníze a ceniny musí být po dobu přepravy uloženy </w:t>
            </w:r>
            <w:r w:rsidRPr="00E6199C">
              <w:rPr>
                <w:bCs/>
                <w:color w:val="000000" w:themeColor="text1"/>
                <w:sz w:val="16"/>
                <w:szCs w:val="16"/>
              </w:rPr>
              <w:t>v</w:t>
            </w:r>
            <w:r w:rsidRPr="00E6199C">
              <w:rPr>
                <w:b/>
                <w:bCs/>
                <w:color w:val="000000" w:themeColor="text1"/>
                <w:sz w:val="16"/>
                <w:szCs w:val="16"/>
              </w:rPr>
              <w:t> bezpečnostním kufříku</w:t>
            </w:r>
            <w:r w:rsidRPr="00E6199C">
              <w:rPr>
                <w:color w:val="000000" w:themeColor="text1"/>
                <w:sz w:val="16"/>
                <w:szCs w:val="16"/>
              </w:rPr>
              <w:t>.</w:t>
            </w:r>
          </w:p>
        </w:tc>
      </w:tr>
      <w:tr w:rsidR="00112EC0" w:rsidRPr="00E6199C" w:rsidTr="00112EC0">
        <w:trPr>
          <w:cantSplit/>
        </w:trPr>
        <w:tc>
          <w:tcPr>
            <w:tcW w:w="540" w:type="dxa"/>
            <w:tcBorders>
              <w:top w:val="single" w:sz="6" w:space="0" w:color="auto"/>
              <w:left w:val="single" w:sz="12" w:space="0" w:color="auto"/>
              <w:bottom w:val="single" w:sz="12" w:space="0" w:color="auto"/>
              <w:right w:val="single" w:sz="6" w:space="0" w:color="auto"/>
            </w:tcBorders>
            <w:hideMark/>
          </w:tcPr>
          <w:p w:rsidR="00112EC0" w:rsidRPr="00E6199C" w:rsidRDefault="00112EC0">
            <w:pPr>
              <w:pStyle w:val="Tabulkadoloky1sloupec"/>
              <w:jc w:val="both"/>
              <w:rPr>
                <w:rFonts w:ascii="Koop Office" w:hAnsi="Koop Office" w:cs="Times New Roman"/>
                <w:b/>
                <w:color w:val="000000" w:themeColor="text1"/>
              </w:rPr>
            </w:pPr>
            <w:r w:rsidRPr="00E6199C">
              <w:rPr>
                <w:rFonts w:ascii="Koop Office" w:hAnsi="Koop Office" w:cs="Times New Roman"/>
                <w:b/>
                <w:color w:val="000000" w:themeColor="text1"/>
              </w:rPr>
              <w:t>G5</w:t>
            </w:r>
          </w:p>
        </w:tc>
        <w:tc>
          <w:tcPr>
            <w:tcW w:w="1557" w:type="dxa"/>
            <w:tcBorders>
              <w:top w:val="single" w:sz="6" w:space="0" w:color="auto"/>
              <w:left w:val="single" w:sz="6" w:space="0" w:color="auto"/>
              <w:bottom w:val="single" w:sz="12" w:space="0" w:color="auto"/>
              <w:right w:val="single" w:sz="6" w:space="0" w:color="auto"/>
            </w:tcBorders>
            <w:hideMark/>
          </w:tcPr>
          <w:p w:rsidR="00112EC0" w:rsidRPr="00E6199C" w:rsidRDefault="00112EC0">
            <w:pPr>
              <w:pStyle w:val="Tabulkadoloky2sloupec"/>
              <w:jc w:val="both"/>
              <w:rPr>
                <w:rFonts w:ascii="Koop Office" w:hAnsi="Koop Office" w:cs="Times New Roman"/>
                <w:b/>
                <w:color w:val="000000" w:themeColor="text1"/>
              </w:rPr>
            </w:pPr>
            <w:r w:rsidRPr="00E6199C">
              <w:rPr>
                <w:rFonts w:ascii="Koop Office" w:hAnsi="Koop Office" w:cs="Times New Roman"/>
                <w:b/>
                <w:color w:val="000000" w:themeColor="text1"/>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112EC0" w:rsidRPr="00E6199C" w:rsidRDefault="00112EC0">
            <w:pPr>
              <w:jc w:val="both"/>
              <w:rPr>
                <w:color w:val="000000" w:themeColor="text1"/>
                <w:sz w:val="16"/>
                <w:szCs w:val="16"/>
              </w:rPr>
            </w:pPr>
            <w:r w:rsidRPr="00E6199C">
              <w:rPr>
                <w:color w:val="000000" w:themeColor="text1"/>
                <w:sz w:val="16"/>
                <w:szCs w:val="16"/>
              </w:rPr>
              <w:t>Individuálně ujednaný způsob zabezpečení.</w:t>
            </w:r>
          </w:p>
          <w:p w:rsidR="00112EC0" w:rsidRPr="00E6199C" w:rsidRDefault="00112EC0">
            <w:pPr>
              <w:jc w:val="both"/>
              <w:rPr>
                <w:color w:val="000000" w:themeColor="text1"/>
                <w:sz w:val="16"/>
                <w:szCs w:val="16"/>
              </w:rPr>
            </w:pPr>
            <w:r w:rsidRPr="00E6199C">
              <w:rPr>
                <w:rFonts w:cs="Arial"/>
                <w:color w:val="000000" w:themeColor="text1"/>
                <w:sz w:val="16"/>
                <w:szCs w:val="16"/>
              </w:rPr>
              <w:t>V případě, že v pojistné smlouvě není individuální způsob zabezpečení ujednán, platí požadavky na způsob zabezpečení pro limit pojistného plnění do 2 mil. Kč.</w:t>
            </w:r>
          </w:p>
        </w:tc>
      </w:tr>
    </w:tbl>
    <w:p w:rsidR="00112EC0" w:rsidRPr="00E6199C" w:rsidRDefault="00112EC0" w:rsidP="00112EC0">
      <w:pPr>
        <w:pStyle w:val="Zhlav"/>
        <w:tabs>
          <w:tab w:val="clear" w:pos="4536"/>
          <w:tab w:val="left" w:pos="5245"/>
        </w:tabs>
        <w:spacing w:after="200"/>
        <w:jc w:val="both"/>
        <w:rPr>
          <w:color w:val="000000" w:themeColor="text1"/>
          <w:sz w:val="18"/>
          <w:szCs w:val="18"/>
        </w:rPr>
      </w:pPr>
    </w:p>
    <w:p w:rsidR="00112EC0" w:rsidRPr="00E6199C" w:rsidRDefault="00112EC0" w:rsidP="00112EC0">
      <w:pPr>
        <w:spacing w:after="60"/>
        <w:rPr>
          <w:b/>
          <w:bCs/>
          <w:color w:val="000000" w:themeColor="text1"/>
          <w:sz w:val="18"/>
          <w:szCs w:val="18"/>
        </w:rPr>
      </w:pPr>
      <w:bookmarkStart w:id="17" w:name="DOZ105"/>
      <w:bookmarkEnd w:id="16"/>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r w:rsidRPr="00E6199C">
        <w:rPr>
          <w:b/>
          <w:bCs/>
          <w:color w:val="000000" w:themeColor="text1"/>
          <w:sz w:val="18"/>
          <w:szCs w:val="18"/>
        </w:rPr>
        <w:t>Doložka DOZ105 - Předepsané způsoby zabezpečení</w:t>
      </w:r>
      <w:r w:rsidRPr="00E6199C">
        <w:rPr>
          <w:bCs/>
          <w:color w:val="000000" w:themeColor="text1"/>
          <w:sz w:val="18"/>
          <w:szCs w:val="18"/>
        </w:rPr>
        <w:t xml:space="preserve"> - </w:t>
      </w:r>
      <w:r w:rsidRPr="00E6199C">
        <w:rPr>
          <w:color w:val="000000" w:themeColor="text1"/>
          <w:sz w:val="18"/>
          <w:szCs w:val="18"/>
        </w:rPr>
        <w:t>Výklad pojmů (1401)</w:t>
      </w:r>
    </w:p>
    <w:p w:rsidR="00112EC0" w:rsidRPr="00E6199C" w:rsidRDefault="00112EC0" w:rsidP="00112EC0">
      <w:pPr>
        <w:jc w:val="both"/>
        <w:rPr>
          <w:color w:val="000000" w:themeColor="text1"/>
          <w:sz w:val="18"/>
          <w:szCs w:val="18"/>
        </w:rPr>
      </w:pPr>
      <w:r w:rsidRPr="00E6199C">
        <w:rPr>
          <w:color w:val="000000" w:themeColor="text1"/>
          <w:sz w:val="18"/>
          <w:szCs w:val="18"/>
        </w:rPr>
        <w:t>Všechny pojmy, které jsou v textu doložek způsobů zabezpečení tučně zvýrazněny, jsou definovány ve výkladu pojmů. Toto platí, pokud jinde není ujednáno jinak. Výklad pojmů je nedílnou součástí těchto doložek.</w:t>
      </w:r>
    </w:p>
    <w:p w:rsidR="00112EC0" w:rsidRPr="00E6199C" w:rsidRDefault="00112EC0" w:rsidP="00112EC0">
      <w:pPr>
        <w:shd w:val="clear" w:color="auto" w:fill="FFFFFF"/>
        <w:tabs>
          <w:tab w:val="left" w:pos="426"/>
        </w:tabs>
        <w:jc w:val="both"/>
        <w:rPr>
          <w:color w:val="000000" w:themeColor="text1"/>
          <w:spacing w:val="-4"/>
          <w:sz w:val="18"/>
          <w:szCs w:val="18"/>
        </w:rPr>
      </w:pPr>
      <w:r w:rsidRPr="00E6199C">
        <w:rPr>
          <w:color w:val="000000" w:themeColor="text1"/>
          <w:spacing w:val="-1"/>
          <w:sz w:val="18"/>
          <w:szCs w:val="18"/>
        </w:rPr>
        <w:t>U prvků mechanických zábranných prostředků uvedených v odst. 1.</w:t>
      </w:r>
      <w:r w:rsidRPr="00E6199C">
        <w:rPr>
          <w:color w:val="000000" w:themeColor="text1"/>
          <w:spacing w:val="-5"/>
          <w:sz w:val="18"/>
          <w:szCs w:val="18"/>
        </w:rPr>
        <w:t> až 8.</w:t>
      </w:r>
      <w:r w:rsidRPr="00E6199C">
        <w:rPr>
          <w:color w:val="000000" w:themeColor="text1"/>
          <w:spacing w:val="-1"/>
          <w:sz w:val="18"/>
          <w:szCs w:val="18"/>
        </w:rPr>
        <w:t xml:space="preserve"> a části odst. 10. je požadováno, aby jejich bezpečnostní úroveň byla ověřena certifikátem shody, vydaným certifikačním orgánem akreditovaným</w:t>
      </w:r>
      <w:r w:rsidRPr="00E6199C">
        <w:rPr>
          <w:color w:val="000000" w:themeColor="text1"/>
          <w:spacing w:val="-3"/>
          <w:sz w:val="18"/>
          <w:szCs w:val="18"/>
        </w:rPr>
        <w:t xml:space="preserve"> Českým institutem pro akreditaci (dále jen „ČIA“) </w:t>
      </w:r>
      <w:r w:rsidRPr="00E6199C">
        <w:rPr>
          <w:i/>
          <w:color w:val="000000" w:themeColor="text1"/>
          <w:spacing w:val="-3"/>
          <w:sz w:val="18"/>
          <w:szCs w:val="18"/>
        </w:rPr>
        <w:t>nebo</w:t>
      </w:r>
      <w:r w:rsidRPr="00E6199C">
        <w:rPr>
          <w:color w:val="000000" w:themeColor="text1"/>
          <w:spacing w:val="-3"/>
          <w:sz w:val="18"/>
          <w:szCs w:val="18"/>
        </w:rPr>
        <w:t xml:space="preserve"> obdobným zahraničním certifikačním orgánem na základě zkoušek provedených akreditovanou zkušební laboratoří. Bezpečnostní úroveň </w:t>
      </w:r>
      <w:r w:rsidRPr="00E6199C">
        <w:rPr>
          <w:color w:val="000000" w:themeColor="text1"/>
          <w:spacing w:val="-5"/>
          <w:sz w:val="18"/>
          <w:szCs w:val="18"/>
        </w:rPr>
        <w:t xml:space="preserve">výrobku je dána jeho zařazením do příslušné bezpečnostní třídy (dále jen </w:t>
      </w:r>
      <w:r w:rsidRPr="00E6199C">
        <w:rPr>
          <w:b/>
          <w:color w:val="000000" w:themeColor="text1"/>
          <w:spacing w:val="-5"/>
          <w:sz w:val="18"/>
          <w:szCs w:val="18"/>
        </w:rPr>
        <w:t>„BT“</w:t>
      </w:r>
      <w:r w:rsidRPr="00E6199C">
        <w:rPr>
          <w:color w:val="000000" w:themeColor="text1"/>
          <w:spacing w:val="-5"/>
          <w:sz w:val="18"/>
          <w:szCs w:val="18"/>
        </w:rPr>
        <w:t xml:space="preserve">) podle ČSN EN 1627 nebo dle předchozí ČSN P ENV 1627. Odpovídající je též zařazení výrobku </w:t>
      </w:r>
      <w:r w:rsidRPr="00E6199C">
        <w:rPr>
          <w:color w:val="000000" w:themeColor="text1"/>
          <w:spacing w:val="-4"/>
          <w:sz w:val="18"/>
          <w:szCs w:val="18"/>
        </w:rPr>
        <w:t xml:space="preserve">do Pyramidy bezpečnosti (dále jen </w:t>
      </w:r>
      <w:r w:rsidRPr="00E6199C">
        <w:rPr>
          <w:b/>
          <w:color w:val="000000" w:themeColor="text1"/>
          <w:spacing w:val="-4"/>
          <w:sz w:val="18"/>
          <w:szCs w:val="18"/>
        </w:rPr>
        <w:t>„PB“</w:t>
      </w:r>
      <w:r w:rsidRPr="00E6199C">
        <w:rPr>
          <w:color w:val="000000" w:themeColor="text1"/>
          <w:spacing w:val="-4"/>
          <w:sz w:val="18"/>
          <w:szCs w:val="18"/>
        </w:rPr>
        <w:t>), pokud je k dispozici. Pokud není uvedeno jinak, požaduje pojistitel výrobky zařazené</w:t>
      </w:r>
      <w:r w:rsidRPr="00E6199C">
        <w:rPr>
          <w:b/>
          <w:i/>
          <w:color w:val="000000" w:themeColor="text1"/>
          <w:spacing w:val="-4"/>
          <w:sz w:val="18"/>
          <w:szCs w:val="18"/>
        </w:rPr>
        <w:t xml:space="preserve"> </w:t>
      </w:r>
      <w:r w:rsidRPr="00E6199C">
        <w:rPr>
          <w:color w:val="000000" w:themeColor="text1"/>
          <w:spacing w:val="-4"/>
          <w:sz w:val="18"/>
          <w:szCs w:val="18"/>
        </w:rPr>
        <w:t>min. do BT 3.</w:t>
      </w:r>
    </w:p>
    <w:p w:rsidR="00112EC0" w:rsidRPr="00E6199C" w:rsidRDefault="00112EC0" w:rsidP="00112EC0">
      <w:pPr>
        <w:shd w:val="clear" w:color="auto" w:fill="FFFFFF"/>
        <w:tabs>
          <w:tab w:val="left" w:pos="426"/>
        </w:tabs>
        <w:jc w:val="both"/>
        <w:rPr>
          <w:color w:val="000000" w:themeColor="text1"/>
          <w:spacing w:val="-5"/>
          <w:sz w:val="18"/>
          <w:szCs w:val="18"/>
        </w:rPr>
      </w:pPr>
      <w:r w:rsidRPr="00E6199C">
        <w:rPr>
          <w:color w:val="000000" w:themeColor="text1"/>
          <w:spacing w:val="-5"/>
          <w:sz w:val="18"/>
          <w:szCs w:val="18"/>
        </w:rPr>
        <w:t xml:space="preserve">Nebude-li bezpečnostní úroveň výrobku ověřena certifikátem, popř. nebude-li tuto skutečnost </w:t>
      </w:r>
      <w:r w:rsidRPr="00E6199C">
        <w:rPr>
          <w:color w:val="000000" w:themeColor="text1"/>
          <w:spacing w:val="-3"/>
          <w:sz w:val="18"/>
          <w:szCs w:val="18"/>
        </w:rPr>
        <w:t xml:space="preserve">možné ověřit, bude pojistitel za výrobky odpovídající výše uvedeným podmínkám </w:t>
      </w:r>
      <w:r w:rsidRPr="00E6199C">
        <w:rPr>
          <w:color w:val="000000" w:themeColor="text1"/>
          <w:spacing w:val="-5"/>
          <w:sz w:val="18"/>
          <w:szCs w:val="18"/>
        </w:rPr>
        <w:t xml:space="preserve">považovat pouze takové, které splňují minimálně požadavky uvedené v odst. 1. až 8. a části odst. 10. </w:t>
      </w:r>
    </w:p>
    <w:p w:rsidR="00112EC0" w:rsidRPr="00E6199C" w:rsidRDefault="00112EC0" w:rsidP="00112EC0">
      <w:pPr>
        <w:shd w:val="clear" w:color="auto" w:fill="FFFFFF"/>
        <w:tabs>
          <w:tab w:val="left" w:pos="426"/>
        </w:tabs>
        <w:jc w:val="both"/>
        <w:rPr>
          <w:color w:val="000000" w:themeColor="text1"/>
          <w:spacing w:val="-5"/>
          <w:sz w:val="18"/>
          <w:szCs w:val="18"/>
        </w:rPr>
      </w:pPr>
      <w:r w:rsidRPr="00E6199C">
        <w:rPr>
          <w:color w:val="000000" w:themeColor="text1"/>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E6199C">
        <w:rPr>
          <w:b/>
          <w:color w:val="000000" w:themeColor="text1"/>
          <w:spacing w:val="-5"/>
          <w:sz w:val="18"/>
          <w:szCs w:val="18"/>
        </w:rPr>
        <w:t>PZTS</w:t>
      </w:r>
      <w:r w:rsidRPr="00E6199C">
        <w:rPr>
          <w:color w:val="000000" w:themeColor="text1"/>
          <w:spacing w:val="-5"/>
          <w:sz w:val="18"/>
          <w:szCs w:val="18"/>
        </w:rPr>
        <w:t xml:space="preserve"> je-li vyžadován.</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pacing w:val="-1"/>
          <w:sz w:val="18"/>
          <w:szCs w:val="18"/>
        </w:rPr>
        <w:t>1.</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Bezpečnostní cylindrická vložka</w:t>
      </w:r>
      <w:r w:rsidRPr="00E6199C">
        <w:rPr>
          <w:rFonts w:ascii="Koop Office" w:hAnsi="Koop Office"/>
          <w:color w:val="000000" w:themeColor="text1"/>
          <w:spacing w:val="-1"/>
          <w:sz w:val="18"/>
          <w:szCs w:val="18"/>
        </w:rPr>
        <w:t xml:space="preserve"> je </w:t>
      </w:r>
      <w:r w:rsidRPr="00E6199C">
        <w:rPr>
          <w:rFonts w:ascii="Koop Office" w:hAnsi="Koop Office"/>
          <w:color w:val="000000" w:themeColor="text1"/>
          <w:sz w:val="18"/>
          <w:szCs w:val="18"/>
        </w:rPr>
        <w:t>vložka</w:t>
      </w:r>
      <w:r w:rsidRPr="00E6199C">
        <w:rPr>
          <w:rFonts w:ascii="Koop Office" w:hAnsi="Koop Office"/>
          <w:color w:val="000000" w:themeColor="text1"/>
          <w:spacing w:val="-1"/>
          <w:sz w:val="18"/>
          <w:szCs w:val="18"/>
        </w:rPr>
        <w:t xml:space="preserve"> zadlabacího zámku min. s překrytým profilem chránícím vložku před jejím překonáním tzv. vyhmatáním.</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Bezpečnostní dveře</w:t>
      </w:r>
      <w:r w:rsidRPr="00E6199C">
        <w:rPr>
          <w:rFonts w:ascii="Koop Office" w:hAnsi="Koop Office"/>
          <w:color w:val="000000" w:themeColor="text1"/>
          <w:sz w:val="18"/>
          <w:szCs w:val="18"/>
        </w:rPr>
        <w:t xml:space="preserve"> jsou dveře </w:t>
      </w:r>
      <w:r w:rsidRPr="00E6199C">
        <w:rPr>
          <w:rFonts w:ascii="Koop Office" w:hAnsi="Koop Office"/>
          <w:color w:val="000000" w:themeColor="text1"/>
          <w:spacing w:val="-1"/>
          <w:sz w:val="18"/>
          <w:szCs w:val="18"/>
        </w:rPr>
        <w:t>profesionálně</w:t>
      </w:r>
      <w:r w:rsidRPr="00E6199C">
        <w:rPr>
          <w:rFonts w:ascii="Koop Office" w:hAnsi="Koop Office"/>
          <w:color w:val="000000" w:themeColor="text1"/>
          <w:sz w:val="18"/>
          <w:szCs w:val="18"/>
        </w:rPr>
        <w:t xml:space="preserve"> vyrobené nebo upravené, s vícebodovým uzávěrem ovládaným </w:t>
      </w:r>
      <w:r w:rsidRPr="00E6199C">
        <w:rPr>
          <w:rFonts w:ascii="Koop Office" w:hAnsi="Koop Office"/>
          <w:b/>
          <w:color w:val="000000" w:themeColor="text1"/>
          <w:sz w:val="18"/>
          <w:szCs w:val="18"/>
        </w:rPr>
        <w:t>bezpečnostním uzamykacím systémem</w:t>
      </w:r>
      <w:r w:rsidRPr="00E6199C">
        <w:rPr>
          <w:rFonts w:ascii="Koop Office" w:hAnsi="Koop Office"/>
          <w:color w:val="000000" w:themeColor="text1"/>
          <w:sz w:val="18"/>
          <w:szCs w:val="18"/>
        </w:rPr>
        <w:t xml:space="preserve">, odolné proti vysazení. Mají tuhou a pevnou konstrukci zesílenou výztuhami, plechem nebo mříží. Případně jsou to </w:t>
      </w:r>
      <w:r w:rsidRPr="00E6199C">
        <w:rPr>
          <w:rFonts w:ascii="Koop Office" w:hAnsi="Koop Office"/>
          <w:b/>
          <w:color w:val="000000" w:themeColor="text1"/>
          <w:sz w:val="18"/>
          <w:szCs w:val="18"/>
        </w:rPr>
        <w:t>dveře plné</w:t>
      </w:r>
      <w:r w:rsidRPr="00E6199C">
        <w:rPr>
          <w:rFonts w:ascii="Koop Office" w:hAnsi="Koop Office"/>
          <w:color w:val="000000" w:themeColor="text1"/>
          <w:sz w:val="18"/>
          <w:szCs w:val="18"/>
        </w:rPr>
        <w:t xml:space="preserve">, opatřené </w:t>
      </w:r>
      <w:r w:rsidRPr="00E6199C">
        <w:rPr>
          <w:rFonts w:ascii="Koop Office" w:hAnsi="Koop Office"/>
          <w:b/>
          <w:color w:val="000000" w:themeColor="text1"/>
          <w:sz w:val="18"/>
          <w:szCs w:val="18"/>
        </w:rPr>
        <w:t>bezpečnostním min. tříbodovým rozvorovým zámkem</w:t>
      </w:r>
      <w:r w:rsidRPr="00E6199C">
        <w:rPr>
          <w:rFonts w:ascii="Koop Office" w:hAnsi="Koop Office"/>
          <w:color w:val="000000" w:themeColor="text1"/>
          <w:sz w:val="18"/>
          <w:szCs w:val="18"/>
        </w:rPr>
        <w:t xml:space="preserve"> (uzamykání dveřního křídla min. do tří stran) ovládaným </w:t>
      </w:r>
      <w:r w:rsidRPr="00E6199C">
        <w:rPr>
          <w:rFonts w:ascii="Koop Office" w:hAnsi="Koop Office"/>
          <w:b/>
          <w:color w:val="000000" w:themeColor="text1"/>
          <w:sz w:val="18"/>
          <w:szCs w:val="18"/>
        </w:rPr>
        <w:t>bezpečnostním přídavným zámkem</w:t>
      </w:r>
      <w:r w:rsidRPr="00E6199C">
        <w:rPr>
          <w:rFonts w:ascii="Koop Office" w:hAnsi="Koop Office"/>
          <w:color w:val="000000" w:themeColor="text1"/>
          <w:sz w:val="18"/>
          <w:szCs w:val="18"/>
        </w:rPr>
        <w:t xml:space="preserve">, zábranami proti vysazení a vyražení nebo je jejich uzávěr řešen jako min. tříbodový rozvorový, ovládaný </w:t>
      </w:r>
      <w:r w:rsidRPr="00E6199C">
        <w:rPr>
          <w:rFonts w:ascii="Koop Office" w:hAnsi="Koop Office"/>
          <w:b/>
          <w:color w:val="000000" w:themeColor="text1"/>
          <w:sz w:val="18"/>
          <w:szCs w:val="18"/>
        </w:rPr>
        <w:t>bezpečnostním uzamykacím systémem</w:t>
      </w:r>
      <w:r w:rsidRPr="00E6199C">
        <w:rPr>
          <w:rFonts w:ascii="Koop Office" w:hAnsi="Koop Office"/>
          <w:color w:val="000000" w:themeColor="text1"/>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E6199C">
        <w:rPr>
          <w:rFonts w:ascii="Koop Office" w:hAnsi="Koop Office"/>
          <w:b/>
          <w:color w:val="000000" w:themeColor="text1"/>
          <w:sz w:val="18"/>
          <w:szCs w:val="18"/>
        </w:rPr>
        <w:t>bezpečnostním uzamykacím systémem</w:t>
      </w:r>
      <w:r w:rsidRPr="00E6199C">
        <w:rPr>
          <w:rFonts w:ascii="Koop Office" w:hAnsi="Koop Office"/>
          <w:color w:val="000000" w:themeColor="text1"/>
          <w:sz w:val="18"/>
          <w:szCs w:val="18"/>
        </w:rPr>
        <w:t>, u dvoukřídlých vrat musí být instalovány ochrany zástrčí proti jejich vyháčkování (např. visacím zámkem, příčnou závorou apod.).</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pacing w:val="-1"/>
          <w:sz w:val="18"/>
          <w:szCs w:val="18"/>
        </w:rPr>
        <w:t>3.</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 xml:space="preserve">Bezpečnostní kování </w:t>
      </w:r>
      <w:r w:rsidRPr="00E6199C">
        <w:rPr>
          <w:rFonts w:ascii="Koop Office" w:hAnsi="Koop Office"/>
          <w:color w:val="000000" w:themeColor="text1"/>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b/>
          <w:color w:val="000000" w:themeColor="text1"/>
          <w:sz w:val="18"/>
          <w:szCs w:val="18"/>
        </w:rPr>
        <w:tab/>
        <w:t>Bezpečnostní kufřík</w:t>
      </w:r>
      <w:r w:rsidRPr="00E6199C">
        <w:rPr>
          <w:rFonts w:ascii="Koop Office" w:hAnsi="Koop Office"/>
          <w:color w:val="000000" w:themeColor="text1"/>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z w:val="18"/>
          <w:szCs w:val="18"/>
        </w:rPr>
        <w:t>5.</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Bezpečnostní min. tříbodový rozvorový zámek</w:t>
      </w:r>
      <w:r w:rsidRPr="00E6199C">
        <w:rPr>
          <w:rFonts w:ascii="Koop Office" w:hAnsi="Koop Office"/>
          <w:color w:val="000000" w:themeColor="text1"/>
          <w:sz w:val="18"/>
          <w:szCs w:val="18"/>
        </w:rPr>
        <w:t xml:space="preserve"> je samostatný </w:t>
      </w:r>
      <w:r w:rsidRPr="00E6199C">
        <w:rPr>
          <w:rFonts w:ascii="Koop Office" w:hAnsi="Koop Office"/>
          <w:b/>
          <w:color w:val="000000" w:themeColor="text1"/>
          <w:sz w:val="18"/>
          <w:szCs w:val="18"/>
        </w:rPr>
        <w:t>bezpečnostním přídavným zámkem</w:t>
      </w:r>
      <w:r w:rsidRPr="00E6199C">
        <w:rPr>
          <w:rFonts w:ascii="Koop Office" w:hAnsi="Koop Office"/>
          <w:color w:val="000000" w:themeColor="text1"/>
          <w:sz w:val="18"/>
          <w:szCs w:val="18"/>
        </w:rPr>
        <w:t xml:space="preserve"> ovládaný systém uzamykající dveřní křídlo min. do tří stran a musí být připevněn z vnitřní strany dveří. </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6.</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Bezpečnostní přídavný zámek</w:t>
      </w:r>
      <w:r w:rsidRPr="00E6199C">
        <w:rPr>
          <w:rFonts w:ascii="Koop Office" w:hAnsi="Koop Office"/>
          <w:color w:val="000000" w:themeColor="text1"/>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7.</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Bezpečnostní visací zámek</w:t>
      </w:r>
      <w:r w:rsidRPr="00E6199C">
        <w:rPr>
          <w:rFonts w:ascii="Koop Office" w:hAnsi="Koop Office"/>
          <w:color w:val="000000" w:themeColor="text1"/>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112EC0" w:rsidRPr="00E6199C" w:rsidRDefault="00112EC0" w:rsidP="00112EC0">
      <w:pPr>
        <w:ind w:left="272"/>
        <w:jc w:val="both"/>
        <w:rPr>
          <w:color w:val="000000" w:themeColor="text1"/>
          <w:spacing w:val="1"/>
          <w:sz w:val="18"/>
          <w:szCs w:val="18"/>
        </w:rPr>
      </w:pPr>
      <w:r w:rsidRPr="00E6199C">
        <w:rPr>
          <w:color w:val="000000" w:themeColor="text1"/>
          <w:spacing w:val="-1"/>
          <w:sz w:val="18"/>
          <w:szCs w:val="18"/>
        </w:rPr>
        <w:lastRenderedPageBreak/>
        <w:t xml:space="preserve">Je-li požadován bezpečnostní visací zámek se </w:t>
      </w:r>
      <w:r w:rsidRPr="00E6199C">
        <w:rPr>
          <w:b/>
          <w:color w:val="000000" w:themeColor="text1"/>
          <w:spacing w:val="-1"/>
          <w:sz w:val="18"/>
          <w:szCs w:val="18"/>
        </w:rPr>
        <w:t>zvýšenou ochranou třmenu</w:t>
      </w:r>
      <w:r w:rsidRPr="00E6199C">
        <w:rPr>
          <w:color w:val="000000" w:themeColor="text1"/>
          <w:spacing w:val="-1"/>
          <w:sz w:val="18"/>
          <w:szCs w:val="18"/>
        </w:rPr>
        <w:t xml:space="preserve">, musí být instalován bezpečnostní visací zámek konstrukčně zhotovený tak, že vlastní těleso zámku </w:t>
      </w:r>
      <w:r w:rsidRPr="00E6199C">
        <w:rPr>
          <w:color w:val="000000" w:themeColor="text1"/>
          <w:spacing w:val="2"/>
          <w:sz w:val="18"/>
          <w:szCs w:val="18"/>
        </w:rPr>
        <w:t xml:space="preserve">chrání třmen před jeho napadením (třmen ukrytý v tělese zámku), nebo je </w:t>
      </w:r>
      <w:r w:rsidRPr="00E6199C">
        <w:rPr>
          <w:color w:val="000000" w:themeColor="text1"/>
          <w:spacing w:val="1"/>
          <w:sz w:val="18"/>
          <w:szCs w:val="18"/>
        </w:rPr>
        <w:t>instalován speciální ocelový kryt, chránící třmen i samotné těleso zámku.</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8.</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Bezpečnostní uzamykací systém</w:t>
      </w:r>
      <w:r w:rsidRPr="00E6199C">
        <w:rPr>
          <w:rFonts w:ascii="Koop Office" w:hAnsi="Koop Office"/>
          <w:color w:val="000000" w:themeColor="text1"/>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3"/>
          <w:sz w:val="18"/>
          <w:szCs w:val="18"/>
        </w:rPr>
        <w:t>9.</w:t>
      </w:r>
      <w:r w:rsidRPr="00E6199C">
        <w:rPr>
          <w:rFonts w:ascii="Koop Office" w:hAnsi="Koop Office"/>
          <w:color w:val="000000" w:themeColor="text1"/>
          <w:spacing w:val="-3"/>
          <w:sz w:val="18"/>
          <w:szCs w:val="18"/>
        </w:rPr>
        <w:tab/>
      </w:r>
      <w:r w:rsidRPr="00E6199C">
        <w:rPr>
          <w:rFonts w:ascii="Koop Office" w:hAnsi="Koop Office"/>
          <w:b/>
          <w:color w:val="000000" w:themeColor="text1"/>
          <w:spacing w:val="-3"/>
          <w:sz w:val="18"/>
          <w:szCs w:val="18"/>
        </w:rPr>
        <w:t xml:space="preserve">Dozickým zámkem </w:t>
      </w:r>
      <w:r w:rsidRPr="00E6199C">
        <w:rPr>
          <w:rFonts w:ascii="Koop Office" w:hAnsi="Koop Office"/>
          <w:color w:val="000000" w:themeColor="text1"/>
          <w:spacing w:val="-3"/>
          <w:sz w:val="18"/>
          <w:szCs w:val="18"/>
        </w:rPr>
        <w:t xml:space="preserve">se </w:t>
      </w:r>
      <w:r w:rsidRPr="00E6199C">
        <w:rPr>
          <w:rFonts w:ascii="Koop Office" w:hAnsi="Koop Office"/>
          <w:color w:val="000000" w:themeColor="text1"/>
          <w:sz w:val="18"/>
          <w:szCs w:val="18"/>
        </w:rPr>
        <w:t>rozumí</w:t>
      </w:r>
      <w:r w:rsidRPr="00E6199C">
        <w:rPr>
          <w:rFonts w:ascii="Koop Office" w:hAnsi="Koop Office"/>
          <w:color w:val="000000" w:themeColor="text1"/>
          <w:spacing w:val="-3"/>
          <w:sz w:val="18"/>
          <w:szCs w:val="18"/>
        </w:rPr>
        <w:t xml:space="preserve"> zadlabací zámek, jehož </w:t>
      </w:r>
      <w:r w:rsidRPr="00E6199C">
        <w:rPr>
          <w:rFonts w:ascii="Koop Office" w:hAnsi="Koop Office"/>
          <w:color w:val="000000" w:themeColor="text1"/>
          <w:spacing w:val="-1"/>
          <w:sz w:val="18"/>
          <w:szCs w:val="18"/>
        </w:rPr>
        <w:t>uzamykací mechanismus je tvořen min. čtyřmi stavítky, která jsou ovládána jednostranně ozubeným klíčem.</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10.</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 xml:space="preserve">Dveřmi plnými </w:t>
      </w:r>
      <w:r w:rsidRPr="00E6199C">
        <w:rPr>
          <w:rFonts w:ascii="Koop Office" w:hAnsi="Koop Office"/>
          <w:color w:val="000000" w:themeColor="text1"/>
          <w:spacing w:val="-1"/>
          <w:sz w:val="18"/>
          <w:szCs w:val="18"/>
        </w:rPr>
        <w:t xml:space="preserve">se rozumí dveře, </w:t>
      </w:r>
      <w:r w:rsidRPr="00E6199C">
        <w:rPr>
          <w:rFonts w:ascii="Koop Office" w:hAnsi="Koop Office"/>
          <w:color w:val="000000" w:themeColor="text1"/>
          <w:spacing w:val="4"/>
          <w:sz w:val="18"/>
          <w:szCs w:val="18"/>
        </w:rPr>
        <w:t>vrata</w:t>
      </w:r>
      <w:r w:rsidRPr="00E6199C">
        <w:rPr>
          <w:rFonts w:ascii="Koop Office" w:hAnsi="Koop Office"/>
          <w:color w:val="000000" w:themeColor="text1"/>
          <w:spacing w:val="-1"/>
          <w:sz w:val="18"/>
          <w:szCs w:val="18"/>
        </w:rPr>
        <w:t>, vjezdy (dále jen dveře) pevné konstrukce, zhotovené z materiálu odolného proti vloupání (dřevo, plast, kov, sklo a jejich kombinace) o minimální tloušťce </w:t>
      </w:r>
      <w:r w:rsidRPr="00E6199C">
        <w:rPr>
          <w:rFonts w:ascii="Koop Office" w:hAnsi="Koop Office"/>
          <w:b/>
          <w:color w:val="000000" w:themeColor="text1"/>
          <w:spacing w:val="-1"/>
          <w:sz w:val="18"/>
          <w:szCs w:val="18"/>
        </w:rPr>
        <w:t xml:space="preserve">40 mm </w:t>
      </w:r>
      <w:r w:rsidRPr="00E6199C">
        <w:rPr>
          <w:rFonts w:ascii="Koop Office" w:hAnsi="Koop Office"/>
          <w:color w:val="000000" w:themeColor="text1"/>
          <w:spacing w:val="-1"/>
          <w:sz w:val="18"/>
          <w:szCs w:val="18"/>
        </w:rPr>
        <w:t xml:space="preserve">nebo dveře BT 2 podle </w:t>
      </w:r>
      <w:r w:rsidRPr="00E6199C">
        <w:rPr>
          <w:rFonts w:ascii="Koop Office" w:hAnsi="Koop Office"/>
          <w:color w:val="000000" w:themeColor="text1"/>
          <w:spacing w:val="-5"/>
          <w:sz w:val="18"/>
          <w:szCs w:val="18"/>
        </w:rPr>
        <w:t>ČSN EN 1627 nebo dle předchozí</w:t>
      </w:r>
      <w:r w:rsidRPr="00E6199C">
        <w:rPr>
          <w:rFonts w:ascii="Koop Office" w:hAnsi="Koop Office"/>
          <w:color w:val="000000" w:themeColor="text1"/>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112EC0" w:rsidRPr="00E6199C" w:rsidRDefault="00112EC0" w:rsidP="00112EC0">
      <w:pPr>
        <w:shd w:val="clear" w:color="auto" w:fill="FFFFFF"/>
        <w:ind w:left="272"/>
        <w:jc w:val="both"/>
        <w:rPr>
          <w:b/>
          <w:color w:val="000000" w:themeColor="text1"/>
          <w:spacing w:val="-1"/>
          <w:sz w:val="18"/>
          <w:szCs w:val="18"/>
        </w:rPr>
      </w:pPr>
      <w:r w:rsidRPr="00E6199C">
        <w:rPr>
          <w:color w:val="000000" w:themeColor="text1"/>
          <w:spacing w:val="-1"/>
          <w:sz w:val="18"/>
          <w:szCs w:val="18"/>
        </w:rPr>
        <w:t>Prosklené</w:t>
      </w:r>
      <w:r w:rsidRPr="00E6199C">
        <w:rPr>
          <w:color w:val="000000" w:themeColor="text1"/>
          <w:spacing w:val="-2"/>
          <w:sz w:val="18"/>
          <w:szCs w:val="18"/>
        </w:rPr>
        <w:t xml:space="preserve"> dveře v případě požadavku pojistitele na zabezpečení jejich prosklených částí musí být </w:t>
      </w:r>
      <w:r w:rsidRPr="00E6199C">
        <w:rPr>
          <w:color w:val="000000" w:themeColor="text1"/>
          <w:spacing w:val="-1"/>
          <w:sz w:val="18"/>
          <w:szCs w:val="18"/>
        </w:rPr>
        <w:t>zabezpečeny ve smyslu odst. 30.</w:t>
      </w:r>
    </w:p>
    <w:p w:rsidR="00112EC0" w:rsidRPr="00E6199C" w:rsidRDefault="00112EC0" w:rsidP="00112EC0">
      <w:pPr>
        <w:shd w:val="clear" w:color="auto" w:fill="FFFFFF"/>
        <w:ind w:left="272"/>
        <w:jc w:val="both"/>
        <w:rPr>
          <w:color w:val="000000" w:themeColor="text1"/>
          <w:spacing w:val="-5"/>
          <w:sz w:val="18"/>
          <w:szCs w:val="18"/>
        </w:rPr>
      </w:pPr>
      <w:r w:rsidRPr="00E6199C">
        <w:rPr>
          <w:color w:val="000000" w:themeColor="text1"/>
          <w:spacing w:val="-4"/>
          <w:sz w:val="18"/>
          <w:szCs w:val="18"/>
        </w:rPr>
        <w:t xml:space="preserve">Dvoukřídlé dveře musí být zajištěny tak, aby obě křídla měla stejnou hodnotu odporu </w:t>
      </w:r>
      <w:r w:rsidRPr="00E6199C">
        <w:rPr>
          <w:color w:val="000000" w:themeColor="text1"/>
          <w:spacing w:val="-5"/>
          <w:sz w:val="18"/>
          <w:szCs w:val="18"/>
        </w:rPr>
        <w:t xml:space="preserve">jako dveře jednokřídlé, a současně musí být zabezpečeny i proti tzv. vyháčkování (např. </w:t>
      </w:r>
      <w:r w:rsidRPr="00E6199C">
        <w:rPr>
          <w:color w:val="000000" w:themeColor="text1"/>
          <w:spacing w:val="-2"/>
          <w:sz w:val="18"/>
          <w:szCs w:val="18"/>
        </w:rPr>
        <w:t xml:space="preserve">instalace pevných zástrčí na neotvíraném křídle dveří, které jsou zajištěny např. </w:t>
      </w:r>
      <w:r w:rsidRPr="00E6199C">
        <w:rPr>
          <w:color w:val="000000" w:themeColor="text1"/>
          <w:spacing w:val="-4"/>
          <w:sz w:val="18"/>
          <w:szCs w:val="18"/>
        </w:rPr>
        <w:t xml:space="preserve">šroubem s maticí nebo visacím zámkem, ocelové čepy pevně zakotvené do dveřního </w:t>
      </w:r>
      <w:r w:rsidRPr="00E6199C">
        <w:rPr>
          <w:color w:val="000000" w:themeColor="text1"/>
          <w:spacing w:val="-5"/>
          <w:sz w:val="18"/>
          <w:szCs w:val="18"/>
        </w:rPr>
        <w:t>rámu nebo zdiva, instalace příčné závory,</w:t>
      </w:r>
      <w:r w:rsidRPr="00E6199C">
        <w:rPr>
          <w:i/>
          <w:color w:val="000000" w:themeColor="text1"/>
          <w:spacing w:val="-5"/>
          <w:sz w:val="18"/>
          <w:szCs w:val="18"/>
        </w:rPr>
        <w:t xml:space="preserve"> </w:t>
      </w:r>
      <w:r w:rsidRPr="00E6199C">
        <w:rPr>
          <w:color w:val="000000" w:themeColor="text1"/>
          <w:spacing w:val="-5"/>
          <w:sz w:val="18"/>
          <w:szCs w:val="18"/>
        </w:rPr>
        <w:t xml:space="preserve">instalace vzpěry neotvíraného křídla apod.). </w:t>
      </w:r>
    </w:p>
    <w:p w:rsidR="00112EC0" w:rsidRPr="00E6199C" w:rsidRDefault="00112EC0" w:rsidP="00112EC0">
      <w:pPr>
        <w:shd w:val="clear" w:color="auto" w:fill="FFFFFF"/>
        <w:ind w:left="272"/>
        <w:jc w:val="both"/>
        <w:rPr>
          <w:color w:val="000000" w:themeColor="text1"/>
          <w:sz w:val="18"/>
          <w:szCs w:val="18"/>
        </w:rPr>
      </w:pPr>
      <w:r w:rsidRPr="00E6199C">
        <w:rPr>
          <w:color w:val="000000" w:themeColor="text1"/>
          <w:spacing w:val="-2"/>
          <w:sz w:val="18"/>
          <w:szCs w:val="18"/>
        </w:rPr>
        <w:t xml:space="preserve">Dveřní rámy (zárubně) musí být spolehlivě ukotveny ve zdivu. Pokud dveře nejsou zapuštěny do zárubně, musí </w:t>
      </w:r>
      <w:r w:rsidRPr="00E6199C">
        <w:rPr>
          <w:color w:val="000000" w:themeColor="text1"/>
          <w:sz w:val="18"/>
          <w:szCs w:val="18"/>
        </w:rPr>
        <w:t>být opatřeny zábranami proti vysazení.</w:t>
      </w:r>
    </w:p>
    <w:p w:rsidR="00112EC0" w:rsidRPr="00E6199C" w:rsidRDefault="00112EC0" w:rsidP="00112EC0">
      <w:pPr>
        <w:pStyle w:val="Odstavecseseznamem"/>
        <w:shd w:val="clear" w:color="auto" w:fill="FFFFFF"/>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pacing w:val="1"/>
          <w:sz w:val="18"/>
          <w:szCs w:val="18"/>
        </w:rPr>
        <w:t>11.</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Funkčním</w:t>
      </w:r>
      <w:r w:rsidRPr="00E6199C">
        <w:rPr>
          <w:rFonts w:ascii="Koop Office" w:hAnsi="Koop Office"/>
          <w:color w:val="000000" w:themeColor="text1"/>
          <w:spacing w:val="1"/>
          <w:sz w:val="18"/>
          <w:szCs w:val="18"/>
        </w:rPr>
        <w:t xml:space="preserve"> </w:t>
      </w:r>
      <w:r w:rsidRPr="00E6199C">
        <w:rPr>
          <w:rFonts w:ascii="Koop Office" w:hAnsi="Koop Office"/>
          <w:b/>
          <w:color w:val="000000" w:themeColor="text1"/>
          <w:spacing w:val="1"/>
          <w:sz w:val="18"/>
          <w:szCs w:val="18"/>
        </w:rPr>
        <w:t xml:space="preserve">poplachovým </w:t>
      </w:r>
      <w:r w:rsidRPr="00E6199C">
        <w:rPr>
          <w:rFonts w:ascii="Koop Office" w:hAnsi="Koop Office"/>
          <w:b/>
          <w:color w:val="000000" w:themeColor="text1"/>
          <w:spacing w:val="4"/>
          <w:sz w:val="18"/>
          <w:szCs w:val="18"/>
        </w:rPr>
        <w:t>zabezpečovacím</w:t>
      </w:r>
      <w:r w:rsidRPr="00E6199C">
        <w:rPr>
          <w:rFonts w:ascii="Koop Office" w:hAnsi="Koop Office"/>
          <w:b/>
          <w:color w:val="000000" w:themeColor="text1"/>
          <w:spacing w:val="1"/>
          <w:sz w:val="18"/>
          <w:szCs w:val="18"/>
        </w:rPr>
        <w:t xml:space="preserve"> a tísňovým systémem</w:t>
      </w:r>
      <w:r w:rsidRPr="00E6199C">
        <w:rPr>
          <w:rFonts w:ascii="Koop Office" w:hAnsi="Koop Office"/>
          <w:color w:val="000000" w:themeColor="text1"/>
          <w:spacing w:val="1"/>
          <w:sz w:val="18"/>
          <w:szCs w:val="18"/>
        </w:rPr>
        <w:t xml:space="preserve"> (dříve „elektrická zabezpečovací signalizace“ – „EZS“; dále jen </w:t>
      </w:r>
      <w:r w:rsidRPr="00E6199C">
        <w:rPr>
          <w:rFonts w:ascii="Koop Office" w:hAnsi="Koop Office"/>
          <w:b/>
          <w:color w:val="000000" w:themeColor="text1"/>
          <w:spacing w:val="1"/>
          <w:sz w:val="18"/>
          <w:szCs w:val="18"/>
        </w:rPr>
        <w:t>„PZTS“</w:t>
      </w:r>
      <w:r w:rsidRPr="00E6199C">
        <w:rPr>
          <w:rFonts w:ascii="Koop Office" w:hAnsi="Koop Office"/>
          <w:color w:val="000000" w:themeColor="text1"/>
          <w:spacing w:val="1"/>
          <w:sz w:val="18"/>
          <w:szCs w:val="18"/>
        </w:rPr>
        <w:t> </w:t>
      </w:r>
      <w:r w:rsidRPr="00E6199C">
        <w:rPr>
          <w:rFonts w:ascii="Koop Office" w:hAnsi="Koop Office"/>
          <w:color w:val="000000" w:themeColor="text1"/>
          <w:spacing w:val="1"/>
          <w:sz w:val="18"/>
          <w:szCs w:val="18"/>
          <w:vertAlign w:val="superscript"/>
        </w:rPr>
        <w:t>*)</w:t>
      </w:r>
      <w:r w:rsidRPr="00E6199C">
        <w:rPr>
          <w:rFonts w:ascii="Koop Office" w:hAnsi="Koop Office"/>
          <w:b/>
          <w:color w:val="000000" w:themeColor="text1"/>
          <w:spacing w:val="1"/>
          <w:sz w:val="18"/>
          <w:szCs w:val="18"/>
        </w:rPr>
        <w:t xml:space="preserve"> </w:t>
      </w:r>
      <w:r w:rsidRPr="00E6199C">
        <w:rPr>
          <w:rFonts w:ascii="Koop Office" w:hAnsi="Koop Office"/>
          <w:color w:val="000000" w:themeColor="text1"/>
          <w:spacing w:val="1"/>
          <w:sz w:val="18"/>
          <w:szCs w:val="18"/>
        </w:rPr>
        <w:t xml:space="preserve">se rozumí systém, který </w:t>
      </w:r>
      <w:r w:rsidRPr="00E6199C">
        <w:rPr>
          <w:rFonts w:ascii="Koop Office" w:hAnsi="Koop Office"/>
          <w:color w:val="000000" w:themeColor="text1"/>
          <w:spacing w:val="-1"/>
          <w:sz w:val="18"/>
          <w:szCs w:val="18"/>
        </w:rPr>
        <w:t>splňuje následující podmínky:</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 xml:space="preserve">Komponenty PZTS musí splňovat kritéria minimálně stupně </w:t>
      </w:r>
      <w:r w:rsidRPr="00E6199C">
        <w:rPr>
          <w:color w:val="000000" w:themeColor="text1"/>
          <w:spacing w:val="-2"/>
          <w:sz w:val="18"/>
          <w:szCs w:val="18"/>
        </w:rPr>
        <w:t xml:space="preserve">zabezpečení </w:t>
      </w:r>
      <w:r w:rsidRPr="00E6199C">
        <w:rPr>
          <w:color w:val="000000" w:themeColor="text1"/>
          <w:sz w:val="18"/>
          <w:szCs w:val="18"/>
        </w:rPr>
        <w:t xml:space="preserve">2 </w:t>
      </w:r>
      <w:r w:rsidRPr="00E6199C">
        <w:rPr>
          <w:color w:val="000000" w:themeColor="text1"/>
          <w:spacing w:val="-2"/>
          <w:sz w:val="18"/>
          <w:szCs w:val="18"/>
        </w:rPr>
        <w:t xml:space="preserve">podle ČSN EN 50131-1, není-li požadován stupeň zabezpečení vyšší, a musí ho mít doložen certifikátem shody vydaným </w:t>
      </w:r>
      <w:r w:rsidRPr="00E6199C">
        <w:rPr>
          <w:color w:val="000000" w:themeColor="text1"/>
          <w:spacing w:val="-1"/>
          <w:sz w:val="18"/>
          <w:szCs w:val="18"/>
        </w:rPr>
        <w:t xml:space="preserve">certifikačním orgánem akreditovaným ČIA </w:t>
      </w:r>
      <w:r w:rsidRPr="00E6199C">
        <w:rPr>
          <w:i/>
          <w:color w:val="000000" w:themeColor="text1"/>
          <w:spacing w:val="-1"/>
          <w:sz w:val="18"/>
          <w:szCs w:val="18"/>
        </w:rPr>
        <w:t>nebo</w:t>
      </w:r>
      <w:r w:rsidRPr="00E6199C">
        <w:rPr>
          <w:color w:val="000000" w:themeColor="text1"/>
          <w:spacing w:val="-1"/>
          <w:sz w:val="18"/>
          <w:szCs w:val="18"/>
        </w:rPr>
        <w:t xml:space="preserve"> obdobným zahraničním certifikačním orgánem.</w:t>
      </w:r>
    </w:p>
    <w:p w:rsidR="00112EC0" w:rsidRPr="00E6199C" w:rsidRDefault="00112EC0" w:rsidP="00112EC0">
      <w:pPr>
        <w:ind w:left="544" w:hanging="272"/>
        <w:jc w:val="both"/>
        <w:rPr>
          <w:color w:val="000000" w:themeColor="text1"/>
          <w:spacing w:val="1"/>
          <w:sz w:val="18"/>
          <w:szCs w:val="18"/>
        </w:rPr>
      </w:pPr>
      <w:r w:rsidRPr="00E6199C">
        <w:rPr>
          <w:color w:val="000000" w:themeColor="text1"/>
          <w:spacing w:val="1"/>
          <w:sz w:val="18"/>
          <w:szCs w:val="18"/>
        </w:rPr>
        <w:t>b)</w:t>
      </w:r>
      <w:r w:rsidRPr="00E6199C">
        <w:rPr>
          <w:color w:val="000000" w:themeColor="text1"/>
          <w:spacing w:val="1"/>
          <w:sz w:val="18"/>
          <w:szCs w:val="18"/>
        </w:rPr>
        <w:tab/>
        <w:t>Projekt a montáž PZTS musí být provedeny dle ČSN EN 50131-</w:t>
      </w:r>
      <w:smartTag w:uri="urn:schemas-microsoft-com:office:smarttags" w:element="metricconverter">
        <w:smartTagPr>
          <w:attr w:name="ProductID" w:val="1 a"/>
        </w:smartTagPr>
        <w:r w:rsidRPr="00E6199C">
          <w:rPr>
            <w:color w:val="000000" w:themeColor="text1"/>
            <w:spacing w:val="1"/>
            <w:sz w:val="18"/>
            <w:szCs w:val="18"/>
          </w:rPr>
          <w:t>1 a</w:t>
        </w:r>
      </w:smartTag>
      <w:r w:rsidRPr="00E6199C">
        <w:rPr>
          <w:color w:val="000000" w:themeColor="text1"/>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E6199C">
        <w:rPr>
          <w:color w:val="000000" w:themeColor="text1"/>
          <w:sz w:val="18"/>
          <w:szCs w:val="18"/>
        </w:rPr>
        <w:t>PZTS</w:t>
      </w:r>
      <w:r w:rsidRPr="00E6199C">
        <w:rPr>
          <w:color w:val="000000" w:themeColor="text1"/>
          <w:spacing w:val="1"/>
          <w:sz w:val="18"/>
          <w:szCs w:val="18"/>
        </w:rPr>
        <w:t xml:space="preserve">, jehož technický stav a funkčnost </w:t>
      </w:r>
      <w:r w:rsidRPr="00E6199C">
        <w:rPr>
          <w:color w:val="000000" w:themeColor="text1"/>
          <w:spacing w:val="-2"/>
          <w:sz w:val="18"/>
          <w:szCs w:val="18"/>
        </w:rPr>
        <w:t xml:space="preserve">individuálně posoudila odborná osoba určená pojistitelem. </w:t>
      </w:r>
      <w:r w:rsidRPr="00E6199C">
        <w:rPr>
          <w:color w:val="000000" w:themeColor="text1"/>
          <w:sz w:val="18"/>
          <w:szCs w:val="18"/>
        </w:rPr>
        <w:t>V případě napadení zabezpečeného prostoru nebo samotného PZTS musí být prokazatelným způsobem vyvolán poplach.</w:t>
      </w:r>
    </w:p>
    <w:p w:rsidR="00112EC0" w:rsidRPr="00E6199C" w:rsidRDefault="00112EC0" w:rsidP="00112EC0">
      <w:pPr>
        <w:ind w:left="544" w:hanging="272"/>
        <w:jc w:val="both"/>
        <w:rPr>
          <w:color w:val="000000" w:themeColor="text1"/>
          <w:spacing w:val="1"/>
          <w:sz w:val="18"/>
          <w:szCs w:val="18"/>
        </w:rPr>
      </w:pPr>
      <w:r w:rsidRPr="00E6199C">
        <w:rPr>
          <w:color w:val="000000" w:themeColor="text1"/>
          <w:spacing w:val="1"/>
          <w:sz w:val="18"/>
          <w:szCs w:val="18"/>
        </w:rPr>
        <w:t>c)</w:t>
      </w:r>
      <w:r w:rsidRPr="00E6199C">
        <w:rPr>
          <w:color w:val="000000" w:themeColor="text1"/>
          <w:spacing w:val="1"/>
          <w:sz w:val="18"/>
          <w:szCs w:val="18"/>
        </w:rPr>
        <w:tab/>
        <w:t xml:space="preserve">Pokud je výstupní signál z </w:t>
      </w:r>
      <w:r w:rsidRPr="00E6199C">
        <w:rPr>
          <w:color w:val="000000" w:themeColor="text1"/>
          <w:sz w:val="18"/>
          <w:szCs w:val="18"/>
        </w:rPr>
        <w:t xml:space="preserve">PZTS </w:t>
      </w:r>
      <w:r w:rsidRPr="00E6199C">
        <w:rPr>
          <w:color w:val="000000" w:themeColor="text1"/>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112EC0" w:rsidRPr="00E6199C" w:rsidRDefault="00112EC0" w:rsidP="00112EC0">
      <w:pPr>
        <w:pStyle w:val="Zkladntext"/>
        <w:spacing w:before="0"/>
        <w:ind w:left="272"/>
        <w:rPr>
          <w:rFonts w:ascii="Koop Office" w:hAnsi="Koop Office"/>
          <w:color w:val="000000" w:themeColor="text1"/>
          <w:sz w:val="18"/>
          <w:szCs w:val="18"/>
        </w:rPr>
      </w:pPr>
      <w:r w:rsidRPr="00E6199C">
        <w:rPr>
          <w:rFonts w:ascii="Koop Office" w:hAnsi="Koop Office"/>
          <w:color w:val="000000" w:themeColor="text1"/>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112EC0" w:rsidRPr="00E6199C" w:rsidRDefault="00112EC0" w:rsidP="00112EC0">
      <w:pPr>
        <w:pStyle w:val="Zkladntext"/>
        <w:tabs>
          <w:tab w:val="num" w:pos="851"/>
        </w:tabs>
        <w:spacing w:before="0"/>
        <w:ind w:left="272"/>
        <w:rPr>
          <w:rFonts w:ascii="Koop Office" w:hAnsi="Koop Office"/>
          <w:color w:val="000000" w:themeColor="text1"/>
          <w:sz w:val="18"/>
          <w:szCs w:val="18"/>
        </w:rPr>
      </w:pPr>
      <w:r w:rsidRPr="00E6199C">
        <w:rPr>
          <w:rFonts w:ascii="Koop Office" w:hAnsi="Koop Office"/>
          <w:color w:val="000000" w:themeColor="text1"/>
          <w:sz w:val="18"/>
          <w:szCs w:val="18"/>
        </w:rPr>
        <w:t>Při nesplnění uvedených povinností má pojistitel právo považovat PZTS za nefunkční.</w:t>
      </w:r>
    </w:p>
    <w:p w:rsidR="00112EC0" w:rsidRPr="00E6199C" w:rsidRDefault="00112EC0" w:rsidP="00112EC0">
      <w:pPr>
        <w:tabs>
          <w:tab w:val="num" w:pos="540"/>
        </w:tabs>
        <w:ind w:left="272"/>
        <w:jc w:val="both"/>
        <w:rPr>
          <w:i/>
          <w:color w:val="000000" w:themeColor="text1"/>
          <w:sz w:val="18"/>
          <w:szCs w:val="18"/>
        </w:rPr>
      </w:pPr>
      <w:r w:rsidRPr="00E6199C">
        <w:rPr>
          <w:color w:val="000000" w:themeColor="text1"/>
          <w:sz w:val="18"/>
          <w:szCs w:val="18"/>
          <w:vertAlign w:val="superscript"/>
        </w:rPr>
        <w:t>*)</w:t>
      </w:r>
      <w:r w:rsidRPr="00E6199C">
        <w:rPr>
          <w:i/>
          <w:color w:val="000000" w:themeColor="text1"/>
          <w:sz w:val="18"/>
          <w:szCs w:val="18"/>
          <w:vertAlign w:val="superscript"/>
        </w:rPr>
        <w:t> </w:t>
      </w:r>
      <w:r w:rsidRPr="00E6199C">
        <w:rPr>
          <w:i/>
          <w:color w:val="000000" w:themeColor="text1"/>
          <w:sz w:val="18"/>
          <w:szCs w:val="18"/>
        </w:rPr>
        <w:t> V současných normách jsou užívány angl. zkratky „IAS“ pro poplachový zabezpečovací systém, „I&amp;HAS“ pro poplachový zabezpečovací a tísňový systém, příp. „HAS“ pro poplachový tísňový systém.</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pacing w:val="1"/>
          <w:sz w:val="18"/>
          <w:szCs w:val="18"/>
        </w:rPr>
        <w:t>12.</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Funkčním oplocením</w:t>
      </w:r>
      <w:r w:rsidRPr="00E6199C">
        <w:rPr>
          <w:rFonts w:ascii="Koop Office" w:hAnsi="Koop Office"/>
          <w:color w:val="000000" w:themeColor="text1"/>
          <w:spacing w:val="1"/>
          <w:sz w:val="18"/>
          <w:szCs w:val="18"/>
        </w:rPr>
        <w:t xml:space="preserve"> se </w:t>
      </w:r>
      <w:r w:rsidRPr="00E6199C">
        <w:rPr>
          <w:rFonts w:ascii="Koop Office" w:hAnsi="Koop Office"/>
          <w:color w:val="000000" w:themeColor="text1"/>
          <w:sz w:val="18"/>
          <w:szCs w:val="18"/>
        </w:rPr>
        <w:t>rozumí</w:t>
      </w:r>
      <w:r w:rsidRPr="00E6199C">
        <w:rPr>
          <w:rFonts w:ascii="Koop Office" w:hAnsi="Koop Office"/>
          <w:color w:val="000000" w:themeColor="text1"/>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E6199C">
        <w:rPr>
          <w:rFonts w:ascii="Koop Office" w:hAnsi="Koop Office"/>
          <w:color w:val="000000" w:themeColor="text1"/>
          <w:spacing w:val="-1"/>
          <w:sz w:val="18"/>
          <w:szCs w:val="18"/>
        </w:rPr>
        <w:t xml:space="preserve">Vzdálenost pevných opor (sloupů), jejich ukotvení </w:t>
      </w:r>
      <w:r w:rsidRPr="00E6199C">
        <w:rPr>
          <w:rFonts w:ascii="Koop Office" w:hAnsi="Koop Office"/>
          <w:color w:val="000000" w:themeColor="text1"/>
          <w:spacing w:val="-3"/>
          <w:sz w:val="18"/>
          <w:szCs w:val="18"/>
        </w:rPr>
        <w:t>a samotná montáž oplocení musí zabraňovat volnému vstupu, snadnému prolomení, podkopání a podlezení.</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13.</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Fyzickou ostrahou</w:t>
      </w:r>
      <w:r w:rsidRPr="00E6199C">
        <w:rPr>
          <w:rFonts w:ascii="Koop Office" w:hAnsi="Koop Office"/>
          <w:color w:val="000000" w:themeColor="text1"/>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E6199C">
        <w:rPr>
          <w:rFonts w:ascii="Koop Office" w:hAnsi="Koop Office"/>
          <w:b/>
          <w:color w:val="000000" w:themeColor="text1"/>
          <w:sz w:val="18"/>
          <w:szCs w:val="18"/>
        </w:rPr>
        <w:t>obranným prostředkem</w:t>
      </w:r>
      <w:r w:rsidRPr="00E6199C">
        <w:rPr>
          <w:rFonts w:ascii="Koop Office" w:hAnsi="Koop Office"/>
          <w:color w:val="000000" w:themeColor="text1"/>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14.</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Hlídacím psem</w:t>
      </w:r>
      <w:r w:rsidRPr="00E6199C">
        <w:rPr>
          <w:rFonts w:ascii="Koop Office" w:hAnsi="Koop Office"/>
          <w:color w:val="000000" w:themeColor="text1"/>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E6199C">
          <w:rPr>
            <w:rFonts w:ascii="Koop Office" w:hAnsi="Koop Office"/>
            <w:color w:val="000000" w:themeColor="text1"/>
            <w:sz w:val="18"/>
            <w:szCs w:val="18"/>
          </w:rPr>
          <w:t>45 cm</w:t>
        </w:r>
      </w:smartTag>
      <w:r w:rsidRPr="00E6199C">
        <w:rPr>
          <w:rFonts w:ascii="Koop Office" w:hAnsi="Koop Office"/>
          <w:color w:val="000000" w:themeColor="text1"/>
          <w:sz w:val="18"/>
          <w:szCs w:val="18"/>
        </w:rPr>
        <w:t xml:space="preserve"> </w:t>
      </w:r>
      <w:r w:rsidRPr="00E6199C">
        <w:rPr>
          <w:rFonts w:ascii="Koop Office" w:hAnsi="Koop Office"/>
          <w:i/>
          <w:color w:val="000000" w:themeColor="text1"/>
          <w:sz w:val="18"/>
          <w:szCs w:val="18"/>
        </w:rPr>
        <w:t>(vyloučení psů malých plemen, viz Národní zkušební řád ČMKU).</w:t>
      </w:r>
      <w:r w:rsidRPr="00E6199C">
        <w:rPr>
          <w:rFonts w:ascii="Koop Office" w:hAnsi="Koop Office"/>
          <w:color w:val="000000" w:themeColor="text1"/>
          <w:sz w:val="18"/>
          <w:szCs w:val="18"/>
        </w:rPr>
        <w:t xml:space="preserve"> </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15.</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Krátkou kulovou zbraní</w:t>
      </w:r>
      <w:r w:rsidRPr="00E6199C">
        <w:rPr>
          <w:rFonts w:ascii="Koop Office" w:hAnsi="Koop Office"/>
          <w:color w:val="000000" w:themeColor="text1"/>
          <w:sz w:val="18"/>
          <w:szCs w:val="18"/>
        </w:rPr>
        <w:t xml:space="preserve"> se pro účely pojištění rozumí krátká kulová zbraň kategorie B nebo kategorie A dle § 4 zákona č. 119/2002 Sb. ve znění pozdějších předpisů (zákon o střelných zbraních a střelivu). </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16.</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 xml:space="preserve">Místem s nepřetržitou službou </w:t>
      </w:r>
      <w:r w:rsidRPr="00E6199C">
        <w:rPr>
          <w:rFonts w:ascii="Koop Office" w:hAnsi="Koop Office"/>
          <w:color w:val="000000" w:themeColor="text1"/>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17.</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 xml:space="preserve">Obranným prostředkem </w:t>
      </w:r>
      <w:r w:rsidRPr="00E6199C">
        <w:rPr>
          <w:rFonts w:ascii="Koop Office" w:hAnsi="Koop Office"/>
          <w:color w:val="000000" w:themeColor="text1"/>
          <w:sz w:val="18"/>
          <w:szCs w:val="18"/>
        </w:rPr>
        <w:t>je zařízení, které slouží k osobní ochraně neozbrojeným způsobem a má pachatele odradit od útoku nebo ho paralyzovat (např. sprej, el. paralyzér).</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pacing w:val="-2"/>
          <w:sz w:val="18"/>
          <w:szCs w:val="18"/>
        </w:rPr>
        <w:t>18.</w:t>
      </w:r>
      <w:r w:rsidRPr="00E6199C">
        <w:rPr>
          <w:rFonts w:ascii="Koop Office" w:hAnsi="Koop Office"/>
          <w:color w:val="000000" w:themeColor="text1"/>
          <w:spacing w:val="-2"/>
          <w:sz w:val="18"/>
          <w:szCs w:val="18"/>
        </w:rPr>
        <w:tab/>
      </w:r>
      <w:r w:rsidRPr="00E6199C">
        <w:rPr>
          <w:rFonts w:ascii="Koop Office" w:hAnsi="Koop Office"/>
          <w:b/>
          <w:color w:val="000000" w:themeColor="text1"/>
          <w:spacing w:val="-2"/>
          <w:sz w:val="18"/>
          <w:szCs w:val="18"/>
        </w:rPr>
        <w:t>Oploceným prostranstvím</w:t>
      </w:r>
      <w:r w:rsidRPr="00E6199C">
        <w:rPr>
          <w:rFonts w:ascii="Koop Office" w:hAnsi="Koop Office"/>
          <w:color w:val="000000" w:themeColor="text1"/>
          <w:spacing w:val="-2"/>
          <w:sz w:val="18"/>
          <w:szCs w:val="18"/>
        </w:rPr>
        <w:t xml:space="preserve"> se </w:t>
      </w:r>
      <w:r w:rsidRPr="00E6199C">
        <w:rPr>
          <w:rFonts w:ascii="Koop Office" w:hAnsi="Koop Office"/>
          <w:color w:val="000000" w:themeColor="text1"/>
          <w:sz w:val="18"/>
          <w:szCs w:val="18"/>
        </w:rPr>
        <w:t>rozumí</w:t>
      </w:r>
      <w:r w:rsidRPr="00E6199C">
        <w:rPr>
          <w:rFonts w:ascii="Koop Office" w:hAnsi="Koop Office"/>
          <w:color w:val="000000" w:themeColor="text1"/>
          <w:spacing w:val="-2"/>
          <w:sz w:val="18"/>
          <w:szCs w:val="18"/>
        </w:rPr>
        <w:t xml:space="preserve"> </w:t>
      </w:r>
      <w:r w:rsidRPr="00E6199C">
        <w:rPr>
          <w:rFonts w:ascii="Koop Office" w:hAnsi="Koop Office"/>
          <w:color w:val="000000" w:themeColor="text1"/>
          <w:spacing w:val="4"/>
          <w:sz w:val="18"/>
          <w:szCs w:val="18"/>
        </w:rPr>
        <w:t xml:space="preserve">volné prostranství (areál, místo pojištění) celistvě ohraničené </w:t>
      </w:r>
      <w:r w:rsidRPr="00E6199C">
        <w:rPr>
          <w:rFonts w:ascii="Koop Office" w:hAnsi="Koop Office"/>
          <w:b/>
          <w:color w:val="000000" w:themeColor="text1"/>
          <w:spacing w:val="4"/>
          <w:sz w:val="18"/>
          <w:szCs w:val="18"/>
        </w:rPr>
        <w:t>funkčním oplocením či pevnou bariérou</w:t>
      </w:r>
      <w:r w:rsidRPr="00E6199C">
        <w:rPr>
          <w:rFonts w:ascii="Koop Office" w:hAnsi="Koop Office"/>
          <w:color w:val="000000" w:themeColor="text1"/>
          <w:spacing w:val="4"/>
          <w:sz w:val="18"/>
          <w:szCs w:val="18"/>
        </w:rPr>
        <w:t>;</w:t>
      </w:r>
      <w:r w:rsidRPr="00E6199C">
        <w:rPr>
          <w:rFonts w:ascii="Koop Office" w:hAnsi="Koop Office"/>
          <w:b/>
          <w:color w:val="000000" w:themeColor="text1"/>
          <w:spacing w:val="4"/>
          <w:sz w:val="18"/>
          <w:szCs w:val="18"/>
        </w:rPr>
        <w:t xml:space="preserve"> </w:t>
      </w:r>
      <w:r w:rsidRPr="00E6199C">
        <w:rPr>
          <w:rFonts w:ascii="Koop Office" w:hAnsi="Koop Office"/>
          <w:color w:val="000000" w:themeColor="text1"/>
          <w:spacing w:val="4"/>
          <w:sz w:val="18"/>
          <w:szCs w:val="18"/>
        </w:rPr>
        <w:t>vstupy (</w:t>
      </w:r>
      <w:r w:rsidRPr="00E6199C">
        <w:rPr>
          <w:rFonts w:ascii="Koop Office" w:hAnsi="Koop Office"/>
          <w:color w:val="000000" w:themeColor="text1"/>
          <w:sz w:val="18"/>
          <w:szCs w:val="18"/>
        </w:rPr>
        <w:t>dveře, vrata, vjezdy apod.) mají min. stejnou výšku jako požadované oplocení.</w:t>
      </w:r>
    </w:p>
    <w:p w:rsidR="00112EC0" w:rsidRPr="00E6199C" w:rsidRDefault="00112EC0" w:rsidP="00112EC0">
      <w:pPr>
        <w:ind w:left="272" w:hanging="272"/>
        <w:jc w:val="both"/>
        <w:rPr>
          <w:color w:val="000000" w:themeColor="text1"/>
          <w:spacing w:val="-3"/>
          <w:sz w:val="18"/>
          <w:szCs w:val="18"/>
        </w:rPr>
      </w:pPr>
      <w:r w:rsidRPr="00E6199C">
        <w:rPr>
          <w:color w:val="000000" w:themeColor="text1"/>
          <w:sz w:val="18"/>
          <w:szCs w:val="18"/>
        </w:rPr>
        <w:t>Za věci uložené</w:t>
      </w:r>
      <w:r w:rsidRPr="00E6199C">
        <w:rPr>
          <w:b/>
          <w:color w:val="000000" w:themeColor="text1"/>
          <w:sz w:val="18"/>
          <w:szCs w:val="18"/>
        </w:rPr>
        <w:t xml:space="preserve"> na oploceném prostranství</w:t>
      </w:r>
      <w:r w:rsidRPr="00E6199C">
        <w:rPr>
          <w:color w:val="000000" w:themeColor="text1"/>
          <w:sz w:val="18"/>
          <w:szCs w:val="18"/>
        </w:rPr>
        <w:t xml:space="preserve"> se považují i věci uložené ve skladovacích </w:t>
      </w:r>
      <w:r w:rsidRPr="00E6199C">
        <w:rPr>
          <w:color w:val="000000" w:themeColor="text1"/>
          <w:spacing w:val="4"/>
          <w:sz w:val="18"/>
          <w:szCs w:val="18"/>
        </w:rPr>
        <w:t>halách</w:t>
      </w:r>
      <w:r w:rsidRPr="00E6199C">
        <w:rPr>
          <w:color w:val="000000" w:themeColor="text1"/>
          <w:sz w:val="18"/>
          <w:szCs w:val="18"/>
        </w:rPr>
        <w:t xml:space="preserve">, jejich plášť je tvořen z lehkých </w:t>
      </w:r>
      <w:r w:rsidRPr="00E6199C">
        <w:rPr>
          <w:color w:val="000000" w:themeColor="text1"/>
          <w:spacing w:val="1"/>
          <w:sz w:val="18"/>
          <w:szCs w:val="18"/>
        </w:rPr>
        <w:t xml:space="preserve">konstrukcí, které neodpovídají </w:t>
      </w:r>
      <w:r w:rsidRPr="00E6199C">
        <w:rPr>
          <w:b/>
          <w:color w:val="000000" w:themeColor="text1"/>
          <w:spacing w:val="1"/>
          <w:sz w:val="18"/>
          <w:szCs w:val="18"/>
        </w:rPr>
        <w:t>uzavřenému prostoru typu</w:t>
      </w:r>
      <w:r w:rsidRPr="00E6199C">
        <w:rPr>
          <w:color w:val="000000" w:themeColor="text1"/>
          <w:spacing w:val="1"/>
          <w:sz w:val="18"/>
          <w:szCs w:val="18"/>
        </w:rPr>
        <w:t xml:space="preserve"> </w:t>
      </w:r>
      <w:r w:rsidRPr="00E6199C">
        <w:rPr>
          <w:b/>
          <w:color w:val="000000" w:themeColor="text1"/>
          <w:spacing w:val="1"/>
          <w:sz w:val="18"/>
          <w:szCs w:val="18"/>
        </w:rPr>
        <w:t>A, B nebo C</w:t>
      </w:r>
      <w:r w:rsidRPr="00E6199C">
        <w:rPr>
          <w:color w:val="000000" w:themeColor="text1"/>
          <w:spacing w:val="1"/>
          <w:sz w:val="18"/>
          <w:szCs w:val="18"/>
        </w:rPr>
        <w:t xml:space="preserve"> (např. plášť montovaný z plechů tloušťky do 0,6 mm, pláště plachtového typu - polyetylenové, z PVC, z gumotextilních materiálů apod.).</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z w:val="18"/>
          <w:szCs w:val="18"/>
        </w:rPr>
        <w:lastRenderedPageBreak/>
        <w:t>19.</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Osobou doprovázející</w:t>
      </w:r>
      <w:r w:rsidRPr="00E6199C">
        <w:rPr>
          <w:rFonts w:ascii="Koop Office" w:hAnsi="Koop Office"/>
          <w:color w:val="000000" w:themeColor="text1"/>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pacing w:val="1"/>
          <w:sz w:val="18"/>
          <w:szCs w:val="18"/>
        </w:rPr>
        <w:t>20.</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 xml:space="preserve">Pevnou bariérou </w:t>
      </w:r>
      <w:r w:rsidRPr="00E6199C">
        <w:rPr>
          <w:rFonts w:ascii="Koop Office" w:hAnsi="Koop Office"/>
          <w:color w:val="000000" w:themeColor="text1"/>
          <w:spacing w:val="1"/>
          <w:sz w:val="18"/>
          <w:szCs w:val="18"/>
        </w:rPr>
        <w:t>se rozumí</w:t>
      </w:r>
      <w:r w:rsidRPr="00E6199C">
        <w:rPr>
          <w:rFonts w:ascii="Koop Office" w:hAnsi="Koop Office"/>
          <w:b/>
          <w:color w:val="000000" w:themeColor="text1"/>
          <w:spacing w:val="1"/>
          <w:sz w:val="18"/>
          <w:szCs w:val="18"/>
        </w:rPr>
        <w:t xml:space="preserve"> </w:t>
      </w:r>
      <w:r w:rsidRPr="00E6199C">
        <w:rPr>
          <w:rFonts w:ascii="Koop Office" w:hAnsi="Koop Office"/>
          <w:color w:val="000000" w:themeColor="text1"/>
          <w:spacing w:val="1"/>
          <w:sz w:val="18"/>
          <w:szCs w:val="18"/>
        </w:rPr>
        <w:t xml:space="preserve">oplocení z pevného a neprůhledného materiálu, které má ve všech místech požadovanou min. výšku s případnou vrcholovou ochranou podle požadavku na zabezpečení. </w:t>
      </w:r>
      <w:r w:rsidRPr="00E6199C">
        <w:rPr>
          <w:rFonts w:ascii="Koop Office" w:hAnsi="Koop Office"/>
          <w:color w:val="000000" w:themeColor="text1"/>
          <w:spacing w:val="-1"/>
          <w:sz w:val="18"/>
          <w:szCs w:val="18"/>
        </w:rPr>
        <w:t xml:space="preserve">Vzdálenost pevných opor (sloupů), jejich ukotvení </w:t>
      </w:r>
      <w:r w:rsidRPr="00E6199C">
        <w:rPr>
          <w:rFonts w:ascii="Koop Office" w:hAnsi="Koop Office"/>
          <w:color w:val="000000" w:themeColor="text1"/>
          <w:spacing w:val="-3"/>
          <w:sz w:val="18"/>
          <w:szCs w:val="18"/>
        </w:rPr>
        <w:t>a samotná montáž oplocení musí zabraňovat volnému vstupu, snadnému prolomení, podkopání a podlezení.</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21.</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 xml:space="preserve">Poplachové přijímací centrum </w:t>
      </w:r>
      <w:r w:rsidRPr="00E6199C">
        <w:rPr>
          <w:rFonts w:ascii="Koop Office" w:hAnsi="Koop Office"/>
          <w:color w:val="000000" w:themeColor="text1"/>
          <w:sz w:val="18"/>
          <w:szCs w:val="18"/>
        </w:rPr>
        <w:t xml:space="preserve">(dříve pult centralizované ochrany – „PCO“, dále jen </w:t>
      </w:r>
      <w:r w:rsidRPr="00E6199C">
        <w:rPr>
          <w:rFonts w:ascii="Koop Office" w:hAnsi="Koop Office"/>
          <w:b/>
          <w:color w:val="000000" w:themeColor="text1"/>
          <w:sz w:val="18"/>
          <w:szCs w:val="18"/>
        </w:rPr>
        <w:t>„PPC“</w:t>
      </w:r>
      <w:r w:rsidRPr="00E6199C">
        <w:rPr>
          <w:rFonts w:ascii="Koop Office" w:hAnsi="Koop Office"/>
          <w:color w:val="000000" w:themeColor="text1"/>
          <w:spacing w:val="1"/>
          <w:sz w:val="18"/>
          <w:szCs w:val="18"/>
        </w:rPr>
        <w:t> </w:t>
      </w:r>
      <w:r w:rsidRPr="00E6199C">
        <w:rPr>
          <w:rFonts w:ascii="Koop Office" w:hAnsi="Koop Office"/>
          <w:color w:val="000000" w:themeColor="text1"/>
          <w:spacing w:val="1"/>
          <w:sz w:val="18"/>
          <w:szCs w:val="18"/>
          <w:vertAlign w:val="superscript"/>
        </w:rPr>
        <w:t>**</w:t>
      </w:r>
      <w:r w:rsidRPr="00E6199C">
        <w:rPr>
          <w:rFonts w:ascii="Koop Office" w:hAnsi="Koop Office"/>
          <w:color w:val="000000" w:themeColor="text1"/>
          <w:sz w:val="18"/>
          <w:szCs w:val="18"/>
        </w:rPr>
        <w:t>) je trvale obsluhované dohledové pracoviště, které</w:t>
      </w:r>
      <w:r w:rsidRPr="00E6199C">
        <w:rPr>
          <w:rFonts w:ascii="Koop Office" w:hAnsi="Koop Office"/>
          <w:b/>
          <w:color w:val="000000" w:themeColor="text1"/>
          <w:sz w:val="18"/>
          <w:szCs w:val="18"/>
        </w:rPr>
        <w:t xml:space="preserve"> </w:t>
      </w:r>
      <w:r w:rsidRPr="00E6199C">
        <w:rPr>
          <w:rFonts w:ascii="Koop Office" w:hAnsi="Koop Office"/>
          <w:color w:val="000000" w:themeColor="text1"/>
          <w:sz w:val="18"/>
          <w:szCs w:val="18"/>
        </w:rPr>
        <w:t xml:space="preserve">pomocí linek telekomunikační sítě, rádiově sítě, GSM či ISDN sítě </w:t>
      </w:r>
      <w:r w:rsidRPr="00E6199C">
        <w:rPr>
          <w:rFonts w:ascii="Koop Office" w:hAnsi="Koop Office"/>
          <w:color w:val="000000" w:themeColor="text1"/>
          <w:spacing w:val="2"/>
          <w:sz w:val="18"/>
          <w:szCs w:val="18"/>
        </w:rPr>
        <w:t>nebo jiného obdobného přenosu</w:t>
      </w:r>
      <w:r w:rsidRPr="00E6199C">
        <w:rPr>
          <w:rFonts w:ascii="Koop Office" w:hAnsi="Koop Office"/>
          <w:color w:val="000000" w:themeColor="text1"/>
          <w:sz w:val="18"/>
          <w:szCs w:val="18"/>
        </w:rPr>
        <w:t xml:space="preserve"> přijímá informace týkající se stavů jednoho nebo více PZTS (zejména poplachové) o narušení zabezpečených prostor, zobrazuje, vyhodnocuje a archivuje tyto informace. M</w:t>
      </w:r>
      <w:r w:rsidRPr="00E6199C">
        <w:rPr>
          <w:rFonts w:ascii="Koop Office" w:hAnsi="Koop Office"/>
          <w:color w:val="000000" w:themeColor="text1"/>
          <w:spacing w:val="2"/>
          <w:sz w:val="18"/>
          <w:szCs w:val="18"/>
        </w:rPr>
        <w:t xml:space="preserve">usí být trvale provozováno policií nebo </w:t>
      </w:r>
      <w:r w:rsidRPr="00E6199C">
        <w:rPr>
          <w:rFonts w:ascii="Koop Office" w:hAnsi="Koop Office"/>
          <w:color w:val="000000" w:themeColor="text1"/>
          <w:spacing w:val="-1"/>
          <w:sz w:val="18"/>
          <w:szCs w:val="18"/>
        </w:rPr>
        <w:t xml:space="preserve">koncesovanou soukromou bezpečnostní službou, mající pro tuto činnost </w:t>
      </w:r>
      <w:r w:rsidRPr="00E6199C">
        <w:rPr>
          <w:rFonts w:ascii="Koop Office" w:hAnsi="Koop Office"/>
          <w:color w:val="000000" w:themeColor="text1"/>
          <w:spacing w:val="-4"/>
          <w:sz w:val="18"/>
          <w:szCs w:val="18"/>
        </w:rPr>
        <w:t xml:space="preserve">oprávnění, která </w:t>
      </w:r>
      <w:r w:rsidRPr="00E6199C">
        <w:rPr>
          <w:rFonts w:ascii="Koop Office" w:hAnsi="Koop Office"/>
          <w:color w:val="000000" w:themeColor="text1"/>
          <w:sz w:val="18"/>
          <w:szCs w:val="18"/>
        </w:rPr>
        <w:t xml:space="preserve">zajišťuje zásah v místě střeženého objektu s dobou dojezdu do 10 minut od přijetí poplachového signálu přenosovým zařízením </w:t>
      </w:r>
      <w:r w:rsidRPr="00E6199C">
        <w:rPr>
          <w:rFonts w:ascii="Koop Office" w:hAnsi="Koop Office"/>
          <w:b/>
          <w:color w:val="000000" w:themeColor="text1"/>
          <w:sz w:val="18"/>
          <w:szCs w:val="18"/>
        </w:rPr>
        <w:t>PPC</w:t>
      </w:r>
      <w:r w:rsidRPr="00E6199C">
        <w:rPr>
          <w:rFonts w:ascii="Koop Office" w:hAnsi="Koop Office"/>
          <w:color w:val="000000" w:themeColor="text1"/>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112EC0" w:rsidRPr="00E6199C" w:rsidRDefault="00112EC0" w:rsidP="00112EC0">
      <w:pPr>
        <w:tabs>
          <w:tab w:val="num" w:pos="540"/>
        </w:tabs>
        <w:ind w:left="272" w:hanging="272"/>
        <w:jc w:val="both"/>
        <w:rPr>
          <w:i/>
          <w:color w:val="000000" w:themeColor="text1"/>
          <w:sz w:val="18"/>
          <w:szCs w:val="18"/>
        </w:rPr>
      </w:pPr>
      <w:r w:rsidRPr="00E6199C">
        <w:rPr>
          <w:color w:val="000000" w:themeColor="text1"/>
          <w:sz w:val="18"/>
          <w:szCs w:val="18"/>
          <w:vertAlign w:val="superscript"/>
        </w:rPr>
        <w:tab/>
        <w:t>**)</w:t>
      </w:r>
      <w:r w:rsidRPr="00E6199C">
        <w:rPr>
          <w:i/>
          <w:color w:val="000000" w:themeColor="text1"/>
          <w:sz w:val="18"/>
          <w:szCs w:val="18"/>
        </w:rPr>
        <w:t>  V současných normách je pro poplachové přijímací centrum užívána angl. zkratka „ARC“.</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22.</w:t>
      </w:r>
      <w:r w:rsidRPr="00E6199C">
        <w:rPr>
          <w:rFonts w:ascii="Koop Office" w:hAnsi="Koop Office"/>
          <w:b/>
          <w:color w:val="000000" w:themeColor="text1"/>
          <w:sz w:val="18"/>
          <w:szCs w:val="18"/>
        </w:rPr>
        <w:tab/>
        <w:t>Schránkou</w:t>
      </w:r>
      <w:r w:rsidRPr="00E6199C">
        <w:rPr>
          <w:rFonts w:ascii="Koop Office" w:hAnsi="Koop Office"/>
          <w:color w:val="000000" w:themeColor="text1"/>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pacing w:val="-4"/>
          <w:sz w:val="18"/>
          <w:szCs w:val="18"/>
        </w:rPr>
        <w:t>23.</w:t>
      </w:r>
      <w:r w:rsidRPr="00E6199C">
        <w:rPr>
          <w:rFonts w:ascii="Koop Office" w:hAnsi="Koop Office"/>
          <w:color w:val="000000" w:themeColor="text1"/>
          <w:spacing w:val="-4"/>
          <w:sz w:val="18"/>
          <w:szCs w:val="18"/>
        </w:rPr>
        <w:tab/>
      </w:r>
      <w:r w:rsidRPr="00E6199C">
        <w:rPr>
          <w:rFonts w:ascii="Koop Office" w:hAnsi="Koop Office"/>
          <w:b/>
          <w:color w:val="000000" w:themeColor="text1"/>
          <w:spacing w:val="-4"/>
          <w:sz w:val="18"/>
          <w:szCs w:val="18"/>
        </w:rPr>
        <w:t>Služebním psem</w:t>
      </w:r>
      <w:r w:rsidRPr="00E6199C">
        <w:rPr>
          <w:rFonts w:ascii="Koop Office" w:hAnsi="Koop Office"/>
          <w:color w:val="000000" w:themeColor="text1"/>
          <w:spacing w:val="-4"/>
          <w:sz w:val="18"/>
          <w:szCs w:val="18"/>
        </w:rPr>
        <w:t xml:space="preserve"> se rozumí pes</w:t>
      </w:r>
      <w:r w:rsidRPr="00E6199C">
        <w:rPr>
          <w:rFonts w:ascii="Koop Office" w:hAnsi="Koop Office"/>
          <w:color w:val="000000" w:themeColor="text1"/>
          <w:sz w:val="18"/>
          <w:szCs w:val="18"/>
        </w:rPr>
        <w:t xml:space="preserve"> </w:t>
      </w:r>
      <w:r w:rsidRPr="00E6199C">
        <w:rPr>
          <w:rFonts w:ascii="Koop Office" w:hAnsi="Koop Office"/>
          <w:color w:val="000000" w:themeColor="text1"/>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5" w:history="1">
        <w:r w:rsidRPr="00E6199C">
          <w:rPr>
            <w:rStyle w:val="Hypertextovodkaz"/>
            <w:color w:val="000000" w:themeColor="text1"/>
            <w:spacing w:val="-4"/>
            <w:sz w:val="18"/>
            <w:szCs w:val="18"/>
          </w:rPr>
          <w:t>http://www.vycvikpsa.cz</w:t>
        </w:r>
      </w:hyperlink>
      <w:r w:rsidRPr="00E6199C">
        <w:rPr>
          <w:rFonts w:ascii="Koop Office" w:hAnsi="Koop Office"/>
          <w:color w:val="000000" w:themeColor="text1"/>
          <w:spacing w:val="-4"/>
          <w:sz w:val="18"/>
          <w:szCs w:val="18"/>
        </w:rPr>
        <w:t>) nebo jiné zkoušky v obdobném doložitelném rozsahu. O vykonání těchto zkoušek musí být vedena písemná evidence formou zápisu do výkonnostní knížky psa nebo jiného obdobného certifikátu.</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pacing w:val="-4"/>
          <w:sz w:val="18"/>
          <w:szCs w:val="18"/>
        </w:rPr>
        <w:t>24.</w:t>
      </w:r>
      <w:r w:rsidRPr="00E6199C">
        <w:rPr>
          <w:rFonts w:ascii="Koop Office" w:hAnsi="Koop Office"/>
          <w:color w:val="000000" w:themeColor="text1"/>
          <w:spacing w:val="-4"/>
          <w:sz w:val="18"/>
          <w:szCs w:val="18"/>
        </w:rPr>
        <w:tab/>
      </w:r>
      <w:r w:rsidRPr="00E6199C">
        <w:rPr>
          <w:rFonts w:ascii="Koop Office" w:hAnsi="Koop Office"/>
          <w:b/>
          <w:color w:val="000000" w:themeColor="text1"/>
          <w:spacing w:val="-4"/>
          <w:sz w:val="18"/>
          <w:szCs w:val="18"/>
        </w:rPr>
        <w:t>Systém CCTV</w:t>
      </w:r>
      <w:r w:rsidRPr="00E6199C">
        <w:rPr>
          <w:rFonts w:ascii="Koop Office" w:hAnsi="Koop Office"/>
          <w:color w:val="000000" w:themeColor="text1"/>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pacing w:val="-4"/>
          <w:sz w:val="18"/>
          <w:szCs w:val="18"/>
        </w:rPr>
        <w:t>25.</w:t>
      </w:r>
      <w:r w:rsidRPr="00E6199C">
        <w:rPr>
          <w:rFonts w:ascii="Koop Office" w:hAnsi="Koop Office"/>
          <w:color w:val="000000" w:themeColor="text1"/>
          <w:spacing w:val="-4"/>
          <w:sz w:val="18"/>
          <w:szCs w:val="18"/>
        </w:rPr>
        <w:tab/>
      </w:r>
      <w:r w:rsidRPr="00E6199C">
        <w:rPr>
          <w:rFonts w:ascii="Koop Office" w:hAnsi="Koop Office"/>
          <w:b/>
          <w:color w:val="000000" w:themeColor="text1"/>
          <w:spacing w:val="-4"/>
          <w:sz w:val="18"/>
          <w:szCs w:val="18"/>
        </w:rPr>
        <w:t>Tísňový prostředek</w:t>
      </w:r>
      <w:r w:rsidRPr="00E6199C">
        <w:rPr>
          <w:rFonts w:ascii="Koop Office" w:hAnsi="Koop Office"/>
          <w:color w:val="000000" w:themeColor="text1"/>
          <w:spacing w:val="-4"/>
          <w:sz w:val="18"/>
          <w:szCs w:val="18"/>
        </w:rPr>
        <w:t xml:space="preserve"> (např. tlačítko, lišta, kobereček apod.) je zařízení </w:t>
      </w:r>
      <w:r w:rsidRPr="00E6199C">
        <w:rPr>
          <w:rFonts w:ascii="Koop Office" w:hAnsi="Koop Office"/>
          <w:color w:val="000000" w:themeColor="text1"/>
          <w:sz w:val="18"/>
          <w:szCs w:val="18"/>
        </w:rPr>
        <w:t>PZTS</w:t>
      </w:r>
      <w:r w:rsidRPr="00E6199C">
        <w:rPr>
          <w:rFonts w:ascii="Koop Office" w:hAnsi="Koop Office"/>
          <w:color w:val="000000" w:themeColor="text1"/>
          <w:spacing w:val="-4"/>
          <w:sz w:val="18"/>
          <w:szCs w:val="18"/>
        </w:rPr>
        <w:t>, jehož aktivací je generován tísňový poplachový signál nebo zpráva (např. v případě napadení).</w:t>
      </w:r>
    </w:p>
    <w:p w:rsidR="00112EC0" w:rsidRPr="00E6199C" w:rsidRDefault="00112EC0" w:rsidP="00112EC0">
      <w:pPr>
        <w:pStyle w:val="Odstavecseseznamem"/>
        <w:tabs>
          <w:tab w:val="num" w:pos="540"/>
        </w:tabs>
        <w:spacing w:after="0" w:line="240" w:lineRule="auto"/>
        <w:ind w:left="272" w:hanging="272"/>
        <w:jc w:val="both"/>
        <w:rPr>
          <w:rFonts w:ascii="Koop Office" w:hAnsi="Koop Office"/>
          <w:color w:val="000000" w:themeColor="text1"/>
          <w:spacing w:val="-1"/>
          <w:sz w:val="18"/>
          <w:szCs w:val="18"/>
        </w:rPr>
      </w:pPr>
      <w:r w:rsidRPr="00E6199C">
        <w:rPr>
          <w:rFonts w:ascii="Koop Office" w:hAnsi="Koop Office"/>
          <w:color w:val="000000" w:themeColor="text1"/>
          <w:sz w:val="18"/>
          <w:szCs w:val="18"/>
        </w:rPr>
        <w:t>26.</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Trezorem</w:t>
      </w:r>
      <w:r w:rsidRPr="00E6199C">
        <w:rPr>
          <w:rFonts w:ascii="Koop Office" w:hAnsi="Koop Office"/>
          <w:color w:val="000000" w:themeColor="text1"/>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E6199C">
          <w:rPr>
            <w:rFonts w:ascii="Koop Office" w:hAnsi="Koop Office"/>
            <w:color w:val="000000" w:themeColor="text1"/>
            <w:sz w:val="18"/>
            <w:szCs w:val="18"/>
          </w:rPr>
          <w:t>1 a</w:t>
        </w:r>
      </w:smartTag>
      <w:r w:rsidRPr="00E6199C">
        <w:rPr>
          <w:rFonts w:ascii="Koop Office" w:hAnsi="Koop Office"/>
          <w:color w:val="000000" w:themeColor="text1"/>
          <w:sz w:val="18"/>
          <w:szCs w:val="18"/>
        </w:rPr>
        <w:t xml:space="preserve"> norem s ní souvisejících, který vydal certifikační orgán akreditovaný ČIA </w:t>
      </w:r>
      <w:r w:rsidRPr="00E6199C">
        <w:rPr>
          <w:rFonts w:ascii="Koop Office" w:hAnsi="Koop Office"/>
          <w:i/>
          <w:color w:val="000000" w:themeColor="text1"/>
          <w:spacing w:val="-1"/>
          <w:sz w:val="18"/>
          <w:szCs w:val="18"/>
        </w:rPr>
        <w:t>nebo</w:t>
      </w:r>
      <w:r w:rsidRPr="00E6199C">
        <w:rPr>
          <w:rFonts w:ascii="Koop Office" w:hAnsi="Koop Office"/>
          <w:color w:val="000000" w:themeColor="text1"/>
          <w:spacing w:val="-1"/>
          <w:sz w:val="18"/>
          <w:szCs w:val="18"/>
        </w:rPr>
        <w:t xml:space="preserve"> obdobný zahraniční certifikační orgán</w:t>
      </w:r>
      <w:r w:rsidRPr="00E6199C">
        <w:rPr>
          <w:rFonts w:ascii="Koop Office" w:hAnsi="Koop Office"/>
          <w:color w:val="000000" w:themeColor="text1"/>
          <w:sz w:val="18"/>
          <w:szCs w:val="18"/>
        </w:rPr>
        <w:t>. Za trezor se nepovažuje ohnivzdorná skříň.</w:t>
      </w:r>
    </w:p>
    <w:p w:rsidR="00112EC0" w:rsidRPr="00E6199C" w:rsidRDefault="00112EC0" w:rsidP="00112EC0">
      <w:pPr>
        <w:ind w:left="272"/>
        <w:jc w:val="both"/>
        <w:rPr>
          <w:color w:val="000000" w:themeColor="text1"/>
          <w:spacing w:val="-1"/>
          <w:sz w:val="18"/>
          <w:szCs w:val="18"/>
        </w:rPr>
      </w:pPr>
      <w:r w:rsidRPr="00E6199C">
        <w:rPr>
          <w:color w:val="000000" w:themeColor="text1"/>
          <w:spacing w:val="-1"/>
          <w:sz w:val="18"/>
          <w:szCs w:val="18"/>
        </w:rPr>
        <w:t xml:space="preserve">Trezor o hmotnosti do 100 kg musí být pevně zabudovaný do zdiva, </w:t>
      </w:r>
      <w:r w:rsidRPr="00E6199C">
        <w:rPr>
          <w:color w:val="000000" w:themeColor="text1"/>
          <w:spacing w:val="-3"/>
          <w:sz w:val="18"/>
          <w:szCs w:val="18"/>
        </w:rPr>
        <w:t xml:space="preserve">podlahy nebo nábytku takovým způsobem, že jej lze odnést pouze po jeho otevření </w:t>
      </w:r>
      <w:r w:rsidRPr="00E6199C">
        <w:rPr>
          <w:color w:val="000000" w:themeColor="text1"/>
          <w:spacing w:val="2"/>
          <w:sz w:val="18"/>
          <w:szCs w:val="18"/>
        </w:rPr>
        <w:t>nebo po vybourání ze zdi či podlahy. Trezor musí být ukotven či zazděn v souladu s pokyny výrobce.</w:t>
      </w:r>
    </w:p>
    <w:p w:rsidR="00112EC0" w:rsidRPr="00E6199C" w:rsidRDefault="00112EC0" w:rsidP="00112EC0">
      <w:pPr>
        <w:ind w:left="272"/>
        <w:jc w:val="both"/>
        <w:rPr>
          <w:color w:val="000000" w:themeColor="text1"/>
          <w:sz w:val="18"/>
          <w:szCs w:val="18"/>
        </w:rPr>
      </w:pPr>
      <w:r w:rsidRPr="00E6199C">
        <w:rPr>
          <w:color w:val="000000" w:themeColor="text1"/>
          <w:sz w:val="18"/>
          <w:szCs w:val="18"/>
        </w:rPr>
        <w:t>Za uzamykací mechanismus se považuje mechanický klíčový zámek, mechanický kódový zámek, elektronický klíčový zámek nebo elektronický kódový zámek.</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27.</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Uzavřená kabela nebo kufřík</w:t>
      </w:r>
      <w:r w:rsidRPr="00E6199C">
        <w:rPr>
          <w:rFonts w:ascii="Koop Office" w:hAnsi="Koop Office"/>
          <w:color w:val="000000" w:themeColor="text1"/>
          <w:sz w:val="18"/>
          <w:szCs w:val="18"/>
        </w:rPr>
        <w:t xml:space="preserve"> musí být opatřena minimálně jedním uzávěrem nebo zámkem a nesmí být zhotovena z látky, silonu a obdobných měkkých materiálů.</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z w:val="18"/>
          <w:szCs w:val="18"/>
        </w:rPr>
        <w:t>28.</w:t>
      </w:r>
      <w:r w:rsidRPr="00E6199C">
        <w:rPr>
          <w:rFonts w:ascii="Koop Office" w:hAnsi="Koop Office"/>
          <w:color w:val="000000" w:themeColor="text1"/>
          <w:sz w:val="18"/>
          <w:szCs w:val="18"/>
        </w:rPr>
        <w:tab/>
        <w:t xml:space="preserve">Za </w:t>
      </w:r>
      <w:r w:rsidRPr="00E6199C">
        <w:rPr>
          <w:rFonts w:ascii="Koop Office" w:hAnsi="Koop Office"/>
          <w:b/>
          <w:color w:val="000000" w:themeColor="text1"/>
          <w:sz w:val="18"/>
          <w:szCs w:val="18"/>
        </w:rPr>
        <w:t>uzavřený osobní automobil</w:t>
      </w:r>
      <w:r w:rsidRPr="00E6199C">
        <w:rPr>
          <w:rFonts w:ascii="Koop Office" w:hAnsi="Koop Office"/>
          <w:color w:val="000000" w:themeColor="text1"/>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pacing w:val="-4"/>
          <w:sz w:val="18"/>
          <w:szCs w:val="18"/>
        </w:rPr>
      </w:pPr>
      <w:r w:rsidRPr="00E6199C">
        <w:rPr>
          <w:rFonts w:ascii="Koop Office" w:hAnsi="Koop Office"/>
          <w:color w:val="000000" w:themeColor="text1"/>
          <w:spacing w:val="-1"/>
          <w:sz w:val="18"/>
          <w:szCs w:val="18"/>
        </w:rPr>
        <w:t>29.</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Uzavřeným prostorem</w:t>
      </w:r>
      <w:r w:rsidRPr="00E6199C">
        <w:rPr>
          <w:rFonts w:ascii="Koop Office" w:hAnsi="Koop Office"/>
          <w:color w:val="000000" w:themeColor="text1"/>
          <w:spacing w:val="-1"/>
          <w:sz w:val="18"/>
          <w:szCs w:val="18"/>
        </w:rPr>
        <w:t xml:space="preserve"> se rozumí prostor, ve kterém jsou uloženy pojištěné věci a který pojistník nebo pojištěný užívá sám a po právu. </w:t>
      </w:r>
      <w:r w:rsidRPr="00E6199C">
        <w:rPr>
          <w:rFonts w:ascii="Koop Office" w:hAnsi="Koop Office"/>
          <w:color w:val="000000" w:themeColor="text1"/>
          <w:sz w:val="18"/>
          <w:szCs w:val="18"/>
        </w:rPr>
        <w:t xml:space="preserve">Prvky zabezpečující uzavřený prostor musí být provedeny tak, </w:t>
      </w:r>
      <w:r w:rsidRPr="00E6199C">
        <w:rPr>
          <w:rFonts w:ascii="Koop Office" w:hAnsi="Koop Office"/>
          <w:color w:val="000000" w:themeColor="text1"/>
          <w:spacing w:val="-2"/>
          <w:sz w:val="18"/>
          <w:szCs w:val="18"/>
        </w:rPr>
        <w:t xml:space="preserve">že z vnější přístupové strany je nelze demontovat běžnými nástroji, jako jsou šroubováky, kleště, montážní </w:t>
      </w:r>
      <w:r w:rsidRPr="00E6199C">
        <w:rPr>
          <w:rFonts w:ascii="Koop Office" w:hAnsi="Koop Office"/>
          <w:color w:val="000000" w:themeColor="text1"/>
          <w:sz w:val="18"/>
          <w:szCs w:val="18"/>
        </w:rPr>
        <w:t>klíče apod., a nelze je z vnější přístupové strany překonat bez destruktivních metod.</w:t>
      </w:r>
      <w:r w:rsidRPr="00E6199C">
        <w:rPr>
          <w:rFonts w:ascii="Koop Office" w:hAnsi="Koop Office"/>
          <w:color w:val="000000" w:themeColor="text1"/>
          <w:spacing w:val="-1"/>
          <w:sz w:val="18"/>
          <w:szCs w:val="18"/>
        </w:rPr>
        <w:t xml:space="preserve"> Podle charakteru materiálu, ze kterého jsou provedeny ohraničující konstrukce příslušného uzavřeného prostoru (plášť tvořený stěnami, podlahou, stropem, </w:t>
      </w:r>
      <w:r w:rsidRPr="00E6199C">
        <w:rPr>
          <w:rFonts w:ascii="Koop Office" w:hAnsi="Koop Office"/>
          <w:color w:val="000000" w:themeColor="text1"/>
          <w:spacing w:val="1"/>
          <w:sz w:val="18"/>
          <w:szCs w:val="18"/>
        </w:rPr>
        <w:t xml:space="preserve">střechou, vstupními dveřmi, okny atd.), se </w:t>
      </w:r>
      <w:r w:rsidRPr="00E6199C">
        <w:rPr>
          <w:rFonts w:ascii="Koop Office" w:hAnsi="Koop Office"/>
          <w:b/>
          <w:color w:val="000000" w:themeColor="text1"/>
          <w:spacing w:val="1"/>
          <w:sz w:val="18"/>
          <w:szCs w:val="18"/>
        </w:rPr>
        <w:t>uzavřený prostor</w:t>
      </w:r>
      <w:r w:rsidRPr="00E6199C">
        <w:rPr>
          <w:rFonts w:ascii="Koop Office" w:hAnsi="Koop Office"/>
          <w:color w:val="000000" w:themeColor="text1"/>
          <w:spacing w:val="1"/>
          <w:sz w:val="18"/>
          <w:szCs w:val="18"/>
        </w:rPr>
        <w:t xml:space="preserve"> stavby nebo místnosti z hlediska odolnosti proti násilnému vniknutí rozlišuje na:</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r>
      <w:r w:rsidRPr="00E6199C">
        <w:rPr>
          <w:b/>
          <w:color w:val="000000" w:themeColor="text1"/>
          <w:sz w:val="18"/>
          <w:szCs w:val="18"/>
        </w:rPr>
        <w:t>Typ A,</w:t>
      </w:r>
      <w:r w:rsidRPr="00E6199C">
        <w:rPr>
          <w:color w:val="000000" w:themeColor="text1"/>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r>
      <w:r w:rsidRPr="00E6199C">
        <w:rPr>
          <w:b/>
          <w:color w:val="000000" w:themeColor="text1"/>
          <w:sz w:val="18"/>
          <w:szCs w:val="18"/>
        </w:rPr>
        <w:t>Typ B,</w:t>
      </w:r>
      <w:r w:rsidRPr="00E6199C">
        <w:rPr>
          <w:color w:val="000000" w:themeColor="text1"/>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r>
      <w:r w:rsidRPr="00E6199C">
        <w:rPr>
          <w:b/>
          <w:color w:val="000000" w:themeColor="text1"/>
          <w:sz w:val="18"/>
          <w:szCs w:val="18"/>
        </w:rPr>
        <w:t>Typ C,</w:t>
      </w:r>
      <w:r w:rsidRPr="00E6199C">
        <w:rPr>
          <w:color w:val="000000" w:themeColor="text1"/>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r>
      <w:r w:rsidRPr="00E6199C">
        <w:rPr>
          <w:b/>
          <w:color w:val="000000" w:themeColor="text1"/>
          <w:sz w:val="18"/>
          <w:szCs w:val="18"/>
        </w:rPr>
        <w:t xml:space="preserve">Speciální uzavřený prostor </w:t>
      </w:r>
      <w:r w:rsidRPr="00E6199C">
        <w:rPr>
          <w:color w:val="000000" w:themeColor="text1"/>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112EC0" w:rsidRPr="00E6199C" w:rsidRDefault="00112EC0" w:rsidP="00112EC0">
      <w:pPr>
        <w:shd w:val="clear" w:color="auto" w:fill="FFFFFF"/>
        <w:ind w:left="272"/>
        <w:jc w:val="both"/>
        <w:rPr>
          <w:color w:val="000000" w:themeColor="text1"/>
          <w:spacing w:val="-1"/>
          <w:sz w:val="18"/>
          <w:szCs w:val="18"/>
        </w:rPr>
      </w:pPr>
      <w:r w:rsidRPr="00E6199C">
        <w:rPr>
          <w:color w:val="000000" w:themeColor="text1"/>
          <w:spacing w:val="-2"/>
          <w:sz w:val="18"/>
          <w:szCs w:val="18"/>
        </w:rPr>
        <w:t>Za uzavřený prostor se nepovažuje prostor motorového vozidla.</w:t>
      </w:r>
    </w:p>
    <w:p w:rsidR="00112EC0" w:rsidRPr="00E6199C" w:rsidRDefault="00112EC0" w:rsidP="00112EC0">
      <w:pPr>
        <w:tabs>
          <w:tab w:val="num" w:pos="540"/>
        </w:tabs>
        <w:ind w:left="272" w:hanging="272"/>
        <w:jc w:val="both"/>
        <w:rPr>
          <w:color w:val="000000" w:themeColor="text1"/>
          <w:spacing w:val="-1"/>
          <w:sz w:val="18"/>
          <w:szCs w:val="18"/>
        </w:rPr>
      </w:pPr>
      <w:r w:rsidRPr="00E6199C">
        <w:rPr>
          <w:color w:val="000000" w:themeColor="text1"/>
          <w:spacing w:val="-1"/>
          <w:sz w:val="18"/>
          <w:szCs w:val="18"/>
        </w:rPr>
        <w:t>30.</w:t>
      </w:r>
      <w:r w:rsidRPr="00E6199C">
        <w:rPr>
          <w:color w:val="000000" w:themeColor="text1"/>
          <w:spacing w:val="-1"/>
          <w:sz w:val="18"/>
          <w:szCs w:val="18"/>
        </w:rPr>
        <w:tab/>
      </w:r>
      <w:r w:rsidRPr="00E6199C">
        <w:rPr>
          <w:b/>
          <w:color w:val="000000" w:themeColor="text1"/>
          <w:spacing w:val="-1"/>
          <w:sz w:val="18"/>
          <w:szCs w:val="18"/>
        </w:rPr>
        <w:t>Zabezpečením prosklených částí oken, dveří a jiných technických otvorů</w:t>
      </w:r>
      <w:r w:rsidRPr="00E6199C">
        <w:rPr>
          <w:color w:val="000000" w:themeColor="text1"/>
          <w:spacing w:val="-1"/>
          <w:sz w:val="18"/>
          <w:szCs w:val="18"/>
        </w:rPr>
        <w:t xml:space="preserve"> s plochou větší než 600 cm</w:t>
      </w:r>
      <w:r w:rsidRPr="00E6199C">
        <w:rPr>
          <w:color w:val="000000" w:themeColor="text1"/>
          <w:spacing w:val="-1"/>
          <w:sz w:val="18"/>
          <w:szCs w:val="18"/>
          <w:vertAlign w:val="superscript"/>
        </w:rPr>
        <w:t>2</w:t>
      </w:r>
      <w:r w:rsidRPr="00E6199C">
        <w:rPr>
          <w:color w:val="000000" w:themeColor="text1"/>
          <w:spacing w:val="-1"/>
          <w:sz w:val="18"/>
          <w:szCs w:val="18"/>
        </w:rPr>
        <w:t xml:space="preserve"> se rozumí, že jakákoli okna, prosklené dveře nebo jejich části, světlíky, větrací šachty, výlohy, vitríny, prosklené stěny apod. s plochou větší než 600 cm</w:t>
      </w:r>
      <w:r w:rsidRPr="00E6199C">
        <w:rPr>
          <w:color w:val="000000" w:themeColor="text1"/>
          <w:spacing w:val="-1"/>
          <w:sz w:val="18"/>
          <w:szCs w:val="18"/>
          <w:vertAlign w:val="superscript"/>
        </w:rPr>
        <w:t>2</w:t>
      </w:r>
      <w:r w:rsidRPr="00E6199C">
        <w:rPr>
          <w:color w:val="000000" w:themeColor="text1"/>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r>
      <w:r w:rsidRPr="00E6199C">
        <w:rPr>
          <w:b/>
          <w:color w:val="000000" w:themeColor="text1"/>
          <w:spacing w:val="-1"/>
          <w:sz w:val="18"/>
          <w:szCs w:val="18"/>
        </w:rPr>
        <w:t>Funkční mříží</w:t>
      </w:r>
      <w:r w:rsidRPr="00E6199C">
        <w:rPr>
          <w:color w:val="000000" w:themeColor="text1"/>
          <w:spacing w:val="-1"/>
          <w:sz w:val="18"/>
          <w:szCs w:val="18"/>
        </w:rPr>
        <w:t>, jejíž ocelové prvky (pruty) jsou z plného materiálu, min. průřezu </w:t>
      </w:r>
      <w:r w:rsidRPr="00E6199C">
        <w:rPr>
          <w:color w:val="000000" w:themeColor="text1"/>
          <w:spacing w:val="5"/>
          <w:sz w:val="18"/>
          <w:szCs w:val="18"/>
        </w:rPr>
        <w:t>1 cm</w:t>
      </w:r>
      <w:r w:rsidRPr="00E6199C">
        <w:rPr>
          <w:color w:val="000000" w:themeColor="text1"/>
          <w:spacing w:val="5"/>
          <w:sz w:val="18"/>
          <w:szCs w:val="18"/>
          <w:vertAlign w:val="superscript"/>
        </w:rPr>
        <w:t>2</w:t>
      </w:r>
      <w:r w:rsidRPr="00E6199C">
        <w:rPr>
          <w:color w:val="000000" w:themeColor="text1"/>
          <w:spacing w:val="5"/>
          <w:sz w:val="18"/>
          <w:szCs w:val="18"/>
        </w:rPr>
        <w:t>, osová vzdálenost prutů mřížových ok max.</w:t>
      </w:r>
      <w:r w:rsidRPr="00E6199C">
        <w:rPr>
          <w:color w:val="000000" w:themeColor="text1"/>
          <w:sz w:val="18"/>
          <w:szCs w:val="18"/>
        </w:rPr>
        <w:t> </w:t>
      </w:r>
      <w:r w:rsidRPr="00E6199C">
        <w:rPr>
          <w:color w:val="000000" w:themeColor="text1"/>
          <w:spacing w:val="5"/>
          <w:sz w:val="18"/>
          <w:szCs w:val="18"/>
        </w:rPr>
        <w:t>20 </w:t>
      </w:r>
      <w:r w:rsidRPr="00E6199C">
        <w:rPr>
          <w:color w:val="000000" w:themeColor="text1"/>
          <w:sz w:val="18"/>
          <w:szCs w:val="18"/>
        </w:rPr>
        <w:t>x 20</w:t>
      </w:r>
      <w:r w:rsidRPr="00E6199C">
        <w:rPr>
          <w:color w:val="000000" w:themeColor="text1"/>
          <w:spacing w:val="5"/>
          <w:sz w:val="18"/>
          <w:szCs w:val="18"/>
        </w:rPr>
        <w:t xml:space="preserve"> cm (nebo jiná </w:t>
      </w:r>
      <w:r w:rsidRPr="00E6199C">
        <w:rPr>
          <w:color w:val="000000" w:themeColor="text1"/>
          <w:spacing w:val="2"/>
          <w:sz w:val="18"/>
          <w:szCs w:val="18"/>
        </w:rPr>
        <w:t>vzdálenost nepřevyšující však hodnotu plochy čtverce 400 cm</w:t>
      </w:r>
      <w:r w:rsidRPr="00E6199C">
        <w:rPr>
          <w:color w:val="000000" w:themeColor="text1"/>
          <w:spacing w:val="2"/>
          <w:sz w:val="18"/>
          <w:szCs w:val="18"/>
          <w:vertAlign w:val="superscript"/>
        </w:rPr>
        <w:t>2</w:t>
      </w:r>
      <w:r w:rsidRPr="00E6199C">
        <w:rPr>
          <w:color w:val="000000" w:themeColor="text1"/>
          <w:spacing w:val="2"/>
          <w:sz w:val="18"/>
          <w:szCs w:val="18"/>
        </w:rPr>
        <w:t>, tedy např. </w:t>
      </w:r>
      <w:r w:rsidRPr="00E6199C">
        <w:rPr>
          <w:color w:val="000000" w:themeColor="text1"/>
          <w:spacing w:val="-2"/>
          <w:sz w:val="18"/>
          <w:szCs w:val="18"/>
        </w:rPr>
        <w:t>25 x 15 cm). Mříž musí být dostatečně tuhá, odolná proti roztažení, pruty spojeny nerozebíratelně</w:t>
      </w:r>
      <w:r w:rsidRPr="00E6199C">
        <w:rPr>
          <w:color w:val="000000" w:themeColor="text1"/>
          <w:spacing w:val="-3"/>
          <w:sz w:val="18"/>
          <w:szCs w:val="18"/>
        </w:rPr>
        <w:t xml:space="preserve"> (svařením, </w:t>
      </w:r>
      <w:r w:rsidRPr="00E6199C">
        <w:rPr>
          <w:color w:val="000000" w:themeColor="text1"/>
          <w:spacing w:val="-3"/>
          <w:sz w:val="18"/>
          <w:szCs w:val="18"/>
        </w:rPr>
        <w:lastRenderedPageBreak/>
        <w:t xml:space="preserve">snýtováním), z vnější strany musí být </w:t>
      </w:r>
      <w:r w:rsidRPr="00E6199C">
        <w:rPr>
          <w:color w:val="000000" w:themeColor="text1"/>
          <w:spacing w:val="-2"/>
          <w:sz w:val="18"/>
          <w:szCs w:val="18"/>
        </w:rPr>
        <w:t xml:space="preserve">pevně, nerozebíratelným způsobem ukotvena (zazděna, zabetonována, </w:t>
      </w:r>
      <w:r w:rsidRPr="00E6199C">
        <w:rPr>
          <w:color w:val="000000" w:themeColor="text1"/>
          <w:sz w:val="18"/>
          <w:szCs w:val="18"/>
        </w:rPr>
        <w:t xml:space="preserve">připevněna) ve zdi nebo neotevíratelném rámu okna (či jiného otvoru) </w:t>
      </w:r>
      <w:r w:rsidRPr="00E6199C">
        <w:rPr>
          <w:color w:val="000000" w:themeColor="text1"/>
          <w:spacing w:val="-2"/>
          <w:sz w:val="18"/>
          <w:szCs w:val="18"/>
        </w:rPr>
        <w:t xml:space="preserve">minimálně ve čtyřech kotevních bodech do hloubky min. 80 mm. V případě odnímatelné mříže musí být </w:t>
      </w:r>
      <w:r w:rsidRPr="00E6199C">
        <w:rPr>
          <w:color w:val="000000" w:themeColor="text1"/>
          <w:spacing w:val="-3"/>
          <w:sz w:val="18"/>
          <w:szCs w:val="18"/>
        </w:rPr>
        <w:t xml:space="preserve">mříž uzamčena čtyřmi bezpečnostními visacími zámky (viz odst. 7.) Mříž opatřená </w:t>
      </w:r>
      <w:r w:rsidRPr="00E6199C">
        <w:rPr>
          <w:color w:val="000000" w:themeColor="text1"/>
          <w:spacing w:val="-2"/>
          <w:sz w:val="18"/>
          <w:szCs w:val="18"/>
        </w:rPr>
        <w:t>dveřními závěsy nebo mříž navíjecí musí být uzamčena</w:t>
      </w:r>
      <w:r w:rsidRPr="00E6199C">
        <w:rPr>
          <w:i/>
          <w:color w:val="000000" w:themeColor="text1"/>
          <w:spacing w:val="-1"/>
          <w:sz w:val="18"/>
          <w:szCs w:val="18"/>
        </w:rPr>
        <w:t xml:space="preserve"> </w:t>
      </w:r>
      <w:r w:rsidRPr="00E6199C">
        <w:rPr>
          <w:color w:val="000000" w:themeColor="text1"/>
          <w:spacing w:val="-1"/>
          <w:sz w:val="18"/>
          <w:szCs w:val="18"/>
        </w:rPr>
        <w:t xml:space="preserve">jedním bezpečnostním uzamykacím systémem (viz odst. 8.) </w:t>
      </w:r>
      <w:r w:rsidRPr="00E6199C">
        <w:rPr>
          <w:i/>
          <w:color w:val="000000" w:themeColor="text1"/>
          <w:spacing w:val="-1"/>
          <w:sz w:val="18"/>
          <w:szCs w:val="18"/>
        </w:rPr>
        <w:t xml:space="preserve">nebo </w:t>
      </w:r>
      <w:r w:rsidRPr="00E6199C">
        <w:rPr>
          <w:color w:val="000000" w:themeColor="text1"/>
          <w:spacing w:val="-1"/>
          <w:sz w:val="18"/>
          <w:szCs w:val="18"/>
        </w:rPr>
        <w:t>dvěma bezpečnostními visacími zámky (viz odst. 7) n</w:t>
      </w:r>
      <w:r w:rsidRPr="00E6199C">
        <w:rPr>
          <w:i/>
          <w:color w:val="000000" w:themeColor="text1"/>
          <w:sz w:val="18"/>
          <w:szCs w:val="18"/>
        </w:rPr>
        <w:t>ebo</w:t>
      </w:r>
      <w:r w:rsidRPr="00E6199C">
        <w:rPr>
          <w:color w:val="000000" w:themeColor="text1"/>
          <w:sz w:val="18"/>
          <w:szCs w:val="18"/>
        </w:rPr>
        <w:t xml:space="preserve"> je navíjecí mříž vybavena mechanismem (např. u elektricky ovládané), </w:t>
      </w:r>
      <w:r w:rsidRPr="00E6199C">
        <w:rPr>
          <w:color w:val="000000" w:themeColor="text1"/>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112EC0" w:rsidRPr="00E6199C" w:rsidRDefault="00112EC0" w:rsidP="00112EC0">
      <w:pPr>
        <w:tabs>
          <w:tab w:val="num" w:pos="709"/>
        </w:tabs>
        <w:ind w:left="544" w:hanging="272"/>
        <w:jc w:val="both"/>
        <w:rPr>
          <w:color w:val="000000" w:themeColor="text1"/>
          <w:sz w:val="18"/>
          <w:szCs w:val="18"/>
        </w:rPr>
      </w:pPr>
      <w:r w:rsidRPr="00E6199C">
        <w:rPr>
          <w:color w:val="000000" w:themeColor="text1"/>
          <w:spacing w:val="1"/>
          <w:sz w:val="18"/>
          <w:szCs w:val="18"/>
        </w:rPr>
        <w:tab/>
        <w:t xml:space="preserve">Nebude-li mříž splňovat výše </w:t>
      </w:r>
      <w:r w:rsidRPr="00E6199C">
        <w:rPr>
          <w:color w:val="000000" w:themeColor="text1"/>
          <w:spacing w:val="-4"/>
          <w:sz w:val="18"/>
          <w:szCs w:val="18"/>
        </w:rPr>
        <w:t xml:space="preserve">uvedené požadavky, bude pojistitel za funkční mříž považovat pouze takovou </w:t>
      </w:r>
      <w:r w:rsidRPr="00E6199C">
        <w:rPr>
          <w:color w:val="000000" w:themeColor="text1"/>
          <w:sz w:val="18"/>
          <w:szCs w:val="18"/>
        </w:rPr>
        <w:t xml:space="preserve">mříž, která má mechanickou odolnost proti vloupání doloženou certifikátem a bude splňovat požadavky min. BT 3 podle </w:t>
      </w:r>
      <w:r w:rsidRPr="00E6199C">
        <w:rPr>
          <w:color w:val="000000" w:themeColor="text1"/>
          <w:spacing w:val="-5"/>
          <w:sz w:val="18"/>
          <w:szCs w:val="18"/>
        </w:rPr>
        <w:t xml:space="preserve">ČSN EN 1627 nebo dle předchozí </w:t>
      </w:r>
      <w:r w:rsidRPr="00E6199C">
        <w:rPr>
          <w:color w:val="000000" w:themeColor="text1"/>
          <w:sz w:val="18"/>
          <w:szCs w:val="18"/>
        </w:rPr>
        <w:t>ČSN P ENV 1627.</w:t>
      </w:r>
    </w:p>
    <w:p w:rsidR="00112EC0" w:rsidRPr="00E6199C" w:rsidRDefault="00112EC0" w:rsidP="00112EC0">
      <w:pPr>
        <w:tabs>
          <w:tab w:val="num" w:pos="709"/>
        </w:tabs>
        <w:ind w:left="544" w:hanging="272"/>
        <w:jc w:val="both"/>
        <w:rPr>
          <w:color w:val="000000" w:themeColor="text1"/>
          <w:sz w:val="18"/>
          <w:szCs w:val="18"/>
        </w:rPr>
      </w:pPr>
      <w:r w:rsidRPr="00E6199C">
        <w:rPr>
          <w:color w:val="000000" w:themeColor="text1"/>
          <w:spacing w:val="1"/>
          <w:sz w:val="18"/>
          <w:szCs w:val="18"/>
        </w:rPr>
        <w:tab/>
        <w:t xml:space="preserve">Výše uvedené požadavky platí i pro mříže instalované v prostoru vstupních </w:t>
      </w:r>
      <w:r w:rsidRPr="00E6199C">
        <w:rPr>
          <w:color w:val="000000" w:themeColor="text1"/>
          <w:spacing w:val="-1"/>
          <w:sz w:val="18"/>
          <w:szCs w:val="18"/>
        </w:rPr>
        <w:t>otvorů (dveří).</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r>
      <w:r w:rsidRPr="00E6199C">
        <w:rPr>
          <w:b/>
          <w:color w:val="000000" w:themeColor="text1"/>
          <w:sz w:val="18"/>
          <w:szCs w:val="18"/>
        </w:rPr>
        <w:t>Funkční roletou</w:t>
      </w:r>
      <w:r w:rsidRPr="00E6199C">
        <w:rPr>
          <w:color w:val="000000" w:themeColor="text1"/>
          <w:sz w:val="18"/>
          <w:szCs w:val="18"/>
        </w:rPr>
        <w:t xml:space="preserve"> z vlnitého plechu nebo z ocelových či hliníkových lamel v bezpečnostním provedení doloženém certifikátem, jež bude splňovat požadavky min. BT 3 podle </w:t>
      </w:r>
      <w:r w:rsidRPr="00E6199C">
        <w:rPr>
          <w:color w:val="000000" w:themeColor="text1"/>
          <w:spacing w:val="-5"/>
          <w:sz w:val="18"/>
          <w:szCs w:val="18"/>
        </w:rPr>
        <w:t xml:space="preserve">ČSN EN 1627 nebo dle předchozí </w:t>
      </w:r>
      <w:r w:rsidRPr="00E6199C">
        <w:rPr>
          <w:color w:val="000000" w:themeColor="text1"/>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r>
      <w:r w:rsidRPr="00E6199C">
        <w:rPr>
          <w:b/>
          <w:color w:val="000000" w:themeColor="text1"/>
          <w:sz w:val="18"/>
          <w:szCs w:val="18"/>
        </w:rPr>
        <w:t>Funkční okenicí</w:t>
      </w:r>
      <w:r w:rsidRPr="00E6199C">
        <w:rPr>
          <w:color w:val="000000" w:themeColor="text1"/>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r>
      <w:r w:rsidRPr="00E6199C">
        <w:rPr>
          <w:b/>
          <w:color w:val="000000" w:themeColor="text1"/>
          <w:sz w:val="18"/>
          <w:szCs w:val="18"/>
        </w:rPr>
        <w:t>Bezpečnostním zasklením</w:t>
      </w:r>
      <w:r w:rsidRPr="00E6199C">
        <w:rPr>
          <w:color w:val="000000" w:themeColor="text1"/>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E6199C">
          <w:rPr>
            <w:color w:val="000000" w:themeColor="text1"/>
            <w:sz w:val="18"/>
            <w:szCs w:val="18"/>
          </w:rPr>
          <w:t>4 mm a více)</w:t>
        </w:r>
      </w:smartTag>
      <w:r w:rsidRPr="00E6199C">
        <w:rPr>
          <w:color w:val="000000" w:themeColor="text1"/>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112EC0" w:rsidRPr="00E6199C" w:rsidRDefault="00112EC0" w:rsidP="00112EC0">
      <w:pPr>
        <w:ind w:left="544"/>
        <w:jc w:val="both"/>
        <w:rPr>
          <w:color w:val="000000" w:themeColor="text1"/>
          <w:sz w:val="18"/>
          <w:szCs w:val="18"/>
        </w:rPr>
      </w:pPr>
      <w:r w:rsidRPr="00E6199C">
        <w:rPr>
          <w:color w:val="000000" w:themeColor="text1"/>
          <w:sz w:val="18"/>
          <w:szCs w:val="18"/>
        </w:rPr>
        <w:t xml:space="preserve">Bezpečnostní úroveň výše uvedených výrobků musí být ověřena zkušební laboratoří akreditovanou ČIA </w:t>
      </w:r>
      <w:r w:rsidRPr="00E6199C">
        <w:rPr>
          <w:i/>
          <w:color w:val="000000" w:themeColor="text1"/>
          <w:spacing w:val="-1"/>
          <w:sz w:val="18"/>
          <w:szCs w:val="18"/>
        </w:rPr>
        <w:t>nebo</w:t>
      </w:r>
      <w:r w:rsidRPr="00E6199C">
        <w:rPr>
          <w:color w:val="000000" w:themeColor="text1"/>
          <w:spacing w:val="-1"/>
          <w:sz w:val="18"/>
          <w:szCs w:val="18"/>
        </w:rPr>
        <w:t xml:space="preserve"> obdobným zahraničním certifikačním orgánem</w:t>
      </w:r>
      <w:r w:rsidRPr="00E6199C">
        <w:rPr>
          <w:color w:val="000000" w:themeColor="text1"/>
          <w:sz w:val="18"/>
          <w:szCs w:val="18"/>
        </w:rPr>
        <w:t xml:space="preserve"> a doložena příslušným osvědčením (protokol o zkoušce).</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r>
      <w:r w:rsidRPr="00E6199C">
        <w:rPr>
          <w:b/>
          <w:color w:val="000000" w:themeColor="text1"/>
          <w:sz w:val="18"/>
          <w:szCs w:val="18"/>
        </w:rPr>
        <w:t>Funkčním PZTS</w:t>
      </w:r>
      <w:r w:rsidRPr="00E6199C">
        <w:rPr>
          <w:color w:val="000000" w:themeColor="text1"/>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112EC0" w:rsidRPr="00E6199C" w:rsidRDefault="00112EC0" w:rsidP="00112EC0">
      <w:pPr>
        <w:spacing w:after="60"/>
        <w:rPr>
          <w:b/>
          <w:bCs/>
          <w:color w:val="000000" w:themeColor="text1"/>
          <w:sz w:val="18"/>
          <w:szCs w:val="18"/>
        </w:rPr>
      </w:pPr>
      <w:bookmarkStart w:id="18" w:name="DOZ108_1606"/>
      <w:bookmarkEnd w:id="17"/>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b/>
          <w:color w:val="000000" w:themeColor="text1"/>
          <w:sz w:val="18"/>
          <w:szCs w:val="18"/>
        </w:rPr>
      </w:pPr>
      <w:r w:rsidRPr="00E6199C">
        <w:rPr>
          <w:b/>
          <w:bCs/>
          <w:color w:val="000000" w:themeColor="text1"/>
          <w:sz w:val="18"/>
          <w:szCs w:val="18"/>
        </w:rPr>
        <w:t>Doložka DOZ108 - Předepsané způsoby zabezpečení mobilních strojů</w:t>
      </w:r>
      <w:r w:rsidRPr="00E6199C">
        <w:rPr>
          <w:bCs/>
          <w:color w:val="000000" w:themeColor="text1"/>
          <w:sz w:val="18"/>
          <w:szCs w:val="18"/>
        </w:rPr>
        <w:t xml:space="preserve"> (1606)</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Pojištěný je povinen zajistit, aby v době škodné události nastalé na pojištěném mobilním stroji uloženém v </w:t>
      </w:r>
      <w:r w:rsidRPr="00E6199C">
        <w:rPr>
          <w:rFonts w:ascii="Koop Office" w:hAnsi="Koop Office"/>
          <w:b/>
          <w:color w:val="000000" w:themeColor="text1"/>
          <w:sz w:val="18"/>
          <w:szCs w:val="18"/>
        </w:rPr>
        <w:t>uzavřeném prostoru</w:t>
      </w:r>
      <w:r w:rsidRPr="00E6199C">
        <w:rPr>
          <w:rFonts w:ascii="Koop Office" w:hAnsi="Koop Office"/>
          <w:color w:val="000000" w:themeColor="text1"/>
          <w:sz w:val="18"/>
          <w:szCs w:val="18"/>
        </w:rPr>
        <w:t xml:space="preserve"> byly splněny následující podmínky:</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lastRenderedPageBreak/>
        <w:t>a)</w:t>
      </w:r>
      <w:r w:rsidRPr="00E6199C">
        <w:rPr>
          <w:color w:val="000000" w:themeColor="text1"/>
          <w:sz w:val="18"/>
          <w:szCs w:val="18"/>
        </w:rPr>
        <w:tab/>
        <w:t>otevíratelné otvory, jako jsou okna, výlohy, světlíky aj., zevnitř uzavřeny, pokud jsou otevíratelné zvenčí, uzamčeny; dveře, vrata, vstupy, vjezdy apod. řádně uzavřeny a uzamčeny; ostatní otvory o velikosti 600 cm</w:t>
      </w:r>
      <w:r w:rsidRPr="00E6199C">
        <w:rPr>
          <w:color w:val="000000" w:themeColor="text1"/>
          <w:sz w:val="18"/>
          <w:szCs w:val="18"/>
          <w:vertAlign w:val="superscript"/>
        </w:rPr>
        <w:t>2</w:t>
      </w:r>
      <w:r w:rsidRPr="00E6199C">
        <w:rPr>
          <w:color w:val="000000" w:themeColor="text1"/>
          <w:sz w:val="18"/>
          <w:szCs w:val="18"/>
        </w:rPr>
        <w:t xml:space="preserve"> a větší zevnitř zneprůchodněny,</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 xml:space="preserve">Pojištěný je dále povinen zajistit, aby v době škodné události nastalé na pojištěném mobilním stroji uloženém v </w:t>
      </w:r>
      <w:r w:rsidRPr="00E6199C">
        <w:rPr>
          <w:rFonts w:ascii="Koop Office" w:hAnsi="Koop Office"/>
          <w:b/>
          <w:color w:val="000000" w:themeColor="text1"/>
          <w:sz w:val="18"/>
          <w:szCs w:val="18"/>
        </w:rPr>
        <w:t>oploceném prostranství</w:t>
      </w:r>
      <w:r w:rsidRPr="00E6199C">
        <w:rPr>
          <w:rFonts w:ascii="Koop Office" w:hAnsi="Koop Office"/>
          <w:color w:val="000000" w:themeColor="text1"/>
          <w:sz w:val="18"/>
          <w:szCs w:val="18"/>
        </w:rPr>
        <w:t xml:space="preserve"> byly splněny následující podmínky:</w:t>
      </w:r>
    </w:p>
    <w:p w:rsidR="00112EC0" w:rsidRPr="00E6199C" w:rsidRDefault="00112EC0" w:rsidP="00112EC0">
      <w:pPr>
        <w:pStyle w:val="NormlnZarovnatdobloku"/>
        <w:numPr>
          <w:ilvl w:val="0"/>
          <w:numId w:val="0"/>
        </w:numPr>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r>
      <w:r w:rsidRPr="00E6199C">
        <w:rPr>
          <w:rFonts w:ascii="Koop Office" w:hAnsi="Koop Office"/>
          <w:color w:val="000000" w:themeColor="text1"/>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color w:val="000000" w:themeColor="text1"/>
          <w:sz w:val="18"/>
          <w:szCs w:val="18"/>
        </w:rPr>
        <w:tab/>
        <w:t xml:space="preserve">Pojištěný je dále povinen zajistit, aby v době škodné události na pojištěném mobilním stroji uloženém mimo </w:t>
      </w:r>
      <w:r w:rsidRPr="00E6199C">
        <w:rPr>
          <w:rFonts w:ascii="Koop Office" w:hAnsi="Koop Office"/>
          <w:b/>
          <w:color w:val="000000" w:themeColor="text1"/>
          <w:sz w:val="18"/>
          <w:szCs w:val="18"/>
        </w:rPr>
        <w:t xml:space="preserve">uzavřený </w:t>
      </w:r>
      <w:r w:rsidRPr="00E6199C">
        <w:rPr>
          <w:rFonts w:ascii="Koop Office" w:hAnsi="Koop Office"/>
          <w:color w:val="000000" w:themeColor="text1"/>
          <w:sz w:val="18"/>
          <w:szCs w:val="18"/>
        </w:rPr>
        <w:t xml:space="preserve">prostor nebo </w:t>
      </w:r>
      <w:r w:rsidRPr="00E6199C">
        <w:rPr>
          <w:rFonts w:ascii="Koop Office" w:hAnsi="Koop Office"/>
          <w:b/>
          <w:color w:val="000000" w:themeColor="text1"/>
          <w:sz w:val="18"/>
          <w:szCs w:val="18"/>
        </w:rPr>
        <w:t xml:space="preserve">oplocené prostranství </w:t>
      </w:r>
      <w:r w:rsidRPr="00E6199C">
        <w:rPr>
          <w:rFonts w:ascii="Koop Office" w:hAnsi="Koop Office"/>
          <w:color w:val="000000" w:themeColor="text1"/>
          <w:sz w:val="18"/>
          <w:szCs w:val="18"/>
        </w:rPr>
        <w:t xml:space="preserve">byly splněny následující podmínky: </w:t>
      </w:r>
    </w:p>
    <w:p w:rsidR="00112EC0" w:rsidRPr="00E6199C" w:rsidRDefault="00112EC0" w:rsidP="00112EC0">
      <w:pPr>
        <w:pStyle w:val="bododstVPP"/>
        <w:widowControl/>
        <w:tabs>
          <w:tab w:val="clear" w:pos="181"/>
          <w:tab w:val="left" w:pos="708"/>
        </w:tabs>
        <w:ind w:left="544"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5.</w:t>
      </w:r>
      <w:r w:rsidRPr="00E6199C">
        <w:rPr>
          <w:rFonts w:ascii="Koop Office" w:hAnsi="Koop Office"/>
          <w:color w:val="000000" w:themeColor="text1"/>
          <w:sz w:val="18"/>
          <w:szCs w:val="18"/>
        </w:rPr>
        <w:tab/>
        <w:t>Mobilní stroje musí být řádně uzavřeny a uzamčeny, zabezpečeny proti samovolnému pohybu a všechny instalované bezpečnostní systémy v aktivním stavu.</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6.</w:t>
      </w:r>
      <w:r w:rsidRPr="00E6199C">
        <w:rPr>
          <w:rFonts w:ascii="Koop Office" w:hAnsi="Koop Office"/>
          <w:color w:val="000000" w:themeColor="text1"/>
          <w:sz w:val="18"/>
          <w:szCs w:val="18"/>
        </w:rPr>
        <w:tab/>
        <w:t>Pro mobilní stroj s hodnotou vyšší než 10 mil. Kč je dalším požadavkem na zabezpečení instalovaný a funkční satelitní vyhledávací systém.</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 xml:space="preserve">7. </w:t>
      </w:r>
      <w:r w:rsidRPr="00E6199C">
        <w:rPr>
          <w:rFonts w:ascii="Koop Office" w:hAnsi="Koop Office"/>
          <w:color w:val="000000" w:themeColor="text1"/>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112EC0" w:rsidRPr="00E6199C" w:rsidRDefault="00112EC0" w:rsidP="00112EC0">
      <w:pPr>
        <w:pStyle w:val="bododstVPP"/>
        <w:widowControl/>
        <w:tabs>
          <w:tab w:val="clear" w:pos="181"/>
          <w:tab w:val="left" w:pos="708"/>
        </w:tabs>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8.</w:t>
      </w:r>
      <w:r w:rsidRPr="00E6199C">
        <w:rPr>
          <w:rFonts w:ascii="Koop Office" w:hAnsi="Koop Office"/>
          <w:color w:val="000000" w:themeColor="text1"/>
          <w:sz w:val="18"/>
          <w:szCs w:val="18"/>
        </w:rPr>
        <w:tab/>
        <w:t>Požadavky na další zabezpečení pojištěných mobilních strojů jsou uvedeny dále v tabulkách č. 1-5.</w:t>
      </w:r>
    </w:p>
    <w:p w:rsidR="00112EC0" w:rsidRPr="00E6199C" w:rsidRDefault="00112EC0" w:rsidP="00112EC0">
      <w:pPr>
        <w:pStyle w:val="bododstVPP"/>
        <w:widowControl/>
        <w:tabs>
          <w:tab w:val="clear" w:pos="181"/>
          <w:tab w:val="left" w:pos="708"/>
        </w:tabs>
        <w:spacing w:after="200"/>
        <w:ind w:left="272" w:hanging="272"/>
        <w:outlineLvl w:val="9"/>
        <w:rPr>
          <w:rFonts w:ascii="Koop Office" w:hAnsi="Koop Office"/>
          <w:color w:val="000000" w:themeColor="text1"/>
          <w:sz w:val="18"/>
          <w:szCs w:val="18"/>
        </w:rPr>
      </w:pPr>
      <w:r w:rsidRPr="00E6199C">
        <w:rPr>
          <w:rFonts w:ascii="Koop Office" w:hAnsi="Koop Office"/>
          <w:color w:val="000000" w:themeColor="text1"/>
          <w:sz w:val="18"/>
          <w:szCs w:val="18"/>
        </w:rPr>
        <w:t>9.</w:t>
      </w:r>
      <w:r w:rsidRPr="00E6199C">
        <w:rPr>
          <w:rFonts w:ascii="Koop Office" w:hAnsi="Koop Office"/>
          <w:color w:val="000000" w:themeColor="text1"/>
          <w:sz w:val="18"/>
          <w:szCs w:val="18"/>
        </w:rPr>
        <w:tab/>
        <w:t>Nedílnou součástí této doložky je výklad pojmů uvedený v doložce DOZ105.</w:t>
      </w:r>
    </w:p>
    <w:p w:rsidR="00112EC0" w:rsidRPr="00E6199C" w:rsidRDefault="00112EC0" w:rsidP="00112EC0">
      <w:pPr>
        <w:pStyle w:val="bododstVPP"/>
        <w:widowControl/>
        <w:tabs>
          <w:tab w:val="clear" w:pos="181"/>
          <w:tab w:val="left" w:pos="708"/>
        </w:tabs>
        <w:outlineLvl w:val="9"/>
        <w:rPr>
          <w:rFonts w:ascii="Koop Office" w:hAnsi="Koop Office"/>
          <w:b/>
          <w:color w:val="000000" w:themeColor="text1"/>
          <w:sz w:val="18"/>
          <w:szCs w:val="18"/>
        </w:rPr>
      </w:pPr>
    </w:p>
    <w:p w:rsidR="00112EC0" w:rsidRPr="00E6199C" w:rsidRDefault="00112EC0" w:rsidP="00112EC0">
      <w:pPr>
        <w:pStyle w:val="bododstVPP"/>
        <w:widowControl/>
        <w:tabs>
          <w:tab w:val="clear" w:pos="181"/>
          <w:tab w:val="left" w:pos="708"/>
        </w:tabs>
        <w:outlineLvl w:val="9"/>
        <w:rPr>
          <w:rFonts w:ascii="Koop Office" w:hAnsi="Koop Office"/>
          <w:b/>
          <w:color w:val="000000" w:themeColor="text1"/>
          <w:sz w:val="18"/>
          <w:szCs w:val="18"/>
        </w:rPr>
      </w:pPr>
    </w:p>
    <w:p w:rsidR="00112EC0" w:rsidRPr="00E6199C" w:rsidRDefault="00112EC0" w:rsidP="00112EC0">
      <w:pPr>
        <w:pStyle w:val="bododstVPP"/>
        <w:widowControl/>
        <w:tabs>
          <w:tab w:val="clear" w:pos="181"/>
          <w:tab w:val="left" w:pos="708"/>
        </w:tabs>
        <w:outlineLvl w:val="9"/>
        <w:rPr>
          <w:rFonts w:ascii="Koop Office" w:hAnsi="Koop Office"/>
          <w:b/>
          <w:color w:val="000000" w:themeColor="text1"/>
          <w:sz w:val="18"/>
          <w:szCs w:val="18"/>
        </w:rPr>
      </w:pPr>
      <w:r w:rsidRPr="00E6199C">
        <w:rPr>
          <w:rFonts w:ascii="Koop Office" w:hAnsi="Koop Office"/>
          <w:b/>
          <w:color w:val="000000" w:themeColor="text1"/>
          <w:sz w:val="18"/>
          <w:szCs w:val="18"/>
        </w:rPr>
        <w:t>Další požadavky na způsoby zabezpečení mobilních strojů (kromě přípojných strojů) proti krádeži s překonáním překážky</w:t>
      </w:r>
    </w:p>
    <w:p w:rsidR="00112EC0" w:rsidRPr="00E6199C" w:rsidRDefault="00112EC0" w:rsidP="00112EC0">
      <w:pPr>
        <w:pStyle w:val="Textkomente"/>
        <w:keepNext/>
        <w:jc w:val="both"/>
        <w:rPr>
          <w:rFonts w:ascii="Koop Office" w:hAnsi="Koop Office"/>
          <w:color w:val="000000" w:themeColor="text1"/>
          <w:sz w:val="18"/>
          <w:szCs w:val="18"/>
        </w:rPr>
      </w:pPr>
      <w:r w:rsidRPr="00E6199C">
        <w:rPr>
          <w:rFonts w:ascii="Koop Office" w:hAnsi="Koop Office"/>
          <w:b/>
          <w:color w:val="000000" w:themeColor="text1"/>
          <w:sz w:val="18"/>
          <w:szCs w:val="18"/>
        </w:rPr>
        <w:t>Tab. č. 1</w:t>
      </w:r>
      <w:r w:rsidRPr="00E6199C">
        <w:rPr>
          <w:rFonts w:ascii="Koop Office" w:hAnsi="Koop Office"/>
          <w:color w:val="000000" w:themeColor="text1"/>
          <w:sz w:val="18"/>
          <w:szCs w:val="18"/>
        </w:rPr>
        <w:t xml:space="preserve"> Mobilní stroje s provozní hmotností do </w:t>
      </w:r>
      <w:smartTag w:uri="urn:schemas-microsoft-com:office:smarttags" w:element="metricconverter">
        <w:smartTagPr>
          <w:attr w:name="ProductID" w:val="1ﾠ000 kg"/>
        </w:smartTagPr>
        <w:r w:rsidRPr="00E6199C">
          <w:rPr>
            <w:rFonts w:ascii="Koop Office" w:hAnsi="Koop Office"/>
            <w:color w:val="000000" w:themeColor="text1"/>
            <w:sz w:val="18"/>
            <w:szCs w:val="18"/>
          </w:rPr>
          <w:t>1 000 kg</w:t>
        </w:r>
      </w:smartTag>
      <w:r w:rsidRPr="00E6199C">
        <w:rPr>
          <w:rFonts w:ascii="Koop Office" w:hAnsi="Koop Office"/>
          <w:color w:val="000000" w:themeColor="text1"/>
          <w:sz w:val="18"/>
          <w:szCs w:val="18"/>
        </w:rPr>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E6199C" w:rsidRPr="00E6199C" w:rsidTr="00112EC0">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Požadovaný minimální způsob zabezpečení </w:t>
            </w:r>
          </w:p>
        </w:tc>
      </w:tr>
      <w:tr w:rsidR="00E6199C" w:rsidRPr="00E6199C" w:rsidTr="00112EC0">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
                <w:bCs/>
                <w:color w:val="000000" w:themeColor="text1"/>
                <w:sz w:val="16"/>
                <w:szCs w:val="16"/>
              </w:rPr>
            </w:pPr>
            <w:r w:rsidRPr="00E6199C">
              <w:rPr>
                <w:b/>
                <w:bCs/>
                <w:color w:val="000000" w:themeColor="text1"/>
                <w:sz w:val="16"/>
                <w:szCs w:val="16"/>
              </w:rPr>
              <w:t>plné</w:t>
            </w:r>
          </w:p>
        </w:tc>
      </w:tr>
      <w:tr w:rsidR="00E6199C" w:rsidRPr="00E6199C" w:rsidTr="00112EC0">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Cs/>
                <w:color w:val="000000" w:themeColor="text1"/>
                <w:sz w:val="16"/>
                <w:szCs w:val="16"/>
              </w:rPr>
            </w:pPr>
            <w:r w:rsidRPr="00E6199C">
              <w:rPr>
                <w:bCs/>
                <w:color w:val="000000" w:themeColor="text1"/>
                <w:sz w:val="16"/>
                <w:szCs w:val="16"/>
              </w:rPr>
              <w:t xml:space="preserve">výška oplocení </w:t>
            </w:r>
            <w:smartTag w:uri="urn:schemas-microsoft-com:office:smarttags" w:element="metricconverter">
              <w:smartTagPr>
                <w:attr w:name="ProductID" w:val="180 cm"/>
              </w:smartTagPr>
              <w:r w:rsidRPr="00E6199C">
                <w:rPr>
                  <w:bCs/>
                  <w:color w:val="000000" w:themeColor="text1"/>
                  <w:sz w:val="16"/>
                  <w:szCs w:val="16"/>
                </w:rPr>
                <w:t>180 cm</w:t>
              </w:r>
            </w:smartTag>
          </w:p>
        </w:tc>
      </w:tr>
      <w:tr w:rsidR="00E6199C" w:rsidRPr="00E6199C" w:rsidTr="00112EC0">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tabs>
                <w:tab w:val="left" w:pos="215"/>
              </w:tabs>
              <w:ind w:left="215" w:hanging="215"/>
              <w:rPr>
                <w:color w:val="000000" w:themeColor="text1"/>
                <w:sz w:val="16"/>
                <w:szCs w:val="16"/>
              </w:rPr>
            </w:pPr>
            <w:r w:rsidRPr="00E6199C">
              <w:rPr>
                <w:bCs/>
                <w:color w:val="000000" w:themeColor="text1"/>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sidRPr="00E6199C">
                <w:rPr>
                  <w:bCs/>
                  <w:color w:val="000000" w:themeColor="text1"/>
                  <w:sz w:val="16"/>
                  <w:szCs w:val="16"/>
                </w:rPr>
                <w:t>1 000 kg</w:t>
              </w:r>
            </w:smartTag>
            <w:r w:rsidRPr="00E6199C">
              <w:rPr>
                <w:bCs/>
                <w:color w:val="000000" w:themeColor="text1"/>
                <w:sz w:val="16"/>
                <w:szCs w:val="16"/>
              </w:rPr>
              <w:t xml:space="preserve">, </w:t>
            </w:r>
            <w:r w:rsidRPr="00E6199C">
              <w:rPr>
                <w:color w:val="000000" w:themeColor="text1"/>
                <w:sz w:val="16"/>
                <w:szCs w:val="16"/>
              </w:rPr>
              <w:t xml:space="preserve">uzamčení provedeno </w:t>
            </w:r>
            <w:r w:rsidRPr="00E6199C">
              <w:rPr>
                <w:b/>
                <w:color w:val="000000" w:themeColor="text1"/>
                <w:sz w:val="16"/>
                <w:szCs w:val="16"/>
              </w:rPr>
              <w:t>bezpečnostním visacím zámkem</w:t>
            </w:r>
            <w:r w:rsidRPr="00E6199C">
              <w:rPr>
                <w:color w:val="000000" w:themeColor="text1"/>
                <w:sz w:val="16"/>
                <w:szCs w:val="16"/>
              </w:rPr>
              <w:t xml:space="preserve"> </w:t>
            </w:r>
          </w:p>
        </w:tc>
      </w:tr>
    </w:tbl>
    <w:p w:rsidR="00112EC0" w:rsidRPr="00E6199C" w:rsidRDefault="00112EC0" w:rsidP="00112EC0">
      <w:pPr>
        <w:rPr>
          <w:color w:val="000000" w:themeColor="text1"/>
          <w:sz w:val="18"/>
          <w:szCs w:val="18"/>
        </w:rPr>
      </w:pPr>
      <w:r w:rsidRPr="00E6199C">
        <w:rPr>
          <w:color w:val="000000" w:themeColor="text1"/>
          <w:sz w:val="18"/>
          <w:szCs w:val="18"/>
        </w:rPr>
        <w:t xml:space="preserve">Na mobilní stroje s provozní hmotností do </w:t>
      </w:r>
      <w:smartTag w:uri="urn:schemas-microsoft-com:office:smarttags" w:element="metricconverter">
        <w:smartTagPr>
          <w:attr w:name="ProductID" w:val="1ﾠ000 kg"/>
        </w:smartTagPr>
        <w:r w:rsidRPr="00E6199C">
          <w:rPr>
            <w:color w:val="000000" w:themeColor="text1"/>
            <w:sz w:val="18"/>
            <w:szCs w:val="18"/>
          </w:rPr>
          <w:t>1 000 kg</w:t>
        </w:r>
      </w:smartTag>
      <w:r w:rsidRPr="00E6199C">
        <w:rPr>
          <w:color w:val="000000" w:themeColor="text1"/>
          <w:sz w:val="18"/>
          <w:szCs w:val="18"/>
        </w:rPr>
        <w:t xml:space="preserve"> uložené mimo uzavřený prostor nebo oplocené prostranství se pojistné nebezpečí pro případ odcizení nevztahuje.</w:t>
      </w: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rPr>
          <w:color w:val="000000" w:themeColor="text1"/>
          <w:sz w:val="18"/>
          <w:szCs w:val="18"/>
        </w:rPr>
      </w:pPr>
    </w:p>
    <w:p w:rsidR="00112EC0" w:rsidRPr="00E6199C" w:rsidRDefault="00112EC0" w:rsidP="00112EC0">
      <w:pPr>
        <w:pStyle w:val="Textkomente"/>
        <w:keepNext/>
        <w:rPr>
          <w:rFonts w:ascii="Koop Office" w:hAnsi="Koop Office"/>
          <w:color w:val="000000" w:themeColor="text1"/>
          <w:sz w:val="18"/>
          <w:szCs w:val="18"/>
        </w:rPr>
      </w:pPr>
      <w:r w:rsidRPr="00E6199C">
        <w:rPr>
          <w:rFonts w:ascii="Koop Office" w:hAnsi="Koop Office"/>
          <w:b/>
          <w:color w:val="000000" w:themeColor="text1"/>
          <w:sz w:val="18"/>
          <w:szCs w:val="18"/>
        </w:rPr>
        <w:t>Tab. č. 2</w:t>
      </w:r>
      <w:r w:rsidRPr="00E6199C">
        <w:rPr>
          <w:rFonts w:ascii="Koop Office" w:hAnsi="Koop Office"/>
          <w:color w:val="000000" w:themeColor="text1"/>
          <w:sz w:val="18"/>
          <w:szCs w:val="18"/>
        </w:rPr>
        <w:t xml:space="preserve"> Mobilní stroje s provozní hmotností od </w:t>
      </w:r>
      <w:smartTag w:uri="urn:schemas-microsoft-com:office:smarttags" w:element="metricconverter">
        <w:smartTagPr>
          <w:attr w:name="ProductID" w:val="1ﾠ000 kg"/>
        </w:smartTagPr>
        <w:r w:rsidRPr="00E6199C">
          <w:rPr>
            <w:rFonts w:ascii="Koop Office" w:hAnsi="Koop Office"/>
            <w:color w:val="000000" w:themeColor="text1"/>
            <w:sz w:val="18"/>
            <w:szCs w:val="18"/>
          </w:rPr>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E6199C" w:rsidRPr="00E6199C" w:rsidTr="00112EC0">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Požadovaný minimální způsob zabezpečení</w:t>
            </w:r>
          </w:p>
        </w:tc>
      </w:tr>
      <w:tr w:rsidR="00E6199C" w:rsidRPr="00E6199C" w:rsidTr="00112EC0">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
                <w:bCs/>
                <w:color w:val="000000" w:themeColor="text1"/>
                <w:sz w:val="16"/>
                <w:szCs w:val="16"/>
              </w:rPr>
            </w:pPr>
            <w:r w:rsidRPr="00E6199C">
              <w:rPr>
                <w:b/>
                <w:bCs/>
                <w:color w:val="000000" w:themeColor="text1"/>
                <w:sz w:val="16"/>
                <w:szCs w:val="16"/>
              </w:rPr>
              <w:t>plné</w:t>
            </w:r>
          </w:p>
        </w:tc>
      </w:tr>
      <w:tr w:rsidR="00E6199C" w:rsidRPr="00E6199C" w:rsidTr="00112EC0">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lastRenderedPageBreak/>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Cs/>
                <w:color w:val="000000" w:themeColor="text1"/>
                <w:sz w:val="16"/>
                <w:szCs w:val="16"/>
              </w:rPr>
            </w:pPr>
            <w:r w:rsidRPr="00E6199C">
              <w:rPr>
                <w:bCs/>
                <w:color w:val="000000" w:themeColor="text1"/>
                <w:sz w:val="16"/>
                <w:szCs w:val="16"/>
              </w:rPr>
              <w:t xml:space="preserve">výška oplocení </w:t>
            </w:r>
            <w:smartTag w:uri="urn:schemas-microsoft-com:office:smarttags" w:element="metricconverter">
              <w:smartTagPr>
                <w:attr w:name="ProductID" w:val="180 cm"/>
              </w:smartTagPr>
              <w:r w:rsidRPr="00E6199C">
                <w:rPr>
                  <w:bCs/>
                  <w:color w:val="000000" w:themeColor="text1"/>
                  <w:sz w:val="16"/>
                  <w:szCs w:val="16"/>
                </w:rPr>
                <w:t>180 cm</w:t>
              </w:r>
            </w:smartTag>
          </w:p>
        </w:tc>
      </w:tr>
      <w:tr w:rsidR="00E6199C" w:rsidRPr="00E6199C" w:rsidTr="00112EC0">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112EC0" w:rsidRPr="00E6199C" w:rsidTr="00112EC0">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mimo </w:t>
            </w:r>
            <w:r w:rsidRPr="00E6199C">
              <w:rPr>
                <w:rFonts w:ascii="Koop Office" w:hAnsi="Koop Office"/>
                <w:b/>
                <w:color w:val="000000" w:themeColor="text1"/>
                <w:sz w:val="16"/>
                <w:szCs w:val="16"/>
              </w:rPr>
              <w:t>uzavřený prostor</w:t>
            </w:r>
            <w:r w:rsidRPr="00E6199C">
              <w:rPr>
                <w:rFonts w:ascii="Koop Office" w:hAnsi="Koop Office"/>
                <w:color w:val="000000" w:themeColor="text1"/>
                <w:sz w:val="16"/>
                <w:szCs w:val="16"/>
              </w:rPr>
              <w:t xml:space="preserve"> nebo </w:t>
            </w: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19"/>
              </w:numPr>
              <w:tabs>
                <w:tab w:val="left" w:pos="215"/>
              </w:tabs>
              <w:ind w:left="215" w:hanging="215"/>
              <w:jc w:val="left"/>
              <w:rPr>
                <w:rFonts w:ascii="Koop Office" w:hAnsi="Koop Office"/>
                <w:bCs/>
                <w:color w:val="000000" w:themeColor="text1"/>
                <w:szCs w:val="16"/>
              </w:rPr>
            </w:pPr>
            <w:r w:rsidRPr="00E6199C">
              <w:rPr>
                <w:rFonts w:ascii="Koop Office" w:hAnsi="Koop Office"/>
                <w:color w:val="000000" w:themeColor="text1"/>
                <w:szCs w:val="16"/>
              </w:rPr>
              <w:t>stroje zabezpečeny vybavením instalovaným výrobcem a zároveň mechanickým zabezpečením blokujícím řadící páku, převodovku, ovládání funkcí motoru, řízení nainstalovaným autorizovanou firmou</w:t>
            </w:r>
          </w:p>
          <w:p w:rsidR="00112EC0" w:rsidRPr="00E6199C" w:rsidRDefault="00112EC0">
            <w:pPr>
              <w:pStyle w:val="Texttabulky"/>
              <w:jc w:val="left"/>
              <w:rPr>
                <w:rFonts w:ascii="Koop Office" w:hAnsi="Koop Office"/>
                <w:bCs/>
                <w:i/>
                <w:color w:val="000000" w:themeColor="text1"/>
                <w:szCs w:val="16"/>
              </w:rPr>
            </w:pPr>
            <w:r w:rsidRPr="00E6199C">
              <w:rPr>
                <w:rFonts w:ascii="Koop Office" w:hAnsi="Koop Office"/>
                <w:i/>
                <w:color w:val="000000" w:themeColor="text1"/>
                <w:szCs w:val="16"/>
              </w:rPr>
              <w:t>nebo</w:t>
            </w:r>
          </w:p>
          <w:p w:rsidR="00112EC0" w:rsidRPr="00E6199C" w:rsidRDefault="00112EC0" w:rsidP="0086217F">
            <w:pPr>
              <w:pStyle w:val="Texttabulky"/>
              <w:numPr>
                <w:ilvl w:val="0"/>
                <w:numId w:val="19"/>
              </w:numPr>
              <w:tabs>
                <w:tab w:val="left" w:pos="215"/>
              </w:tabs>
              <w:ind w:left="215" w:hanging="215"/>
              <w:jc w:val="left"/>
              <w:rPr>
                <w:rFonts w:ascii="Koop Office" w:hAnsi="Koop Office"/>
                <w:bCs/>
                <w:color w:val="000000" w:themeColor="text1"/>
                <w:szCs w:val="16"/>
              </w:rPr>
            </w:pPr>
            <w:r w:rsidRPr="00E6199C">
              <w:rPr>
                <w:rFonts w:ascii="Koop Office" w:hAnsi="Koop Office"/>
                <w:color w:val="000000" w:themeColor="text1"/>
                <w:szCs w:val="16"/>
              </w:rPr>
              <w:t xml:space="preserve">stroje zabezpečeny vybavením instalovaným výrobcem a zároveň </w:t>
            </w:r>
            <w:r w:rsidRPr="00E6199C">
              <w:rPr>
                <w:rFonts w:ascii="Koop Office" w:hAnsi="Koop Office"/>
                <w:bCs/>
                <w:color w:val="000000" w:themeColor="text1"/>
                <w:szCs w:val="16"/>
              </w:rPr>
              <w:t>vybaveny imobilizérem blokujícím alespoň dva okruhy funkce motoru a pracujícím na bázi identifikace osobním čipem obsluhy</w:t>
            </w:r>
            <w:r w:rsidRPr="00E6199C">
              <w:rPr>
                <w:rFonts w:ascii="Koop Office" w:hAnsi="Koop Office"/>
                <w:color w:val="000000" w:themeColor="text1"/>
                <w:szCs w:val="16"/>
              </w:rPr>
              <w:t xml:space="preserve"> nainstalovaným autorizovanou firmou</w:t>
            </w:r>
          </w:p>
          <w:p w:rsidR="00112EC0" w:rsidRPr="00E6199C" w:rsidRDefault="00112EC0">
            <w:pPr>
              <w:pStyle w:val="Texttabulky"/>
              <w:jc w:val="left"/>
              <w:rPr>
                <w:rFonts w:ascii="Koop Office" w:hAnsi="Koop Office"/>
                <w:bCs/>
                <w:i/>
                <w:color w:val="000000" w:themeColor="text1"/>
                <w:szCs w:val="16"/>
              </w:rPr>
            </w:pPr>
            <w:r w:rsidRPr="00E6199C">
              <w:rPr>
                <w:rFonts w:ascii="Koop Office" w:hAnsi="Koop Office"/>
                <w:i/>
                <w:color w:val="000000" w:themeColor="text1"/>
                <w:szCs w:val="16"/>
              </w:rPr>
              <w:t>nebo</w:t>
            </w:r>
            <w:r w:rsidRPr="00E6199C">
              <w:rPr>
                <w:rFonts w:ascii="Koop Office" w:hAnsi="Koop Office"/>
                <w:bCs/>
                <w:i/>
                <w:color w:val="000000" w:themeColor="text1"/>
                <w:szCs w:val="16"/>
              </w:rPr>
              <w:t xml:space="preserve"> </w:t>
            </w:r>
          </w:p>
          <w:p w:rsidR="00112EC0" w:rsidRPr="00E6199C" w:rsidRDefault="00112EC0" w:rsidP="0086217F">
            <w:pPr>
              <w:pStyle w:val="Texttabulky"/>
              <w:numPr>
                <w:ilvl w:val="0"/>
                <w:numId w:val="19"/>
              </w:numPr>
              <w:tabs>
                <w:tab w:val="left" w:pos="215"/>
              </w:tabs>
              <w:ind w:left="215" w:hanging="215"/>
              <w:jc w:val="left"/>
              <w:rPr>
                <w:rFonts w:ascii="Koop Office" w:hAnsi="Koop Office"/>
                <w:bCs/>
                <w:color w:val="000000" w:themeColor="text1"/>
                <w:szCs w:val="16"/>
              </w:rPr>
            </w:pPr>
            <w:r w:rsidRPr="00E6199C">
              <w:rPr>
                <w:rFonts w:ascii="Koop Office" w:hAnsi="Koop Office"/>
                <w:color w:val="000000" w:themeColor="text1"/>
                <w:szCs w:val="16"/>
              </w:rPr>
              <w:t>stroje zabezpečeny satelitním vyhledávacím systémem</w:t>
            </w:r>
          </w:p>
          <w:p w:rsidR="00112EC0" w:rsidRPr="00E6199C" w:rsidRDefault="00112EC0">
            <w:pPr>
              <w:pStyle w:val="Texttabulky"/>
              <w:jc w:val="left"/>
              <w:rPr>
                <w:rFonts w:ascii="Koop Office" w:hAnsi="Koop Office"/>
                <w:bCs/>
                <w:i/>
                <w:color w:val="000000" w:themeColor="text1"/>
                <w:szCs w:val="16"/>
              </w:rPr>
            </w:pPr>
            <w:r w:rsidRPr="00E6199C">
              <w:rPr>
                <w:rFonts w:ascii="Koop Office" w:hAnsi="Koop Office"/>
                <w:i/>
                <w:color w:val="000000" w:themeColor="text1"/>
                <w:szCs w:val="16"/>
              </w:rPr>
              <w:t>nebo</w:t>
            </w:r>
            <w:r w:rsidRPr="00E6199C">
              <w:rPr>
                <w:rFonts w:ascii="Koop Office" w:hAnsi="Koop Office"/>
                <w:bCs/>
                <w:i/>
                <w:color w:val="000000" w:themeColor="text1"/>
                <w:szCs w:val="16"/>
              </w:rPr>
              <w:t xml:space="preserve"> </w:t>
            </w:r>
          </w:p>
          <w:p w:rsidR="00112EC0" w:rsidRPr="00E6199C" w:rsidRDefault="00112EC0" w:rsidP="0086217F">
            <w:pPr>
              <w:keepNext/>
              <w:keepLines/>
              <w:numPr>
                <w:ilvl w:val="0"/>
                <w:numId w:val="19"/>
              </w:numPr>
              <w:tabs>
                <w:tab w:val="left" w:pos="215"/>
              </w:tabs>
              <w:ind w:left="215" w:hanging="215"/>
              <w:rPr>
                <w:color w:val="000000" w:themeColor="text1"/>
                <w:sz w:val="16"/>
                <w:szCs w:val="16"/>
              </w:rPr>
            </w:pPr>
            <w:r w:rsidRPr="00E6199C">
              <w:rPr>
                <w:color w:val="000000" w:themeColor="text1"/>
                <w:sz w:val="16"/>
                <w:szCs w:val="16"/>
              </w:rPr>
              <w:t xml:space="preserve">stroje zabezpečeny vybavením instalovaným výrobcem a zároveň mimo pracovní dobu střežené min. jednočlennou </w:t>
            </w:r>
            <w:r w:rsidRPr="00E6199C">
              <w:rPr>
                <w:b/>
                <w:color w:val="000000" w:themeColor="text1"/>
                <w:sz w:val="16"/>
                <w:szCs w:val="16"/>
              </w:rPr>
              <w:t>fyzickou ostrahou</w:t>
            </w:r>
          </w:p>
          <w:p w:rsidR="00112EC0" w:rsidRPr="00E6199C" w:rsidRDefault="00112EC0">
            <w:pPr>
              <w:keepNext/>
              <w:keepLines/>
              <w:tabs>
                <w:tab w:val="left" w:pos="215"/>
              </w:tabs>
              <w:rPr>
                <w:color w:val="000000" w:themeColor="text1"/>
                <w:sz w:val="16"/>
                <w:szCs w:val="16"/>
              </w:rPr>
            </w:pPr>
            <w:r w:rsidRPr="00E6199C">
              <w:rPr>
                <w:color w:val="000000" w:themeColor="text1"/>
                <w:sz w:val="16"/>
                <w:szCs w:val="16"/>
              </w:rPr>
              <w:t>Za uzamčení mobilního stroje se však nepovažuje jeho uzamčení prostřednictvím zámku, který lze odemknout univerzálním klíčem, tj. klíčem, kterým lze odemknout více než jeden stroj.</w:t>
            </w:r>
          </w:p>
        </w:tc>
      </w:tr>
    </w:tbl>
    <w:p w:rsidR="00112EC0" w:rsidRPr="00E6199C" w:rsidRDefault="00112EC0" w:rsidP="00112EC0">
      <w:pPr>
        <w:pStyle w:val="Textkomente"/>
        <w:rPr>
          <w:rFonts w:ascii="Koop Office" w:hAnsi="Koop Office"/>
          <w:color w:val="000000" w:themeColor="text1"/>
          <w:sz w:val="18"/>
          <w:szCs w:val="18"/>
        </w:rPr>
      </w:pPr>
    </w:p>
    <w:p w:rsidR="00112EC0" w:rsidRPr="00E6199C" w:rsidRDefault="00112EC0" w:rsidP="00112EC0">
      <w:pPr>
        <w:pStyle w:val="Textkomente"/>
        <w:jc w:val="both"/>
        <w:rPr>
          <w:rFonts w:ascii="Koop Office" w:hAnsi="Koop Office"/>
          <w:b/>
          <w:color w:val="000000" w:themeColor="text1"/>
          <w:sz w:val="18"/>
          <w:szCs w:val="18"/>
        </w:rPr>
      </w:pPr>
      <w:r w:rsidRPr="00E6199C">
        <w:rPr>
          <w:rFonts w:ascii="Koop Office" w:hAnsi="Koop Office"/>
          <w:b/>
          <w:color w:val="000000" w:themeColor="text1"/>
          <w:sz w:val="18"/>
          <w:szCs w:val="18"/>
        </w:rPr>
        <w:t>Další požadavky na způsoby zabezpečení přípojných mobilních strojů proti krádeži s překonáním překážky</w:t>
      </w:r>
    </w:p>
    <w:p w:rsidR="00112EC0" w:rsidRPr="00E6199C" w:rsidRDefault="00112EC0" w:rsidP="00112EC0">
      <w:pPr>
        <w:tabs>
          <w:tab w:val="left" w:pos="215"/>
        </w:tabs>
        <w:rPr>
          <w:color w:val="000000" w:themeColor="text1"/>
          <w:sz w:val="18"/>
          <w:szCs w:val="18"/>
        </w:rPr>
      </w:pPr>
      <w:r w:rsidRPr="00E6199C">
        <w:rPr>
          <w:color w:val="000000" w:themeColor="text1"/>
          <w:sz w:val="18"/>
          <w:szCs w:val="18"/>
        </w:rPr>
        <w:t>Přípojné mobilní stroje musí být</w:t>
      </w:r>
      <w:r w:rsidRPr="00E6199C">
        <w:rPr>
          <w:b/>
          <w:color w:val="000000" w:themeColor="text1"/>
          <w:sz w:val="18"/>
          <w:szCs w:val="18"/>
        </w:rPr>
        <w:t xml:space="preserve"> </w:t>
      </w:r>
      <w:r w:rsidRPr="00E6199C">
        <w:rPr>
          <w:color w:val="000000" w:themeColor="text1"/>
          <w:sz w:val="18"/>
          <w:szCs w:val="18"/>
        </w:rPr>
        <w:t>vybaveny zámky tažných ok přívěsů a tažných čepů návěsů splňujícími min. BT 3 dle ČSN EN 1627 nebo dle předchozí ČSN P ENV 1627.</w:t>
      </w:r>
    </w:p>
    <w:p w:rsidR="00112EC0" w:rsidRPr="00E6199C" w:rsidRDefault="00112EC0" w:rsidP="00112EC0">
      <w:pPr>
        <w:keepNext/>
        <w:rPr>
          <w:color w:val="000000" w:themeColor="text1"/>
          <w:sz w:val="18"/>
          <w:szCs w:val="18"/>
        </w:rPr>
      </w:pPr>
      <w:r w:rsidRPr="00E6199C">
        <w:rPr>
          <w:b/>
          <w:color w:val="000000" w:themeColor="text1"/>
          <w:sz w:val="18"/>
          <w:szCs w:val="18"/>
        </w:rPr>
        <w:t>Tab. č. 3</w:t>
      </w:r>
      <w:r w:rsidRPr="00E6199C">
        <w:rPr>
          <w:color w:val="000000" w:themeColor="text1"/>
          <w:sz w:val="18"/>
          <w:szCs w:val="18"/>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E6199C" w:rsidRPr="00E6199C" w:rsidTr="00112EC0">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Požadovaný minimální způsob zabezpečení </w:t>
            </w:r>
          </w:p>
        </w:tc>
      </w:tr>
      <w:tr w:rsidR="00E6199C" w:rsidRPr="00E6199C" w:rsidTr="00112EC0">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
                <w:bCs/>
                <w:color w:val="000000" w:themeColor="text1"/>
                <w:sz w:val="16"/>
                <w:szCs w:val="16"/>
              </w:rPr>
            </w:pPr>
            <w:r w:rsidRPr="00E6199C">
              <w:rPr>
                <w:b/>
                <w:bCs/>
                <w:color w:val="000000" w:themeColor="text1"/>
                <w:sz w:val="16"/>
                <w:szCs w:val="16"/>
              </w:rPr>
              <w:t>plné</w:t>
            </w:r>
          </w:p>
        </w:tc>
      </w:tr>
      <w:tr w:rsidR="00E6199C" w:rsidRPr="00E6199C" w:rsidTr="00112EC0">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Cs/>
                <w:color w:val="000000" w:themeColor="text1"/>
                <w:sz w:val="16"/>
                <w:szCs w:val="16"/>
              </w:rPr>
            </w:pPr>
            <w:r w:rsidRPr="00E6199C">
              <w:rPr>
                <w:bCs/>
                <w:color w:val="000000" w:themeColor="text1"/>
                <w:sz w:val="16"/>
                <w:szCs w:val="16"/>
              </w:rPr>
              <w:t xml:space="preserve">výška oplocení </w:t>
            </w:r>
            <w:smartTag w:uri="urn:schemas-microsoft-com:office:smarttags" w:element="metricconverter">
              <w:smartTagPr>
                <w:attr w:name="ProductID" w:val="180 cm"/>
              </w:smartTagPr>
              <w:r w:rsidRPr="00E6199C">
                <w:rPr>
                  <w:bCs/>
                  <w:color w:val="000000" w:themeColor="text1"/>
                  <w:sz w:val="16"/>
                  <w:szCs w:val="16"/>
                </w:rPr>
                <w:t>180 cm</w:t>
              </w:r>
            </w:smartTag>
          </w:p>
        </w:tc>
      </w:tr>
      <w:tr w:rsidR="00E6199C" w:rsidRPr="00E6199C" w:rsidTr="00112EC0">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tabs>
                <w:tab w:val="left" w:pos="215"/>
              </w:tabs>
              <w:rPr>
                <w:color w:val="000000" w:themeColor="text1"/>
                <w:sz w:val="16"/>
                <w:szCs w:val="16"/>
              </w:rPr>
            </w:pPr>
            <w:r w:rsidRPr="00E6199C">
              <w:rPr>
                <w:bCs/>
                <w:color w:val="000000" w:themeColor="text1"/>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sidRPr="00E6199C">
                <w:rPr>
                  <w:bCs/>
                  <w:color w:val="000000" w:themeColor="text1"/>
                  <w:sz w:val="16"/>
                  <w:szCs w:val="16"/>
                </w:rPr>
                <w:t>1 000 kg</w:t>
              </w:r>
            </w:smartTag>
            <w:r w:rsidRPr="00E6199C">
              <w:rPr>
                <w:bCs/>
                <w:color w:val="000000" w:themeColor="text1"/>
                <w:sz w:val="16"/>
                <w:szCs w:val="16"/>
              </w:rPr>
              <w:t xml:space="preserve">, </w:t>
            </w:r>
            <w:r w:rsidRPr="00E6199C">
              <w:rPr>
                <w:color w:val="000000" w:themeColor="text1"/>
                <w:sz w:val="16"/>
                <w:szCs w:val="16"/>
              </w:rPr>
              <w:t xml:space="preserve">uzamčení provedeno </w:t>
            </w:r>
            <w:r w:rsidRPr="00E6199C">
              <w:rPr>
                <w:b/>
                <w:color w:val="000000" w:themeColor="text1"/>
                <w:sz w:val="16"/>
                <w:szCs w:val="16"/>
              </w:rPr>
              <w:t>bezpečnostním visacím zámkem</w:t>
            </w:r>
            <w:r w:rsidRPr="00E6199C">
              <w:rPr>
                <w:color w:val="000000" w:themeColor="text1"/>
                <w:sz w:val="16"/>
                <w:szCs w:val="16"/>
              </w:rPr>
              <w:t xml:space="preserve"> </w:t>
            </w:r>
          </w:p>
          <w:p w:rsidR="00112EC0" w:rsidRPr="00E6199C" w:rsidRDefault="00112EC0">
            <w:pPr>
              <w:pStyle w:val="Texttabulky"/>
              <w:jc w:val="left"/>
              <w:rPr>
                <w:rFonts w:ascii="Koop Office" w:hAnsi="Koop Office"/>
                <w:i/>
                <w:iCs/>
                <w:color w:val="000000" w:themeColor="text1"/>
                <w:szCs w:val="16"/>
              </w:rPr>
            </w:pPr>
            <w:r w:rsidRPr="00E6199C">
              <w:rPr>
                <w:rFonts w:ascii="Koop Office" w:hAnsi="Koop Office"/>
                <w:bCs/>
                <w:i/>
                <w:color w:val="000000" w:themeColor="text1"/>
                <w:szCs w:val="16"/>
              </w:rPr>
              <w:t>nebo</w:t>
            </w:r>
          </w:p>
          <w:p w:rsidR="00112EC0" w:rsidRPr="00E6199C" w:rsidRDefault="00112EC0" w:rsidP="0086217F">
            <w:pPr>
              <w:keepNext/>
              <w:keepLines/>
              <w:numPr>
                <w:ilvl w:val="0"/>
                <w:numId w:val="19"/>
              </w:numPr>
              <w:tabs>
                <w:tab w:val="left" w:pos="215"/>
              </w:tabs>
              <w:rPr>
                <w:color w:val="000000" w:themeColor="text1"/>
                <w:sz w:val="16"/>
                <w:szCs w:val="16"/>
              </w:rPr>
            </w:pPr>
            <w:r w:rsidRPr="00E6199C">
              <w:rPr>
                <w:bCs/>
                <w:color w:val="000000" w:themeColor="text1"/>
                <w:sz w:val="16"/>
                <w:szCs w:val="16"/>
              </w:rPr>
              <w:t xml:space="preserve">přípojné mobilní </w:t>
            </w:r>
            <w:r w:rsidRPr="00E6199C">
              <w:rPr>
                <w:color w:val="000000" w:themeColor="text1"/>
                <w:sz w:val="16"/>
                <w:szCs w:val="16"/>
              </w:rPr>
              <w:t>stroje přitlačeny k zemi pohyblivým ramenem stroje</w:t>
            </w:r>
          </w:p>
        </w:tc>
      </w:tr>
      <w:tr w:rsidR="00E6199C" w:rsidRPr="00E6199C" w:rsidTr="00112EC0">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mimo </w:t>
            </w:r>
            <w:r w:rsidRPr="00E6199C">
              <w:rPr>
                <w:rFonts w:ascii="Koop Office" w:hAnsi="Koop Office"/>
                <w:b/>
                <w:color w:val="000000" w:themeColor="text1"/>
                <w:sz w:val="16"/>
                <w:szCs w:val="16"/>
              </w:rPr>
              <w:t>uzavřený prostor</w:t>
            </w:r>
            <w:r w:rsidRPr="00E6199C">
              <w:rPr>
                <w:rFonts w:ascii="Koop Office" w:hAnsi="Koop Office"/>
                <w:color w:val="000000" w:themeColor="text1"/>
                <w:sz w:val="16"/>
                <w:szCs w:val="16"/>
              </w:rPr>
              <w:t xml:space="preserve"> nebo </w:t>
            </w: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vertAlign w:val="superscript"/>
              </w:rPr>
            </w:pPr>
            <w:r w:rsidRPr="00E6199C">
              <w:rPr>
                <w:rFonts w:ascii="Koop Office" w:hAnsi="Koop Office"/>
                <w:color w:val="000000" w:themeColor="text1"/>
                <w:sz w:val="16"/>
                <w:szCs w:val="16"/>
              </w:rPr>
              <w:t>zabezpečení přípojného mobilního stroje </w:t>
            </w:r>
            <w:r w:rsidRPr="00E6199C">
              <w:rPr>
                <w:rFonts w:ascii="Koop Office" w:hAnsi="Koop Office"/>
                <w:color w:val="000000" w:themeColor="text1"/>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19"/>
              </w:numPr>
              <w:tabs>
                <w:tab w:val="left" w:pos="215"/>
              </w:tabs>
              <w:jc w:val="left"/>
              <w:rPr>
                <w:rFonts w:ascii="Koop Office" w:hAnsi="Koop Office"/>
                <w:b/>
                <w:i/>
                <w:iCs/>
                <w:color w:val="000000" w:themeColor="text1"/>
                <w:szCs w:val="16"/>
              </w:rPr>
            </w:pPr>
            <w:r w:rsidRPr="00E6199C">
              <w:rPr>
                <w:rFonts w:ascii="Koop Office" w:hAnsi="Koop Office"/>
                <w:bCs/>
                <w:color w:val="000000" w:themeColor="text1"/>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sidRPr="00E6199C">
                <w:rPr>
                  <w:rFonts w:ascii="Koop Office" w:hAnsi="Koop Office"/>
                  <w:bCs/>
                  <w:color w:val="000000" w:themeColor="text1"/>
                  <w:szCs w:val="16"/>
                </w:rPr>
                <w:t>1 000 kg</w:t>
              </w:r>
            </w:smartTag>
            <w:r w:rsidRPr="00E6199C">
              <w:rPr>
                <w:rFonts w:ascii="Koop Office" w:hAnsi="Koop Office"/>
                <w:bCs/>
                <w:color w:val="000000" w:themeColor="text1"/>
                <w:szCs w:val="16"/>
              </w:rPr>
              <w:t xml:space="preserve">, </w:t>
            </w:r>
            <w:r w:rsidRPr="00E6199C">
              <w:rPr>
                <w:rFonts w:ascii="Koop Office" w:hAnsi="Koop Office"/>
                <w:color w:val="000000" w:themeColor="text1"/>
                <w:szCs w:val="16"/>
              </w:rPr>
              <w:t xml:space="preserve">uzamčení provedeno </w:t>
            </w:r>
            <w:r w:rsidRPr="00E6199C">
              <w:rPr>
                <w:rFonts w:ascii="Koop Office" w:hAnsi="Koop Office"/>
                <w:b/>
                <w:color w:val="000000" w:themeColor="text1"/>
                <w:szCs w:val="16"/>
              </w:rPr>
              <w:t xml:space="preserve">bezpečnostním visacím zámkem </w:t>
            </w:r>
          </w:p>
          <w:p w:rsidR="00112EC0" w:rsidRPr="00E6199C" w:rsidRDefault="00112EC0">
            <w:pPr>
              <w:pStyle w:val="Texttabulky"/>
              <w:jc w:val="left"/>
              <w:rPr>
                <w:rFonts w:ascii="Koop Office" w:hAnsi="Koop Office"/>
                <w:i/>
                <w:iCs/>
                <w:color w:val="000000" w:themeColor="text1"/>
                <w:szCs w:val="16"/>
              </w:rPr>
            </w:pPr>
            <w:r w:rsidRPr="00E6199C">
              <w:rPr>
                <w:rFonts w:ascii="Koop Office" w:hAnsi="Koop Office"/>
                <w:bCs/>
                <w:i/>
                <w:color w:val="000000" w:themeColor="text1"/>
                <w:szCs w:val="16"/>
              </w:rPr>
              <w:t>nebo</w:t>
            </w:r>
          </w:p>
          <w:p w:rsidR="00112EC0" w:rsidRPr="00E6199C" w:rsidRDefault="00112EC0" w:rsidP="0086217F">
            <w:pPr>
              <w:keepNext/>
              <w:keepLines/>
              <w:numPr>
                <w:ilvl w:val="0"/>
                <w:numId w:val="19"/>
              </w:numPr>
              <w:tabs>
                <w:tab w:val="left" w:pos="215"/>
              </w:tabs>
              <w:rPr>
                <w:color w:val="000000" w:themeColor="text1"/>
                <w:sz w:val="16"/>
                <w:szCs w:val="16"/>
              </w:rPr>
            </w:pPr>
            <w:r w:rsidRPr="00E6199C">
              <w:rPr>
                <w:bCs/>
                <w:color w:val="000000" w:themeColor="text1"/>
                <w:sz w:val="16"/>
                <w:szCs w:val="16"/>
              </w:rPr>
              <w:t xml:space="preserve">přípojné mobilní </w:t>
            </w:r>
            <w:r w:rsidRPr="00E6199C">
              <w:rPr>
                <w:color w:val="000000" w:themeColor="text1"/>
                <w:sz w:val="16"/>
                <w:szCs w:val="16"/>
              </w:rPr>
              <w:t>stroje přitlačeny k zemi pohyblivým ramenem stroje</w:t>
            </w:r>
          </w:p>
        </w:tc>
      </w:tr>
    </w:tbl>
    <w:p w:rsidR="00112EC0" w:rsidRPr="00E6199C" w:rsidRDefault="00112EC0" w:rsidP="00112EC0">
      <w:pPr>
        <w:rPr>
          <w:color w:val="000000" w:themeColor="text1"/>
          <w:sz w:val="18"/>
          <w:szCs w:val="18"/>
        </w:rPr>
      </w:pPr>
      <w:r w:rsidRPr="00E6199C">
        <w:rPr>
          <w:color w:val="000000" w:themeColor="text1"/>
          <w:sz w:val="18"/>
          <w:szCs w:val="18"/>
          <w:vertAlign w:val="superscript"/>
        </w:rPr>
        <w:t>*)</w:t>
      </w:r>
      <w:r w:rsidRPr="00E6199C">
        <w:rPr>
          <w:color w:val="000000" w:themeColor="text1"/>
          <w:sz w:val="18"/>
          <w:szCs w:val="18"/>
        </w:rPr>
        <w:t xml:space="preserve"> Na přípojné mobilní stroje s provozní hmotností do </w:t>
      </w:r>
      <w:smartTag w:uri="urn:schemas-microsoft-com:office:smarttags" w:element="metricconverter">
        <w:smartTagPr>
          <w:attr w:name="ProductID" w:val="1ﾠ000 kg"/>
        </w:smartTagPr>
        <w:r w:rsidRPr="00E6199C">
          <w:rPr>
            <w:color w:val="000000" w:themeColor="text1"/>
            <w:sz w:val="18"/>
            <w:szCs w:val="18"/>
          </w:rPr>
          <w:t>1 000 kg</w:t>
        </w:r>
      </w:smartTag>
      <w:r w:rsidRPr="00E6199C">
        <w:rPr>
          <w:color w:val="000000" w:themeColor="text1"/>
          <w:sz w:val="18"/>
          <w:szCs w:val="18"/>
        </w:rPr>
        <w:t xml:space="preserve"> uložené mimo uzavřený prostor nebo oplocené prostranství se pojistné nebezpečí pro případ odcizení nevztahuje.</w:t>
      </w:r>
    </w:p>
    <w:p w:rsidR="00112EC0" w:rsidRPr="00E6199C" w:rsidRDefault="00112EC0" w:rsidP="00112EC0">
      <w:pPr>
        <w:pStyle w:val="Textkomente"/>
        <w:jc w:val="both"/>
        <w:rPr>
          <w:rFonts w:ascii="Koop Office" w:hAnsi="Koop Office"/>
          <w:b/>
          <w:color w:val="000000" w:themeColor="text1"/>
          <w:sz w:val="18"/>
          <w:szCs w:val="18"/>
        </w:rPr>
      </w:pPr>
      <w:r w:rsidRPr="00E6199C">
        <w:rPr>
          <w:rFonts w:ascii="Koop Office" w:hAnsi="Koop Office"/>
          <w:b/>
          <w:color w:val="000000" w:themeColor="text1"/>
          <w:sz w:val="18"/>
          <w:szCs w:val="18"/>
        </w:rPr>
        <w:t>Další požadavky na způsoby zabezpečení příslušenství a výbavy mobilních strojů proti krádeži s překonáním překážky</w:t>
      </w:r>
    </w:p>
    <w:p w:rsidR="00112EC0" w:rsidRPr="00E6199C" w:rsidRDefault="00112EC0" w:rsidP="00112EC0">
      <w:pPr>
        <w:keepNext/>
        <w:rPr>
          <w:b/>
          <w:color w:val="000000" w:themeColor="text1"/>
          <w:sz w:val="18"/>
          <w:szCs w:val="18"/>
        </w:rPr>
      </w:pPr>
      <w:r w:rsidRPr="00E6199C">
        <w:rPr>
          <w:b/>
          <w:color w:val="000000" w:themeColor="text1"/>
          <w:sz w:val="18"/>
          <w:szCs w:val="18"/>
        </w:rPr>
        <w:t>Tab. č. 4</w:t>
      </w:r>
      <w:r w:rsidRPr="00E6199C">
        <w:rPr>
          <w:color w:val="000000" w:themeColor="text1"/>
          <w:sz w:val="18"/>
          <w:szCs w:val="18"/>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4"/>
        <w:gridCol w:w="1297"/>
        <w:gridCol w:w="1261"/>
        <w:gridCol w:w="5223"/>
      </w:tblGrid>
      <w:tr w:rsidR="00E6199C" w:rsidRPr="00E6199C" w:rsidTr="00112EC0">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Požadovaný minimální způsob zabezpečení </w:t>
            </w:r>
          </w:p>
        </w:tc>
      </w:tr>
      <w:tr w:rsidR="00E6199C" w:rsidRPr="00E6199C" w:rsidTr="00112EC0">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b/>
                <w:color w:val="000000" w:themeColor="text1"/>
                <w:sz w:val="16"/>
                <w:szCs w:val="16"/>
              </w:rPr>
            </w:pPr>
            <w:r w:rsidRPr="00E6199C">
              <w:rPr>
                <w:rFonts w:ascii="Koop Office" w:hAnsi="Koop Office"/>
                <w:b/>
                <w:color w:val="000000" w:themeColor="text1"/>
                <w:sz w:val="16"/>
                <w:szCs w:val="16"/>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
                <w:bCs/>
                <w:color w:val="000000" w:themeColor="text1"/>
                <w:sz w:val="16"/>
                <w:szCs w:val="16"/>
              </w:rPr>
            </w:pPr>
            <w:r w:rsidRPr="00E6199C">
              <w:rPr>
                <w:b/>
                <w:bCs/>
                <w:color w:val="000000" w:themeColor="text1"/>
                <w:sz w:val="16"/>
                <w:szCs w:val="16"/>
              </w:rPr>
              <w:t>plné</w:t>
            </w:r>
          </w:p>
        </w:tc>
      </w:tr>
      <w:tr w:rsidR="00E6199C" w:rsidRPr="00E6199C" w:rsidTr="00112EC0">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112EC0" w:rsidRPr="00E6199C" w:rsidTr="00112EC0">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b/>
                <w:color w:val="000000" w:themeColor="text1"/>
                <w:sz w:val="16"/>
                <w:szCs w:val="16"/>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keepNext/>
              <w:keepLines/>
              <w:tabs>
                <w:tab w:val="left" w:pos="215"/>
              </w:tabs>
              <w:rPr>
                <w:color w:val="000000" w:themeColor="text1"/>
                <w:sz w:val="16"/>
                <w:szCs w:val="16"/>
              </w:rPr>
            </w:pPr>
            <w:r w:rsidRPr="00E6199C">
              <w:rPr>
                <w:color w:val="000000" w:themeColor="text1"/>
                <w:sz w:val="16"/>
                <w:szCs w:val="16"/>
              </w:rPr>
              <w:t>Individuálně ujednaný způsob zabezpečení</w:t>
            </w:r>
          </w:p>
        </w:tc>
      </w:tr>
    </w:tbl>
    <w:p w:rsidR="00112EC0" w:rsidRPr="00E6199C" w:rsidRDefault="00112EC0" w:rsidP="00112EC0">
      <w:pPr>
        <w:pStyle w:val="Textkomente"/>
        <w:rPr>
          <w:rFonts w:ascii="Koop Office" w:hAnsi="Koop Office"/>
          <w:color w:val="000000" w:themeColor="text1"/>
          <w:sz w:val="18"/>
          <w:szCs w:val="18"/>
        </w:rPr>
      </w:pPr>
    </w:p>
    <w:p w:rsidR="00112EC0" w:rsidRPr="00E6199C" w:rsidRDefault="00112EC0" w:rsidP="00112EC0">
      <w:pPr>
        <w:pStyle w:val="Textkomente"/>
        <w:keepNext/>
        <w:rPr>
          <w:rFonts w:ascii="Koop Office" w:hAnsi="Koop Office"/>
          <w:color w:val="000000" w:themeColor="text1"/>
          <w:sz w:val="18"/>
          <w:szCs w:val="18"/>
        </w:rPr>
      </w:pPr>
      <w:r w:rsidRPr="00E6199C">
        <w:rPr>
          <w:rFonts w:ascii="Koop Office" w:hAnsi="Koop Office"/>
          <w:b/>
          <w:color w:val="000000" w:themeColor="text1"/>
          <w:sz w:val="18"/>
          <w:szCs w:val="18"/>
        </w:rPr>
        <w:lastRenderedPageBreak/>
        <w:t>Tab. č. 5</w:t>
      </w:r>
      <w:r w:rsidRPr="00E6199C">
        <w:rPr>
          <w:rFonts w:ascii="Koop Office" w:hAnsi="Koop Office"/>
          <w:color w:val="000000" w:themeColor="text1"/>
          <w:sz w:val="18"/>
          <w:szCs w:val="18"/>
        </w:rPr>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E6199C" w:rsidRPr="00E6199C" w:rsidTr="00112EC0">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Požadovaný minimální způsob zabezpečení </w:t>
            </w:r>
          </w:p>
        </w:tc>
      </w:tr>
      <w:tr w:rsidR="00E6199C" w:rsidRPr="00E6199C" w:rsidTr="00112EC0">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112EC0" w:rsidRPr="00E6199C" w:rsidRDefault="00112EC0">
            <w:pPr>
              <w:pStyle w:val="Zkladntext"/>
              <w:keepN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Kvalita prvku zabezpečení</w:t>
            </w:r>
          </w:p>
        </w:tc>
      </w:tr>
      <w:tr w:rsidR="00E6199C" w:rsidRPr="00E6199C" w:rsidTr="00112EC0">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suppressLineNumbers/>
              <w:tabs>
                <w:tab w:val="left" w:pos="215"/>
              </w:tabs>
              <w:ind w:left="215" w:hanging="215"/>
              <w:rPr>
                <w:bCs/>
                <w:color w:val="000000" w:themeColor="text1"/>
                <w:sz w:val="16"/>
                <w:szCs w:val="16"/>
              </w:rPr>
            </w:pPr>
            <w:r w:rsidRPr="00E6199C">
              <w:rPr>
                <w:bCs/>
                <w:color w:val="000000" w:themeColor="text1"/>
                <w:sz w:val="16"/>
                <w:szCs w:val="16"/>
              </w:rPr>
              <w:t xml:space="preserve">výška oplocení </w:t>
            </w:r>
            <w:smartTag w:uri="urn:schemas-microsoft-com:office:smarttags" w:element="metricconverter">
              <w:smartTagPr>
                <w:attr w:name="ProductID" w:val="180 cm"/>
              </w:smartTagPr>
              <w:r w:rsidRPr="00E6199C">
                <w:rPr>
                  <w:bCs/>
                  <w:color w:val="000000" w:themeColor="text1"/>
                  <w:sz w:val="16"/>
                  <w:szCs w:val="16"/>
                </w:rPr>
                <w:t>180 cm</w:t>
              </w:r>
            </w:smartTag>
          </w:p>
        </w:tc>
      </w:tr>
      <w:tr w:rsidR="00E6199C" w:rsidRPr="00E6199C" w:rsidTr="00112EC0">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0"/>
              </w:numPr>
              <w:tabs>
                <w:tab w:val="num" w:pos="214"/>
              </w:tabs>
              <w:rPr>
                <w:rFonts w:ascii="Koop Office" w:hAnsi="Koop Office"/>
                <w:color w:val="000000" w:themeColor="text1"/>
                <w:szCs w:val="16"/>
              </w:rPr>
            </w:pPr>
            <w:r w:rsidRPr="00E6199C">
              <w:rPr>
                <w:rFonts w:ascii="Koop Office" w:hAnsi="Koop Office"/>
                <w:color w:val="000000" w:themeColor="text1"/>
                <w:szCs w:val="16"/>
              </w:rPr>
              <w:t>zámek s</w:t>
            </w:r>
            <w:r w:rsidRPr="00E6199C">
              <w:rPr>
                <w:rFonts w:ascii="Koop Office" w:hAnsi="Koop Office"/>
                <w:b/>
                <w:color w:val="000000" w:themeColor="text1"/>
                <w:szCs w:val="16"/>
              </w:rPr>
              <w:t xml:space="preserve"> bezpečnostní cylindrickou vložkou</w:t>
            </w:r>
            <w:r w:rsidRPr="00E6199C">
              <w:rPr>
                <w:rFonts w:ascii="Koop Office" w:hAnsi="Koop Office"/>
                <w:i/>
                <w:color w:val="000000" w:themeColor="text1"/>
                <w:szCs w:val="16"/>
              </w:rPr>
              <w:t xml:space="preserve"> </w:t>
            </w:r>
          </w:p>
          <w:p w:rsidR="00112EC0" w:rsidRPr="00E6199C" w:rsidRDefault="00112EC0">
            <w:pPr>
              <w:pStyle w:val="Texttabulky"/>
              <w:rPr>
                <w:rFonts w:ascii="Koop Office" w:hAnsi="Koop Office"/>
                <w:color w:val="000000" w:themeColor="text1"/>
                <w:szCs w:val="16"/>
              </w:rPr>
            </w:pPr>
            <w:r w:rsidRPr="00E6199C">
              <w:rPr>
                <w:rFonts w:ascii="Koop Office" w:hAnsi="Koop Office"/>
                <w:i/>
                <w:color w:val="000000" w:themeColor="text1"/>
                <w:szCs w:val="16"/>
              </w:rPr>
              <w:t>nebo</w:t>
            </w:r>
          </w:p>
          <w:p w:rsidR="00112EC0" w:rsidRPr="00E6199C" w:rsidRDefault="00112EC0" w:rsidP="0086217F">
            <w:pPr>
              <w:keepNext/>
              <w:keepLines/>
              <w:numPr>
                <w:ilvl w:val="0"/>
                <w:numId w:val="19"/>
              </w:numPr>
              <w:tabs>
                <w:tab w:val="left" w:pos="215"/>
              </w:tabs>
              <w:ind w:left="215" w:hanging="215"/>
              <w:rPr>
                <w:bCs/>
                <w:color w:val="000000" w:themeColor="text1"/>
                <w:sz w:val="16"/>
                <w:szCs w:val="16"/>
              </w:rPr>
            </w:pPr>
            <w:r w:rsidRPr="00E6199C">
              <w:rPr>
                <w:b/>
                <w:color w:val="000000" w:themeColor="text1"/>
                <w:sz w:val="16"/>
                <w:szCs w:val="16"/>
              </w:rPr>
              <w:t>bezpečnostní visací zámek</w:t>
            </w:r>
          </w:p>
        </w:tc>
      </w:tr>
      <w:tr w:rsidR="00E6199C" w:rsidRPr="00E6199C" w:rsidTr="00112EC0">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rPr>
                <w:rFonts w:cs="Arial"/>
                <w:color w:val="000000" w:themeColor="text1"/>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keepNext/>
              <w:keepLines/>
              <w:numPr>
                <w:ilvl w:val="0"/>
                <w:numId w:val="19"/>
              </w:numPr>
              <w:tabs>
                <w:tab w:val="left" w:pos="215"/>
              </w:tabs>
              <w:ind w:left="215" w:hanging="215"/>
              <w:rPr>
                <w:color w:val="000000" w:themeColor="text1"/>
                <w:sz w:val="16"/>
                <w:szCs w:val="16"/>
              </w:rPr>
            </w:pPr>
            <w:r w:rsidRPr="00E6199C">
              <w:rPr>
                <w:bCs/>
                <w:color w:val="000000" w:themeColor="text1"/>
                <w:sz w:val="16"/>
                <w:szCs w:val="16"/>
              </w:rPr>
              <w:t xml:space="preserve">příslušenství a výbava stroje připevněna řetězem nebo lanem k předmětům pevně spojeným se zemí nebo stroji o hmotnosti nad </w:t>
            </w:r>
            <w:smartTag w:uri="urn:schemas-microsoft-com:office:smarttags" w:element="metricconverter">
              <w:r w:rsidRPr="00E6199C">
                <w:rPr>
                  <w:bCs/>
                  <w:color w:val="000000" w:themeColor="text1"/>
                  <w:sz w:val="16"/>
                  <w:szCs w:val="16"/>
                </w:rPr>
                <w:t>1 000 kg</w:t>
              </w:r>
            </w:smartTag>
            <w:r w:rsidRPr="00E6199C">
              <w:rPr>
                <w:bCs/>
                <w:color w:val="000000" w:themeColor="text1"/>
                <w:sz w:val="16"/>
                <w:szCs w:val="16"/>
              </w:rPr>
              <w:t xml:space="preserve">, </w:t>
            </w:r>
            <w:r w:rsidRPr="00E6199C">
              <w:rPr>
                <w:color w:val="000000" w:themeColor="text1"/>
                <w:sz w:val="16"/>
                <w:szCs w:val="16"/>
              </w:rPr>
              <w:t xml:space="preserve">uzamčení provedeno </w:t>
            </w:r>
            <w:r w:rsidRPr="00E6199C">
              <w:rPr>
                <w:b/>
                <w:color w:val="000000" w:themeColor="text1"/>
                <w:sz w:val="16"/>
                <w:szCs w:val="16"/>
              </w:rPr>
              <w:t>bezpečnostním visacím zámkem</w:t>
            </w:r>
            <w:r w:rsidRPr="00E6199C">
              <w:rPr>
                <w:color w:val="000000" w:themeColor="text1"/>
                <w:sz w:val="16"/>
                <w:szCs w:val="16"/>
              </w:rPr>
              <w:t xml:space="preserve"> </w:t>
            </w:r>
          </w:p>
          <w:p w:rsidR="00112EC0" w:rsidRPr="00E6199C" w:rsidRDefault="00112EC0">
            <w:pPr>
              <w:pStyle w:val="Texttabulky"/>
              <w:jc w:val="left"/>
              <w:rPr>
                <w:rFonts w:ascii="Koop Office" w:hAnsi="Koop Office"/>
                <w:i/>
                <w:iCs/>
                <w:color w:val="000000" w:themeColor="text1"/>
                <w:szCs w:val="16"/>
              </w:rPr>
            </w:pPr>
            <w:r w:rsidRPr="00E6199C">
              <w:rPr>
                <w:rFonts w:ascii="Koop Office" w:hAnsi="Koop Office"/>
                <w:bCs/>
                <w:i/>
                <w:color w:val="000000" w:themeColor="text1"/>
                <w:szCs w:val="16"/>
              </w:rPr>
              <w:t>nebo</w:t>
            </w:r>
          </w:p>
          <w:p w:rsidR="00112EC0" w:rsidRPr="00E6199C" w:rsidRDefault="00112EC0" w:rsidP="0086217F">
            <w:pPr>
              <w:keepNext/>
              <w:keepLines/>
              <w:numPr>
                <w:ilvl w:val="0"/>
                <w:numId w:val="19"/>
              </w:numPr>
              <w:tabs>
                <w:tab w:val="left" w:pos="215"/>
              </w:tabs>
              <w:ind w:left="215" w:hanging="215"/>
              <w:rPr>
                <w:color w:val="000000" w:themeColor="text1"/>
                <w:sz w:val="16"/>
                <w:szCs w:val="16"/>
              </w:rPr>
            </w:pPr>
            <w:r w:rsidRPr="00E6199C">
              <w:rPr>
                <w:bCs/>
                <w:color w:val="000000" w:themeColor="text1"/>
                <w:sz w:val="16"/>
                <w:szCs w:val="16"/>
              </w:rPr>
              <w:t xml:space="preserve">příslušenství a výbava </w:t>
            </w:r>
            <w:r w:rsidRPr="00E6199C">
              <w:rPr>
                <w:color w:val="000000" w:themeColor="text1"/>
                <w:sz w:val="16"/>
                <w:szCs w:val="16"/>
              </w:rPr>
              <w:t>stroje přitlačena k zemi pohyblivým ramenem stroje</w:t>
            </w:r>
          </w:p>
        </w:tc>
      </w:tr>
      <w:tr w:rsidR="00E6199C" w:rsidRPr="00E6199C" w:rsidTr="00112EC0">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mimo </w:t>
            </w:r>
            <w:r w:rsidRPr="00E6199C">
              <w:rPr>
                <w:rFonts w:ascii="Koop Office" w:hAnsi="Koop Office"/>
                <w:b/>
                <w:color w:val="000000" w:themeColor="text1"/>
                <w:sz w:val="16"/>
                <w:szCs w:val="16"/>
              </w:rPr>
              <w:t>uzavřený prostor</w:t>
            </w:r>
            <w:r w:rsidRPr="00E6199C">
              <w:rPr>
                <w:rFonts w:ascii="Koop Office" w:hAnsi="Koop Office"/>
                <w:color w:val="000000" w:themeColor="text1"/>
                <w:sz w:val="16"/>
                <w:szCs w:val="16"/>
              </w:rPr>
              <w:t xml:space="preserve"> nebo </w:t>
            </w:r>
            <w:r w:rsidRPr="00E6199C">
              <w:rPr>
                <w:rFonts w:ascii="Koop Office" w:hAnsi="Koop Office"/>
                <w:b/>
                <w:color w:val="000000" w:themeColor="text1"/>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pPr>
              <w:pStyle w:val="Zkladntext"/>
              <w:spacing w:before="0"/>
              <w:jc w:val="center"/>
              <w:rPr>
                <w:rFonts w:ascii="Koop Office" w:hAnsi="Koop Office"/>
                <w:color w:val="000000" w:themeColor="text1"/>
                <w:sz w:val="16"/>
                <w:szCs w:val="16"/>
              </w:rPr>
            </w:pPr>
            <w:r w:rsidRPr="00E6199C">
              <w:rPr>
                <w:rFonts w:ascii="Koop Office" w:hAnsi="Koop Office"/>
                <w:color w:val="000000" w:themeColor="text1"/>
                <w:sz w:val="16"/>
                <w:szCs w:val="16"/>
              </w:rPr>
              <w:t xml:space="preserve">zabezpečení příslušenství a výbavy stroje </w:t>
            </w:r>
            <w:r w:rsidRPr="00E6199C">
              <w:rPr>
                <w:rFonts w:ascii="Koop Office" w:hAnsi="Koop Office"/>
                <w:color w:val="000000" w:themeColor="text1"/>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112EC0" w:rsidRPr="00E6199C" w:rsidRDefault="00112EC0" w:rsidP="0086217F">
            <w:pPr>
              <w:pStyle w:val="Texttabulky"/>
              <w:numPr>
                <w:ilvl w:val="0"/>
                <w:numId w:val="21"/>
              </w:numPr>
              <w:tabs>
                <w:tab w:val="left" w:pos="215"/>
              </w:tabs>
              <w:ind w:left="215" w:hanging="215"/>
              <w:jc w:val="left"/>
              <w:rPr>
                <w:rFonts w:ascii="Koop Office" w:hAnsi="Koop Office"/>
                <w:b/>
                <w:color w:val="000000" w:themeColor="text1"/>
                <w:szCs w:val="16"/>
              </w:rPr>
            </w:pPr>
            <w:r w:rsidRPr="00E6199C">
              <w:rPr>
                <w:rFonts w:ascii="Koop Office" w:hAnsi="Koop Office"/>
                <w:bCs/>
                <w:color w:val="000000" w:themeColor="text1"/>
                <w:szCs w:val="16"/>
              </w:rPr>
              <w:t xml:space="preserve">příslušenství a výbava </w:t>
            </w:r>
            <w:r w:rsidRPr="00E6199C">
              <w:rPr>
                <w:rFonts w:ascii="Koop Office" w:hAnsi="Koop Office"/>
                <w:color w:val="000000" w:themeColor="text1"/>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sidRPr="00E6199C">
                <w:rPr>
                  <w:rFonts w:ascii="Koop Office" w:hAnsi="Koop Office"/>
                  <w:color w:val="000000" w:themeColor="text1"/>
                  <w:szCs w:val="16"/>
                </w:rPr>
                <w:t>1 000 kg</w:t>
              </w:r>
            </w:smartTag>
            <w:r w:rsidRPr="00E6199C">
              <w:rPr>
                <w:rFonts w:ascii="Koop Office" w:hAnsi="Koop Office"/>
                <w:color w:val="000000" w:themeColor="text1"/>
                <w:szCs w:val="16"/>
              </w:rPr>
              <w:t xml:space="preserve">, uzamčení provedeno </w:t>
            </w:r>
            <w:r w:rsidRPr="00E6199C">
              <w:rPr>
                <w:rFonts w:ascii="Koop Office" w:hAnsi="Koop Office"/>
                <w:b/>
                <w:color w:val="000000" w:themeColor="text1"/>
                <w:szCs w:val="16"/>
              </w:rPr>
              <w:t xml:space="preserve">bezpečnostním visacím zámkem </w:t>
            </w:r>
          </w:p>
          <w:p w:rsidR="00112EC0" w:rsidRPr="00E6199C" w:rsidRDefault="00112EC0">
            <w:pPr>
              <w:keepNext/>
              <w:keepLines/>
              <w:tabs>
                <w:tab w:val="left" w:pos="215"/>
              </w:tabs>
              <w:rPr>
                <w:b/>
                <w:color w:val="000000" w:themeColor="text1"/>
                <w:sz w:val="16"/>
                <w:szCs w:val="16"/>
              </w:rPr>
            </w:pPr>
            <w:r w:rsidRPr="00E6199C">
              <w:rPr>
                <w:i/>
                <w:color w:val="000000" w:themeColor="text1"/>
                <w:sz w:val="16"/>
                <w:szCs w:val="16"/>
              </w:rPr>
              <w:t>nebo</w:t>
            </w:r>
          </w:p>
          <w:p w:rsidR="00112EC0" w:rsidRPr="00E6199C" w:rsidRDefault="00112EC0" w:rsidP="0086217F">
            <w:pPr>
              <w:keepNext/>
              <w:keepLines/>
              <w:numPr>
                <w:ilvl w:val="0"/>
                <w:numId w:val="21"/>
              </w:numPr>
              <w:tabs>
                <w:tab w:val="left" w:pos="215"/>
              </w:tabs>
              <w:ind w:left="215" w:hanging="215"/>
              <w:rPr>
                <w:b/>
                <w:color w:val="000000" w:themeColor="text1"/>
                <w:sz w:val="16"/>
                <w:szCs w:val="16"/>
              </w:rPr>
            </w:pPr>
            <w:r w:rsidRPr="00E6199C">
              <w:rPr>
                <w:bCs/>
                <w:color w:val="000000" w:themeColor="text1"/>
                <w:sz w:val="16"/>
                <w:szCs w:val="16"/>
              </w:rPr>
              <w:t xml:space="preserve">příslušenství a výbava </w:t>
            </w:r>
            <w:r w:rsidRPr="00E6199C">
              <w:rPr>
                <w:color w:val="000000" w:themeColor="text1"/>
                <w:sz w:val="16"/>
                <w:szCs w:val="16"/>
              </w:rPr>
              <w:t>stroje přitlačena k zemi pohyblivým ramenem stroje</w:t>
            </w:r>
          </w:p>
        </w:tc>
      </w:tr>
    </w:tbl>
    <w:p w:rsidR="00112EC0" w:rsidRPr="00E6199C" w:rsidRDefault="00112EC0" w:rsidP="00112EC0">
      <w:pPr>
        <w:jc w:val="both"/>
        <w:rPr>
          <w:color w:val="000000" w:themeColor="text1"/>
          <w:sz w:val="18"/>
          <w:szCs w:val="18"/>
        </w:rPr>
      </w:pPr>
      <w:r w:rsidRPr="00E6199C">
        <w:rPr>
          <w:color w:val="000000" w:themeColor="text1"/>
          <w:sz w:val="18"/>
          <w:szCs w:val="18"/>
          <w:vertAlign w:val="superscript"/>
        </w:rPr>
        <w:t>*)</w:t>
      </w:r>
      <w:r w:rsidRPr="00E6199C">
        <w:rPr>
          <w:color w:val="000000" w:themeColor="text1"/>
          <w:sz w:val="18"/>
          <w:szCs w:val="18"/>
        </w:rPr>
        <w:t xml:space="preserve"> Na příslušenství a výbavu s hmotností do </w:t>
      </w:r>
      <w:smartTag w:uri="urn:schemas-microsoft-com:office:smarttags" w:element="metricconverter">
        <w:smartTagPr>
          <w:attr w:name="ProductID" w:val="1ﾠ000 kg"/>
        </w:smartTagPr>
        <w:r w:rsidRPr="00E6199C">
          <w:rPr>
            <w:color w:val="000000" w:themeColor="text1"/>
            <w:sz w:val="18"/>
            <w:szCs w:val="18"/>
          </w:rPr>
          <w:t>1 000 kg</w:t>
        </w:r>
      </w:smartTag>
      <w:r w:rsidRPr="00E6199C">
        <w:rPr>
          <w:color w:val="000000" w:themeColor="text1"/>
          <w:sz w:val="18"/>
          <w:szCs w:val="18"/>
        </w:rPr>
        <w:t xml:space="preserve"> uloženu mimo uzavřený prostor nebo oplocené prostranství se pojistné nebezpečí pro případ odcizení nevztahuje.</w:t>
      </w:r>
    </w:p>
    <w:p w:rsidR="00112EC0" w:rsidRPr="00E6199C" w:rsidRDefault="00112EC0" w:rsidP="00112EC0">
      <w:pPr>
        <w:spacing w:after="60"/>
        <w:rPr>
          <w:rFonts w:cs="Arial"/>
          <w:b/>
          <w:color w:val="000000" w:themeColor="text1"/>
          <w:sz w:val="18"/>
          <w:szCs w:val="18"/>
        </w:rPr>
      </w:pPr>
      <w:bookmarkStart w:id="19" w:name="DOZ109_1606"/>
      <w:bookmarkEnd w:id="18"/>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p>
    <w:p w:rsidR="00112EC0" w:rsidRPr="00E6199C" w:rsidRDefault="00112EC0" w:rsidP="00112EC0">
      <w:pPr>
        <w:spacing w:after="60"/>
        <w:rPr>
          <w:rFonts w:cs="Arial"/>
          <w:b/>
          <w:color w:val="000000" w:themeColor="text1"/>
          <w:sz w:val="18"/>
          <w:szCs w:val="18"/>
        </w:rPr>
      </w:pPr>
      <w:r w:rsidRPr="00E6199C">
        <w:rPr>
          <w:rFonts w:cs="Arial"/>
          <w:b/>
          <w:color w:val="000000" w:themeColor="text1"/>
          <w:sz w:val="18"/>
          <w:szCs w:val="18"/>
        </w:rPr>
        <w:lastRenderedPageBreak/>
        <w:t xml:space="preserve">Doložka DOZ109 - Předepsané způsoby zabezpečení pozemní technologie fotovoltaické elektrárny (FVE) proti krádeži s překonáním překážky, vandalismu a v uvedených případech proti loupeži </w:t>
      </w:r>
      <w:r w:rsidRPr="00E6199C">
        <w:rPr>
          <w:rFonts w:cs="Arial"/>
          <w:color w:val="000000" w:themeColor="text1"/>
          <w:sz w:val="18"/>
          <w:szCs w:val="18"/>
        </w:rPr>
        <w:t>(1606)</w:t>
      </w:r>
    </w:p>
    <w:p w:rsidR="00112EC0" w:rsidRPr="00E6199C" w:rsidRDefault="00112EC0" w:rsidP="00112EC0">
      <w:pPr>
        <w:tabs>
          <w:tab w:val="right" w:pos="284"/>
        </w:tabs>
        <w:ind w:left="272" w:hanging="272"/>
        <w:jc w:val="both"/>
        <w:rPr>
          <w:rFonts w:cs="Arial"/>
          <w:color w:val="000000" w:themeColor="text1"/>
          <w:sz w:val="18"/>
          <w:szCs w:val="18"/>
        </w:rPr>
      </w:pPr>
      <w:r w:rsidRPr="00E6199C">
        <w:rPr>
          <w:rFonts w:cs="Arial"/>
          <w:color w:val="000000" w:themeColor="text1"/>
          <w:sz w:val="18"/>
          <w:szCs w:val="18"/>
        </w:rPr>
        <w:t>1.</w:t>
      </w:r>
      <w:r w:rsidRPr="00E6199C">
        <w:rPr>
          <w:rFonts w:cs="Arial"/>
          <w:color w:val="000000" w:themeColor="text1"/>
          <w:sz w:val="18"/>
          <w:szCs w:val="18"/>
        </w:rPr>
        <w:tab/>
        <w:t>Tato doložka stanoví požadované způsoby zabezpečení pozemní technologie fotovoltaické elektrárny pro případ krádeže s překonáním překážky, vandalismu a v uvedených případech proti loupeži v návaznosti na ujednání ZPP P-200/14</w:t>
      </w:r>
      <w:r w:rsidRPr="00E6199C">
        <w:rPr>
          <w:color w:val="000000" w:themeColor="text1"/>
          <w:sz w:val="18"/>
          <w:szCs w:val="18"/>
        </w:rPr>
        <w:t xml:space="preserve"> a stanoví odpovídající maximální limity pojistného plnění pro jednu a každou pojistnou událost.</w:t>
      </w:r>
    </w:p>
    <w:p w:rsidR="00112EC0" w:rsidRPr="00E6199C" w:rsidRDefault="00112EC0" w:rsidP="00112EC0">
      <w:pPr>
        <w:pStyle w:val="bododstVPP"/>
        <w:widowControl/>
        <w:tabs>
          <w:tab w:val="clear" w:pos="181"/>
          <w:tab w:val="right" w:pos="284"/>
        </w:tabs>
        <w:outlineLvl w:val="9"/>
        <w:rPr>
          <w:rFonts w:ascii="Koop Office" w:hAnsi="Koop Office"/>
          <w:b/>
          <w:color w:val="000000" w:themeColor="text1"/>
          <w:sz w:val="18"/>
          <w:szCs w:val="18"/>
        </w:rPr>
      </w:pPr>
      <w:r w:rsidRPr="00E6199C">
        <w:rPr>
          <w:rFonts w:ascii="Koop Office" w:hAnsi="Koop Office"/>
          <w:b/>
          <w:color w:val="000000" w:themeColor="text1"/>
          <w:sz w:val="18"/>
          <w:szCs w:val="18"/>
        </w:rPr>
        <w:t>Obecné požadavky na způsoby zabezpečení pojištěných věcí</w:t>
      </w:r>
    </w:p>
    <w:p w:rsidR="00112EC0" w:rsidRPr="00E6199C" w:rsidRDefault="00112EC0" w:rsidP="00112EC0">
      <w:pPr>
        <w:pStyle w:val="bododstVPP"/>
        <w:widowControl/>
        <w:tabs>
          <w:tab w:val="clear" w:pos="181"/>
          <w:tab w:val="right" w:pos="284"/>
        </w:tabs>
        <w:ind w:left="272" w:hanging="272"/>
        <w:outlineLvl w:val="9"/>
        <w:rPr>
          <w:rFonts w:ascii="Koop Office" w:hAnsi="Koop Office"/>
          <w:b/>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 xml:space="preserve">Pojištěný je povinen zajistit, aby v době pojistné události byly v závislosti na požadovaném způsobu uložení a zabezpečení pojištěných věcí na </w:t>
      </w:r>
      <w:r w:rsidRPr="00E6199C">
        <w:rPr>
          <w:rFonts w:ascii="Koop Office" w:hAnsi="Koop Office"/>
          <w:b/>
          <w:color w:val="000000" w:themeColor="text1"/>
          <w:sz w:val="18"/>
          <w:szCs w:val="18"/>
        </w:rPr>
        <w:t>oploceném prostranství</w:t>
      </w:r>
      <w:r w:rsidRPr="00E6199C">
        <w:rPr>
          <w:rFonts w:ascii="Koop Office" w:hAnsi="Koop Office"/>
          <w:color w:val="000000" w:themeColor="text1"/>
          <w:sz w:val="18"/>
          <w:szCs w:val="18"/>
        </w:rPr>
        <w:t>:</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uzavírací a uzamykací mechanismy funkční,</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dveře, vrata, vstupy, vjezdy apod. řádně uzavřeny a uzamčeny,</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ostatní otvory o velikosti 600 cm</w:t>
      </w:r>
      <w:r w:rsidRPr="00E6199C">
        <w:rPr>
          <w:color w:val="000000" w:themeColor="text1"/>
          <w:sz w:val="18"/>
          <w:szCs w:val="18"/>
          <w:vertAlign w:val="superscript"/>
        </w:rPr>
        <w:t>2</w:t>
      </w:r>
      <w:r w:rsidRPr="00E6199C">
        <w:rPr>
          <w:color w:val="000000" w:themeColor="text1"/>
          <w:sz w:val="18"/>
          <w:szCs w:val="18"/>
        </w:rPr>
        <w:t xml:space="preserve"> a větší zevnitř zneprůchodněny,</w:t>
      </w:r>
    </w:p>
    <w:p w:rsidR="00112EC0" w:rsidRPr="00E6199C" w:rsidRDefault="00112EC0" w:rsidP="00112EC0">
      <w:pPr>
        <w:tabs>
          <w:tab w:val="right" w:pos="567"/>
        </w:tabs>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r>
      <w:r w:rsidRPr="00E6199C">
        <w:rPr>
          <w:b/>
          <w:color w:val="000000" w:themeColor="text1"/>
          <w:sz w:val="18"/>
          <w:szCs w:val="18"/>
        </w:rPr>
        <w:t>poplachový zabezpečovací a tísňový systém</w:t>
      </w:r>
      <w:r w:rsidRPr="00E6199C">
        <w:rPr>
          <w:color w:val="000000" w:themeColor="text1"/>
          <w:sz w:val="18"/>
          <w:szCs w:val="18"/>
        </w:rPr>
        <w:t xml:space="preserve"> (</w:t>
      </w:r>
      <w:r w:rsidRPr="00E6199C">
        <w:rPr>
          <w:b/>
          <w:color w:val="000000" w:themeColor="text1"/>
          <w:sz w:val="18"/>
          <w:szCs w:val="18"/>
        </w:rPr>
        <w:t>PZTS</w:t>
      </w:r>
      <w:r w:rsidRPr="00E6199C">
        <w:rPr>
          <w:color w:val="000000" w:themeColor="text1"/>
          <w:sz w:val="18"/>
          <w:szCs w:val="18"/>
        </w:rPr>
        <w:t xml:space="preserve">, dříve EZS) </w:t>
      </w:r>
      <w:r w:rsidRPr="00E6199C">
        <w:rPr>
          <w:b/>
          <w:color w:val="000000" w:themeColor="text1"/>
          <w:sz w:val="18"/>
          <w:szCs w:val="18"/>
        </w:rPr>
        <w:t>funkční</w:t>
      </w:r>
      <w:r w:rsidRPr="00E6199C">
        <w:rPr>
          <w:color w:val="000000" w:themeColor="text1"/>
          <w:sz w:val="18"/>
          <w:szCs w:val="18"/>
        </w:rPr>
        <w:t xml:space="preserve"> a ve stavu střežení.</w:t>
      </w:r>
    </w:p>
    <w:p w:rsidR="00112EC0" w:rsidRPr="00E6199C" w:rsidRDefault="00112EC0" w:rsidP="00112EC0">
      <w:pPr>
        <w:tabs>
          <w:tab w:val="right" w:pos="284"/>
        </w:tabs>
        <w:ind w:left="272" w:hanging="272"/>
        <w:jc w:val="both"/>
        <w:rPr>
          <w:color w:val="000000" w:themeColor="text1"/>
          <w:sz w:val="18"/>
          <w:szCs w:val="18"/>
        </w:rPr>
      </w:pPr>
      <w:r w:rsidRPr="00E6199C">
        <w:rPr>
          <w:color w:val="000000" w:themeColor="text1"/>
          <w:sz w:val="18"/>
          <w:szCs w:val="18"/>
        </w:rPr>
        <w:t>3.</w:t>
      </w:r>
      <w:r w:rsidRPr="00E6199C">
        <w:rPr>
          <w:color w:val="000000" w:themeColor="text1"/>
          <w:sz w:val="18"/>
          <w:szCs w:val="18"/>
        </w:rPr>
        <w:tab/>
        <w:t>Pokud jsou klíče od dveří a vstupů uloženy v místě pojištění, ve kterém jsou uloženy pojištěné věci, musí být tyto klíče uloženy (uschovány) v uzavřeném a uzamčeném trezoru nebo schránce, nebo v uzavřeném prostoru, který má vyšší zabezpečení ve srovnání s </w:t>
      </w:r>
      <w:r w:rsidRPr="00E6199C">
        <w:rPr>
          <w:b/>
          <w:color w:val="000000" w:themeColor="text1"/>
          <w:sz w:val="18"/>
          <w:szCs w:val="18"/>
        </w:rPr>
        <w:t>oploceným prostranstvím</w:t>
      </w:r>
      <w:r w:rsidRPr="00E6199C">
        <w:rPr>
          <w:color w:val="000000" w:themeColor="text1"/>
          <w:sz w:val="18"/>
          <w:szCs w:val="18"/>
        </w:rPr>
        <w:t xml:space="preserve">, jehož klíče jsou v něm uloženy. Musí být řádně uzavřen a uzamčen nebo trvale střežen </w:t>
      </w:r>
      <w:r w:rsidRPr="00E6199C">
        <w:rPr>
          <w:b/>
          <w:color w:val="000000" w:themeColor="text1"/>
          <w:sz w:val="18"/>
          <w:szCs w:val="18"/>
        </w:rPr>
        <w:t>fyzickou ostrahou</w:t>
      </w:r>
      <w:r w:rsidRPr="00E6199C">
        <w:rPr>
          <w:color w:val="000000" w:themeColor="text1"/>
          <w:sz w:val="18"/>
          <w:szCs w:val="18"/>
        </w:rPr>
        <w:t xml:space="preserve"> (např. nepřetržitě obsluhovaná vrátnice). V opačném případě musí být tyto klíče uloženy mimo místo pojištění, ve kterém jsou pojištěné věci uloženy.</w:t>
      </w:r>
    </w:p>
    <w:p w:rsidR="00112EC0" w:rsidRPr="00E6199C" w:rsidRDefault="00112EC0" w:rsidP="00112EC0">
      <w:pPr>
        <w:tabs>
          <w:tab w:val="right" w:pos="284"/>
        </w:tabs>
        <w:ind w:left="272" w:hanging="272"/>
        <w:jc w:val="both"/>
        <w:rPr>
          <w:rFonts w:cs="Arial"/>
          <w:color w:val="000000" w:themeColor="text1"/>
          <w:sz w:val="18"/>
          <w:szCs w:val="18"/>
        </w:rPr>
      </w:pPr>
      <w:r w:rsidRPr="00E6199C">
        <w:rPr>
          <w:rFonts w:cs="Arial"/>
          <w:color w:val="000000" w:themeColor="text1"/>
          <w:sz w:val="18"/>
          <w:szCs w:val="18"/>
        </w:rPr>
        <w:t>4.</w:t>
      </w:r>
      <w:r w:rsidRPr="00E6199C">
        <w:rPr>
          <w:rFonts w:cs="Arial"/>
          <w:color w:val="000000" w:themeColor="text1"/>
          <w:sz w:val="18"/>
          <w:szCs w:val="18"/>
        </w:rPr>
        <w:tab/>
        <w:t>Další požadavky na uložení a zabezpečení pojištěných věcí podle jejich charakteru a hodnoty vztahující se k jednotlivým limitům pojistného plnění jsou uvedeny dále v tabulce č. 1.</w:t>
      </w:r>
    </w:p>
    <w:p w:rsidR="00112EC0" w:rsidRPr="00E6199C" w:rsidRDefault="00112EC0" w:rsidP="00112EC0">
      <w:pPr>
        <w:tabs>
          <w:tab w:val="right" w:pos="284"/>
        </w:tabs>
        <w:ind w:left="272" w:hanging="272"/>
        <w:jc w:val="both"/>
        <w:rPr>
          <w:rFonts w:cs="Arial"/>
          <w:color w:val="000000" w:themeColor="text1"/>
          <w:sz w:val="18"/>
          <w:szCs w:val="18"/>
        </w:rPr>
      </w:pPr>
      <w:r w:rsidRPr="00E6199C">
        <w:rPr>
          <w:rFonts w:cs="Arial"/>
          <w:color w:val="000000" w:themeColor="text1"/>
          <w:sz w:val="18"/>
          <w:szCs w:val="18"/>
        </w:rPr>
        <w:t>5.</w:t>
      </w:r>
      <w:r w:rsidRPr="00E6199C">
        <w:rPr>
          <w:rFonts w:cs="Arial"/>
          <w:color w:val="000000" w:themeColor="text1"/>
          <w:sz w:val="18"/>
          <w:szCs w:val="18"/>
        </w:rPr>
        <w:tab/>
        <w:t>Nedílnou součástí této doložky je výklad pojmů uvedený v doložce DOZ105.</w:t>
      </w:r>
    </w:p>
    <w:p w:rsidR="00112EC0" w:rsidRPr="00E6199C" w:rsidRDefault="00112EC0" w:rsidP="00112EC0">
      <w:pPr>
        <w:pStyle w:val="Texttabulkykraj"/>
        <w:keepNext/>
        <w:tabs>
          <w:tab w:val="left" w:pos="284"/>
        </w:tabs>
        <w:jc w:val="both"/>
        <w:rPr>
          <w:rFonts w:ascii="Koop Office" w:hAnsi="Koop Office"/>
          <w:color w:val="000000" w:themeColor="text1"/>
          <w:sz w:val="18"/>
          <w:szCs w:val="18"/>
        </w:rPr>
      </w:pPr>
      <w:r w:rsidRPr="00E6199C">
        <w:rPr>
          <w:rFonts w:ascii="Koop Office" w:hAnsi="Koop Office"/>
          <w:b/>
          <w:bCs/>
          <w:color w:val="000000" w:themeColor="text1"/>
          <w:sz w:val="18"/>
          <w:szCs w:val="18"/>
        </w:rPr>
        <w:t>Tabulka č. 1</w:t>
      </w:r>
      <w:r w:rsidRPr="00E6199C">
        <w:rPr>
          <w:rFonts w:ascii="Koop Office" w:hAnsi="Koop Office"/>
          <w:color w:val="000000" w:themeColor="text1"/>
          <w:sz w:val="18"/>
          <w:szCs w:val="18"/>
        </w:rPr>
        <w:t xml:space="preserve"> Další požadavky na způsoby zabezpečení proti krádeži s překonáním překážky, vandalismu</w:t>
      </w:r>
    </w:p>
    <w:tbl>
      <w:tblPr>
        <w:tblW w:w="9072" w:type="dxa"/>
        <w:tblCellMar>
          <w:left w:w="70" w:type="dxa"/>
          <w:right w:w="70" w:type="dxa"/>
        </w:tblCellMar>
        <w:tblLook w:val="04A0" w:firstRow="1" w:lastRow="0" w:firstColumn="1" w:lastColumn="0" w:noHBand="0" w:noVBand="1"/>
      </w:tblPr>
      <w:tblGrid>
        <w:gridCol w:w="1394"/>
        <w:gridCol w:w="1630"/>
        <w:gridCol w:w="6048"/>
      </w:tblGrid>
      <w:tr w:rsidR="00E6199C" w:rsidRPr="00E6199C" w:rsidTr="00112EC0">
        <w:trPr>
          <w:trHeight w:val="277"/>
          <w:tblHeader/>
        </w:trPr>
        <w:tc>
          <w:tcPr>
            <w:tcW w:w="1394" w:type="dxa"/>
            <w:vMerge w:val="restart"/>
            <w:tcBorders>
              <w:top w:val="single" w:sz="4" w:space="0" w:color="auto"/>
              <w:left w:val="single" w:sz="4" w:space="0" w:color="auto"/>
              <w:bottom w:val="single" w:sz="4" w:space="0" w:color="000000"/>
              <w:right w:val="single" w:sz="4" w:space="0" w:color="auto"/>
            </w:tcBorders>
            <w:shd w:val="pct20" w:color="auto" w:fill="auto"/>
            <w:vAlign w:val="center"/>
            <w:hideMark/>
          </w:tcPr>
          <w:p w:rsidR="00112EC0" w:rsidRPr="00E6199C" w:rsidRDefault="00112EC0">
            <w:pPr>
              <w:spacing w:after="200"/>
              <w:jc w:val="center"/>
              <w:rPr>
                <w:rFonts w:cs="Arial"/>
                <w:bCs/>
                <w:color w:val="000000" w:themeColor="text1"/>
                <w:sz w:val="16"/>
                <w:szCs w:val="16"/>
                <w:vertAlign w:val="superscript"/>
              </w:rPr>
            </w:pPr>
            <w:r w:rsidRPr="00E6199C">
              <w:rPr>
                <w:rFonts w:cs="Arial"/>
                <w:bCs/>
                <w:color w:val="000000" w:themeColor="text1"/>
                <w:sz w:val="16"/>
                <w:szCs w:val="16"/>
              </w:rPr>
              <w:t>Limit pojistného plnění v Kč</w:t>
            </w:r>
          </w:p>
        </w:tc>
        <w:tc>
          <w:tcPr>
            <w:tcW w:w="7678" w:type="dxa"/>
            <w:gridSpan w:val="2"/>
            <w:tcBorders>
              <w:top w:val="single" w:sz="4" w:space="0" w:color="auto"/>
              <w:left w:val="nil"/>
              <w:bottom w:val="single" w:sz="4" w:space="0" w:color="auto"/>
              <w:right w:val="single" w:sz="4" w:space="0" w:color="000000"/>
            </w:tcBorders>
            <w:shd w:val="pct20" w:color="auto" w:fill="auto"/>
            <w:vAlign w:val="bottom"/>
            <w:hideMark/>
          </w:tcPr>
          <w:p w:rsidR="00112EC0" w:rsidRPr="00E6199C" w:rsidRDefault="00112EC0">
            <w:pPr>
              <w:spacing w:after="200"/>
              <w:jc w:val="center"/>
              <w:rPr>
                <w:rFonts w:cs="Arial"/>
                <w:bCs/>
                <w:color w:val="000000" w:themeColor="text1"/>
                <w:sz w:val="16"/>
                <w:szCs w:val="16"/>
              </w:rPr>
            </w:pPr>
            <w:r w:rsidRPr="00E6199C">
              <w:rPr>
                <w:rFonts w:cs="Arial"/>
                <w:bCs/>
                <w:color w:val="000000" w:themeColor="text1"/>
                <w:sz w:val="16"/>
                <w:szCs w:val="16"/>
              </w:rPr>
              <w:t>Požadovaný minimální způsob zabezpečení oploceného prostranství</w:t>
            </w:r>
          </w:p>
        </w:tc>
      </w:tr>
      <w:tr w:rsidR="00E6199C" w:rsidRPr="00E6199C" w:rsidTr="00112EC0">
        <w:trPr>
          <w:trHeight w:val="48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12EC0" w:rsidRPr="00E6199C" w:rsidRDefault="00112EC0">
            <w:pPr>
              <w:rPr>
                <w:rFonts w:cs="Arial"/>
                <w:bCs/>
                <w:color w:val="000000" w:themeColor="text1"/>
                <w:sz w:val="16"/>
                <w:szCs w:val="16"/>
                <w:vertAlign w:val="superscript"/>
              </w:rPr>
            </w:pPr>
          </w:p>
        </w:tc>
        <w:tc>
          <w:tcPr>
            <w:tcW w:w="1630" w:type="dxa"/>
            <w:tcBorders>
              <w:top w:val="nil"/>
              <w:left w:val="nil"/>
              <w:bottom w:val="single" w:sz="4" w:space="0" w:color="auto"/>
              <w:right w:val="single" w:sz="4" w:space="0" w:color="auto"/>
            </w:tcBorders>
            <w:shd w:val="pct20" w:color="auto" w:fill="auto"/>
            <w:vAlign w:val="bottom"/>
            <w:hideMark/>
          </w:tcPr>
          <w:p w:rsidR="00112EC0" w:rsidRPr="00E6199C" w:rsidRDefault="00112EC0">
            <w:pPr>
              <w:spacing w:after="200"/>
              <w:jc w:val="center"/>
              <w:rPr>
                <w:rFonts w:cs="Arial"/>
                <w:bCs/>
                <w:color w:val="000000" w:themeColor="text1"/>
                <w:sz w:val="16"/>
                <w:szCs w:val="16"/>
              </w:rPr>
            </w:pPr>
            <w:r w:rsidRPr="00E6199C">
              <w:rPr>
                <w:rFonts w:cs="Arial"/>
                <w:bCs/>
                <w:color w:val="000000" w:themeColor="text1"/>
                <w:sz w:val="16"/>
                <w:szCs w:val="16"/>
              </w:rPr>
              <w:t>Prvek zabezpečení</w:t>
            </w:r>
          </w:p>
        </w:tc>
        <w:tc>
          <w:tcPr>
            <w:tcW w:w="6048" w:type="dxa"/>
            <w:tcBorders>
              <w:top w:val="nil"/>
              <w:left w:val="nil"/>
              <w:bottom w:val="single" w:sz="4" w:space="0" w:color="auto"/>
              <w:right w:val="single" w:sz="4" w:space="0" w:color="auto"/>
            </w:tcBorders>
            <w:shd w:val="pct20" w:color="auto" w:fill="auto"/>
            <w:vAlign w:val="bottom"/>
            <w:hideMark/>
          </w:tcPr>
          <w:p w:rsidR="00112EC0" w:rsidRPr="00E6199C" w:rsidRDefault="00112EC0">
            <w:pPr>
              <w:spacing w:after="200"/>
              <w:jc w:val="center"/>
              <w:rPr>
                <w:rFonts w:cs="Arial"/>
                <w:bCs/>
                <w:color w:val="000000" w:themeColor="text1"/>
                <w:sz w:val="16"/>
                <w:szCs w:val="16"/>
              </w:rPr>
            </w:pPr>
            <w:r w:rsidRPr="00E6199C">
              <w:rPr>
                <w:rFonts w:cs="Arial"/>
                <w:bCs/>
                <w:color w:val="000000" w:themeColor="text1"/>
                <w:sz w:val="16"/>
                <w:szCs w:val="16"/>
              </w:rPr>
              <w:t>Kvalita prvku zabezpečení</w:t>
            </w:r>
          </w:p>
        </w:tc>
      </w:tr>
      <w:tr w:rsidR="00E6199C" w:rsidRPr="00E6199C" w:rsidTr="00112EC0">
        <w:trPr>
          <w:trHeight w:val="255"/>
        </w:trPr>
        <w:tc>
          <w:tcPr>
            <w:tcW w:w="1394" w:type="dxa"/>
            <w:vMerge w:val="restart"/>
            <w:tcBorders>
              <w:top w:val="nil"/>
              <w:left w:val="single" w:sz="4" w:space="0" w:color="auto"/>
              <w:bottom w:val="single" w:sz="4" w:space="0" w:color="000000"/>
              <w:right w:val="single" w:sz="4" w:space="0" w:color="auto"/>
            </w:tcBorders>
            <w:vAlign w:val="center"/>
            <w:hideMark/>
          </w:tcPr>
          <w:p w:rsidR="00112EC0" w:rsidRPr="00E6199C" w:rsidRDefault="00112EC0">
            <w:pPr>
              <w:spacing w:after="200"/>
              <w:jc w:val="center"/>
              <w:rPr>
                <w:rFonts w:cs="Arial"/>
                <w:b/>
                <w:color w:val="000000" w:themeColor="text1"/>
                <w:sz w:val="16"/>
                <w:szCs w:val="16"/>
              </w:rPr>
            </w:pPr>
            <w:r w:rsidRPr="00E6199C">
              <w:rPr>
                <w:rFonts w:cs="Arial"/>
                <w:b/>
                <w:color w:val="000000" w:themeColor="text1"/>
                <w:sz w:val="16"/>
                <w:szCs w:val="16"/>
              </w:rPr>
              <w:t xml:space="preserve">do </w:t>
            </w:r>
            <w:smartTag w:uri="urn:schemas-microsoft-com:office:smarttags" w:element="metricconverter">
              <w:smartTagPr>
                <w:attr w:name="ProductID" w:val="2 mil"/>
              </w:smartTagPr>
              <w:r w:rsidRPr="00E6199C">
                <w:rPr>
                  <w:rFonts w:cs="Arial"/>
                  <w:b/>
                  <w:color w:val="000000" w:themeColor="text1"/>
                  <w:sz w:val="16"/>
                  <w:szCs w:val="16"/>
                </w:rPr>
                <w:t>2 mil</w:t>
              </w:r>
            </w:smartTag>
            <w:r w:rsidRPr="00E6199C">
              <w:rPr>
                <w:rFonts w:cs="Arial"/>
                <w:b/>
                <w:color w:val="000000" w:themeColor="text1"/>
                <w:sz w:val="16"/>
                <w:szCs w:val="16"/>
              </w:rPr>
              <w:t>.</w:t>
            </w: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oplocení</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výška </w:t>
            </w:r>
            <w:smartTag w:uri="urn:schemas-microsoft-com:office:smarttags" w:element="metricconverter">
              <w:smartTagPr>
                <w:attr w:name="ProductID" w:val="180 cm"/>
              </w:smartTagPr>
              <w:r w:rsidRPr="00E6199C">
                <w:rPr>
                  <w:rFonts w:cs="Arial"/>
                  <w:color w:val="000000" w:themeColor="text1"/>
                  <w:sz w:val="16"/>
                  <w:szCs w:val="16"/>
                </w:rPr>
                <w:t>180 cm</w:t>
              </w:r>
            </w:smartTag>
          </w:p>
        </w:tc>
      </w:tr>
      <w:tr w:rsidR="00E6199C" w:rsidRPr="00E6199C" w:rsidTr="00112EC0">
        <w:trPr>
          <w:trHeight w:val="48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zámek vstupů</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zámek s </w:t>
            </w:r>
            <w:r w:rsidRPr="00E6199C">
              <w:rPr>
                <w:rFonts w:cs="Arial"/>
                <w:b/>
                <w:color w:val="000000" w:themeColor="text1"/>
                <w:sz w:val="16"/>
                <w:szCs w:val="16"/>
              </w:rPr>
              <w:t>bezpečnostní cylindrickou vložkou</w:t>
            </w:r>
            <w:r w:rsidRPr="00E6199C">
              <w:rPr>
                <w:rFonts w:cs="Arial"/>
                <w:color w:val="000000" w:themeColor="text1"/>
                <w:sz w:val="16"/>
                <w:szCs w:val="16"/>
              </w:rPr>
              <w:t xml:space="preserve"> nebo </w:t>
            </w:r>
            <w:r w:rsidRPr="00E6199C">
              <w:rPr>
                <w:rFonts w:cs="Arial"/>
                <w:b/>
                <w:color w:val="000000" w:themeColor="text1"/>
                <w:sz w:val="16"/>
                <w:szCs w:val="16"/>
              </w:rPr>
              <w:t>bezpečnostní visací zámek</w:t>
            </w:r>
          </w:p>
        </w:tc>
      </w:tr>
      <w:tr w:rsidR="00E6199C" w:rsidRPr="00E6199C" w:rsidTr="00112EC0">
        <w:trPr>
          <w:trHeight w:val="48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ostraha/PZTS</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chráněné </w:t>
            </w:r>
            <w:r w:rsidRPr="00E6199C">
              <w:rPr>
                <w:rFonts w:cs="Arial"/>
                <w:b/>
                <w:color w:val="000000" w:themeColor="text1"/>
                <w:sz w:val="16"/>
                <w:szCs w:val="16"/>
              </w:rPr>
              <w:t>PZTS</w:t>
            </w:r>
            <w:r w:rsidRPr="00E6199C">
              <w:rPr>
                <w:rFonts w:cs="Arial"/>
                <w:color w:val="000000" w:themeColor="text1"/>
                <w:sz w:val="16"/>
                <w:szCs w:val="16"/>
              </w:rPr>
              <w:t xml:space="preserve"> s obvodovou (perimetrickou) ochranou, jejíž poplachový signál je vyveden na </w:t>
            </w:r>
            <w:r w:rsidRPr="00E6199C">
              <w:rPr>
                <w:rFonts w:cs="Arial"/>
                <w:b/>
                <w:color w:val="000000" w:themeColor="text1"/>
                <w:sz w:val="16"/>
                <w:szCs w:val="16"/>
              </w:rPr>
              <w:t>PPC</w:t>
            </w:r>
            <w:r w:rsidRPr="00E6199C">
              <w:rPr>
                <w:rFonts w:cs="Arial"/>
                <w:color w:val="000000" w:themeColor="text1"/>
                <w:sz w:val="16"/>
                <w:szCs w:val="16"/>
              </w:rPr>
              <w:t xml:space="preserve"> nebo do </w:t>
            </w:r>
            <w:r w:rsidRPr="00E6199C">
              <w:rPr>
                <w:rFonts w:cs="Arial"/>
                <w:b/>
                <w:color w:val="000000" w:themeColor="text1"/>
                <w:sz w:val="16"/>
                <w:szCs w:val="16"/>
              </w:rPr>
              <w:t>místa s nepřetržitou službou</w:t>
            </w:r>
          </w:p>
        </w:tc>
      </w:tr>
      <w:tr w:rsidR="00E6199C" w:rsidRPr="00E6199C" w:rsidTr="00112EC0">
        <w:trPr>
          <w:trHeight w:val="480"/>
        </w:trPr>
        <w:tc>
          <w:tcPr>
            <w:tcW w:w="1394" w:type="dxa"/>
            <w:vMerge w:val="restart"/>
            <w:tcBorders>
              <w:top w:val="nil"/>
              <w:left w:val="single" w:sz="4" w:space="0" w:color="auto"/>
              <w:bottom w:val="single" w:sz="4" w:space="0" w:color="000000"/>
              <w:right w:val="single" w:sz="4" w:space="0" w:color="auto"/>
            </w:tcBorders>
            <w:vAlign w:val="center"/>
            <w:hideMark/>
          </w:tcPr>
          <w:p w:rsidR="00112EC0" w:rsidRPr="00E6199C" w:rsidRDefault="00112EC0">
            <w:pPr>
              <w:spacing w:after="200"/>
              <w:jc w:val="center"/>
              <w:rPr>
                <w:rFonts w:cs="Arial"/>
                <w:b/>
                <w:color w:val="000000" w:themeColor="text1"/>
                <w:sz w:val="16"/>
                <w:szCs w:val="16"/>
              </w:rPr>
            </w:pPr>
            <w:r w:rsidRPr="00E6199C">
              <w:rPr>
                <w:rFonts w:cs="Arial"/>
                <w:b/>
                <w:color w:val="000000" w:themeColor="text1"/>
                <w:sz w:val="16"/>
                <w:szCs w:val="16"/>
              </w:rPr>
              <w:t xml:space="preserve">do </w:t>
            </w:r>
            <w:smartTag w:uri="urn:schemas-microsoft-com:office:smarttags" w:element="metricconverter">
              <w:smartTagPr>
                <w:attr w:name="ProductID" w:val="10 mil"/>
              </w:smartTagPr>
              <w:r w:rsidRPr="00E6199C">
                <w:rPr>
                  <w:rFonts w:cs="Arial"/>
                  <w:b/>
                  <w:color w:val="000000" w:themeColor="text1"/>
                  <w:sz w:val="16"/>
                  <w:szCs w:val="16"/>
                </w:rPr>
                <w:t>10 mil</w:t>
              </w:r>
            </w:smartTag>
            <w:r w:rsidRPr="00E6199C">
              <w:rPr>
                <w:rFonts w:cs="Arial"/>
                <w:b/>
                <w:color w:val="000000" w:themeColor="text1"/>
                <w:sz w:val="16"/>
                <w:szCs w:val="16"/>
              </w:rPr>
              <w:t>.</w:t>
            </w: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oplocení</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výška </w:t>
            </w:r>
            <w:smartTag w:uri="urn:schemas-microsoft-com:office:smarttags" w:element="metricconverter">
              <w:smartTagPr>
                <w:attr w:name="ProductID" w:val="180 cm"/>
              </w:smartTagPr>
              <w:r w:rsidRPr="00E6199C">
                <w:rPr>
                  <w:rFonts w:cs="Arial"/>
                  <w:color w:val="000000" w:themeColor="text1"/>
                  <w:sz w:val="16"/>
                  <w:szCs w:val="16"/>
                </w:rPr>
                <w:t>180 cm</w:t>
              </w:r>
            </w:smartTag>
            <w:r w:rsidRPr="00E6199C">
              <w:rPr>
                <w:rFonts w:cs="Arial"/>
                <w:color w:val="000000" w:themeColor="text1"/>
                <w:sz w:val="16"/>
                <w:szCs w:val="16"/>
              </w:rPr>
              <w:t>, po celém obvodě s vrcholovou ochranou (ostnatý drát apod.)</w:t>
            </w:r>
          </w:p>
        </w:tc>
      </w:tr>
      <w:tr w:rsidR="00E6199C" w:rsidRPr="00E6199C" w:rsidTr="00112EC0">
        <w:trPr>
          <w:trHeight w:val="48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zámek vstupů</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b/>
                <w:color w:val="000000" w:themeColor="text1"/>
                <w:sz w:val="16"/>
                <w:szCs w:val="16"/>
              </w:rPr>
              <w:t>bezpečnostní uzamykací systém</w:t>
            </w:r>
            <w:r w:rsidRPr="00E6199C">
              <w:rPr>
                <w:rFonts w:cs="Arial"/>
                <w:color w:val="000000" w:themeColor="text1"/>
                <w:sz w:val="16"/>
                <w:szCs w:val="16"/>
              </w:rPr>
              <w:t xml:space="preserve"> nebo </w:t>
            </w:r>
            <w:r w:rsidRPr="00E6199C">
              <w:rPr>
                <w:rFonts w:cs="Arial"/>
                <w:b/>
                <w:color w:val="000000" w:themeColor="text1"/>
                <w:sz w:val="16"/>
                <w:szCs w:val="16"/>
              </w:rPr>
              <w:t>bezpečnostní visací zámek se zvýšenou ochranou třmene</w:t>
            </w:r>
            <w:r w:rsidRPr="00E6199C">
              <w:rPr>
                <w:rFonts w:cs="Arial"/>
                <w:color w:val="000000" w:themeColor="text1"/>
                <w:sz w:val="16"/>
                <w:szCs w:val="16"/>
              </w:rPr>
              <w:t xml:space="preserve"> visacího zámku</w:t>
            </w:r>
          </w:p>
        </w:tc>
      </w:tr>
      <w:tr w:rsidR="00E6199C" w:rsidRPr="00E6199C" w:rsidTr="00112EC0">
        <w:trPr>
          <w:trHeight w:val="72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ostraha/PZTS</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chráněné </w:t>
            </w:r>
            <w:r w:rsidRPr="00E6199C">
              <w:rPr>
                <w:rFonts w:cs="Arial"/>
                <w:b/>
                <w:color w:val="000000" w:themeColor="text1"/>
                <w:sz w:val="16"/>
                <w:szCs w:val="16"/>
              </w:rPr>
              <w:t>PZTS</w:t>
            </w:r>
            <w:r w:rsidRPr="00E6199C">
              <w:rPr>
                <w:rFonts w:cs="Arial"/>
                <w:color w:val="000000" w:themeColor="text1"/>
                <w:sz w:val="16"/>
                <w:szCs w:val="16"/>
              </w:rPr>
              <w:t xml:space="preserve"> min. stupně zabezpečení 3 ČSN EN 50131-1 s obvodovou (perimetrickou) ochranou, jejíž poplachový signál je vyveden na </w:t>
            </w:r>
            <w:r w:rsidRPr="00E6199C">
              <w:rPr>
                <w:rFonts w:cs="Arial"/>
                <w:b/>
                <w:color w:val="000000" w:themeColor="text1"/>
                <w:sz w:val="16"/>
                <w:szCs w:val="16"/>
              </w:rPr>
              <w:t>PPC</w:t>
            </w:r>
          </w:p>
        </w:tc>
      </w:tr>
      <w:tr w:rsidR="00E6199C" w:rsidRPr="00E6199C" w:rsidTr="00112EC0">
        <w:trPr>
          <w:trHeight w:val="480"/>
        </w:trPr>
        <w:tc>
          <w:tcPr>
            <w:tcW w:w="1394" w:type="dxa"/>
            <w:vMerge w:val="restart"/>
            <w:tcBorders>
              <w:top w:val="nil"/>
              <w:left w:val="single" w:sz="4" w:space="0" w:color="auto"/>
              <w:bottom w:val="single" w:sz="4" w:space="0" w:color="000000"/>
              <w:right w:val="single" w:sz="4" w:space="0" w:color="auto"/>
            </w:tcBorders>
            <w:vAlign w:val="center"/>
            <w:hideMark/>
          </w:tcPr>
          <w:p w:rsidR="00112EC0" w:rsidRPr="00E6199C" w:rsidRDefault="00112EC0">
            <w:pPr>
              <w:spacing w:after="200"/>
              <w:jc w:val="center"/>
              <w:rPr>
                <w:rFonts w:cs="Arial"/>
                <w:b/>
                <w:color w:val="000000" w:themeColor="text1"/>
                <w:sz w:val="16"/>
                <w:szCs w:val="16"/>
              </w:rPr>
            </w:pPr>
            <w:r w:rsidRPr="00E6199C">
              <w:rPr>
                <w:rFonts w:cs="Arial"/>
                <w:b/>
                <w:color w:val="000000" w:themeColor="text1"/>
                <w:sz w:val="16"/>
                <w:szCs w:val="16"/>
              </w:rPr>
              <w:t xml:space="preserve">do </w:t>
            </w:r>
            <w:smartTag w:uri="urn:schemas-microsoft-com:office:smarttags" w:element="metricconverter">
              <w:smartTagPr>
                <w:attr w:name="ProductID" w:val="20 mil"/>
              </w:smartTagPr>
              <w:r w:rsidRPr="00E6199C">
                <w:rPr>
                  <w:rFonts w:cs="Arial"/>
                  <w:b/>
                  <w:color w:val="000000" w:themeColor="text1"/>
                  <w:sz w:val="16"/>
                  <w:szCs w:val="16"/>
                </w:rPr>
                <w:t>20 mil</w:t>
              </w:r>
            </w:smartTag>
            <w:r w:rsidRPr="00E6199C">
              <w:rPr>
                <w:rFonts w:cs="Arial"/>
                <w:b/>
                <w:color w:val="000000" w:themeColor="text1"/>
                <w:sz w:val="16"/>
                <w:szCs w:val="16"/>
              </w:rPr>
              <w:t>.</w:t>
            </w: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oplocení</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výška </w:t>
            </w:r>
            <w:smartTag w:uri="urn:schemas-microsoft-com:office:smarttags" w:element="metricconverter">
              <w:smartTagPr>
                <w:attr w:name="ProductID" w:val="180 cm"/>
              </w:smartTagPr>
              <w:r w:rsidRPr="00E6199C">
                <w:rPr>
                  <w:rFonts w:cs="Arial"/>
                  <w:color w:val="000000" w:themeColor="text1"/>
                  <w:sz w:val="16"/>
                  <w:szCs w:val="16"/>
                </w:rPr>
                <w:t>180 cm</w:t>
              </w:r>
            </w:smartTag>
            <w:r w:rsidRPr="00E6199C">
              <w:rPr>
                <w:rFonts w:cs="Arial"/>
                <w:color w:val="000000" w:themeColor="text1"/>
                <w:sz w:val="16"/>
                <w:szCs w:val="16"/>
              </w:rPr>
              <w:t>, po celém obvodě s vrcholovou ochranou (ostnatý drát apod.)</w:t>
            </w:r>
          </w:p>
        </w:tc>
      </w:tr>
      <w:tr w:rsidR="00E6199C" w:rsidRPr="00E6199C" w:rsidTr="00112EC0">
        <w:trPr>
          <w:trHeight w:val="48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zámek vstupů</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b/>
                <w:color w:val="000000" w:themeColor="text1"/>
                <w:sz w:val="16"/>
                <w:szCs w:val="16"/>
              </w:rPr>
              <w:t>bezpečnostní uzamykací systém</w:t>
            </w:r>
            <w:r w:rsidRPr="00E6199C">
              <w:rPr>
                <w:rFonts w:cs="Arial"/>
                <w:color w:val="000000" w:themeColor="text1"/>
                <w:sz w:val="16"/>
                <w:szCs w:val="16"/>
              </w:rPr>
              <w:t xml:space="preserve"> nebo </w:t>
            </w:r>
            <w:r w:rsidRPr="00E6199C">
              <w:rPr>
                <w:rFonts w:cs="Arial"/>
                <w:b/>
                <w:color w:val="000000" w:themeColor="text1"/>
                <w:sz w:val="16"/>
                <w:szCs w:val="16"/>
              </w:rPr>
              <w:t>bezpečnostní visací zámek se zvýšenou ochranou třmene</w:t>
            </w:r>
            <w:r w:rsidRPr="00E6199C">
              <w:rPr>
                <w:rFonts w:cs="Arial"/>
                <w:color w:val="000000" w:themeColor="text1"/>
                <w:sz w:val="16"/>
                <w:szCs w:val="16"/>
              </w:rPr>
              <w:t xml:space="preserve"> visacího zámku</w:t>
            </w:r>
          </w:p>
        </w:tc>
      </w:tr>
      <w:tr w:rsidR="00E6199C" w:rsidRPr="00E6199C" w:rsidTr="00112EC0">
        <w:trPr>
          <w:trHeight w:val="960"/>
        </w:trPr>
        <w:tc>
          <w:tcPr>
            <w:tcW w:w="0" w:type="auto"/>
            <w:vMerge/>
            <w:tcBorders>
              <w:top w:val="nil"/>
              <w:left w:val="single" w:sz="4" w:space="0" w:color="auto"/>
              <w:bottom w:val="single" w:sz="4" w:space="0" w:color="000000"/>
              <w:right w:val="single" w:sz="4" w:space="0" w:color="auto"/>
            </w:tcBorders>
            <w:vAlign w:val="center"/>
            <w:hideMark/>
          </w:tcPr>
          <w:p w:rsidR="00112EC0" w:rsidRPr="00E6199C" w:rsidRDefault="00112EC0">
            <w:pPr>
              <w:rPr>
                <w:rFonts w:cs="Arial"/>
                <w:b/>
                <w:color w:val="000000" w:themeColor="text1"/>
                <w:sz w:val="16"/>
                <w:szCs w:val="16"/>
              </w:rPr>
            </w:pPr>
          </w:p>
        </w:tc>
        <w:tc>
          <w:tcPr>
            <w:tcW w:w="1630" w:type="dxa"/>
            <w:tcBorders>
              <w:top w:val="nil"/>
              <w:left w:val="nil"/>
              <w:bottom w:val="single" w:sz="4" w:space="0" w:color="auto"/>
              <w:right w:val="single" w:sz="4" w:space="0" w:color="auto"/>
            </w:tcBorders>
            <w:vAlign w:val="center"/>
            <w:hideMark/>
          </w:tcPr>
          <w:p w:rsidR="00112EC0" w:rsidRPr="00E6199C" w:rsidRDefault="00112EC0">
            <w:pPr>
              <w:spacing w:after="200"/>
              <w:jc w:val="center"/>
              <w:rPr>
                <w:rFonts w:cs="Arial"/>
                <w:color w:val="000000" w:themeColor="text1"/>
                <w:sz w:val="16"/>
                <w:szCs w:val="16"/>
              </w:rPr>
            </w:pPr>
            <w:r w:rsidRPr="00E6199C">
              <w:rPr>
                <w:rFonts w:cs="Arial"/>
                <w:color w:val="000000" w:themeColor="text1"/>
                <w:sz w:val="16"/>
                <w:szCs w:val="16"/>
              </w:rPr>
              <w:t>ostraha/PZTS</w:t>
            </w:r>
          </w:p>
        </w:tc>
        <w:tc>
          <w:tcPr>
            <w:tcW w:w="6048" w:type="dxa"/>
            <w:tcBorders>
              <w:top w:val="nil"/>
              <w:left w:val="nil"/>
              <w:bottom w:val="single" w:sz="4" w:space="0" w:color="auto"/>
              <w:right w:val="single" w:sz="4" w:space="0" w:color="auto"/>
            </w:tcBorders>
            <w:vAlign w:val="center"/>
            <w:hideMark/>
          </w:tcPr>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 xml:space="preserve">chráněné </w:t>
            </w:r>
            <w:r w:rsidRPr="00E6199C">
              <w:rPr>
                <w:rFonts w:cs="Arial"/>
                <w:b/>
                <w:color w:val="000000" w:themeColor="text1"/>
                <w:sz w:val="16"/>
                <w:szCs w:val="16"/>
              </w:rPr>
              <w:t>PZTS</w:t>
            </w:r>
            <w:r w:rsidRPr="00E6199C">
              <w:rPr>
                <w:rFonts w:cs="Arial"/>
                <w:color w:val="000000" w:themeColor="text1"/>
                <w:sz w:val="16"/>
                <w:szCs w:val="16"/>
              </w:rPr>
              <w:t xml:space="preserve"> min. stupně zabezpečení 3 ČSN EN 50131-1 s obvodovou (perimetrickou) ochranou, jejíž poplachový signál je vyveden na </w:t>
            </w:r>
            <w:r w:rsidRPr="00E6199C">
              <w:rPr>
                <w:rFonts w:cs="Arial"/>
                <w:b/>
                <w:color w:val="000000" w:themeColor="text1"/>
                <w:sz w:val="16"/>
                <w:szCs w:val="16"/>
              </w:rPr>
              <w:t>PPC</w:t>
            </w:r>
            <w:r w:rsidRPr="00E6199C">
              <w:rPr>
                <w:rFonts w:cs="Arial"/>
                <w:color w:val="000000" w:themeColor="text1"/>
                <w:sz w:val="16"/>
                <w:szCs w:val="16"/>
              </w:rPr>
              <w:t xml:space="preserve"> a prostranství je monitorováno </w:t>
            </w:r>
            <w:r w:rsidRPr="00E6199C">
              <w:rPr>
                <w:rFonts w:cs="Arial"/>
                <w:b/>
                <w:color w:val="000000" w:themeColor="text1"/>
                <w:sz w:val="16"/>
                <w:szCs w:val="16"/>
              </w:rPr>
              <w:t>systémem CCTV</w:t>
            </w:r>
            <w:r w:rsidRPr="00E6199C">
              <w:rPr>
                <w:rFonts w:cs="Arial"/>
                <w:color w:val="000000" w:themeColor="text1"/>
                <w:sz w:val="16"/>
                <w:szCs w:val="16"/>
              </w:rPr>
              <w:t xml:space="preserve"> se záznamem</w:t>
            </w:r>
          </w:p>
        </w:tc>
      </w:tr>
      <w:tr w:rsidR="00112EC0" w:rsidRPr="00E6199C" w:rsidTr="00112EC0">
        <w:trPr>
          <w:trHeight w:val="510"/>
        </w:trPr>
        <w:tc>
          <w:tcPr>
            <w:tcW w:w="1394" w:type="dxa"/>
            <w:tcBorders>
              <w:top w:val="nil"/>
              <w:left w:val="single" w:sz="4" w:space="0" w:color="auto"/>
              <w:bottom w:val="single" w:sz="4" w:space="0" w:color="auto"/>
              <w:right w:val="single" w:sz="4" w:space="0" w:color="auto"/>
            </w:tcBorders>
            <w:vAlign w:val="center"/>
            <w:hideMark/>
          </w:tcPr>
          <w:p w:rsidR="00112EC0" w:rsidRPr="00E6199C" w:rsidRDefault="00112EC0">
            <w:pPr>
              <w:spacing w:after="200"/>
              <w:jc w:val="center"/>
              <w:rPr>
                <w:rFonts w:cs="Arial"/>
                <w:b/>
                <w:color w:val="000000" w:themeColor="text1"/>
                <w:sz w:val="16"/>
                <w:szCs w:val="16"/>
              </w:rPr>
            </w:pPr>
            <w:r w:rsidRPr="00E6199C">
              <w:rPr>
                <w:rFonts w:cs="Arial"/>
                <w:b/>
                <w:color w:val="000000" w:themeColor="text1"/>
                <w:sz w:val="16"/>
                <w:szCs w:val="16"/>
              </w:rPr>
              <w:t xml:space="preserve">nad </w:t>
            </w:r>
            <w:smartTag w:uri="urn:schemas-microsoft-com:office:smarttags" w:element="metricconverter">
              <w:smartTagPr>
                <w:attr w:name="ProductID" w:val="20 mil"/>
              </w:smartTagPr>
              <w:r w:rsidRPr="00E6199C">
                <w:rPr>
                  <w:rFonts w:cs="Arial"/>
                  <w:b/>
                  <w:color w:val="000000" w:themeColor="text1"/>
                  <w:sz w:val="16"/>
                  <w:szCs w:val="16"/>
                </w:rPr>
                <w:t>20 mil</w:t>
              </w:r>
            </w:smartTag>
            <w:r w:rsidRPr="00E6199C">
              <w:rPr>
                <w:rFonts w:cs="Arial"/>
                <w:b/>
                <w:color w:val="000000" w:themeColor="text1"/>
                <w:sz w:val="16"/>
                <w:szCs w:val="16"/>
              </w:rPr>
              <w:t>.</w:t>
            </w:r>
          </w:p>
        </w:tc>
        <w:tc>
          <w:tcPr>
            <w:tcW w:w="7678" w:type="dxa"/>
            <w:gridSpan w:val="2"/>
            <w:tcBorders>
              <w:top w:val="single" w:sz="4" w:space="0" w:color="auto"/>
              <w:left w:val="nil"/>
              <w:bottom w:val="single" w:sz="4" w:space="0" w:color="auto"/>
              <w:right w:val="single" w:sz="4" w:space="0" w:color="000000"/>
            </w:tcBorders>
            <w:vAlign w:val="center"/>
            <w:hideMark/>
          </w:tcPr>
          <w:p w:rsidR="00112EC0" w:rsidRPr="00E6199C" w:rsidRDefault="00112EC0">
            <w:pPr>
              <w:rPr>
                <w:rFonts w:cs="Arial"/>
                <w:color w:val="000000" w:themeColor="text1"/>
                <w:sz w:val="16"/>
                <w:szCs w:val="16"/>
              </w:rPr>
            </w:pPr>
            <w:r w:rsidRPr="00E6199C">
              <w:rPr>
                <w:rFonts w:cs="Arial"/>
                <w:color w:val="000000" w:themeColor="text1"/>
                <w:sz w:val="16"/>
                <w:szCs w:val="16"/>
              </w:rPr>
              <w:t xml:space="preserve">Individuálně ujednaný způsob zabezpečení. </w:t>
            </w:r>
          </w:p>
          <w:p w:rsidR="00112EC0" w:rsidRPr="00E6199C" w:rsidRDefault="00112EC0">
            <w:pPr>
              <w:spacing w:after="200"/>
              <w:rPr>
                <w:rFonts w:cs="Arial"/>
                <w:color w:val="000000" w:themeColor="text1"/>
                <w:sz w:val="16"/>
                <w:szCs w:val="16"/>
              </w:rPr>
            </w:pPr>
            <w:r w:rsidRPr="00E6199C">
              <w:rPr>
                <w:rFonts w:cs="Arial"/>
                <w:color w:val="000000" w:themeColor="text1"/>
                <w:sz w:val="16"/>
                <w:szCs w:val="16"/>
              </w:rPr>
              <w:t>V případě, že v pojistné smlouvě není individuální způsob zabezpečení ujednán, platí požadavky na způsob zabezpečení pro limit pojistného plnění do 20 mil. Kč.</w:t>
            </w:r>
          </w:p>
        </w:tc>
      </w:tr>
    </w:tbl>
    <w:p w:rsidR="00112EC0" w:rsidRPr="00E6199C" w:rsidRDefault="00112EC0" w:rsidP="00112EC0">
      <w:pPr>
        <w:pStyle w:val="Texttabulkykraj"/>
        <w:keepNext/>
        <w:tabs>
          <w:tab w:val="left" w:pos="1600"/>
        </w:tabs>
        <w:spacing w:after="200"/>
        <w:jc w:val="both"/>
        <w:rPr>
          <w:rFonts w:ascii="Koop Office" w:hAnsi="Koop Office"/>
          <w:color w:val="000000" w:themeColor="text1"/>
          <w:sz w:val="2"/>
          <w:szCs w:val="2"/>
        </w:rPr>
      </w:pPr>
    </w:p>
    <w:p w:rsidR="00112EC0" w:rsidRPr="00E6199C" w:rsidRDefault="00112EC0" w:rsidP="00112EC0">
      <w:pPr>
        <w:pStyle w:val="Texttabulkykraj"/>
        <w:keepNext/>
        <w:tabs>
          <w:tab w:val="left" w:pos="1600"/>
        </w:tabs>
        <w:jc w:val="both"/>
        <w:rPr>
          <w:rFonts w:ascii="Koop Office" w:hAnsi="Koop Office"/>
          <w:b/>
          <w:color w:val="000000" w:themeColor="text1"/>
          <w:sz w:val="18"/>
          <w:szCs w:val="18"/>
        </w:rPr>
      </w:pPr>
      <w:r w:rsidRPr="00E6199C">
        <w:rPr>
          <w:rFonts w:ascii="Koop Office" w:hAnsi="Koop Office"/>
          <w:color w:val="000000" w:themeColor="text1"/>
          <w:sz w:val="18"/>
          <w:szCs w:val="18"/>
        </w:rPr>
        <w:t xml:space="preserve">Zabezpečení </w:t>
      </w:r>
      <w:r w:rsidRPr="00E6199C">
        <w:rPr>
          <w:rFonts w:ascii="Koop Office" w:hAnsi="Koop Office"/>
          <w:b/>
          <w:color w:val="000000" w:themeColor="text1"/>
          <w:sz w:val="18"/>
          <w:szCs w:val="18"/>
        </w:rPr>
        <w:t xml:space="preserve">oploceného prostranství </w:t>
      </w:r>
      <w:r w:rsidRPr="00E6199C">
        <w:rPr>
          <w:rFonts w:ascii="Koop Office" w:hAnsi="Koop Office"/>
          <w:color w:val="000000" w:themeColor="text1"/>
          <w:sz w:val="18"/>
          <w:szCs w:val="18"/>
        </w:rPr>
        <w:t xml:space="preserve">pro případ </w:t>
      </w:r>
      <w:r w:rsidRPr="00E6199C">
        <w:rPr>
          <w:rFonts w:ascii="Koop Office" w:hAnsi="Koop Office"/>
          <w:b/>
          <w:color w:val="000000" w:themeColor="text1"/>
          <w:sz w:val="18"/>
          <w:szCs w:val="18"/>
        </w:rPr>
        <w:t>loupeže</w:t>
      </w:r>
    </w:p>
    <w:p w:rsidR="00112EC0" w:rsidRPr="00E6199C" w:rsidRDefault="00112EC0" w:rsidP="00112EC0">
      <w:pPr>
        <w:jc w:val="both"/>
        <w:rPr>
          <w:color w:val="000000" w:themeColor="text1"/>
          <w:sz w:val="18"/>
          <w:szCs w:val="18"/>
        </w:rPr>
      </w:pPr>
      <w:r w:rsidRPr="00E6199C">
        <w:rPr>
          <w:rFonts w:cs="Arial"/>
          <w:color w:val="000000" w:themeColor="text1"/>
          <w:sz w:val="18"/>
          <w:szCs w:val="18"/>
        </w:rPr>
        <w:t xml:space="preserve">Pojistník a pojištěný jsou povinni zabezpečit, že vstupy (vjezdy) do areálu(ů) FVE a výstupy (výjezdy) z areálu(ů) FVE (dveře, vrata, apod.) budou za účelem kontrolních a servisních činností odemčeny a otevřeny </w:t>
      </w:r>
      <w:r w:rsidRPr="00E6199C">
        <w:rPr>
          <w:rFonts w:cs="Arial"/>
          <w:b/>
          <w:bCs/>
          <w:color w:val="000000" w:themeColor="text1"/>
          <w:sz w:val="18"/>
          <w:szCs w:val="18"/>
        </w:rPr>
        <w:t>pouze v potřebném rozsahu a na nezbytně nutnou dobu</w:t>
      </w:r>
      <w:r w:rsidRPr="00E6199C">
        <w:rPr>
          <w:rFonts w:cs="Arial"/>
          <w:color w:val="000000" w:themeColor="text1"/>
          <w:sz w:val="18"/>
          <w:szCs w:val="18"/>
        </w:rPr>
        <w:t xml:space="preserve">. Totéž platí i pro uvedení příslušné části obvodové (perimetrické) ochrany </w:t>
      </w:r>
      <w:r w:rsidRPr="00E6199C">
        <w:rPr>
          <w:rFonts w:cs="Arial"/>
          <w:b/>
          <w:bCs/>
          <w:color w:val="000000" w:themeColor="text1"/>
          <w:sz w:val="18"/>
          <w:szCs w:val="18"/>
        </w:rPr>
        <w:t>PZTS</w:t>
      </w:r>
      <w:r w:rsidRPr="00E6199C">
        <w:rPr>
          <w:rFonts w:cs="Arial"/>
          <w:color w:val="000000" w:themeColor="text1"/>
          <w:sz w:val="18"/>
          <w:szCs w:val="18"/>
        </w:rPr>
        <w:t xml:space="preserve"> ze stavu střežení do stavu klidu. </w:t>
      </w:r>
      <w:r w:rsidRPr="00E6199C">
        <w:rPr>
          <w:rFonts w:cs="Arial"/>
          <w:b/>
          <w:bCs/>
          <w:color w:val="000000" w:themeColor="text1"/>
          <w:sz w:val="18"/>
          <w:szCs w:val="18"/>
        </w:rPr>
        <w:t>Mimo tuto nezbytně nutnou dobu</w:t>
      </w:r>
      <w:r w:rsidRPr="00E6199C">
        <w:rPr>
          <w:rFonts w:cs="Arial"/>
          <w:color w:val="000000" w:themeColor="text1"/>
          <w:sz w:val="18"/>
          <w:szCs w:val="18"/>
        </w:rPr>
        <w:t xml:space="preserve"> je obvod areálu uzavřen a uzamčen a jeho obvodová (perimetrická) ochrana </w:t>
      </w:r>
      <w:r w:rsidRPr="00E6199C">
        <w:rPr>
          <w:rFonts w:cs="Arial"/>
          <w:b/>
          <w:bCs/>
          <w:color w:val="000000" w:themeColor="text1"/>
          <w:sz w:val="18"/>
          <w:szCs w:val="18"/>
        </w:rPr>
        <w:t>PZTS</w:t>
      </w:r>
      <w:r w:rsidRPr="00E6199C">
        <w:rPr>
          <w:rFonts w:cs="Arial"/>
          <w:color w:val="000000" w:themeColor="text1"/>
          <w:sz w:val="18"/>
          <w:szCs w:val="18"/>
        </w:rPr>
        <w:t xml:space="preserve"> je ve stavu střežení v rozsahu dle způsobu zabezpečení ujednaného proti krádeži s překonáním překážky. </w:t>
      </w:r>
    </w:p>
    <w:p w:rsidR="00112EC0" w:rsidRPr="00E6199C" w:rsidRDefault="00112EC0" w:rsidP="00112EC0">
      <w:pPr>
        <w:jc w:val="both"/>
        <w:rPr>
          <w:color w:val="000000" w:themeColor="text1"/>
          <w:sz w:val="18"/>
          <w:szCs w:val="18"/>
        </w:rPr>
      </w:pPr>
      <w:r w:rsidRPr="00E6199C">
        <w:rPr>
          <w:rFonts w:cs="Arial"/>
          <w:color w:val="000000" w:themeColor="text1"/>
          <w:sz w:val="18"/>
          <w:szCs w:val="18"/>
        </w:rPr>
        <w:t xml:space="preserve">Pojistník a pojištěný jsou povinni zabezpečit, že činnosti v areálu FVE vč. jejich předpokládaného časového rozsahu jsou  v předstihu nahlášeny </w:t>
      </w:r>
      <w:r w:rsidRPr="00E6199C">
        <w:rPr>
          <w:rFonts w:cs="Arial"/>
          <w:b/>
          <w:bCs/>
          <w:color w:val="000000" w:themeColor="text1"/>
          <w:sz w:val="18"/>
          <w:szCs w:val="18"/>
        </w:rPr>
        <w:t>PPC</w:t>
      </w:r>
      <w:r w:rsidRPr="00E6199C">
        <w:rPr>
          <w:rFonts w:cs="Arial"/>
          <w:color w:val="000000" w:themeColor="text1"/>
          <w:sz w:val="18"/>
          <w:szCs w:val="18"/>
        </w:rPr>
        <w:t xml:space="preserve">, na který je vyveden poplachový signál </w:t>
      </w:r>
      <w:r w:rsidRPr="00E6199C">
        <w:rPr>
          <w:rFonts w:cs="Arial"/>
          <w:b/>
          <w:bCs/>
          <w:color w:val="000000" w:themeColor="text1"/>
          <w:sz w:val="18"/>
          <w:szCs w:val="18"/>
        </w:rPr>
        <w:t>PZTS</w:t>
      </w:r>
      <w:r w:rsidRPr="00E6199C">
        <w:rPr>
          <w:rFonts w:cs="Arial"/>
          <w:color w:val="000000" w:themeColor="text1"/>
          <w:sz w:val="18"/>
          <w:szCs w:val="18"/>
        </w:rPr>
        <w:t> areálu FVE.</w:t>
      </w:r>
    </w:p>
    <w:p w:rsidR="00B1004C" w:rsidRPr="00E6199C" w:rsidRDefault="00B1004C" w:rsidP="00112EC0">
      <w:pPr>
        <w:spacing w:after="60"/>
        <w:rPr>
          <w:b/>
          <w:bCs/>
          <w:color w:val="000000" w:themeColor="text1"/>
          <w:sz w:val="18"/>
          <w:szCs w:val="18"/>
        </w:rPr>
      </w:pPr>
      <w:bookmarkStart w:id="20" w:name="DST109"/>
      <w:bookmarkEnd w:id="19"/>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B1004C" w:rsidRPr="00E6199C" w:rsidRDefault="00B1004C"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lastRenderedPageBreak/>
        <w:t xml:space="preserve">Doložka DST109 - </w:t>
      </w:r>
      <w:r w:rsidRPr="00E6199C">
        <w:rPr>
          <w:b/>
          <w:color w:val="000000" w:themeColor="text1"/>
          <w:spacing w:val="-5"/>
          <w:sz w:val="18"/>
          <w:szCs w:val="18"/>
        </w:rPr>
        <w:t>Ponorná čerpadla nebo čerpadla v hlubinných studních</w:t>
      </w:r>
      <w:r w:rsidRPr="00E6199C">
        <w:rPr>
          <w:color w:val="000000" w:themeColor="text1"/>
          <w:spacing w:val="-5"/>
          <w:sz w:val="18"/>
          <w:szCs w:val="18"/>
        </w:rPr>
        <w:t xml:space="preserve"> </w:t>
      </w:r>
      <w:r w:rsidRPr="00E6199C">
        <w:rPr>
          <w:color w:val="000000" w:themeColor="text1"/>
          <w:sz w:val="18"/>
          <w:szCs w:val="18"/>
        </w:rPr>
        <w:t>-</w:t>
      </w:r>
      <w:r w:rsidRPr="00E6199C">
        <w:rPr>
          <w:b/>
          <w:bCs/>
          <w:color w:val="000000" w:themeColor="text1"/>
          <w:sz w:val="18"/>
          <w:szCs w:val="18"/>
        </w:rPr>
        <w:t xml:space="preserve"> </w:t>
      </w:r>
      <w:r w:rsidRPr="00E6199C">
        <w:rPr>
          <w:color w:val="000000" w:themeColor="text1"/>
          <w:sz w:val="18"/>
          <w:szCs w:val="18"/>
        </w:rPr>
        <w:t>Výluka (1401)</w:t>
      </w:r>
    </w:p>
    <w:p w:rsidR="00112EC0" w:rsidRPr="00E6199C" w:rsidRDefault="00112EC0" w:rsidP="00112EC0">
      <w:pPr>
        <w:shd w:val="clear" w:color="auto" w:fill="FFFFFF"/>
        <w:jc w:val="both"/>
        <w:rPr>
          <w:color w:val="000000" w:themeColor="text1"/>
          <w:spacing w:val="-6"/>
          <w:sz w:val="18"/>
          <w:szCs w:val="18"/>
        </w:rPr>
      </w:pPr>
      <w:r w:rsidRPr="00E6199C">
        <w:rPr>
          <w:color w:val="000000" w:themeColor="text1"/>
          <w:spacing w:val="-5"/>
          <w:sz w:val="18"/>
          <w:szCs w:val="18"/>
        </w:rPr>
        <w:t>Pokud jsou pojištěna ponorná čerpadla nebo čerpadla v hlubinných studních, a to i jako součást strojního zařízení</w:t>
      </w:r>
      <w:r w:rsidRPr="00E6199C">
        <w:rPr>
          <w:color w:val="000000" w:themeColor="text1"/>
          <w:spacing w:val="-6"/>
          <w:sz w:val="18"/>
          <w:szCs w:val="18"/>
        </w:rPr>
        <w:t xml:space="preserve"> podle znění čl. 1 ZPP P-300/14, pojištění se nevztahuje na škody:</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 xml:space="preserve">vyvolané provozem bez vody,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 xml:space="preserve">vzniklé následkem zborcení studny,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vzniklé poškozením trubek sacího nebo výtlačného systému a stěn studny.</w:t>
      </w:r>
    </w:p>
    <w:p w:rsidR="00112EC0" w:rsidRPr="00E6199C" w:rsidRDefault="00112EC0" w:rsidP="00112EC0">
      <w:pPr>
        <w:autoSpaceDE w:val="0"/>
        <w:autoSpaceDN w:val="0"/>
        <w:adjustRightInd w:val="0"/>
        <w:spacing w:after="60"/>
        <w:rPr>
          <w:rFonts w:cs="Koop Office"/>
          <w:b/>
          <w:bCs/>
          <w:color w:val="000000" w:themeColor="text1"/>
          <w:sz w:val="18"/>
          <w:szCs w:val="18"/>
        </w:rPr>
      </w:pPr>
      <w:bookmarkStart w:id="21" w:name="DST110_1603"/>
      <w:bookmarkEnd w:id="20"/>
    </w:p>
    <w:p w:rsidR="00112EC0" w:rsidRPr="00E6199C" w:rsidRDefault="00112EC0" w:rsidP="00112EC0">
      <w:pPr>
        <w:autoSpaceDE w:val="0"/>
        <w:autoSpaceDN w:val="0"/>
        <w:adjustRightInd w:val="0"/>
        <w:spacing w:after="60"/>
        <w:rPr>
          <w:rFonts w:cs="Koop Office"/>
          <w:color w:val="000000" w:themeColor="text1"/>
          <w:sz w:val="18"/>
          <w:szCs w:val="18"/>
        </w:rPr>
      </w:pPr>
      <w:r w:rsidRPr="00E6199C">
        <w:rPr>
          <w:rFonts w:cs="Koop Office"/>
          <w:b/>
          <w:bCs/>
          <w:color w:val="000000" w:themeColor="text1"/>
          <w:sz w:val="18"/>
          <w:szCs w:val="18"/>
        </w:rPr>
        <w:t>Doložka DST110 - Přesčas</w:t>
      </w:r>
      <w:r w:rsidRPr="00E6199C">
        <w:rPr>
          <w:rFonts w:cs="Koop Office"/>
          <w:color w:val="000000" w:themeColor="text1"/>
          <w:sz w:val="18"/>
          <w:szCs w:val="18"/>
        </w:rPr>
        <w:t xml:space="preserve"> - Vymezení předmětu pojištění (1603)</w:t>
      </w:r>
    </w:p>
    <w:p w:rsidR="00112EC0" w:rsidRPr="00E6199C" w:rsidRDefault="00112EC0" w:rsidP="00112EC0">
      <w:pPr>
        <w:autoSpaceDE w:val="0"/>
        <w:autoSpaceDN w:val="0"/>
        <w:adjustRightInd w:val="0"/>
        <w:ind w:left="272" w:hanging="272"/>
        <w:jc w:val="both"/>
        <w:rPr>
          <w:rFonts w:cs="Koop Office"/>
          <w:color w:val="000000" w:themeColor="text1"/>
          <w:sz w:val="18"/>
          <w:szCs w:val="18"/>
        </w:rPr>
      </w:pPr>
      <w:r w:rsidRPr="00E6199C">
        <w:rPr>
          <w:rFonts w:cs="Koop Office"/>
          <w:color w:val="000000" w:themeColor="text1"/>
          <w:sz w:val="18"/>
          <w:szCs w:val="18"/>
        </w:rPr>
        <w:t>1.</w:t>
      </w:r>
      <w:r w:rsidRPr="00E6199C">
        <w:rPr>
          <w:rFonts w:cs="Koop Office"/>
          <w:color w:val="000000" w:themeColor="text1"/>
          <w:sz w:val="18"/>
          <w:szCs w:val="18"/>
        </w:rPr>
        <w:tab/>
        <w:t>Odchylně od čl. 1 ZPP P-300/14 se ujednává, že pojistitel poskytne pojistné plnění i za účelně vynaložené náklady na odměny vyplacené za práci přesčas, v noci a ve dnech pracovního volna a pracovního klidu, které pojištěnému vznikly v souvislosti s pojistnou událostí nastalou na stroji pojištěném v této pojistné smlouvě.</w:t>
      </w:r>
    </w:p>
    <w:p w:rsidR="00112EC0" w:rsidRPr="00E6199C" w:rsidRDefault="00112EC0" w:rsidP="00112EC0">
      <w:pPr>
        <w:tabs>
          <w:tab w:val="left" w:pos="284"/>
        </w:tabs>
        <w:ind w:left="272" w:hanging="272"/>
        <w:jc w:val="both"/>
        <w:rPr>
          <w:rFonts w:cs="Koop Office"/>
          <w:color w:val="000000" w:themeColor="text1"/>
          <w:sz w:val="18"/>
          <w:szCs w:val="18"/>
        </w:rPr>
      </w:pPr>
      <w:r w:rsidRPr="00E6199C">
        <w:rPr>
          <w:rFonts w:cs="Koop Office"/>
          <w:color w:val="000000" w:themeColor="text1"/>
          <w:sz w:val="18"/>
          <w:szCs w:val="18"/>
        </w:rPr>
        <w:t>2.</w:t>
      </w:r>
      <w:r w:rsidRPr="00E6199C">
        <w:rPr>
          <w:rFonts w:cs="Koop Office"/>
          <w:color w:val="000000" w:themeColor="text1"/>
          <w:sz w:val="18"/>
          <w:szCs w:val="18"/>
        </w:rPr>
        <w:tab/>
        <w:t>Pojištění se sjednává na první riziko ve smyslu čl. 23 odst. 1) písm. a) VPP P-100/14.</w:t>
      </w:r>
    </w:p>
    <w:p w:rsidR="00112EC0" w:rsidRPr="00E6199C" w:rsidRDefault="00112EC0" w:rsidP="00112EC0">
      <w:pPr>
        <w:spacing w:after="60"/>
        <w:rPr>
          <w:b/>
          <w:bCs/>
          <w:color w:val="000000" w:themeColor="text1"/>
          <w:sz w:val="18"/>
          <w:szCs w:val="18"/>
        </w:rPr>
      </w:pPr>
      <w:bookmarkStart w:id="22" w:name="DST111"/>
      <w:bookmarkEnd w:id="21"/>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DST111 - Výměna agregátů, opravy vinutí</w:t>
      </w:r>
      <w:r w:rsidRPr="00E6199C">
        <w:rPr>
          <w:bCs/>
          <w:color w:val="000000" w:themeColor="text1"/>
          <w:sz w:val="18"/>
          <w:szCs w:val="18"/>
        </w:rPr>
        <w:t xml:space="preserve"> </w:t>
      </w:r>
      <w:r w:rsidRPr="00E6199C">
        <w:rPr>
          <w:color w:val="000000" w:themeColor="text1"/>
          <w:sz w:val="18"/>
          <w:szCs w:val="18"/>
        </w:rPr>
        <w:t>- Vymezení pojistného plnění (1401)</w:t>
      </w:r>
    </w:p>
    <w:p w:rsidR="00112EC0" w:rsidRPr="00E6199C" w:rsidRDefault="00112EC0" w:rsidP="00112EC0">
      <w:pPr>
        <w:jc w:val="both"/>
        <w:rPr>
          <w:color w:val="000000" w:themeColor="text1"/>
          <w:sz w:val="18"/>
          <w:szCs w:val="18"/>
        </w:rPr>
      </w:pPr>
      <w:r w:rsidRPr="00E6199C">
        <w:rPr>
          <w:color w:val="000000" w:themeColor="text1"/>
          <w:sz w:val="18"/>
          <w:szCs w:val="18"/>
        </w:rPr>
        <w:t>Odchylně od čl. 8 ZPP P-300/14 se ujednává, že pokud oprava poškozené věci v důsledku pojistné události vyžaduje:</w:t>
      </w:r>
    </w:p>
    <w:p w:rsidR="00112EC0" w:rsidRPr="00E6199C" w:rsidRDefault="00112EC0" w:rsidP="0086217F">
      <w:pPr>
        <w:numPr>
          <w:ilvl w:val="0"/>
          <w:numId w:val="22"/>
        </w:numPr>
        <w:ind w:left="544" w:hanging="272"/>
        <w:jc w:val="both"/>
        <w:rPr>
          <w:color w:val="000000" w:themeColor="text1"/>
          <w:sz w:val="18"/>
          <w:szCs w:val="18"/>
        </w:rPr>
      </w:pPr>
      <w:r w:rsidRPr="00E6199C">
        <w:rPr>
          <w:color w:val="000000" w:themeColor="text1"/>
          <w:sz w:val="18"/>
          <w:szCs w:val="18"/>
        </w:rPr>
        <w:t xml:space="preserve">převinutí cívek (nebo výměnu agregátů v důsledku škody na vinutí), </w:t>
      </w:r>
    </w:p>
    <w:p w:rsidR="00112EC0" w:rsidRPr="00E6199C" w:rsidRDefault="00112EC0" w:rsidP="0086217F">
      <w:pPr>
        <w:numPr>
          <w:ilvl w:val="0"/>
          <w:numId w:val="22"/>
        </w:numPr>
        <w:ind w:left="544" w:hanging="272"/>
        <w:jc w:val="both"/>
        <w:rPr>
          <w:color w:val="000000" w:themeColor="text1"/>
          <w:sz w:val="18"/>
          <w:szCs w:val="18"/>
        </w:rPr>
      </w:pPr>
      <w:r w:rsidRPr="00E6199C">
        <w:rPr>
          <w:color w:val="000000" w:themeColor="text1"/>
          <w:sz w:val="18"/>
          <w:szCs w:val="18"/>
        </w:rPr>
        <w:t xml:space="preserve">opravu bloků, hlav motorů nebo kompresorů včetně jejich příslušenství, </w:t>
      </w:r>
    </w:p>
    <w:p w:rsidR="00112EC0" w:rsidRPr="00E6199C" w:rsidRDefault="00112EC0" w:rsidP="00112EC0">
      <w:pPr>
        <w:jc w:val="both"/>
        <w:rPr>
          <w:color w:val="000000" w:themeColor="text1"/>
          <w:sz w:val="18"/>
          <w:szCs w:val="18"/>
        </w:rPr>
      </w:pPr>
      <w:r w:rsidRPr="00E6199C">
        <w:rPr>
          <w:color w:val="000000" w:themeColor="text1"/>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112EC0" w:rsidRPr="00E6199C" w:rsidRDefault="00112EC0" w:rsidP="00112EC0">
      <w:pPr>
        <w:spacing w:after="60"/>
        <w:rPr>
          <w:b/>
          <w:bCs/>
          <w:color w:val="000000" w:themeColor="text1"/>
          <w:sz w:val="18"/>
          <w:szCs w:val="18"/>
        </w:rPr>
      </w:pPr>
      <w:bookmarkStart w:id="23" w:name="DPR106"/>
      <w:bookmarkEnd w:id="22"/>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DPR106 - Tavenina</w:t>
      </w:r>
      <w:r w:rsidRPr="00E6199C">
        <w:rPr>
          <w:bCs/>
          <w:color w:val="000000" w:themeColor="text1"/>
          <w:sz w:val="18"/>
          <w:szCs w:val="18"/>
        </w:rPr>
        <w:t xml:space="preserve"> - </w:t>
      </w:r>
      <w:r w:rsidRPr="00E6199C">
        <w:rPr>
          <w:color w:val="000000" w:themeColor="text1"/>
          <w:sz w:val="18"/>
          <w:szCs w:val="18"/>
        </w:rPr>
        <w:t>Rozšíření rozsahu pojištění (1401)</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Ujednává se, že pro účely pojištění přerušení nebo omezení provozu se za věcnou škodu ve smyslu čl. 3 odst. 1) písm. d) ZPP P-400/14 považuje poškození, zničení věci sloužící provozu pojištěného únikem taveniny. </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 xml:space="preserve">Za věcnou škodu se nepovažují škody nastalé uvnitř nádob a na nádobách, jakož i na zařízeních, které se používají k dopravě taveniny. Pojištění se rovněž nevztahuje na škody vzniklé na samotné tavenině. </w:t>
      </w:r>
    </w:p>
    <w:p w:rsidR="00112EC0" w:rsidRPr="00E6199C" w:rsidRDefault="00112EC0" w:rsidP="00112EC0">
      <w:pPr>
        <w:spacing w:after="60"/>
        <w:rPr>
          <w:b/>
          <w:bCs/>
          <w:color w:val="000000" w:themeColor="text1"/>
          <w:sz w:val="18"/>
          <w:szCs w:val="18"/>
        </w:rPr>
      </w:pPr>
      <w:bookmarkStart w:id="24" w:name="DPR110"/>
      <w:bookmarkEnd w:id="23"/>
    </w:p>
    <w:p w:rsidR="00112EC0" w:rsidRPr="00E6199C" w:rsidRDefault="00112EC0" w:rsidP="00112EC0">
      <w:pPr>
        <w:spacing w:after="60"/>
        <w:rPr>
          <w:b/>
          <w:bCs/>
          <w:color w:val="000000" w:themeColor="text1"/>
          <w:sz w:val="18"/>
          <w:szCs w:val="18"/>
        </w:rPr>
      </w:pPr>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DPR110 - Živel</w:t>
      </w:r>
      <w:r w:rsidRPr="00E6199C">
        <w:rPr>
          <w:color w:val="000000" w:themeColor="text1"/>
          <w:sz w:val="18"/>
          <w:szCs w:val="18"/>
        </w:rPr>
        <w:t xml:space="preserve"> - Rozšíření rozsahu pojištění (1401)</w:t>
      </w:r>
    </w:p>
    <w:p w:rsidR="00112EC0" w:rsidRPr="00E6199C" w:rsidRDefault="00112EC0" w:rsidP="00112EC0">
      <w:pPr>
        <w:jc w:val="both"/>
        <w:rPr>
          <w:color w:val="000000" w:themeColor="text1"/>
          <w:sz w:val="18"/>
          <w:szCs w:val="18"/>
        </w:rPr>
      </w:pPr>
      <w:r w:rsidRPr="00E6199C">
        <w:rPr>
          <w:color w:val="000000" w:themeColor="text1"/>
          <w:sz w:val="18"/>
          <w:szCs w:val="18"/>
        </w:rPr>
        <w:t>Ujednává se, že pro účely pojištění přerušení nebo omezení provozu se za věcnou škodu ve smyslu čl. 3 odst. 1) písm. d) ZPP P-400/14 považuje poškození, zničení věci sloužící provozu pojištěného:</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 xml:space="preserve">povodní nebo záplavou,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 xml:space="preserve">vichřicí nebo krupobitím,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 xml:space="preserve">sesuvem, tj. sesouváním půdy, zřícením skal nebo zemin, sesouváním nebo zřícením lavin,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 xml:space="preserve">d) </w:t>
      </w:r>
      <w:r w:rsidRPr="00E6199C">
        <w:rPr>
          <w:color w:val="000000" w:themeColor="text1"/>
          <w:sz w:val="18"/>
          <w:szCs w:val="18"/>
        </w:rPr>
        <w:tab/>
        <w:t>zemětřesením,</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t>tíhou sněhu nebo námrazy, pouze pro škody na pojištěných budovách,</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f)</w:t>
      </w:r>
      <w:r w:rsidRPr="00E6199C">
        <w:rPr>
          <w:color w:val="000000" w:themeColor="text1"/>
          <w:sz w:val="18"/>
          <w:szCs w:val="18"/>
        </w:rPr>
        <w:tab/>
        <w:t>vodovodním nebezpečím, tj. kapalinou unikající z vodovodních zařízení a médiem vytékajícím v důsledku náhlého a nahodilého poškození nebo poruchy hasicích zařízení.</w:t>
      </w:r>
    </w:p>
    <w:p w:rsidR="00112EC0" w:rsidRPr="00E6199C" w:rsidRDefault="00112EC0" w:rsidP="00112EC0">
      <w:pPr>
        <w:spacing w:after="60"/>
        <w:rPr>
          <w:b/>
          <w:bCs/>
          <w:color w:val="000000" w:themeColor="text1"/>
          <w:sz w:val="18"/>
          <w:szCs w:val="18"/>
        </w:rPr>
      </w:pPr>
      <w:bookmarkStart w:id="25" w:name="DPR111_1606"/>
      <w:bookmarkEnd w:id="24"/>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DPR111 - Vícenáklady</w:t>
      </w:r>
      <w:r w:rsidRPr="00E6199C">
        <w:rPr>
          <w:bCs/>
          <w:color w:val="000000" w:themeColor="text1"/>
          <w:sz w:val="18"/>
          <w:szCs w:val="18"/>
        </w:rPr>
        <w:t xml:space="preserve"> </w:t>
      </w:r>
      <w:r w:rsidRPr="00E6199C">
        <w:rPr>
          <w:color w:val="000000" w:themeColor="text1"/>
          <w:sz w:val="18"/>
          <w:szCs w:val="18"/>
        </w:rPr>
        <w:t>- Vymezení předmětu pojištění (1606)</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Ujednává se, že se pojištění podle této doložky vztahuje na účelně vynaložené vícenáklady vzniklé v  souvislosti s přerušením provozu způsobené věcnou škodou, jestliže věcná škoda nastala v době trvání pojištění a zároveň:</w:t>
      </w:r>
    </w:p>
    <w:p w:rsidR="00112EC0" w:rsidRPr="00E6199C" w:rsidRDefault="00112EC0" w:rsidP="00112EC0">
      <w:pPr>
        <w:tabs>
          <w:tab w:val="left" w:pos="-1620"/>
          <w:tab w:val="left" w:pos="-1440"/>
        </w:tabs>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 xml:space="preserve">v místě pojištění uvedeném v pojistné smlouvě, nebo </w:t>
      </w:r>
    </w:p>
    <w:p w:rsidR="00112EC0" w:rsidRPr="00E6199C" w:rsidRDefault="00112EC0" w:rsidP="00112EC0">
      <w:pPr>
        <w:tabs>
          <w:tab w:val="left" w:pos="-1620"/>
          <w:tab w:val="left" w:pos="-1440"/>
        </w:tabs>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mimo místo pojištění uvedené v pojistné smlouvě, avšak v objektu, areálu nebo budově, ve kterém se nachází místo pojištění, nebo na pozemku, na kterém se takový objekt, areál nebo budova nachází.</w:t>
      </w:r>
    </w:p>
    <w:p w:rsidR="00112EC0" w:rsidRPr="00E6199C" w:rsidRDefault="00112EC0" w:rsidP="00112EC0">
      <w:pPr>
        <w:tabs>
          <w:tab w:val="left" w:pos="-1620"/>
          <w:tab w:val="left" w:pos="-1440"/>
        </w:tabs>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 xml:space="preserve">Pro účely tohoto pojištění se za vícenáklady považují takové náklady, které pojištěný vynaložil během přerušení provozu, nejdéle však za dobu ručení, na svou činnost v náhradních prostorách, a to výhradně: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nájemné a pojistné za provizorní provozovny,</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náklady na úklid a úpravy provizorních provozoven,</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nájem za provizorní stroje a zařízení,</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t>náklady na přemístění zařízení do provizorních provozoven,</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t>zvýšení nákladů na zásobování energií v důsledku provozu v provizorních provozovnách,</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f)</w:t>
      </w:r>
      <w:r w:rsidRPr="00E6199C">
        <w:rPr>
          <w:color w:val="000000" w:themeColor="text1"/>
          <w:sz w:val="18"/>
          <w:szCs w:val="18"/>
        </w:rPr>
        <w:tab/>
        <w:t>příplatky za přesčasové práce, jejichž potřeba byla vyvolána provozem v provizorních provozovnách,</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g)</w:t>
      </w:r>
      <w:r w:rsidRPr="00E6199C">
        <w:rPr>
          <w:color w:val="000000" w:themeColor="text1"/>
          <w:sz w:val="18"/>
          <w:szCs w:val="18"/>
        </w:rPr>
        <w:tab/>
        <w:t>zvýšené náklady na ostrahu a vrátné v důsledku provozu v provizorních provozovnách, apod.,</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h)</w:t>
      </w:r>
      <w:r w:rsidRPr="00E6199C">
        <w:rPr>
          <w:color w:val="000000" w:themeColor="text1"/>
          <w:sz w:val="18"/>
          <w:szCs w:val="18"/>
        </w:rPr>
        <w:tab/>
        <w:t>zvýšené ostatní náklady vzniklé v souvislosti s nájmem provizorních provozoven, (tj. na telefon a ostatní správní poplatky).</w:t>
      </w:r>
    </w:p>
    <w:p w:rsidR="00112EC0" w:rsidRPr="00E6199C" w:rsidRDefault="00112EC0" w:rsidP="00112EC0">
      <w:pPr>
        <w:pStyle w:val="Zkladntext2"/>
        <w:tabs>
          <w:tab w:val="left" w:pos="284"/>
        </w:tabs>
        <w:spacing w:after="200" w:line="240" w:lineRule="auto"/>
        <w:ind w:left="272" w:hanging="272"/>
        <w:jc w:val="both"/>
        <w:rPr>
          <w:rFonts w:ascii="Koop Office" w:hAnsi="Koop Office"/>
          <w:color w:val="000000" w:themeColor="text1"/>
          <w:sz w:val="18"/>
          <w:szCs w:val="18"/>
        </w:rPr>
      </w:pPr>
      <w:r w:rsidRPr="00E6199C">
        <w:rPr>
          <w:rFonts w:ascii="Koop Office" w:eastAsia="Calibri" w:hAnsi="Koop Office" w:cs="Koop Office"/>
          <w:color w:val="000000" w:themeColor="text1"/>
          <w:sz w:val="18"/>
          <w:szCs w:val="18"/>
        </w:rPr>
        <w:t>3.</w:t>
      </w:r>
      <w:r w:rsidRPr="00E6199C">
        <w:rPr>
          <w:rFonts w:ascii="Koop Office" w:eastAsia="Calibri" w:hAnsi="Koop Office" w:cs="Koop Office"/>
          <w:color w:val="000000" w:themeColor="text1"/>
          <w:sz w:val="18"/>
          <w:szCs w:val="18"/>
        </w:rPr>
        <w:tab/>
        <w:t>Pojištění se sjednává na první riziko ve smyslu čl. 23 odst. 1) písm. a) VPP P-100/14</w:t>
      </w:r>
      <w:r w:rsidRPr="00E6199C">
        <w:rPr>
          <w:rFonts w:ascii="Koop Office" w:hAnsi="Koop Office" w:cs="Koop Office"/>
          <w:color w:val="000000" w:themeColor="text1"/>
          <w:sz w:val="18"/>
          <w:szCs w:val="18"/>
        </w:rPr>
        <w:t>.</w:t>
      </w:r>
    </w:p>
    <w:p w:rsidR="00112EC0" w:rsidRPr="00E6199C" w:rsidRDefault="00112EC0" w:rsidP="00112EC0">
      <w:pPr>
        <w:spacing w:after="60"/>
        <w:rPr>
          <w:b/>
          <w:color w:val="000000" w:themeColor="text1"/>
          <w:sz w:val="18"/>
          <w:szCs w:val="18"/>
        </w:rPr>
      </w:pPr>
      <w:bookmarkStart w:id="26" w:name="DODP102_1612"/>
      <w:bookmarkEnd w:id="25"/>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color w:val="000000" w:themeColor="text1"/>
          <w:sz w:val="18"/>
          <w:szCs w:val="18"/>
        </w:rPr>
      </w:pPr>
      <w:r w:rsidRPr="00E6199C">
        <w:rPr>
          <w:b/>
          <w:color w:val="000000" w:themeColor="text1"/>
          <w:sz w:val="18"/>
          <w:szCs w:val="18"/>
        </w:rPr>
        <w:lastRenderedPageBreak/>
        <w:t xml:space="preserve">Doložka DODP102 - Pojištění obecné odpovědnosti za újmu a pojištění odpovědnosti za újmu způsobenou vadou výrobku a vadou práce po předání </w:t>
      </w:r>
      <w:r w:rsidRPr="00E6199C">
        <w:rPr>
          <w:color w:val="000000" w:themeColor="text1"/>
          <w:sz w:val="18"/>
          <w:szCs w:val="18"/>
        </w:rPr>
        <w:t>- Základní rozsah pojištění (1612)</w:t>
      </w:r>
    </w:p>
    <w:p w:rsidR="00112EC0" w:rsidRPr="00E6199C" w:rsidRDefault="00112EC0" w:rsidP="00112EC0">
      <w:pPr>
        <w:jc w:val="both"/>
        <w:rPr>
          <w:bCs/>
          <w:color w:val="000000" w:themeColor="text1"/>
          <w:sz w:val="18"/>
          <w:szCs w:val="18"/>
        </w:rPr>
      </w:pPr>
      <w:r w:rsidRPr="00E6199C">
        <w:rPr>
          <w:bCs/>
          <w:color w:val="000000" w:themeColor="text1"/>
          <w:sz w:val="18"/>
          <w:szCs w:val="18"/>
        </w:rPr>
        <w:t>Činností nebo vztahem podle čl. 1 odst. 1) ZPP P-600/14 jsou činnosti nebo vztahy vyplývající z takového předmětu podnikání</w:t>
      </w:r>
      <w:r w:rsidRPr="00E6199C">
        <w:rPr>
          <w:color w:val="000000" w:themeColor="text1"/>
          <w:sz w:val="18"/>
          <w:szCs w:val="18"/>
        </w:rPr>
        <w:t>, předmětu činnosti nebo účelu činnosti (dále jen „předmět podnikání“)</w:t>
      </w:r>
      <w:r w:rsidRPr="00E6199C">
        <w:rPr>
          <w:bCs/>
          <w:color w:val="000000" w:themeColor="text1"/>
          <w:sz w:val="18"/>
          <w:szCs w:val="18"/>
        </w:rPr>
        <w:t xml:space="preserve"> pojištěného, který je uveden v listině přiložené k pojistné smlouvě (např. živnostenský list, koncesní listina, výpis z obchodního rejstříku apod.).</w:t>
      </w:r>
    </w:p>
    <w:p w:rsidR="00112EC0" w:rsidRPr="00E6199C" w:rsidRDefault="00112EC0" w:rsidP="00112EC0">
      <w:pPr>
        <w:jc w:val="both"/>
        <w:rPr>
          <w:bCs/>
          <w:color w:val="000000" w:themeColor="text1"/>
          <w:sz w:val="18"/>
          <w:szCs w:val="18"/>
        </w:rPr>
      </w:pPr>
      <w:r w:rsidRPr="00E6199C">
        <w:rPr>
          <w:bCs/>
          <w:color w:val="000000" w:themeColor="text1"/>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112EC0" w:rsidRPr="00E6199C" w:rsidRDefault="00112EC0" w:rsidP="00112EC0">
      <w:pPr>
        <w:jc w:val="both"/>
        <w:rPr>
          <w:bCs/>
          <w:color w:val="000000" w:themeColor="text1"/>
          <w:sz w:val="18"/>
          <w:szCs w:val="18"/>
        </w:rPr>
      </w:pPr>
      <w:r w:rsidRPr="00E6199C">
        <w:rPr>
          <w:bCs/>
          <w:color w:val="000000" w:themeColor="text1"/>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rsidR="00112EC0" w:rsidRPr="00E6199C" w:rsidRDefault="00112EC0" w:rsidP="00112EC0">
      <w:pPr>
        <w:jc w:val="both"/>
        <w:rPr>
          <w:bCs/>
          <w:color w:val="000000" w:themeColor="text1"/>
          <w:sz w:val="18"/>
          <w:szCs w:val="18"/>
        </w:rPr>
      </w:pPr>
      <w:r w:rsidRPr="00E6199C">
        <w:rPr>
          <w:bCs/>
          <w:color w:val="000000" w:themeColor="text1"/>
          <w:sz w:val="18"/>
          <w:szCs w:val="18"/>
        </w:rPr>
        <w:t>Ustanovení čl. 1 odst. 6) ZPP P-600/14 se ruší a nově zní takto: „Pojištění se vztahuje i na povinnost pojištěného nahradit újmu vyplývající z vlastnictví, držby nebo jiného oprávněného užívání nemovitosti.“.</w:t>
      </w:r>
    </w:p>
    <w:p w:rsidR="00112EC0" w:rsidRPr="00E6199C" w:rsidRDefault="00112EC0" w:rsidP="00112EC0">
      <w:pPr>
        <w:spacing w:after="60"/>
        <w:rPr>
          <w:b/>
          <w:bCs/>
          <w:color w:val="000000" w:themeColor="text1"/>
          <w:sz w:val="18"/>
          <w:szCs w:val="18"/>
        </w:rPr>
      </w:pPr>
      <w:bookmarkStart w:id="27" w:name="DODP103_1606"/>
      <w:bookmarkEnd w:id="26"/>
    </w:p>
    <w:p w:rsidR="00112EC0" w:rsidRPr="00E6199C" w:rsidRDefault="00112EC0" w:rsidP="00112EC0">
      <w:pPr>
        <w:spacing w:after="60"/>
        <w:rPr>
          <w:bCs/>
          <w:color w:val="000000" w:themeColor="text1"/>
          <w:sz w:val="18"/>
          <w:szCs w:val="18"/>
        </w:rPr>
      </w:pPr>
      <w:r w:rsidRPr="00E6199C">
        <w:rPr>
          <w:b/>
          <w:bCs/>
          <w:color w:val="000000" w:themeColor="text1"/>
          <w:sz w:val="18"/>
          <w:szCs w:val="18"/>
        </w:rPr>
        <w:t>Doložka DODP103 - Cizí věci převzaté</w:t>
      </w:r>
      <w:r w:rsidRPr="00E6199C">
        <w:rPr>
          <w:color w:val="000000" w:themeColor="text1"/>
          <w:sz w:val="18"/>
          <w:szCs w:val="18"/>
        </w:rPr>
        <w:t xml:space="preserve"> - Rozšíření rozsahu pojištění (1606)</w:t>
      </w:r>
    </w:p>
    <w:p w:rsidR="00112EC0" w:rsidRPr="00E6199C" w:rsidRDefault="00112EC0" w:rsidP="00112EC0">
      <w:pPr>
        <w:rPr>
          <w:color w:val="000000" w:themeColor="text1"/>
          <w:sz w:val="18"/>
          <w:szCs w:val="18"/>
        </w:rPr>
      </w:pPr>
      <w:r w:rsidRPr="00E6199C">
        <w:rPr>
          <w:color w:val="000000" w:themeColor="text1"/>
          <w:sz w:val="18"/>
          <w:szCs w:val="18"/>
        </w:rPr>
        <w:t>Pojištění se vztahuje i na povinnost nahradit újmu způsobenou na movité věci nebo zvířeti, které pojištěný převzal v souvislosti s činností nebo vztahem podle čl. 1 odst. 1) ZPP P-600/14 za účelem provedení objednané činnosti.</w:t>
      </w:r>
    </w:p>
    <w:p w:rsidR="00112EC0" w:rsidRPr="00E6199C" w:rsidRDefault="00112EC0" w:rsidP="00112EC0">
      <w:pPr>
        <w:rPr>
          <w:color w:val="000000" w:themeColor="text1"/>
          <w:sz w:val="18"/>
          <w:szCs w:val="18"/>
        </w:rPr>
      </w:pPr>
      <w:r w:rsidRPr="00E6199C">
        <w:rPr>
          <w:color w:val="000000" w:themeColor="text1"/>
          <w:sz w:val="18"/>
          <w:szCs w:val="18"/>
        </w:rPr>
        <w:t xml:space="preserve">Toto připojištění se vztahuje i na povinnost nahradit újmu na motorových vozidlech, která pojištěný převzal za tím účelem, aby na nich provedl objednanou činnost / splnil závazek (např. provedl jejich opravu). </w:t>
      </w:r>
    </w:p>
    <w:p w:rsidR="00112EC0" w:rsidRPr="00E6199C" w:rsidRDefault="00112EC0" w:rsidP="00112EC0">
      <w:pPr>
        <w:rPr>
          <w:color w:val="000000" w:themeColor="text1"/>
          <w:sz w:val="18"/>
          <w:szCs w:val="18"/>
        </w:rPr>
      </w:pPr>
      <w:r w:rsidRPr="00E6199C">
        <w:rPr>
          <w:color w:val="000000" w:themeColor="text1"/>
          <w:sz w:val="18"/>
          <w:szCs w:val="18"/>
        </w:rPr>
        <w:t>Toto připojištění se však nevztahuje na povinnost nahradit újmu na motorových vozidlech, která pojištěný převzal za tím účelem, aby s jejich pomocí provedl objednanou činnost / splnil závazek (tj. na motorových vozidlech, která mají sloužit jako prostředek k provedení objednané činnosti / splnění závazku).</w:t>
      </w:r>
    </w:p>
    <w:p w:rsidR="00112EC0" w:rsidRPr="00E6199C" w:rsidRDefault="00112EC0" w:rsidP="00112EC0">
      <w:pPr>
        <w:spacing w:after="60"/>
        <w:rPr>
          <w:b/>
          <w:color w:val="000000" w:themeColor="text1"/>
          <w:sz w:val="18"/>
          <w:szCs w:val="18"/>
        </w:rPr>
      </w:pPr>
      <w:bookmarkStart w:id="28" w:name="DODP104"/>
      <w:bookmarkEnd w:id="27"/>
    </w:p>
    <w:p w:rsidR="00112EC0" w:rsidRPr="00E6199C" w:rsidRDefault="00112EC0" w:rsidP="00112EC0">
      <w:pPr>
        <w:spacing w:after="60"/>
        <w:rPr>
          <w:b/>
          <w:color w:val="000000" w:themeColor="text1"/>
          <w:sz w:val="18"/>
          <w:szCs w:val="18"/>
        </w:rPr>
      </w:pPr>
      <w:r w:rsidRPr="00E6199C">
        <w:rPr>
          <w:b/>
          <w:color w:val="000000" w:themeColor="text1"/>
          <w:sz w:val="18"/>
          <w:szCs w:val="18"/>
        </w:rPr>
        <w:t>Doložka DODP104 - Cizí věci užívané</w:t>
      </w:r>
      <w:r w:rsidRPr="00E6199C">
        <w:rPr>
          <w:color w:val="000000" w:themeColor="text1"/>
          <w:sz w:val="18"/>
          <w:szCs w:val="18"/>
        </w:rPr>
        <w:t xml:space="preserve"> - Rozšíření rozsahu pojištění (1401)</w:t>
      </w:r>
    </w:p>
    <w:p w:rsidR="00112EC0" w:rsidRPr="00E6199C" w:rsidRDefault="00112EC0" w:rsidP="00112EC0">
      <w:pPr>
        <w:jc w:val="both"/>
        <w:rPr>
          <w:color w:val="000000" w:themeColor="text1"/>
          <w:sz w:val="18"/>
          <w:szCs w:val="18"/>
        </w:rPr>
      </w:pPr>
      <w:r w:rsidRPr="00E6199C">
        <w:rPr>
          <w:color w:val="000000" w:themeColor="text1"/>
          <w:sz w:val="18"/>
          <w:szCs w:val="18"/>
        </w:rPr>
        <w:t xml:space="preserve">Pojištění se vztahuje i na povinnost nahradit újmu způsobenou na movité věci nebo zvířeti, které pojištěný oprávněně užívá v souvislosti s činností nebo vztahem podle čl. 1 </w:t>
      </w:r>
      <w:r w:rsidRPr="00E6199C">
        <w:rPr>
          <w:bCs/>
          <w:color w:val="000000" w:themeColor="text1"/>
          <w:sz w:val="18"/>
          <w:szCs w:val="18"/>
        </w:rPr>
        <w:t xml:space="preserve">odst. 1) </w:t>
      </w:r>
      <w:r w:rsidRPr="00E6199C">
        <w:rPr>
          <w:color w:val="000000" w:themeColor="text1"/>
          <w:sz w:val="18"/>
          <w:szCs w:val="18"/>
        </w:rPr>
        <w:t>ZPP P-600/14, s výjimkou újmy způsobené na užívaném motorovém vozidle.</w:t>
      </w:r>
    </w:p>
    <w:p w:rsidR="00112EC0" w:rsidRPr="00E6199C" w:rsidRDefault="00112EC0" w:rsidP="00112EC0">
      <w:pPr>
        <w:spacing w:after="60"/>
        <w:rPr>
          <w:b/>
          <w:color w:val="000000" w:themeColor="text1"/>
          <w:sz w:val="18"/>
          <w:szCs w:val="18"/>
        </w:rPr>
      </w:pPr>
      <w:bookmarkStart w:id="29" w:name="DODP105"/>
      <w:bookmarkEnd w:id="28"/>
    </w:p>
    <w:p w:rsidR="00112EC0" w:rsidRPr="00E6199C" w:rsidRDefault="00112EC0" w:rsidP="00112EC0">
      <w:pPr>
        <w:spacing w:after="60"/>
        <w:rPr>
          <w:b/>
          <w:color w:val="000000" w:themeColor="text1"/>
          <w:sz w:val="18"/>
          <w:szCs w:val="18"/>
        </w:rPr>
      </w:pPr>
      <w:r w:rsidRPr="00E6199C">
        <w:rPr>
          <w:b/>
          <w:color w:val="000000" w:themeColor="text1"/>
          <w:sz w:val="18"/>
          <w:szCs w:val="18"/>
        </w:rPr>
        <w:t>Doložka DODP105 - Náklady zdravotní pojišťovny a regresy dávek nemocenského pojištění</w:t>
      </w:r>
      <w:r w:rsidRPr="00E6199C">
        <w:rPr>
          <w:color w:val="000000" w:themeColor="text1"/>
          <w:sz w:val="18"/>
          <w:szCs w:val="18"/>
        </w:rPr>
        <w:t xml:space="preserve"> - Rozšíření rozsahu pojištění (1401)</w:t>
      </w:r>
    </w:p>
    <w:p w:rsidR="00112EC0" w:rsidRPr="00E6199C" w:rsidRDefault="00112EC0" w:rsidP="00112EC0">
      <w:pPr>
        <w:jc w:val="both"/>
        <w:rPr>
          <w:color w:val="000000" w:themeColor="text1"/>
          <w:sz w:val="18"/>
          <w:szCs w:val="18"/>
        </w:rPr>
      </w:pPr>
      <w:r w:rsidRPr="00E6199C">
        <w:rPr>
          <w:color w:val="000000" w:themeColor="text1"/>
          <w:sz w:val="18"/>
          <w:szCs w:val="18"/>
        </w:rPr>
        <w:t>Pojištění se vztahuje i na povinnost poskytnout:</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i)</w:t>
      </w:r>
      <w:r w:rsidRPr="00E6199C">
        <w:rPr>
          <w:color w:val="000000" w:themeColor="text1"/>
          <w:sz w:val="18"/>
          <w:szCs w:val="18"/>
        </w:rPr>
        <w:tab/>
        <w:t>náhradu nákladů na hrazené služby vynaložené zdravotní pojišťovnou,</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ii)</w:t>
      </w:r>
      <w:r w:rsidRPr="00E6199C">
        <w:rPr>
          <w:color w:val="000000" w:themeColor="text1"/>
          <w:sz w:val="18"/>
          <w:szCs w:val="18"/>
        </w:rPr>
        <w:tab/>
        <w:t>regresní náhradu orgánu nemocenského pojištění v souvislosti se vznikem nároku na dávku nemocenského pojištění,</w:t>
      </w:r>
    </w:p>
    <w:p w:rsidR="00112EC0" w:rsidRPr="00E6199C" w:rsidRDefault="00112EC0" w:rsidP="00112EC0">
      <w:pPr>
        <w:jc w:val="both"/>
        <w:rPr>
          <w:color w:val="000000" w:themeColor="text1"/>
          <w:sz w:val="18"/>
          <w:szCs w:val="18"/>
        </w:rPr>
      </w:pPr>
      <w:r w:rsidRPr="00E6199C">
        <w:rPr>
          <w:color w:val="000000" w:themeColor="text1"/>
          <w:sz w:val="18"/>
          <w:szCs w:val="18"/>
        </w:rPr>
        <w:t xml:space="preserve">pokud taková povinnost vznikla v důsledku pracovního úrazu nebo nemoci z povolání, které utrpěl zaměstnanec pojištěného v souvislosti s činností nebo vztahem pojištěného podle čl. 1 </w:t>
      </w:r>
      <w:r w:rsidRPr="00E6199C">
        <w:rPr>
          <w:bCs/>
          <w:color w:val="000000" w:themeColor="text1"/>
          <w:sz w:val="18"/>
          <w:szCs w:val="18"/>
        </w:rPr>
        <w:t xml:space="preserve">odst. 1) </w:t>
      </w:r>
      <w:r w:rsidRPr="00E6199C">
        <w:rPr>
          <w:color w:val="000000" w:themeColor="text1"/>
          <w:sz w:val="18"/>
          <w:szCs w:val="18"/>
        </w:rPr>
        <w:t>ZPP P-600/14.</w:t>
      </w:r>
    </w:p>
    <w:p w:rsidR="00112EC0" w:rsidRPr="00E6199C" w:rsidRDefault="00112EC0" w:rsidP="00112EC0">
      <w:pPr>
        <w:jc w:val="both"/>
        <w:rPr>
          <w:color w:val="000000" w:themeColor="text1"/>
          <w:sz w:val="18"/>
          <w:szCs w:val="18"/>
        </w:rPr>
      </w:pPr>
      <w:r w:rsidRPr="00E6199C">
        <w:rPr>
          <w:color w:val="000000" w:themeColor="text1"/>
          <w:sz w:val="18"/>
          <w:szCs w:val="18"/>
        </w:rPr>
        <w:t>Tyto náhrady se pro účely pojištění posuzují obdobně jako náhrada újmy a platí pro ně přiměřeně podmínky pojištění odpovědnosti za újmu.</w:t>
      </w:r>
    </w:p>
    <w:p w:rsidR="00112EC0" w:rsidRPr="00E6199C" w:rsidRDefault="00112EC0" w:rsidP="00112EC0">
      <w:pPr>
        <w:spacing w:after="60"/>
        <w:rPr>
          <w:b/>
          <w:color w:val="000000" w:themeColor="text1"/>
          <w:sz w:val="18"/>
          <w:szCs w:val="18"/>
        </w:rPr>
      </w:pPr>
      <w:bookmarkStart w:id="30" w:name="DODP106"/>
      <w:bookmarkEnd w:id="29"/>
    </w:p>
    <w:p w:rsidR="00112EC0" w:rsidRPr="00E6199C" w:rsidRDefault="00112EC0" w:rsidP="00112EC0">
      <w:pPr>
        <w:spacing w:after="60"/>
        <w:rPr>
          <w:b/>
          <w:color w:val="000000" w:themeColor="text1"/>
          <w:sz w:val="18"/>
          <w:szCs w:val="18"/>
        </w:rPr>
      </w:pPr>
      <w:r w:rsidRPr="00E6199C">
        <w:rPr>
          <w:b/>
          <w:color w:val="000000" w:themeColor="text1"/>
          <w:sz w:val="18"/>
          <w:szCs w:val="18"/>
        </w:rPr>
        <w:t>Doložka DODP106 - Křížová odpovědnost</w:t>
      </w:r>
      <w:r w:rsidRPr="00E6199C">
        <w:rPr>
          <w:color w:val="000000" w:themeColor="text1"/>
          <w:sz w:val="18"/>
          <w:szCs w:val="18"/>
        </w:rPr>
        <w:t xml:space="preserve"> - Rozšíření rozsahu pojištění (1401)</w:t>
      </w:r>
    </w:p>
    <w:p w:rsidR="00112EC0" w:rsidRPr="00E6199C" w:rsidRDefault="00112EC0" w:rsidP="00112EC0">
      <w:pPr>
        <w:jc w:val="both"/>
        <w:rPr>
          <w:rFonts w:eastAsia="SimSun"/>
          <w:color w:val="000000" w:themeColor="text1"/>
          <w:sz w:val="18"/>
          <w:szCs w:val="18"/>
        </w:rPr>
      </w:pPr>
      <w:r w:rsidRPr="00E6199C">
        <w:rPr>
          <w:color w:val="000000" w:themeColor="text1"/>
          <w:sz w:val="18"/>
          <w:szCs w:val="18"/>
        </w:rPr>
        <w:t>Odchylně od čl. 2 odst. 4) písm. c) ZPP P-600/14 se pojištění vztahuje i na újmu, jejíž náhradu je pojištěný povinen poskytnout právnické osobě, se kterou je majetkově propojen.</w:t>
      </w:r>
    </w:p>
    <w:p w:rsidR="00112EC0" w:rsidRPr="00E6199C" w:rsidRDefault="00112EC0" w:rsidP="00112EC0">
      <w:pPr>
        <w:spacing w:after="60"/>
        <w:rPr>
          <w:b/>
          <w:color w:val="000000" w:themeColor="text1"/>
          <w:sz w:val="18"/>
          <w:szCs w:val="18"/>
        </w:rPr>
      </w:pPr>
      <w:bookmarkStart w:id="31" w:name="DODP109"/>
      <w:bookmarkEnd w:id="30"/>
    </w:p>
    <w:p w:rsidR="00112EC0" w:rsidRPr="00E6199C" w:rsidRDefault="00112EC0" w:rsidP="00112EC0">
      <w:pPr>
        <w:spacing w:after="60"/>
        <w:rPr>
          <w:b/>
          <w:color w:val="000000" w:themeColor="text1"/>
          <w:sz w:val="18"/>
          <w:szCs w:val="18"/>
        </w:rPr>
      </w:pPr>
      <w:r w:rsidRPr="00E6199C">
        <w:rPr>
          <w:b/>
          <w:color w:val="000000" w:themeColor="text1"/>
          <w:sz w:val="18"/>
          <w:szCs w:val="18"/>
        </w:rPr>
        <w:t>Doložka DODP109 - Provoz pracovních strojů</w:t>
      </w:r>
      <w:r w:rsidRPr="00E6199C">
        <w:rPr>
          <w:color w:val="000000" w:themeColor="text1"/>
          <w:sz w:val="18"/>
          <w:szCs w:val="18"/>
        </w:rPr>
        <w:t xml:space="preserve"> - Rozšíření rozsahu pojištění (1412)</w:t>
      </w:r>
    </w:p>
    <w:p w:rsidR="00112EC0" w:rsidRPr="00E6199C" w:rsidRDefault="00112EC0" w:rsidP="00112EC0">
      <w:pPr>
        <w:jc w:val="both"/>
        <w:rPr>
          <w:color w:val="000000" w:themeColor="text1"/>
          <w:sz w:val="18"/>
          <w:szCs w:val="18"/>
        </w:rPr>
      </w:pPr>
      <w:r w:rsidRPr="00E6199C">
        <w:rPr>
          <w:color w:val="000000" w:themeColor="text1"/>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112EC0" w:rsidRPr="00E6199C" w:rsidRDefault="00112EC0" w:rsidP="00112EC0">
      <w:pPr>
        <w:jc w:val="both"/>
        <w:rPr>
          <w:color w:val="000000" w:themeColor="text1"/>
          <w:sz w:val="18"/>
          <w:szCs w:val="18"/>
        </w:rPr>
      </w:pPr>
      <w:r w:rsidRPr="00E6199C">
        <w:rPr>
          <w:color w:val="000000" w:themeColor="text1"/>
          <w:sz w:val="18"/>
          <w:szCs w:val="18"/>
        </w:rPr>
        <w:t>Pojištění se však nevztahuje na povinnost pojištěného nahradit újmu, pokud:</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jde o újmu, jejíž náhrada je předmětem povinného pojištění odpovědnosti za újmu způsobenou provozem vozidla, ale právo na plnění z takového pojištění nemohlo být uplatněno z důvodu, že:</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w:t>
      </w:r>
      <w:r w:rsidRPr="00E6199C">
        <w:rPr>
          <w:rFonts w:ascii="Koop Office" w:hAnsi="Koop Office"/>
          <w:color w:val="000000" w:themeColor="text1"/>
          <w:sz w:val="18"/>
          <w:szCs w:val="18"/>
        </w:rPr>
        <w:tab/>
        <w:t xml:space="preserve">byla porušena povinnost takové pojištění uzavřít, </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ii)</w:t>
      </w:r>
      <w:r w:rsidRPr="00E6199C">
        <w:rPr>
          <w:rFonts w:ascii="Koop Office" w:hAnsi="Koop Office"/>
          <w:color w:val="000000" w:themeColor="text1"/>
          <w:sz w:val="18"/>
          <w:szCs w:val="18"/>
        </w:rPr>
        <w:tab/>
        <w:t>jde o vozidlo, pro které právní předpis stanoví výjimku z povinného pojištění odpovědnosti za újmu způsobenou provozem vozidla, nebo</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iii)</w:t>
      </w:r>
      <w:r w:rsidRPr="00E6199C">
        <w:rPr>
          <w:rFonts w:ascii="Koop Office" w:hAnsi="Koop Office"/>
          <w:color w:val="000000" w:themeColor="text1"/>
          <w:sz w:val="18"/>
          <w:szCs w:val="18"/>
        </w:rPr>
        <w:tab/>
        <w:t>k újmě došlo při provozu vozidla na pozemní komunikaci, na které bylo toto vozidlo provozováno v rozporu s právními předpisy,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jde o újmu, jejíž náhrada je právním předpisem vyloučena z povinného pojištění odpovědnosti za újmu způsobenou provozem vozidla, nebo</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d)</w:t>
      </w:r>
      <w:r w:rsidRPr="00E6199C">
        <w:rPr>
          <w:rFonts w:ascii="Koop Office" w:hAnsi="Koop Office"/>
          <w:color w:val="000000" w:themeColor="text1"/>
          <w:sz w:val="18"/>
          <w:szCs w:val="18"/>
        </w:rPr>
        <w:tab/>
        <w:t>ke vzniku újmy došlo při účasti na motoristickém závodě nebo soutěži nebo v průběhu přípravy na ně.</w:t>
      </w:r>
    </w:p>
    <w:p w:rsidR="00112EC0" w:rsidRPr="00E6199C" w:rsidRDefault="00112EC0" w:rsidP="00112EC0">
      <w:pPr>
        <w:jc w:val="both"/>
        <w:rPr>
          <w:color w:val="000000" w:themeColor="text1"/>
          <w:sz w:val="18"/>
          <w:szCs w:val="18"/>
        </w:rPr>
      </w:pPr>
      <w:r w:rsidRPr="00E6199C">
        <w:rPr>
          <w:color w:val="000000" w:themeColor="text1"/>
          <w:sz w:val="18"/>
          <w:szCs w:val="18"/>
        </w:rPr>
        <w:t>Toto pojištění se pro případ újmy způsobené:</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výkonem činnosti pracovního stroje, která (újma) nemá původ v jeho jízdě, sjednává se sublimitem ve výši rovnající se limitu pojistného plnění pro pojištění odpovědnosti za újmu,</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 xml:space="preserve">jinak než v případě uvedeném pod písm. a) sjednává se sublimitem uvedeným pro účely pojištění dle této doložky v pojistné smlouvě. </w:t>
      </w:r>
    </w:p>
    <w:p w:rsidR="00112EC0" w:rsidRPr="00E6199C" w:rsidRDefault="00112EC0" w:rsidP="00112EC0">
      <w:pPr>
        <w:keepNext/>
        <w:spacing w:after="60"/>
        <w:rPr>
          <w:rFonts w:cs="Arial"/>
          <w:color w:val="000000" w:themeColor="text1"/>
          <w:sz w:val="18"/>
          <w:szCs w:val="18"/>
        </w:rPr>
      </w:pPr>
      <w:bookmarkStart w:id="32" w:name="DODP111_1704"/>
      <w:bookmarkEnd w:id="31"/>
      <w:r w:rsidRPr="00E6199C">
        <w:rPr>
          <w:rFonts w:cs="Arial"/>
          <w:b/>
          <w:bCs/>
          <w:color w:val="000000" w:themeColor="text1"/>
          <w:sz w:val="18"/>
          <w:szCs w:val="18"/>
        </w:rPr>
        <w:lastRenderedPageBreak/>
        <w:t>Doložka DODP111 - Čisté finanční škody - k pojištění obecné odpovědnosti za újmu</w:t>
      </w:r>
      <w:r w:rsidRPr="00E6199C">
        <w:rPr>
          <w:rFonts w:cs="Arial"/>
          <w:color w:val="000000" w:themeColor="text1"/>
          <w:sz w:val="18"/>
          <w:szCs w:val="18"/>
        </w:rPr>
        <w:t xml:space="preserve"> - Rozšíření rozsahu pojištění (1704)</w:t>
      </w:r>
    </w:p>
    <w:p w:rsidR="00112EC0" w:rsidRPr="00E6199C" w:rsidRDefault="00112EC0" w:rsidP="00112EC0">
      <w:pPr>
        <w:jc w:val="both"/>
        <w:rPr>
          <w:rFonts w:cs="Arial"/>
          <w:color w:val="000000" w:themeColor="text1"/>
          <w:sz w:val="18"/>
          <w:szCs w:val="18"/>
        </w:rPr>
      </w:pPr>
      <w:r w:rsidRPr="00E6199C">
        <w:rPr>
          <w:rFonts w:cs="Arial"/>
          <w:color w:val="000000" w:themeColor="text1"/>
          <w:sz w:val="18"/>
          <w:szCs w:val="18"/>
        </w:rPr>
        <w:t>Nad rámec čl. 1 ZPP P-600/14 se</w:t>
      </w:r>
      <w:r w:rsidRPr="00E6199C">
        <w:rPr>
          <w:color w:val="000000" w:themeColor="text1"/>
          <w:sz w:val="18"/>
          <w:szCs w:val="18"/>
        </w:rPr>
        <w:t xml:space="preserve"> pojištění obecné odpovědnosti za újmu vztahuje i na právním předpisem stanovenou povinnost pojištěného nahradit </w:t>
      </w:r>
      <w:r w:rsidRPr="00E6199C">
        <w:rPr>
          <w:rFonts w:cs="Arial"/>
          <w:color w:val="000000" w:themeColor="text1"/>
          <w:sz w:val="18"/>
          <w:szCs w:val="18"/>
        </w:rPr>
        <w:t>čistou finanční škodu, tj. újmu na jmění, kterou je možno vyjádřit v penězích a která vznikla jinak, než jako:</w:t>
      </w:r>
    </w:p>
    <w:p w:rsidR="00112EC0" w:rsidRPr="00E6199C" w:rsidRDefault="00112EC0" w:rsidP="00112EC0">
      <w:pPr>
        <w:ind w:left="544" w:hanging="272"/>
        <w:jc w:val="both"/>
        <w:rPr>
          <w:rFonts w:cs="Arial"/>
          <w:color w:val="000000" w:themeColor="text1"/>
          <w:sz w:val="18"/>
          <w:szCs w:val="18"/>
        </w:rPr>
      </w:pPr>
      <w:r w:rsidRPr="00E6199C">
        <w:rPr>
          <w:rFonts w:cs="Koop Office"/>
          <w:color w:val="000000" w:themeColor="text1"/>
          <w:sz w:val="18"/>
          <w:szCs w:val="18"/>
        </w:rPr>
        <w:t>a)</w:t>
      </w:r>
      <w:r w:rsidRPr="00E6199C">
        <w:rPr>
          <w:rFonts w:cs="Koop Office"/>
          <w:color w:val="000000" w:themeColor="text1"/>
          <w:sz w:val="18"/>
          <w:szCs w:val="18"/>
        </w:rPr>
        <w:tab/>
        <w:t>š</w:t>
      </w:r>
      <w:r w:rsidRPr="00E6199C">
        <w:rPr>
          <w:rFonts w:cs="Arial"/>
          <w:color w:val="000000" w:themeColor="text1"/>
          <w:sz w:val="18"/>
          <w:szCs w:val="18"/>
        </w:rPr>
        <w:t>koda způsobená na věci jejím poškozením, zničením nebo ztrátou,</w:t>
      </w:r>
    </w:p>
    <w:p w:rsidR="00112EC0" w:rsidRPr="00E6199C" w:rsidRDefault="00112EC0" w:rsidP="00112EC0">
      <w:pPr>
        <w:ind w:left="544" w:hanging="272"/>
        <w:jc w:val="both"/>
        <w:rPr>
          <w:rFonts w:cs="Arial"/>
          <w:color w:val="000000" w:themeColor="text1"/>
          <w:sz w:val="18"/>
          <w:szCs w:val="18"/>
        </w:rPr>
      </w:pPr>
      <w:r w:rsidRPr="00E6199C">
        <w:rPr>
          <w:rFonts w:cs="Arial"/>
          <w:color w:val="000000" w:themeColor="text1"/>
          <w:sz w:val="18"/>
          <w:szCs w:val="18"/>
        </w:rPr>
        <w:t>b)</w:t>
      </w:r>
      <w:r w:rsidRPr="00E6199C">
        <w:rPr>
          <w:rFonts w:cs="Arial"/>
          <w:color w:val="000000" w:themeColor="text1"/>
          <w:sz w:val="18"/>
          <w:szCs w:val="18"/>
        </w:rPr>
        <w:tab/>
      </w:r>
      <w:r w:rsidRPr="00E6199C">
        <w:rPr>
          <w:rFonts w:cs="Koop Office"/>
          <w:color w:val="000000" w:themeColor="text1"/>
          <w:sz w:val="18"/>
          <w:szCs w:val="18"/>
        </w:rPr>
        <w:t>š</w:t>
      </w:r>
      <w:r w:rsidRPr="00E6199C">
        <w:rPr>
          <w:rFonts w:cs="Arial"/>
          <w:color w:val="000000" w:themeColor="text1"/>
          <w:sz w:val="18"/>
          <w:szCs w:val="18"/>
        </w:rPr>
        <w:t>koda způsobená usmrcením, ztrátou nebo zraněním zvířete,</w:t>
      </w:r>
    </w:p>
    <w:p w:rsidR="00112EC0" w:rsidRPr="00E6199C" w:rsidRDefault="00112EC0" w:rsidP="00112EC0">
      <w:pPr>
        <w:ind w:left="544" w:hanging="272"/>
        <w:jc w:val="both"/>
        <w:rPr>
          <w:rFonts w:cs="Arial"/>
          <w:color w:val="000000" w:themeColor="text1"/>
          <w:sz w:val="18"/>
          <w:szCs w:val="18"/>
        </w:rPr>
      </w:pPr>
      <w:r w:rsidRPr="00E6199C">
        <w:rPr>
          <w:rFonts w:cs="Arial"/>
          <w:color w:val="000000" w:themeColor="text1"/>
          <w:sz w:val="18"/>
          <w:szCs w:val="18"/>
        </w:rPr>
        <w:t>c)</w:t>
      </w:r>
      <w:r w:rsidRPr="00E6199C">
        <w:rPr>
          <w:rFonts w:cs="Arial"/>
          <w:color w:val="000000" w:themeColor="text1"/>
          <w:sz w:val="18"/>
          <w:szCs w:val="18"/>
        </w:rPr>
        <w:tab/>
        <w:t>n</w:t>
      </w:r>
      <w:r w:rsidRPr="00E6199C">
        <w:rPr>
          <w:rFonts w:cs="Koop Office"/>
          <w:color w:val="000000" w:themeColor="text1"/>
          <w:sz w:val="18"/>
          <w:szCs w:val="18"/>
        </w:rPr>
        <w:t>á</w:t>
      </w:r>
      <w:r w:rsidRPr="00E6199C">
        <w:rPr>
          <w:rFonts w:cs="Arial"/>
          <w:color w:val="000000" w:themeColor="text1"/>
          <w:sz w:val="18"/>
          <w:szCs w:val="18"/>
        </w:rPr>
        <w:t>sledn</w:t>
      </w:r>
      <w:r w:rsidRPr="00E6199C">
        <w:rPr>
          <w:rFonts w:cs="Koop Office"/>
          <w:color w:val="000000" w:themeColor="text1"/>
          <w:sz w:val="18"/>
          <w:szCs w:val="18"/>
        </w:rPr>
        <w:t>á</w:t>
      </w:r>
      <w:r w:rsidRPr="00E6199C">
        <w:rPr>
          <w:rFonts w:cs="Arial"/>
          <w:color w:val="000000" w:themeColor="text1"/>
          <w:sz w:val="18"/>
          <w:szCs w:val="18"/>
        </w:rPr>
        <w:t xml:space="preserve"> finan</w:t>
      </w:r>
      <w:r w:rsidRPr="00E6199C">
        <w:rPr>
          <w:rFonts w:cs="Koop Office"/>
          <w:color w:val="000000" w:themeColor="text1"/>
          <w:sz w:val="18"/>
          <w:szCs w:val="18"/>
        </w:rPr>
        <w:t>č</w:t>
      </w:r>
      <w:r w:rsidRPr="00E6199C">
        <w:rPr>
          <w:rFonts w:cs="Arial"/>
          <w:color w:val="000000" w:themeColor="text1"/>
          <w:sz w:val="18"/>
          <w:szCs w:val="18"/>
        </w:rPr>
        <w:t>n</w:t>
      </w:r>
      <w:r w:rsidRPr="00E6199C">
        <w:rPr>
          <w:rFonts w:cs="Koop Office"/>
          <w:color w:val="000000" w:themeColor="text1"/>
          <w:sz w:val="18"/>
          <w:szCs w:val="18"/>
        </w:rPr>
        <w:t>í</w:t>
      </w:r>
      <w:r w:rsidRPr="00E6199C">
        <w:rPr>
          <w:rFonts w:cs="Arial"/>
          <w:color w:val="000000" w:themeColor="text1"/>
          <w:sz w:val="18"/>
          <w:szCs w:val="18"/>
        </w:rPr>
        <w:t xml:space="preserve"> </w:t>
      </w:r>
      <w:r w:rsidRPr="00E6199C">
        <w:rPr>
          <w:rFonts w:cs="Koop Office"/>
          <w:color w:val="000000" w:themeColor="text1"/>
          <w:sz w:val="18"/>
          <w:szCs w:val="18"/>
        </w:rPr>
        <w:t>š</w:t>
      </w:r>
      <w:r w:rsidRPr="00E6199C">
        <w:rPr>
          <w:rFonts w:cs="Arial"/>
          <w:color w:val="000000" w:themeColor="text1"/>
          <w:sz w:val="18"/>
          <w:szCs w:val="18"/>
        </w:rPr>
        <w:t>koda vznikl</w:t>
      </w:r>
      <w:r w:rsidRPr="00E6199C">
        <w:rPr>
          <w:rFonts w:cs="Koop Office"/>
          <w:color w:val="000000" w:themeColor="text1"/>
          <w:sz w:val="18"/>
          <w:szCs w:val="18"/>
        </w:rPr>
        <w:t>á</w:t>
      </w:r>
      <w:r w:rsidRPr="00E6199C">
        <w:rPr>
          <w:rFonts w:cs="Arial"/>
          <w:color w:val="000000" w:themeColor="text1"/>
          <w:sz w:val="18"/>
          <w:szCs w:val="18"/>
        </w:rPr>
        <w:t xml:space="preserve"> jako p</w:t>
      </w:r>
      <w:r w:rsidRPr="00E6199C">
        <w:rPr>
          <w:rFonts w:cs="Koop Office"/>
          <w:color w:val="000000" w:themeColor="text1"/>
          <w:sz w:val="18"/>
          <w:szCs w:val="18"/>
        </w:rPr>
        <w:t>ří</w:t>
      </w:r>
      <w:r w:rsidRPr="00E6199C">
        <w:rPr>
          <w:rFonts w:cs="Arial"/>
          <w:color w:val="000000" w:themeColor="text1"/>
          <w:sz w:val="18"/>
          <w:szCs w:val="18"/>
        </w:rPr>
        <w:t>m</w:t>
      </w:r>
      <w:r w:rsidRPr="00E6199C">
        <w:rPr>
          <w:rFonts w:cs="Koop Office"/>
          <w:color w:val="000000" w:themeColor="text1"/>
          <w:sz w:val="18"/>
          <w:szCs w:val="18"/>
        </w:rPr>
        <w:t>ý</w:t>
      </w:r>
      <w:r w:rsidRPr="00E6199C">
        <w:rPr>
          <w:rFonts w:cs="Arial"/>
          <w:color w:val="000000" w:themeColor="text1"/>
          <w:sz w:val="18"/>
          <w:szCs w:val="18"/>
        </w:rPr>
        <w:t xml:space="preserve"> d</w:t>
      </w:r>
      <w:r w:rsidRPr="00E6199C">
        <w:rPr>
          <w:rFonts w:cs="Koop Office"/>
          <w:color w:val="000000" w:themeColor="text1"/>
          <w:sz w:val="18"/>
          <w:szCs w:val="18"/>
        </w:rPr>
        <w:t>ů</w:t>
      </w:r>
      <w:r w:rsidRPr="00E6199C">
        <w:rPr>
          <w:rFonts w:cs="Arial"/>
          <w:color w:val="000000" w:themeColor="text1"/>
          <w:sz w:val="18"/>
          <w:szCs w:val="18"/>
        </w:rPr>
        <w:t xml:space="preserve">sledek </w:t>
      </w:r>
      <w:r w:rsidRPr="00E6199C">
        <w:rPr>
          <w:rFonts w:cs="Koop Office"/>
          <w:color w:val="000000" w:themeColor="text1"/>
          <w:sz w:val="18"/>
          <w:szCs w:val="18"/>
        </w:rPr>
        <w:t>ú</w:t>
      </w:r>
      <w:r w:rsidRPr="00E6199C">
        <w:rPr>
          <w:rFonts w:cs="Arial"/>
          <w:color w:val="000000" w:themeColor="text1"/>
          <w:sz w:val="18"/>
          <w:szCs w:val="18"/>
        </w:rPr>
        <w:t xml:space="preserve">jmy na </w:t>
      </w:r>
      <w:r w:rsidRPr="00E6199C">
        <w:rPr>
          <w:rFonts w:cs="Koop Office"/>
          <w:color w:val="000000" w:themeColor="text1"/>
          <w:sz w:val="18"/>
          <w:szCs w:val="18"/>
        </w:rPr>
        <w:t>ž</w:t>
      </w:r>
      <w:r w:rsidRPr="00E6199C">
        <w:rPr>
          <w:rFonts w:cs="Arial"/>
          <w:color w:val="000000" w:themeColor="text1"/>
          <w:sz w:val="18"/>
          <w:szCs w:val="18"/>
        </w:rPr>
        <w:t>ivot</w:t>
      </w:r>
      <w:r w:rsidRPr="00E6199C">
        <w:rPr>
          <w:rFonts w:cs="Koop Office"/>
          <w:color w:val="000000" w:themeColor="text1"/>
          <w:sz w:val="18"/>
          <w:szCs w:val="18"/>
        </w:rPr>
        <w:t>ě</w:t>
      </w:r>
      <w:r w:rsidRPr="00E6199C">
        <w:rPr>
          <w:rFonts w:cs="Arial"/>
          <w:color w:val="000000" w:themeColor="text1"/>
          <w:sz w:val="18"/>
          <w:szCs w:val="18"/>
        </w:rPr>
        <w:t xml:space="preserve"> nebo zdraví člověka, věci nebo zvířeti.</w:t>
      </w:r>
    </w:p>
    <w:p w:rsidR="00112EC0" w:rsidRPr="00E6199C" w:rsidRDefault="00112EC0" w:rsidP="00112EC0">
      <w:pPr>
        <w:jc w:val="both"/>
        <w:rPr>
          <w:i/>
          <w:color w:val="000000" w:themeColor="text1"/>
          <w:sz w:val="18"/>
          <w:szCs w:val="18"/>
        </w:rPr>
      </w:pPr>
      <w:r w:rsidRPr="00E6199C">
        <w:rPr>
          <w:rFonts w:cs="Arial"/>
          <w:color w:val="000000" w:themeColor="text1"/>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a)</w:t>
      </w:r>
      <w:r w:rsidRPr="00E6199C">
        <w:rPr>
          <w:rFonts w:cs="Arial"/>
          <w:bCs/>
          <w:color w:val="000000" w:themeColor="text1"/>
          <w:sz w:val="18"/>
          <w:szCs w:val="18"/>
        </w:rPr>
        <w:tab/>
        <w:t>vadou výrobku a vadou vykonané práce, která se projeví po jejím předání,</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b)</w:t>
      </w:r>
      <w:r w:rsidRPr="00E6199C">
        <w:rPr>
          <w:rFonts w:cs="Arial"/>
          <w:bCs/>
          <w:color w:val="000000" w:themeColor="text1"/>
          <w:sz w:val="18"/>
          <w:szCs w:val="18"/>
        </w:rPr>
        <w:tab/>
        <w:t xml:space="preserve">prodlením se splněním smluvní povinnosti, nedodržením lhůt nebo termínů, s výjimkou lhůt stanovených právním předpisem, soudem nebo jiným orgánem veřejné moci, </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c)</w:t>
      </w:r>
      <w:r w:rsidRPr="00E6199C">
        <w:rPr>
          <w:rFonts w:cs="Arial"/>
          <w:bCs/>
          <w:color w:val="000000" w:themeColor="text1"/>
          <w:sz w:val="18"/>
          <w:szCs w:val="18"/>
        </w:rPr>
        <w:tab/>
        <w:t xml:space="preserve">porušením takové povinnosti, která byla dohodnuta nebo převzata nad rámec povinností stanovených přímo v právním předpisu, vč. právně závazných technických norem (přísněji, v širším rozsahu), </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d)</w:t>
      </w:r>
      <w:r w:rsidRPr="00E6199C">
        <w:rPr>
          <w:rFonts w:cs="Arial"/>
          <w:bCs/>
          <w:color w:val="000000" w:themeColor="text1"/>
          <w:sz w:val="18"/>
          <w:szCs w:val="18"/>
        </w:rPr>
        <w:tab/>
        <w:t xml:space="preserve">vadou činnosti auditora, znalce, advokáta, notáře, likvidátora, samostatného likvidátora pojistných událostí, dražebníka, exekutora nebo poskytovatele zdravotních služeb, </w:t>
      </w:r>
    </w:p>
    <w:p w:rsidR="00112EC0" w:rsidRPr="00E6199C" w:rsidRDefault="00112EC0" w:rsidP="00112EC0">
      <w:pPr>
        <w:ind w:left="544" w:hanging="272"/>
        <w:rPr>
          <w:rFonts w:cs="Arial"/>
          <w:bCs/>
          <w:color w:val="000000" w:themeColor="text1"/>
          <w:sz w:val="18"/>
          <w:szCs w:val="18"/>
        </w:rPr>
      </w:pPr>
      <w:r w:rsidRPr="00E6199C">
        <w:rPr>
          <w:rFonts w:cs="Arial"/>
          <w:bCs/>
          <w:color w:val="000000" w:themeColor="text1"/>
          <w:sz w:val="18"/>
          <w:szCs w:val="18"/>
        </w:rPr>
        <w:t>e)</w:t>
      </w:r>
      <w:r w:rsidRPr="00E6199C">
        <w:rPr>
          <w:rFonts w:cs="Arial"/>
          <w:bCs/>
          <w:color w:val="000000" w:themeColor="text1"/>
          <w:sz w:val="18"/>
          <w:szCs w:val="18"/>
        </w:rPr>
        <w:tab/>
        <w:t xml:space="preserve">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f)</w:t>
      </w:r>
      <w:r w:rsidRPr="00E6199C">
        <w:rPr>
          <w:rFonts w:cs="Arial"/>
          <w:bCs/>
          <w:color w:val="000000" w:themeColor="text1"/>
          <w:sz w:val="18"/>
          <w:szCs w:val="18"/>
        </w:rPr>
        <w:tab/>
        <w:t>v souvislosti s jakoukoli finanční či platební transakcí, včetně obchodování s </w:t>
      </w:r>
      <w:r w:rsidRPr="00E6199C">
        <w:rPr>
          <w:color w:val="000000" w:themeColor="text1"/>
          <w:sz w:val="18"/>
          <w:szCs w:val="18"/>
        </w:rPr>
        <w:t>cennými papíry</w:t>
      </w:r>
      <w:r w:rsidRPr="00E6199C">
        <w:rPr>
          <w:rFonts w:cs="Arial"/>
          <w:bCs/>
          <w:color w:val="000000" w:themeColor="text1"/>
          <w:sz w:val="18"/>
          <w:szCs w:val="18"/>
        </w:rPr>
        <w:t xml:space="preserve"> či jejich dražby,</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g)</w:t>
      </w:r>
      <w:r w:rsidRPr="00E6199C">
        <w:rPr>
          <w:rFonts w:cs="Arial"/>
          <w:bCs/>
          <w:color w:val="000000" w:themeColor="text1"/>
          <w:sz w:val="18"/>
          <w:szCs w:val="18"/>
        </w:rPr>
        <w:tab/>
        <w:t>v souvislosti s úschovou finančních hodnot,</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h)</w:t>
      </w:r>
      <w:r w:rsidRPr="00E6199C">
        <w:rPr>
          <w:rFonts w:cs="Arial"/>
          <w:color w:val="000000" w:themeColor="text1"/>
          <w:sz w:val="18"/>
          <w:szCs w:val="18"/>
        </w:rPr>
        <w:tab/>
        <w:t xml:space="preserve">v souvislosti s výkonem funkce člena statutárního nebo kontrolního orgánu právnické osoby, </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i)</w:t>
      </w:r>
      <w:r w:rsidRPr="00E6199C">
        <w:rPr>
          <w:rFonts w:cs="Arial"/>
          <w:color w:val="000000" w:themeColor="text1"/>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112EC0" w:rsidRPr="00E6199C" w:rsidRDefault="00112EC0" w:rsidP="00112EC0">
      <w:pPr>
        <w:widowControl w:val="0"/>
        <w:autoSpaceDE w:val="0"/>
        <w:autoSpaceDN w:val="0"/>
        <w:adjustRightInd w:val="0"/>
        <w:ind w:left="544" w:hanging="272"/>
        <w:jc w:val="both"/>
        <w:rPr>
          <w:rFonts w:cs="Arial"/>
          <w:bCs/>
          <w:iCs/>
          <w:color w:val="000000" w:themeColor="text1"/>
          <w:sz w:val="18"/>
          <w:szCs w:val="18"/>
        </w:rPr>
      </w:pPr>
      <w:r w:rsidRPr="00E6199C">
        <w:rPr>
          <w:rFonts w:cs="Arial"/>
          <w:bCs/>
          <w:iCs/>
          <w:color w:val="000000" w:themeColor="text1"/>
          <w:sz w:val="18"/>
          <w:szCs w:val="18"/>
        </w:rPr>
        <w:t>j)</w:t>
      </w:r>
      <w:r w:rsidRPr="00E6199C">
        <w:rPr>
          <w:rFonts w:cs="Arial"/>
          <w:bCs/>
          <w:iCs/>
          <w:color w:val="000000" w:themeColor="text1"/>
          <w:sz w:val="18"/>
          <w:szCs w:val="18"/>
        </w:rPr>
        <w:tab/>
        <w:t>poskytováním software nebo hardware, činností související se zpracováním nebo poskytováním dat, hostingovými a souvisejícími činnostmi nebo webovými portály,</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k)</w:t>
      </w:r>
      <w:r w:rsidRPr="00E6199C">
        <w:rPr>
          <w:rFonts w:cs="Arial"/>
          <w:bCs/>
          <w:color w:val="000000" w:themeColor="text1"/>
          <w:sz w:val="18"/>
          <w:szCs w:val="18"/>
        </w:rPr>
        <w:tab/>
        <w:t>porušením povinnosti mlčenlivosti.</w:t>
      </w:r>
    </w:p>
    <w:p w:rsidR="00112EC0" w:rsidRPr="00E6199C" w:rsidRDefault="00112EC0" w:rsidP="00112EC0">
      <w:pPr>
        <w:pStyle w:val="Zkladntext2"/>
        <w:spacing w:after="200" w:line="240" w:lineRule="auto"/>
        <w:jc w:val="both"/>
        <w:rPr>
          <w:rFonts w:ascii="Koop Office" w:hAnsi="Koop Office"/>
          <w:bCs/>
          <w:color w:val="000000" w:themeColor="text1"/>
          <w:sz w:val="18"/>
          <w:szCs w:val="18"/>
        </w:rPr>
      </w:pPr>
      <w:r w:rsidRPr="00E6199C">
        <w:rPr>
          <w:rFonts w:ascii="Koop Office" w:hAnsi="Koop Office"/>
          <w:color w:val="000000" w:themeColor="text1"/>
          <w:sz w:val="18"/>
          <w:szCs w:val="18"/>
        </w:rPr>
        <w:t xml:space="preserve">Bez ohledu na jakákoli jiná ujednání (např. </w:t>
      </w:r>
      <w:r w:rsidRPr="00E6199C">
        <w:rPr>
          <w:rFonts w:ascii="Koop Office" w:hAnsi="Koop Office"/>
          <w:bCs/>
          <w:color w:val="000000" w:themeColor="text1"/>
          <w:sz w:val="18"/>
          <w:szCs w:val="18"/>
        </w:rPr>
        <w:t>dle doložky DODP106 - Křížová odpovědnost), s výjimkou výslovně v pojistné smlouvě ujednaného odchylného ujednání právě od tohoto ujednání této doložky,</w:t>
      </w:r>
      <w:r w:rsidRPr="00E6199C">
        <w:rPr>
          <w:rFonts w:ascii="Koop Office" w:hAnsi="Koop Office"/>
          <w:color w:val="000000" w:themeColor="text1"/>
          <w:sz w:val="18"/>
          <w:szCs w:val="18"/>
        </w:rPr>
        <w:t xml:space="preserve"> neuhradí pojistitel z tohoto pojištění škodu, jejíž náhradu je pojištěný povinen poskytnout subjektům uvedeným v </w:t>
      </w:r>
      <w:r w:rsidRPr="00E6199C">
        <w:rPr>
          <w:rFonts w:ascii="Koop Office" w:hAnsi="Koop Office"/>
          <w:bCs/>
          <w:color w:val="000000" w:themeColor="text1"/>
          <w:sz w:val="18"/>
          <w:szCs w:val="18"/>
        </w:rPr>
        <w:t>čl. 2 odst. 4) písm. a) až c) ZPP P-600/14.</w:t>
      </w:r>
      <w:bookmarkStart w:id="33" w:name="DODP113"/>
      <w:bookmarkEnd w:id="32"/>
    </w:p>
    <w:p w:rsidR="00112EC0" w:rsidRPr="00E6199C" w:rsidRDefault="00112EC0" w:rsidP="00112EC0">
      <w:pPr>
        <w:pStyle w:val="Zkladntext2"/>
        <w:spacing w:after="200" w:line="240" w:lineRule="auto"/>
        <w:jc w:val="both"/>
        <w:rPr>
          <w:rFonts w:ascii="Koop Office" w:hAnsi="Koop Office"/>
          <w:bCs/>
          <w:color w:val="000000" w:themeColor="text1"/>
          <w:sz w:val="18"/>
          <w:szCs w:val="18"/>
        </w:rPr>
      </w:pPr>
    </w:p>
    <w:p w:rsidR="00112EC0" w:rsidRPr="00E6199C" w:rsidRDefault="00112EC0" w:rsidP="00112EC0">
      <w:pPr>
        <w:keepNext/>
        <w:spacing w:after="60"/>
        <w:rPr>
          <w:b/>
          <w:color w:val="000000" w:themeColor="text1"/>
          <w:sz w:val="18"/>
          <w:szCs w:val="18"/>
        </w:rPr>
      </w:pPr>
    </w:p>
    <w:p w:rsidR="00112EC0" w:rsidRPr="00E6199C" w:rsidRDefault="00112EC0" w:rsidP="00112EC0">
      <w:pPr>
        <w:keepNext/>
        <w:spacing w:after="60"/>
        <w:rPr>
          <w:color w:val="000000" w:themeColor="text1"/>
          <w:spacing w:val="-4"/>
          <w:sz w:val="18"/>
          <w:szCs w:val="18"/>
        </w:rPr>
      </w:pPr>
      <w:r w:rsidRPr="00E6199C">
        <w:rPr>
          <w:b/>
          <w:color w:val="000000" w:themeColor="text1"/>
          <w:sz w:val="18"/>
          <w:szCs w:val="18"/>
        </w:rPr>
        <w:t xml:space="preserve">Doložka DODP113 - </w:t>
      </w:r>
      <w:r w:rsidRPr="00E6199C">
        <w:rPr>
          <w:rFonts w:cs="Arial"/>
          <w:b/>
          <w:bCs/>
          <w:color w:val="000000" w:themeColor="text1"/>
          <w:spacing w:val="-2"/>
          <w:sz w:val="18"/>
          <w:szCs w:val="18"/>
        </w:rPr>
        <w:t>Znečištění životního prostředí</w:t>
      </w:r>
      <w:r w:rsidRPr="00E6199C">
        <w:rPr>
          <w:color w:val="000000" w:themeColor="text1"/>
          <w:sz w:val="18"/>
          <w:szCs w:val="18"/>
        </w:rPr>
        <w:t xml:space="preserve"> - Rozšíření rozsahu pojištění (1401)</w:t>
      </w:r>
    </w:p>
    <w:p w:rsidR="00112EC0" w:rsidRPr="00E6199C" w:rsidRDefault="00112EC0" w:rsidP="00112EC0">
      <w:pPr>
        <w:pStyle w:val="Zkladntext3"/>
        <w:widowControl w:val="0"/>
        <w:autoSpaceDE w:val="0"/>
        <w:autoSpaceDN w:val="0"/>
        <w:adjustRightInd w:val="0"/>
        <w:spacing w:after="200"/>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Odchylně od čl. 2 odst. 1) písm. t) ZPP P-600/14 se pojištění vztahuje i na právním předpisem stanovenou povinnost pojištěného nahradit újmu způsobenou znečištěním životního prostředí, a to bez ohledu na to, zda újmu způsobila nebo nezpůsobila náhlá a nahodilá porucha ochranného zařízení.</w:t>
      </w:r>
    </w:p>
    <w:p w:rsidR="00112EC0" w:rsidRPr="00E6199C" w:rsidRDefault="00112EC0" w:rsidP="00112EC0">
      <w:pPr>
        <w:pStyle w:val="Zkladntext3"/>
        <w:widowControl w:val="0"/>
        <w:autoSpaceDE w:val="0"/>
        <w:autoSpaceDN w:val="0"/>
        <w:adjustRightInd w:val="0"/>
        <w:spacing w:after="200"/>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Odchylně od čl. 2 odst. 1) písm. s) ZPP P-600/14 se toto pojištění vztahuje i na právním předpisem stanovenou povinnost pojištěného nahradit újmu způsobenou v souvislosti s nakládáním s nebezpečnými chemickými látkami nebo přípravky nebo nebezpečnými odpady.</w:t>
      </w:r>
    </w:p>
    <w:p w:rsidR="00112EC0" w:rsidRPr="00E6199C" w:rsidRDefault="00112EC0" w:rsidP="00112EC0">
      <w:pPr>
        <w:pStyle w:val="Zkladntext3"/>
        <w:widowControl w:val="0"/>
        <w:autoSpaceDE w:val="0"/>
        <w:autoSpaceDN w:val="0"/>
        <w:adjustRightInd w:val="0"/>
        <w:spacing w:after="200"/>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Škodnou událostí se pro účely tohoto pojištění rozumí náhlá, nahodilá, mimořádná, částečně nebo zcela neovladatelná, časově a prostorově ohraničená událost (skutečnost), která vznikla v souvislosti s činností nebo vztahem pojištěného specifikovanými pojistnou smlouvou, a která by mohla být důvodem vzniku práva na pojistné plnění.</w:t>
      </w:r>
    </w:p>
    <w:p w:rsidR="00112EC0" w:rsidRPr="00E6199C" w:rsidRDefault="00112EC0" w:rsidP="00112EC0">
      <w:pPr>
        <w:pStyle w:val="Zkladntext3"/>
        <w:widowControl w:val="0"/>
        <w:autoSpaceDE w:val="0"/>
        <w:autoSpaceDN w:val="0"/>
        <w:adjustRightInd w:val="0"/>
        <w:spacing w:after="200"/>
        <w:jc w:val="both"/>
        <w:rPr>
          <w:rFonts w:ascii="Koop Office" w:hAnsi="Koop Office" w:cs="Arial"/>
          <w:color w:val="000000" w:themeColor="text1"/>
          <w:sz w:val="18"/>
          <w:szCs w:val="18"/>
        </w:rPr>
      </w:pPr>
      <w:r w:rsidRPr="00E6199C">
        <w:rPr>
          <w:rFonts w:ascii="Koop Office" w:hAnsi="Koop Office" w:cs="Arial"/>
          <w:color w:val="000000" w:themeColor="text1"/>
          <w:sz w:val="18"/>
          <w:szCs w:val="18"/>
        </w:rPr>
        <w:t xml:space="preserve">Nastalo-li následkem škodné události znečištění životního prostředí, poskytne pojistitel nad rámec čl. 1 ZPP P-600/14 pojistné plnění i v rozsahu přiměřených, účelně vynaložených nákladů (s použitím metod známých v době, kdy se začalo s opatřeními) na zamezení, odstranění a/nebo neutralizování jakéhokoliv úniku nebo šíření nebezpečné látky, ke kterému došlo nebo dochází následkem škodné události, </w:t>
      </w:r>
      <w:r w:rsidRPr="00E6199C">
        <w:rPr>
          <w:rFonts w:ascii="Koop Office" w:hAnsi="Koop Office"/>
          <w:color w:val="000000" w:themeColor="text1"/>
          <w:sz w:val="18"/>
          <w:szCs w:val="18"/>
        </w:rPr>
        <w:t>pokud z něj bezprostředně hrozí vznik újmy na životě, zdraví nebo majetku fyzických nebo právnických osob odlišných od pojištěného, na kterou se vztahuje pojištění odpovědnosti za újmu sjednané pojistnou smlouvou.</w:t>
      </w:r>
    </w:p>
    <w:p w:rsidR="00112EC0" w:rsidRPr="00E6199C" w:rsidRDefault="00112EC0" w:rsidP="00112EC0">
      <w:pPr>
        <w:pStyle w:val="Zkladntext"/>
        <w:widowControl w:val="0"/>
        <w:autoSpaceDE w:val="0"/>
        <w:autoSpaceDN w:val="0"/>
        <w:adjustRightInd w:val="0"/>
        <w:spacing w:before="0"/>
        <w:rPr>
          <w:rFonts w:ascii="Koop Office" w:hAnsi="Koop Office" w:cs="Arial"/>
          <w:bCs/>
          <w:color w:val="000000" w:themeColor="text1"/>
          <w:sz w:val="18"/>
          <w:szCs w:val="18"/>
        </w:rPr>
      </w:pPr>
      <w:r w:rsidRPr="00E6199C">
        <w:rPr>
          <w:rFonts w:ascii="Koop Office" w:hAnsi="Koop Office"/>
          <w:color w:val="000000" w:themeColor="text1"/>
          <w:sz w:val="18"/>
          <w:szCs w:val="18"/>
        </w:rPr>
        <w:t>Odchylně od čl. 5 odst. 2) až 4) ZPP P-600/14 je pojistitel povinen poskytnout pojistné plnění z tohoto pojištění za předpokladu, že jsou současně splněny následující podmínky:</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a)</w:t>
      </w:r>
      <w:r w:rsidRPr="00E6199C">
        <w:rPr>
          <w:rFonts w:cs="Arial"/>
          <w:bCs/>
          <w:color w:val="000000" w:themeColor="text1"/>
          <w:sz w:val="18"/>
          <w:szCs w:val="18"/>
        </w:rPr>
        <w:tab/>
        <w:t>škodná událost nastala v době trvání tohoto pojištění,</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bCs/>
          <w:color w:val="000000" w:themeColor="text1"/>
          <w:sz w:val="18"/>
          <w:szCs w:val="18"/>
        </w:rPr>
        <w:t>b)</w:t>
      </w:r>
      <w:r w:rsidRPr="00E6199C">
        <w:rPr>
          <w:rFonts w:cs="Arial"/>
          <w:bCs/>
          <w:color w:val="000000" w:themeColor="text1"/>
          <w:sz w:val="18"/>
          <w:szCs w:val="18"/>
        </w:rPr>
        <w:tab/>
        <w:t>první projev první újmy vzniklé v důsledku této škodné události nastal v době trvání tohoto pojištění,</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c)</w:t>
      </w:r>
      <w:r w:rsidRPr="00E6199C">
        <w:rPr>
          <w:rFonts w:cs="Arial"/>
          <w:color w:val="000000" w:themeColor="text1"/>
          <w:sz w:val="18"/>
          <w:szCs w:val="18"/>
        </w:rPr>
        <w:tab/>
        <w:t>pojištěný zjistil, že došlo k této škodné události, do 72 hodin od jejího vzniku,</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d)</w:t>
      </w:r>
      <w:r w:rsidRPr="00E6199C">
        <w:rPr>
          <w:rFonts w:cs="Arial"/>
          <w:color w:val="000000" w:themeColor="text1"/>
          <w:sz w:val="18"/>
          <w:szCs w:val="18"/>
        </w:rPr>
        <w:tab/>
        <w:t>první újma způsobená znečištěním životního prostředí nastala do 72 hodin od vzniku této škodné události,</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e)</w:t>
      </w:r>
      <w:r w:rsidRPr="00E6199C">
        <w:rPr>
          <w:rFonts w:cs="Arial"/>
          <w:color w:val="000000" w:themeColor="text1"/>
          <w:sz w:val="18"/>
          <w:szCs w:val="18"/>
        </w:rPr>
        <w:tab/>
        <w:t>pojištěný oznámil pojistiteli neprodleně, nejpozději však do 30 dnů od vzniku této škodné události:</w:t>
      </w:r>
    </w:p>
    <w:p w:rsidR="00112EC0" w:rsidRPr="00E6199C" w:rsidRDefault="00112EC0" w:rsidP="00112EC0">
      <w:pPr>
        <w:widowControl w:val="0"/>
        <w:autoSpaceDE w:val="0"/>
        <w:autoSpaceDN w:val="0"/>
        <w:adjustRightInd w:val="0"/>
        <w:ind w:left="816" w:hanging="272"/>
        <w:jc w:val="both"/>
        <w:rPr>
          <w:rFonts w:cs="Arial"/>
          <w:bCs/>
          <w:color w:val="000000" w:themeColor="text1"/>
          <w:sz w:val="18"/>
          <w:szCs w:val="18"/>
        </w:rPr>
      </w:pPr>
      <w:r w:rsidRPr="00E6199C">
        <w:rPr>
          <w:rFonts w:cs="Arial"/>
          <w:color w:val="000000" w:themeColor="text1"/>
          <w:sz w:val="18"/>
          <w:szCs w:val="18"/>
        </w:rPr>
        <w:t>i)</w:t>
      </w:r>
      <w:r w:rsidRPr="00E6199C">
        <w:rPr>
          <w:rFonts w:cs="Arial"/>
          <w:color w:val="000000" w:themeColor="text1"/>
          <w:sz w:val="18"/>
          <w:szCs w:val="18"/>
        </w:rPr>
        <w:tab/>
        <w:t>vynaložení nákladů na zamezení, odstranění a/nebo neutralizování jakéhokoliv úniku nebo šíření nebezpečné látky, ke kterému došlo nebo dochází následkem této škodné události, nebo</w:t>
      </w:r>
    </w:p>
    <w:p w:rsidR="00112EC0" w:rsidRPr="00E6199C" w:rsidRDefault="00112EC0" w:rsidP="00112EC0">
      <w:pPr>
        <w:widowControl w:val="0"/>
        <w:autoSpaceDE w:val="0"/>
        <w:autoSpaceDN w:val="0"/>
        <w:adjustRightInd w:val="0"/>
        <w:ind w:left="816" w:hanging="272"/>
        <w:jc w:val="both"/>
        <w:rPr>
          <w:rFonts w:cs="Arial"/>
          <w:bCs/>
          <w:color w:val="000000" w:themeColor="text1"/>
          <w:sz w:val="18"/>
          <w:szCs w:val="18"/>
        </w:rPr>
      </w:pPr>
      <w:r w:rsidRPr="00E6199C">
        <w:rPr>
          <w:rFonts w:cs="Arial"/>
          <w:color w:val="000000" w:themeColor="text1"/>
          <w:sz w:val="18"/>
          <w:szCs w:val="18"/>
        </w:rPr>
        <w:t>ii)</w:t>
      </w:r>
      <w:r w:rsidRPr="00E6199C">
        <w:rPr>
          <w:rFonts w:cs="Arial"/>
          <w:color w:val="000000" w:themeColor="text1"/>
          <w:sz w:val="18"/>
          <w:szCs w:val="18"/>
        </w:rPr>
        <w:tab/>
        <w:t>nárok na náhradu újmy uplatněný poškozeným proti pojištěnému,</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f)</w:t>
      </w:r>
      <w:r w:rsidRPr="00E6199C">
        <w:rPr>
          <w:rFonts w:cs="Arial"/>
          <w:color w:val="000000" w:themeColor="text1"/>
          <w:sz w:val="18"/>
          <w:szCs w:val="18"/>
        </w:rPr>
        <w:tab/>
        <w:t>pojištěný uplatnil nárok na plnění proti pojistiteli do 30 dnů po oznámení ve smyslu písm. e), nebude-li mezi pojistitelem a pojištěným dohodnuto jinak.</w:t>
      </w:r>
    </w:p>
    <w:p w:rsidR="00112EC0" w:rsidRPr="00E6199C" w:rsidRDefault="00112EC0" w:rsidP="00112EC0">
      <w:pPr>
        <w:pStyle w:val="Zkladntext"/>
        <w:widowControl w:val="0"/>
        <w:autoSpaceDE w:val="0"/>
        <w:autoSpaceDN w:val="0"/>
        <w:adjustRightInd w:val="0"/>
        <w:spacing w:before="0"/>
        <w:rPr>
          <w:rFonts w:ascii="Koop Office" w:hAnsi="Koop Office" w:cs="Arial"/>
          <w:bCs/>
          <w:color w:val="000000" w:themeColor="text1"/>
          <w:sz w:val="18"/>
          <w:szCs w:val="18"/>
        </w:rPr>
      </w:pPr>
      <w:r w:rsidRPr="00E6199C">
        <w:rPr>
          <w:rFonts w:ascii="Koop Office" w:hAnsi="Koop Office"/>
          <w:color w:val="000000" w:themeColor="text1"/>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pojištěného nahradit újmu způsobenou:</w:t>
      </w:r>
      <w:r w:rsidRPr="00E6199C">
        <w:rPr>
          <w:rFonts w:ascii="Koop Office" w:hAnsi="Koop Office"/>
          <w:noProof/>
          <w:color w:val="000000" w:themeColor="text1"/>
          <w:sz w:val="18"/>
          <w:szCs w:val="18"/>
        </w:rPr>
        <w:t xml:space="preserve"> </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a)</w:t>
      </w:r>
      <w:r w:rsidRPr="00E6199C">
        <w:rPr>
          <w:rFonts w:cs="Arial"/>
          <w:color w:val="000000" w:themeColor="text1"/>
          <w:sz w:val="18"/>
          <w:szCs w:val="18"/>
        </w:rPr>
        <w:tab/>
        <w:t>poškozením, zničením nebo ztrátou majetku, který je součástí přírodního nebo kulturního dědictví; změnou, poškozením nebo zničením charakteristických prvků krajiny; vyhynutím živočišného nebo rostlinného druhu,</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lastRenderedPageBreak/>
        <w:t>b)</w:t>
      </w:r>
      <w:r w:rsidRPr="00E6199C">
        <w:rPr>
          <w:rFonts w:cs="Arial"/>
          <w:color w:val="000000" w:themeColor="text1"/>
          <w:sz w:val="18"/>
          <w:szCs w:val="18"/>
        </w:rPr>
        <w:tab/>
        <w:t>změnou, poškozením nebo zničením přirozeného stavu nebo vlastností složek životního prostředí (např. ovzduší, povrchových a podzemních vod, hornin, půdy, fauny a flory, ekosystémů), které nejsou ve vlastnictví žádné fyzické ani právnické osoby,</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c)</w:t>
      </w:r>
      <w:r w:rsidRPr="00E6199C">
        <w:rPr>
          <w:rFonts w:cs="Arial"/>
          <w:color w:val="000000" w:themeColor="text1"/>
          <w:sz w:val="18"/>
          <w:szCs w:val="18"/>
        </w:rPr>
        <w:tab/>
        <w:t>na planě rostoucích rostlinách a volně žijících živočiších,</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d)</w:t>
      </w:r>
      <w:r w:rsidRPr="00E6199C">
        <w:rPr>
          <w:rFonts w:cs="Arial"/>
          <w:color w:val="000000" w:themeColor="text1"/>
          <w:sz w:val="18"/>
          <w:szCs w:val="18"/>
        </w:rPr>
        <w:tab/>
        <w:t xml:space="preserve">nenáhlým, pozvolným nebo postupným působením nebezpečných látek nebo běžným vlivem provozu na okolí (např. déletrvajícím </w:t>
      </w:r>
      <w:r w:rsidRPr="00E6199C">
        <w:rPr>
          <w:color w:val="000000" w:themeColor="text1"/>
          <w:sz w:val="18"/>
          <w:szCs w:val="18"/>
        </w:rPr>
        <w:t>ukládáním kalů a sedimentů vzniklých po zpracování odpadních vod</w:t>
      </w:r>
      <w:r w:rsidRPr="00E6199C">
        <w:rPr>
          <w:rFonts w:cs="Arial"/>
          <w:color w:val="000000" w:themeColor="text1"/>
          <w:sz w:val="18"/>
          <w:szCs w:val="18"/>
        </w:rPr>
        <w:t>),</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e)</w:t>
      </w:r>
      <w:r w:rsidRPr="00E6199C">
        <w:rPr>
          <w:rFonts w:cs="Arial"/>
          <w:color w:val="000000" w:themeColor="text1"/>
          <w:sz w:val="18"/>
          <w:szCs w:val="18"/>
        </w:rPr>
        <w:tab/>
        <w:t>znečištěním životního prostředí z doby před vznikem škodné události (staré zátěže),</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f)</w:t>
      </w:r>
      <w:r w:rsidRPr="00E6199C">
        <w:rPr>
          <w:rFonts w:cs="Arial"/>
          <w:color w:val="000000" w:themeColor="text1"/>
          <w:sz w:val="18"/>
          <w:szCs w:val="18"/>
        </w:rPr>
        <w:tab/>
        <w:t>v důsledku porušení obecně závazných norem a opatření vydaných k tomu oprávněnými orgány, pokud toto porušení bylo nebo s přihlédnutím ke všem okolnostem mohlo být známo pojištěnému, statutárnímu orgánu nebo jeho členu nebo kompetentním řídícím pracovníkům pojištěného před vznikem škodné události,</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g)</w:t>
      </w:r>
      <w:r w:rsidRPr="00E6199C">
        <w:rPr>
          <w:rFonts w:cs="Arial"/>
          <w:color w:val="000000" w:themeColor="text1"/>
          <w:sz w:val="18"/>
          <w:szCs w:val="18"/>
        </w:rPr>
        <w:tab/>
        <w:t>v důsledku špatného technického stavu, nedostatečně nebo vadně provedené údržby, pokud tyto skutečnosti byly nebo s přihlédnutím ke všem okolnostem mohly být známy pojištěnému, statutárnímu orgánu nebo jeho členu nebo kompetentním řídícím pracovníkům pojištěného před vznikem škodné události,</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h)</w:t>
      </w:r>
      <w:r w:rsidRPr="00E6199C">
        <w:rPr>
          <w:rFonts w:cs="Arial"/>
          <w:color w:val="000000" w:themeColor="text1"/>
          <w:sz w:val="18"/>
          <w:szCs w:val="18"/>
        </w:rPr>
        <w:tab/>
        <w:t>v důsledku používání technologického zařízení na nakládání s odpady či ochranného zařízení po skončení doby jeho použitelnosti deklarované výrobcem nebo jiným k tomu oprávněným subjektem,</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i)</w:t>
      </w:r>
      <w:r w:rsidRPr="00E6199C">
        <w:rPr>
          <w:rFonts w:cs="Arial"/>
          <w:color w:val="000000" w:themeColor="text1"/>
          <w:sz w:val="18"/>
          <w:szCs w:val="18"/>
        </w:rPr>
        <w:tab/>
        <w:t>tak, že nemohla být zjištěna v době, kdy nastala škodná událost, neboť to tehdejší stav vědeckých a technických znalostí neumožňoval,</w:t>
      </w:r>
    </w:p>
    <w:p w:rsidR="00112EC0" w:rsidRPr="00E6199C" w:rsidRDefault="00112EC0" w:rsidP="00112EC0">
      <w:pPr>
        <w:widowControl w:val="0"/>
        <w:autoSpaceDE w:val="0"/>
        <w:autoSpaceDN w:val="0"/>
        <w:adjustRightInd w:val="0"/>
        <w:ind w:left="544" w:hanging="272"/>
        <w:jc w:val="both"/>
        <w:rPr>
          <w:rFonts w:cs="Arial"/>
          <w:bCs/>
          <w:color w:val="000000" w:themeColor="text1"/>
          <w:sz w:val="18"/>
          <w:szCs w:val="18"/>
        </w:rPr>
      </w:pPr>
      <w:r w:rsidRPr="00E6199C">
        <w:rPr>
          <w:rFonts w:cs="Arial"/>
          <w:color w:val="000000" w:themeColor="text1"/>
          <w:sz w:val="18"/>
          <w:szCs w:val="18"/>
        </w:rPr>
        <w:t>j)</w:t>
      </w:r>
      <w:r w:rsidRPr="00E6199C">
        <w:rPr>
          <w:rFonts w:cs="Arial"/>
          <w:color w:val="000000" w:themeColor="text1"/>
          <w:sz w:val="18"/>
          <w:szCs w:val="18"/>
        </w:rPr>
        <w:tab/>
        <w:t>tak, že její úhrady lze dosáhnout z jiného pojištění pojištěného, a to v rozsahu plnění z tohoto jiného pojištění,</w:t>
      </w:r>
    </w:p>
    <w:p w:rsidR="00112EC0" w:rsidRPr="00E6199C" w:rsidRDefault="00112EC0" w:rsidP="00112EC0">
      <w:pPr>
        <w:widowControl w:val="0"/>
        <w:autoSpaceDE w:val="0"/>
        <w:autoSpaceDN w:val="0"/>
        <w:adjustRightInd w:val="0"/>
        <w:ind w:left="544" w:hanging="272"/>
        <w:jc w:val="both"/>
        <w:rPr>
          <w:rFonts w:cs="Arial"/>
          <w:bCs/>
          <w:color w:val="000000" w:themeColor="text1"/>
          <w:spacing w:val="-4"/>
          <w:sz w:val="18"/>
          <w:szCs w:val="18"/>
        </w:rPr>
      </w:pPr>
      <w:r w:rsidRPr="00E6199C">
        <w:rPr>
          <w:rFonts w:cs="Arial"/>
          <w:color w:val="000000" w:themeColor="text1"/>
          <w:spacing w:val="-4"/>
          <w:sz w:val="18"/>
          <w:szCs w:val="18"/>
        </w:rPr>
        <w:t>k)</w:t>
      </w:r>
      <w:r w:rsidRPr="00E6199C">
        <w:rPr>
          <w:rFonts w:cs="Arial"/>
          <w:color w:val="000000" w:themeColor="text1"/>
          <w:spacing w:val="-4"/>
          <w:sz w:val="18"/>
          <w:szCs w:val="18"/>
        </w:rPr>
        <w:tab/>
        <w:t xml:space="preserve">v důsledku závažné havárie </w:t>
      </w:r>
      <w:r w:rsidRPr="00E6199C">
        <w:rPr>
          <w:rFonts w:cs="Arial"/>
          <w:color w:val="000000" w:themeColor="text1"/>
          <w:sz w:val="18"/>
          <w:szCs w:val="18"/>
        </w:rPr>
        <w:t>ve smyslu platných právních předpisů.</w:t>
      </w:r>
    </w:p>
    <w:p w:rsidR="00112EC0" w:rsidRPr="00E6199C" w:rsidRDefault="00112EC0" w:rsidP="00112EC0">
      <w:pPr>
        <w:pStyle w:val="Zkladntext2"/>
        <w:spacing w:after="200" w:line="240" w:lineRule="auto"/>
        <w:jc w:val="both"/>
        <w:rPr>
          <w:rFonts w:ascii="Koop Office" w:hAnsi="Koop Office"/>
          <w:color w:val="000000" w:themeColor="text1"/>
          <w:sz w:val="18"/>
          <w:szCs w:val="18"/>
        </w:rPr>
      </w:pPr>
      <w:r w:rsidRPr="00E6199C">
        <w:rPr>
          <w:rFonts w:ascii="Koop Office" w:hAnsi="Koop Office"/>
          <w:color w:val="000000" w:themeColor="text1"/>
          <w:sz w:val="18"/>
          <w:szCs w:val="18"/>
        </w:rPr>
        <w:t>Pro vyloučení všech pochybností se ujednává, že toto pojištění se nevztahuje na jakoukoli odpovědnost, povinnost a/nebo náklady vyplývající ze z. č. 167/2008 Sb., o předcházení ekologické újmě a o její nápravě a o změně některých zákonů, a/nebo Směrnice Evropského parlamentu a Rady 2004/35/ES o odpovědnosti za životní prostředí v souvislosti s prevencí a nápravou škod na životním prostředí a/nebo obdobných platných právních předpisů</w:t>
      </w:r>
      <w:r w:rsidRPr="00E6199C">
        <w:rPr>
          <w:rFonts w:ascii="Koop Office" w:hAnsi="Koop Office"/>
          <w:color w:val="000000" w:themeColor="text1"/>
          <w:spacing w:val="-4"/>
          <w:sz w:val="18"/>
          <w:szCs w:val="18"/>
        </w:rPr>
        <w:t>.</w:t>
      </w:r>
    </w:p>
    <w:p w:rsidR="00112EC0" w:rsidRPr="00E6199C" w:rsidRDefault="00112EC0" w:rsidP="00112EC0">
      <w:pPr>
        <w:spacing w:after="60"/>
        <w:rPr>
          <w:b/>
          <w:color w:val="000000" w:themeColor="text1"/>
          <w:sz w:val="18"/>
          <w:szCs w:val="18"/>
        </w:rPr>
      </w:pPr>
      <w:bookmarkStart w:id="34" w:name="DODP120"/>
      <w:bookmarkEnd w:id="33"/>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r w:rsidRPr="00E6199C">
        <w:rPr>
          <w:b/>
          <w:color w:val="000000" w:themeColor="text1"/>
          <w:sz w:val="18"/>
          <w:szCs w:val="18"/>
        </w:rPr>
        <w:t>Doložka DODP120 - Odpovědnost obchodní korporace za újmu členům svých orgánů v souvislosti</w:t>
      </w:r>
      <w:r w:rsidRPr="00E6199C">
        <w:rPr>
          <w:color w:val="000000" w:themeColor="text1"/>
          <w:sz w:val="18"/>
          <w:szCs w:val="18"/>
        </w:rPr>
        <w:t xml:space="preserve"> </w:t>
      </w:r>
      <w:r w:rsidRPr="00E6199C">
        <w:rPr>
          <w:b/>
          <w:color w:val="000000" w:themeColor="text1"/>
          <w:sz w:val="18"/>
          <w:szCs w:val="18"/>
        </w:rPr>
        <w:t>s výkonem jejich funkce</w:t>
      </w:r>
      <w:r w:rsidRPr="00E6199C">
        <w:rPr>
          <w:color w:val="000000" w:themeColor="text1"/>
          <w:sz w:val="18"/>
          <w:szCs w:val="18"/>
        </w:rPr>
        <w:t xml:space="preserve"> - Rozšíření rozsahu pojištění (1412)</w:t>
      </w:r>
    </w:p>
    <w:p w:rsidR="00112EC0" w:rsidRPr="00E6199C" w:rsidRDefault="00112EC0" w:rsidP="00112EC0">
      <w:pPr>
        <w:jc w:val="both"/>
        <w:rPr>
          <w:color w:val="000000" w:themeColor="text1"/>
          <w:sz w:val="18"/>
          <w:szCs w:val="18"/>
        </w:rPr>
      </w:pPr>
      <w:r w:rsidRPr="00E6199C">
        <w:rPr>
          <w:color w:val="000000" w:themeColor="text1"/>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112EC0" w:rsidRPr="00E6199C" w:rsidRDefault="00112EC0" w:rsidP="00112EC0">
      <w:pPr>
        <w:jc w:val="both"/>
        <w:rPr>
          <w:color w:val="000000" w:themeColor="text1"/>
          <w:sz w:val="18"/>
          <w:szCs w:val="18"/>
        </w:rPr>
      </w:pPr>
      <w:r w:rsidRPr="00E6199C">
        <w:rPr>
          <w:color w:val="000000" w:themeColor="text1"/>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rsidR="00112EC0" w:rsidRPr="00E6199C" w:rsidRDefault="00112EC0" w:rsidP="00112EC0">
      <w:pPr>
        <w:spacing w:after="60"/>
        <w:rPr>
          <w:b/>
          <w:color w:val="000000" w:themeColor="text1"/>
          <w:sz w:val="18"/>
          <w:szCs w:val="18"/>
        </w:rPr>
      </w:pPr>
      <w:bookmarkStart w:id="35" w:name="DODP122"/>
      <w:bookmarkEnd w:id="34"/>
      <w:r w:rsidRPr="00E6199C">
        <w:rPr>
          <w:b/>
          <w:color w:val="000000" w:themeColor="text1"/>
          <w:sz w:val="18"/>
          <w:szCs w:val="18"/>
        </w:rPr>
        <w:t>Doložka DODP122 - Připojištění o</w:t>
      </w:r>
      <w:r w:rsidRPr="00E6199C">
        <w:rPr>
          <w:rFonts w:cs="Arial"/>
          <w:b/>
          <w:bCs/>
          <w:color w:val="000000" w:themeColor="text1"/>
          <w:sz w:val="18"/>
          <w:szCs w:val="18"/>
        </w:rPr>
        <w:t>dpovědnosti členů orgánů za jinou než čistou finanční újmu</w:t>
      </w:r>
      <w:r w:rsidRPr="00E6199C">
        <w:rPr>
          <w:rFonts w:cs="Arial"/>
          <w:color w:val="000000" w:themeColor="text1"/>
          <w:sz w:val="18"/>
          <w:szCs w:val="18"/>
        </w:rPr>
        <w:t xml:space="preserve"> </w:t>
      </w:r>
      <w:r w:rsidRPr="00E6199C">
        <w:rPr>
          <w:color w:val="000000" w:themeColor="text1"/>
          <w:sz w:val="18"/>
          <w:szCs w:val="18"/>
        </w:rPr>
        <w:t>- Rozšíření rozsahu pojištění (1502)</w:t>
      </w:r>
    </w:p>
    <w:p w:rsidR="00112EC0" w:rsidRPr="00E6199C" w:rsidRDefault="00112EC0" w:rsidP="00112EC0">
      <w:pPr>
        <w:rPr>
          <w:b/>
          <w:color w:val="000000" w:themeColor="text1"/>
          <w:sz w:val="18"/>
          <w:szCs w:val="18"/>
        </w:rPr>
      </w:pPr>
      <w:r w:rsidRPr="00E6199C">
        <w:rPr>
          <w:b/>
          <w:color w:val="000000" w:themeColor="text1"/>
          <w:sz w:val="18"/>
          <w:szCs w:val="18"/>
        </w:rPr>
        <w:t xml:space="preserve">Článek 1 </w:t>
      </w:r>
    </w:p>
    <w:p w:rsidR="00112EC0" w:rsidRPr="00E6199C" w:rsidRDefault="00112EC0" w:rsidP="00112EC0">
      <w:pPr>
        <w:rPr>
          <w:b/>
          <w:color w:val="000000" w:themeColor="text1"/>
          <w:sz w:val="18"/>
          <w:szCs w:val="18"/>
        </w:rPr>
      </w:pPr>
      <w:r w:rsidRPr="00E6199C">
        <w:rPr>
          <w:b/>
          <w:color w:val="000000" w:themeColor="text1"/>
          <w:sz w:val="18"/>
          <w:szCs w:val="18"/>
        </w:rPr>
        <w:t>Úvodní ustanovení</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újmu (dále jen „</w:t>
      </w:r>
      <w:r w:rsidRPr="00E6199C">
        <w:rPr>
          <w:rFonts w:ascii="Koop Office" w:hAnsi="Koop Office"/>
          <w:b/>
          <w:color w:val="000000" w:themeColor="text1"/>
          <w:sz w:val="18"/>
          <w:szCs w:val="18"/>
        </w:rPr>
        <w:t>pojištěná právnická osoba</w:t>
      </w:r>
      <w:r w:rsidRPr="00E6199C">
        <w:rPr>
          <w:rFonts w:ascii="Koop Office" w:hAnsi="Koop Office"/>
          <w:color w:val="000000" w:themeColor="text1"/>
          <w:sz w:val="18"/>
          <w:szCs w:val="18"/>
        </w:rPr>
        <w:t>“). Právnickou osobou ve smyslu předchozí věty se rozumí i obec nebo jiný územní samosprávný celek.</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Jinou než čistou finanční újmou</w:t>
      </w:r>
      <w:r w:rsidRPr="00E6199C">
        <w:rPr>
          <w:rFonts w:ascii="Koop Office" w:hAnsi="Koop Office"/>
          <w:color w:val="000000" w:themeColor="text1"/>
          <w:sz w:val="18"/>
          <w:szCs w:val="18"/>
        </w:rPr>
        <w:t xml:space="preserve"> se rozumí újma uvedená v čl. 1 odst. 2) až 5) ZPP P-600/14 (dále jen „</w:t>
      </w:r>
      <w:r w:rsidRPr="00E6199C">
        <w:rPr>
          <w:rFonts w:ascii="Koop Office" w:hAnsi="Koop Office"/>
          <w:b/>
          <w:color w:val="000000" w:themeColor="text1"/>
          <w:sz w:val="18"/>
          <w:szCs w:val="18"/>
        </w:rPr>
        <w:t>ZPP</w:t>
      </w:r>
      <w:r w:rsidRPr="00E6199C">
        <w:rPr>
          <w:rFonts w:ascii="Koop Office" w:hAnsi="Koop Office"/>
          <w:color w:val="000000" w:themeColor="text1"/>
          <w:sz w:val="18"/>
          <w:szCs w:val="18"/>
        </w:rPr>
        <w:t>“).</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Připojištění odpovědnosti členů orgánů za jinou než čistou finanční újmu se řídí pojistnou smlouvou, jejíž je tato doložka nedílnou součástí, a pojistnými podmínkami vztahujícími se k pojištění odpovědnosti pojištěné právnické osoby za újmu a příslušnými právními předpisy.</w:t>
      </w:r>
    </w:p>
    <w:p w:rsidR="00112EC0" w:rsidRPr="00E6199C" w:rsidRDefault="00112EC0" w:rsidP="00112EC0">
      <w:pPr>
        <w:rPr>
          <w:b/>
          <w:color w:val="000000" w:themeColor="text1"/>
          <w:sz w:val="18"/>
          <w:szCs w:val="18"/>
        </w:rPr>
      </w:pPr>
      <w:r w:rsidRPr="00E6199C">
        <w:rPr>
          <w:b/>
          <w:color w:val="000000" w:themeColor="text1"/>
          <w:sz w:val="18"/>
          <w:szCs w:val="18"/>
        </w:rPr>
        <w:t xml:space="preserve">Článek 2 </w:t>
      </w:r>
    </w:p>
    <w:p w:rsidR="00112EC0" w:rsidRPr="00E6199C" w:rsidRDefault="00112EC0" w:rsidP="00112EC0">
      <w:pPr>
        <w:rPr>
          <w:b/>
          <w:color w:val="000000" w:themeColor="text1"/>
          <w:sz w:val="18"/>
          <w:szCs w:val="18"/>
        </w:rPr>
      </w:pPr>
      <w:r w:rsidRPr="00E6199C">
        <w:rPr>
          <w:b/>
          <w:color w:val="000000" w:themeColor="text1"/>
          <w:sz w:val="18"/>
          <w:szCs w:val="18"/>
        </w:rPr>
        <w:t>Okruh pojištěných</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Pojištěnými jsou pro účely tohoto připojištění:</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členové statutárního orgánu, prokuristé nebo členové kontrolního orgánu pojištěné právnické osoby, včetně statutárních ředitelů a členů správní nebo dozorčí rady,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členové zastupitelstva obce nebo jiného územního samosprávného celku nebo fyzické osoby plnící funkce členů zvláštního orgánu kraje, je-li pojištěnou právnickou osobou územní samosprávný celek,</w:t>
      </w:r>
    </w:p>
    <w:p w:rsidR="00112EC0" w:rsidRPr="00E6199C" w:rsidRDefault="00112EC0" w:rsidP="00112EC0">
      <w:pPr>
        <w:ind w:left="272"/>
        <w:rPr>
          <w:color w:val="000000" w:themeColor="text1"/>
          <w:sz w:val="18"/>
          <w:szCs w:val="18"/>
        </w:rPr>
      </w:pPr>
      <w:r w:rsidRPr="00E6199C">
        <w:rPr>
          <w:color w:val="000000" w:themeColor="text1"/>
          <w:sz w:val="18"/>
          <w:szCs w:val="18"/>
        </w:rPr>
        <w:t>pokud nevykonávají svoji funkci v pracovněprávním, služebním nebo obdobném vztahu (dále jen „</w:t>
      </w:r>
      <w:r w:rsidRPr="00E6199C">
        <w:rPr>
          <w:b/>
          <w:color w:val="000000" w:themeColor="text1"/>
          <w:sz w:val="18"/>
          <w:szCs w:val="18"/>
        </w:rPr>
        <w:t>členové orgánu</w:t>
      </w:r>
      <w:r w:rsidRPr="00E6199C">
        <w:rPr>
          <w:color w:val="000000" w:themeColor="text1"/>
          <w:sz w:val="18"/>
          <w:szCs w:val="18"/>
        </w:rPr>
        <w:t>“).</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Pojištěným je každá osoba, která v době trvání připojištění byla, je nebo bude členem orgánu. Připojištění se vztahuje také na všechny nové členy orgánů, jejichž funkce vznikla v době trvání připojištění.</w:t>
      </w:r>
    </w:p>
    <w:p w:rsidR="00112EC0" w:rsidRPr="00E6199C" w:rsidRDefault="00112EC0" w:rsidP="00112EC0">
      <w:pPr>
        <w:rPr>
          <w:b/>
          <w:color w:val="000000" w:themeColor="text1"/>
          <w:sz w:val="18"/>
          <w:szCs w:val="18"/>
        </w:rPr>
      </w:pPr>
      <w:r w:rsidRPr="00E6199C">
        <w:rPr>
          <w:b/>
          <w:color w:val="000000" w:themeColor="text1"/>
          <w:sz w:val="18"/>
          <w:szCs w:val="18"/>
        </w:rPr>
        <w:t>Článek 3</w:t>
      </w:r>
    </w:p>
    <w:p w:rsidR="00112EC0" w:rsidRPr="00E6199C" w:rsidRDefault="00112EC0" w:rsidP="00112EC0">
      <w:pPr>
        <w:rPr>
          <w:b/>
          <w:color w:val="000000" w:themeColor="text1"/>
          <w:sz w:val="18"/>
          <w:szCs w:val="18"/>
        </w:rPr>
      </w:pPr>
      <w:r w:rsidRPr="00E6199C">
        <w:rPr>
          <w:b/>
          <w:color w:val="000000" w:themeColor="text1"/>
          <w:sz w:val="18"/>
          <w:szCs w:val="18"/>
        </w:rPr>
        <w:t>Rozsah připojištění</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Toto připojištění se vztahuje na právním předpisem stanovenou povinnost pojištěného člena orgánu nahradit jinou než čistou finanční újmu způsobenou v souvislosti s výkonem jeho funkce, a to za podmínky, že:</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pojištěný 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právnické osoby, </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pojištěný způsobil újmu na jiné věci (nebo zvířeti) ve vlastnictví pojištěné právnické osoby, než která je uvedena v písm. a), nebo</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 xml:space="preserve">v důsledku způsobení újmy na zdraví, životě nebo věci (nebo zvířeti) pojištěným poskytla pojištěná právnická osoba na základě své povinnosti vyplývající z obecně závazných právních předpisů náhradu újmy osobě, která je k ní </w:t>
      </w:r>
      <w:r w:rsidRPr="00E6199C">
        <w:rPr>
          <w:rFonts w:ascii="Koop Office" w:hAnsi="Koop Office"/>
          <w:color w:val="000000" w:themeColor="text1"/>
          <w:sz w:val="18"/>
          <w:szCs w:val="18"/>
        </w:rPr>
        <w:lastRenderedPageBreak/>
        <w:t>v pracovněprávním, služebním nebo obdobném vztahu nebo vykonává funkci člena jejího orgánu a která tuto újmu utrpěla při plnění úkolů v rámci takového vztahu (funkce) nebo v přímé souvislosti s jejich plněním („</w:t>
      </w:r>
      <w:r w:rsidRPr="00E6199C">
        <w:rPr>
          <w:rFonts w:ascii="Koop Office" w:hAnsi="Koop Office"/>
          <w:b/>
          <w:color w:val="000000" w:themeColor="text1"/>
          <w:sz w:val="18"/>
          <w:szCs w:val="18"/>
        </w:rPr>
        <w:t>regres pracovněprávní újmy</w:t>
      </w:r>
      <w:r w:rsidRPr="00E6199C">
        <w:rPr>
          <w:rFonts w:ascii="Koop Office" w:hAnsi="Koop Office"/>
          <w:color w:val="000000" w:themeColor="text1"/>
          <w:sz w:val="18"/>
          <w:szCs w:val="18"/>
        </w:rPr>
        <w:t xml:space="preserve">“). </w:t>
      </w:r>
    </w:p>
    <w:p w:rsidR="00112EC0" w:rsidRPr="00E6199C" w:rsidRDefault="00112EC0" w:rsidP="00112EC0">
      <w:pPr>
        <w:pStyle w:val="Odstavecseseznamem"/>
        <w:widowControl w:val="0"/>
        <w:spacing w:line="240" w:lineRule="auto"/>
        <w:ind w:left="544"/>
        <w:jc w:val="both"/>
        <w:rPr>
          <w:rFonts w:ascii="Koop Office" w:hAnsi="Koop Office"/>
          <w:color w:val="000000" w:themeColor="text1"/>
          <w:sz w:val="18"/>
          <w:szCs w:val="18"/>
        </w:rPr>
      </w:pPr>
      <w:r w:rsidRPr="00E6199C">
        <w:rPr>
          <w:rFonts w:ascii="Koop Office" w:hAnsi="Koop Office"/>
          <w:color w:val="000000" w:themeColor="text1"/>
          <w:sz w:val="18"/>
          <w:szCs w:val="18"/>
        </w:rPr>
        <w:t>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Připojištění se vztahuje také na náhradu nákladů nutných k právní ochraně proti uplatněnému nároku na náhradu jiné než čisté finanční újmy, pokud se na ni vztahuje toto připojištění, a to v rozsahu vyplývajícím z čl. 7 ZPP.</w:t>
      </w:r>
    </w:p>
    <w:p w:rsidR="00112EC0" w:rsidRPr="00E6199C" w:rsidRDefault="00112EC0" w:rsidP="00112EC0">
      <w:pPr>
        <w:rPr>
          <w:b/>
          <w:color w:val="000000" w:themeColor="text1"/>
          <w:sz w:val="18"/>
          <w:szCs w:val="18"/>
        </w:rPr>
      </w:pPr>
      <w:r w:rsidRPr="00E6199C">
        <w:rPr>
          <w:b/>
          <w:color w:val="000000" w:themeColor="text1"/>
          <w:sz w:val="18"/>
          <w:szCs w:val="18"/>
        </w:rPr>
        <w:t>Článek 4</w:t>
      </w:r>
    </w:p>
    <w:p w:rsidR="00112EC0" w:rsidRPr="00E6199C" w:rsidRDefault="00112EC0" w:rsidP="00112EC0">
      <w:pPr>
        <w:rPr>
          <w:b/>
          <w:color w:val="000000" w:themeColor="text1"/>
          <w:sz w:val="18"/>
          <w:szCs w:val="18"/>
        </w:rPr>
      </w:pPr>
      <w:r w:rsidRPr="00E6199C">
        <w:rPr>
          <w:b/>
          <w:color w:val="000000" w:themeColor="text1"/>
          <w:sz w:val="18"/>
          <w:szCs w:val="18"/>
        </w:rPr>
        <w:t>Výluky z připojištění</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Vedle výluk a omezení pojistného plnění vyplývajících z příslušných ustanovení pojistné smlouvy a pojistných podmínek se na toto připojištění vztahují také výluky uvedené v tomto článku.</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Připojištění se nevztahuje na povinnost pojištěného nahradit újmu způsobenou:</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po požití alkoholu nebo aplikaci omamných nebo psychotropních látek,</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vyrobením vadného výrobku nebo vadně provedenou prací při montážích, opravách, úpravách a stavebních pracích,</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zanedbáním stanovené obsluhy a údržby,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d)</w:t>
      </w:r>
      <w:r w:rsidRPr="00E6199C">
        <w:rPr>
          <w:rFonts w:ascii="Koop Office" w:hAnsi="Koop Office"/>
          <w:color w:val="000000" w:themeColor="text1"/>
          <w:sz w:val="18"/>
          <w:szCs w:val="18"/>
        </w:rPr>
        <w:tab/>
        <w:t>zničením, poškozením nebo ztrátou záznamů na zvukových, obrazových a datových nosičích,</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e)</w:t>
      </w:r>
      <w:r w:rsidRPr="00E6199C">
        <w:rPr>
          <w:rFonts w:ascii="Koop Office" w:hAnsi="Koop Office"/>
          <w:color w:val="000000" w:themeColor="text1"/>
          <w:sz w:val="18"/>
          <w:szCs w:val="18"/>
        </w:rPr>
        <w:tab/>
        <w:t>v souvislosti s výkonem funkce člena orgánu jiné právnické osoby, než je pojištěná právnická osoba,</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f)</w:t>
      </w:r>
      <w:r w:rsidRPr="00E6199C">
        <w:rPr>
          <w:rFonts w:ascii="Koop Office" w:hAnsi="Koop Office"/>
          <w:color w:val="000000" w:themeColor="text1"/>
          <w:sz w:val="18"/>
          <w:szCs w:val="18"/>
        </w:rPr>
        <w:tab/>
        <w:t>ztrátou věci (nebo zvířete) [včetně ztráty užívané nebo převzaté věci (nebo zvířete)], kterou se rozumí ztráta možnosti s nimi nakládat, a to včetně ztráty této možnosti v důsledku jejich odcizení nebo jiného úmyslného protiprávního jednání třetí osoby, pokud pojištěný odcizení nebo jiné úmyslné protiprávní jednání třetí osoby umožnil nebo k němu přispěl zaviněným porušením své povinnosti,</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g)</w:t>
      </w:r>
      <w:r w:rsidRPr="00E6199C">
        <w:rPr>
          <w:rFonts w:ascii="Koop Office" w:hAnsi="Koop Office"/>
          <w:color w:val="000000" w:themeColor="text1"/>
          <w:sz w:val="18"/>
          <w:szCs w:val="18"/>
        </w:rPr>
        <w:tab/>
        <w:t>schodkem na svěřených hodnotách.</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Pojistitel neposkytne plnění za újmu, za kterou pojištěný odpovídá:</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podle jiného než českého práva,</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právnické osobě, ve které má pojištěný, jeho manžel, registrovaný partner, sourozenec, příbuzný v řadě přímé nebo osoba, která žije s pojištěným ve společné domácnosti, většinovou majetkovou účast (větší než 50 %).</w:t>
      </w:r>
    </w:p>
    <w:p w:rsidR="00112EC0" w:rsidRPr="00E6199C" w:rsidRDefault="00112EC0" w:rsidP="00112EC0">
      <w:pPr>
        <w:rPr>
          <w:b/>
          <w:color w:val="000000" w:themeColor="text1"/>
          <w:sz w:val="18"/>
          <w:szCs w:val="18"/>
        </w:rPr>
      </w:pPr>
      <w:r w:rsidRPr="00E6199C">
        <w:rPr>
          <w:b/>
          <w:color w:val="000000" w:themeColor="text1"/>
          <w:sz w:val="18"/>
          <w:szCs w:val="18"/>
        </w:rPr>
        <w:t>Článek 5</w:t>
      </w:r>
    </w:p>
    <w:p w:rsidR="00112EC0" w:rsidRPr="00E6199C" w:rsidRDefault="00112EC0" w:rsidP="00112EC0">
      <w:pPr>
        <w:rPr>
          <w:b/>
          <w:color w:val="000000" w:themeColor="text1"/>
          <w:sz w:val="18"/>
          <w:szCs w:val="18"/>
        </w:rPr>
      </w:pPr>
      <w:r w:rsidRPr="00E6199C">
        <w:rPr>
          <w:b/>
          <w:color w:val="000000" w:themeColor="text1"/>
          <w:sz w:val="18"/>
          <w:szCs w:val="18"/>
        </w:rPr>
        <w:t>Podmínky pojištění odpovědnosti za újmu v souvislosti s provozem motorového vozidla</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1)</w:t>
      </w:r>
      <w:r w:rsidRPr="00E6199C">
        <w:rPr>
          <w:rFonts w:ascii="Koop Office" w:hAnsi="Koop Office"/>
          <w:color w:val="000000" w:themeColor="text1"/>
          <w:sz w:val="18"/>
          <w:szCs w:val="18"/>
        </w:rPr>
        <w:tab/>
        <w:t>Odchylně od čl. 2 odst. 1) písm. b) ZPP se toto připojištění vztahuje také na odpovědnost za jinou než čistou finanční újmu způsobenou v souvislosti s provozem motorového vozidla použitého pojištěným v souvislosti s výkonem jeho funkce.</w:t>
      </w:r>
    </w:p>
    <w:p w:rsidR="00112EC0" w:rsidRPr="00E6199C" w:rsidRDefault="00112EC0" w:rsidP="00112EC0">
      <w:pPr>
        <w:pStyle w:val="Odstavecseseznamem"/>
        <w:spacing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2)</w:t>
      </w:r>
      <w:r w:rsidRPr="00E6199C">
        <w:rPr>
          <w:rFonts w:ascii="Koop Office" w:hAnsi="Koop Office"/>
          <w:color w:val="000000" w:themeColor="text1"/>
          <w:sz w:val="18"/>
          <w:szCs w:val="18"/>
        </w:rPr>
        <w:tab/>
        <w:t>Kromě povinností vyplývajících z pojistné smlouvy a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3)</w:t>
      </w:r>
      <w:r w:rsidRPr="00E6199C">
        <w:rPr>
          <w:rFonts w:ascii="Koop Office" w:hAnsi="Koop Office"/>
          <w:color w:val="000000" w:themeColor="text1"/>
          <w:sz w:val="18"/>
          <w:szCs w:val="18"/>
        </w:rPr>
        <w:tab/>
        <w:t xml:space="preserve">Pojištění podle tohoto článku se však </w:t>
      </w:r>
      <w:r w:rsidRPr="00E6199C">
        <w:rPr>
          <w:rFonts w:ascii="Koop Office" w:hAnsi="Koop Office"/>
          <w:b/>
          <w:color w:val="000000" w:themeColor="text1"/>
          <w:sz w:val="18"/>
          <w:szCs w:val="18"/>
        </w:rPr>
        <w:t>nevztahuje</w:t>
      </w:r>
      <w:r w:rsidRPr="00E6199C">
        <w:rPr>
          <w:rFonts w:ascii="Koop Office" w:hAnsi="Koop Office"/>
          <w:color w:val="000000" w:themeColor="text1"/>
          <w:sz w:val="18"/>
          <w:szCs w:val="18"/>
        </w:rPr>
        <w:t xml:space="preserve"> na odpovědnost pojištěného za jinou než čistou finanční újmu, pokud:</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jde o újmu, jejíž náhrada by byla předmětem povinného pojištění odpovědnosti za újmu způsobenou provozem vozidla, ale právo na plnění z takového pojištění nemohlo být uplatněno z důvodu, že:</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w:t>
      </w:r>
      <w:r w:rsidRPr="00E6199C">
        <w:rPr>
          <w:rFonts w:ascii="Koop Office" w:hAnsi="Koop Office"/>
          <w:color w:val="000000" w:themeColor="text1"/>
          <w:sz w:val="18"/>
          <w:szCs w:val="18"/>
        </w:rPr>
        <w:tab/>
        <w:t>byla porušena povinnost takové pojištění uzavřít,</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ii)</w:t>
      </w:r>
      <w:r w:rsidRPr="00E6199C">
        <w:rPr>
          <w:rFonts w:ascii="Koop Office" w:hAnsi="Koop Office"/>
          <w:color w:val="000000" w:themeColor="text1"/>
          <w:sz w:val="18"/>
          <w:szCs w:val="18"/>
        </w:rPr>
        <w:tab/>
        <w:t>jde o vozidlo, pro které právní předpis stanoví výjimku z povinného pojištění odpovědnosti za újmu způsobenou provozem vozidla, nebo</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iii)</w:t>
      </w:r>
      <w:r w:rsidRPr="00E6199C">
        <w:rPr>
          <w:rFonts w:ascii="Koop Office" w:hAnsi="Koop Office"/>
          <w:color w:val="000000" w:themeColor="text1"/>
          <w:sz w:val="18"/>
          <w:szCs w:val="18"/>
        </w:rPr>
        <w:tab/>
        <w:t>k újmě došlo při provozu vozidla na pozemní komunikaci, na které bylo toto vozidlo provozováno v rozporu s právními předpisy,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ke vzniku újmy došlo při účasti na motoristickém závodě nebo soutěži nebo v průběhu přípravy na ně, nebo</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d)</w:t>
      </w:r>
      <w:r w:rsidRPr="00E6199C">
        <w:rPr>
          <w:rFonts w:ascii="Koop Office" w:hAnsi="Koop Office"/>
          <w:color w:val="000000" w:themeColor="text1"/>
          <w:sz w:val="18"/>
          <w:szCs w:val="18"/>
        </w:rPr>
        <w:tab/>
        <w:t>újma byla způsobena při dopravní nehodě, kterou pojištěný v rozporu s právními předpisy neprodleně neoznámil policii nebo u které účastníci nehody neprodleně nesepsali společný záznam o dopravní nehodě.</w:t>
      </w:r>
    </w:p>
    <w:p w:rsidR="00112EC0" w:rsidRPr="00E6199C" w:rsidRDefault="00112EC0" w:rsidP="00112EC0">
      <w:pPr>
        <w:pStyle w:val="Odstavecseseznamem"/>
        <w:spacing w:after="0" w:line="240" w:lineRule="auto"/>
        <w:ind w:left="272" w:hanging="272"/>
        <w:jc w:val="both"/>
        <w:rPr>
          <w:rFonts w:ascii="Koop Office" w:hAnsi="Koop Office"/>
          <w:color w:val="000000" w:themeColor="text1"/>
          <w:sz w:val="18"/>
          <w:szCs w:val="18"/>
        </w:rPr>
      </w:pPr>
      <w:r w:rsidRPr="00E6199C">
        <w:rPr>
          <w:rFonts w:ascii="Koop Office" w:hAnsi="Koop Office"/>
          <w:color w:val="000000" w:themeColor="text1"/>
          <w:sz w:val="18"/>
          <w:szCs w:val="18"/>
        </w:rPr>
        <w:t>4)</w:t>
      </w:r>
      <w:r w:rsidRPr="00E6199C">
        <w:rPr>
          <w:rFonts w:ascii="Koop Office" w:hAnsi="Koop Office"/>
          <w:color w:val="000000" w:themeColor="text1"/>
          <w:sz w:val="18"/>
          <w:szCs w:val="18"/>
        </w:rPr>
        <w:tab/>
        <w:t xml:space="preserve">Pojištění podle tohoto článku se dále </w:t>
      </w:r>
      <w:r w:rsidRPr="00E6199C">
        <w:rPr>
          <w:rFonts w:ascii="Koop Office" w:hAnsi="Koop Office"/>
          <w:b/>
          <w:color w:val="000000" w:themeColor="text1"/>
          <w:sz w:val="18"/>
          <w:szCs w:val="18"/>
        </w:rPr>
        <w:t>nevztahuje</w:t>
      </w:r>
      <w:r w:rsidRPr="00E6199C">
        <w:rPr>
          <w:rFonts w:ascii="Koop Office" w:hAnsi="Koop Office"/>
          <w:color w:val="000000" w:themeColor="text1"/>
          <w:sz w:val="18"/>
          <w:szCs w:val="18"/>
        </w:rPr>
        <w:t xml:space="preserve"> na povinnost nahradit jinou než čistou finanční újmu způsobenou na:</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pneumatikách a discích kol tvořících součást motorového vozidla,</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věcech, které byly v době vzniku újmy naloženy na nebo v silničním motorovém vozidle nebo jeho přípojném vozidle, bez ohledu na místo vzniku újmy,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věcech, které byly v době vzniku újmy naloženy na nebo v jiném než silničním motorovém vozidle nebo jeho přípojném vozidle (např. vysokozdvižný vozík bez přidělené registrační značky), pokud ke škodě došlo na veřejné pozemní komunikaci.</w:t>
      </w:r>
    </w:p>
    <w:p w:rsidR="00112EC0" w:rsidRPr="00E6199C" w:rsidRDefault="00112EC0" w:rsidP="00112EC0">
      <w:pPr>
        <w:ind w:left="272"/>
        <w:rPr>
          <w:color w:val="000000" w:themeColor="text1"/>
          <w:sz w:val="18"/>
          <w:szCs w:val="18"/>
        </w:rPr>
      </w:pPr>
      <w:r w:rsidRPr="00E6199C">
        <w:rPr>
          <w:color w:val="000000" w:themeColor="text1"/>
          <w:sz w:val="18"/>
          <w:szCs w:val="18"/>
        </w:rPr>
        <w:t>Pojištění se však vztahuje na povinnost nahradit újmu uvedenou pod písm. a) až c), pokud byla způsobena:</w:t>
      </w:r>
    </w:p>
    <w:p w:rsidR="00112EC0" w:rsidRPr="00E6199C" w:rsidRDefault="00112EC0" w:rsidP="00112EC0">
      <w:pPr>
        <w:pStyle w:val="Odstavecseseznamem"/>
        <w:spacing w:after="0"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w:t>
      </w:r>
      <w:r w:rsidRPr="00E6199C">
        <w:rPr>
          <w:rFonts w:ascii="Koop Office" w:hAnsi="Koop Office"/>
          <w:color w:val="000000" w:themeColor="text1"/>
          <w:sz w:val="18"/>
          <w:szCs w:val="18"/>
        </w:rPr>
        <w:tab/>
        <w:t>při dopravní nehodě s více účastníky, o které byl sepsán společný záznam v souladu s obecně závazným právním předpisem, nebo</w:t>
      </w:r>
    </w:p>
    <w:p w:rsidR="00112EC0" w:rsidRPr="00E6199C" w:rsidRDefault="00112EC0" w:rsidP="00112EC0">
      <w:pPr>
        <w:pStyle w:val="Odstavecseseznamem"/>
        <w:spacing w:line="240" w:lineRule="auto"/>
        <w:ind w:left="816" w:hanging="272"/>
        <w:jc w:val="both"/>
        <w:rPr>
          <w:rFonts w:ascii="Koop Office" w:hAnsi="Koop Office"/>
          <w:color w:val="000000" w:themeColor="text1"/>
          <w:sz w:val="18"/>
          <w:szCs w:val="18"/>
        </w:rPr>
      </w:pPr>
      <w:r w:rsidRPr="00E6199C">
        <w:rPr>
          <w:rFonts w:ascii="Koop Office" w:hAnsi="Koop Office"/>
          <w:color w:val="000000" w:themeColor="text1"/>
          <w:sz w:val="18"/>
          <w:szCs w:val="18"/>
        </w:rPr>
        <w:t>ii)</w:t>
      </w:r>
      <w:r w:rsidRPr="00E6199C">
        <w:rPr>
          <w:rFonts w:ascii="Koop Office" w:hAnsi="Koop Office"/>
          <w:color w:val="000000" w:themeColor="text1"/>
          <w:sz w:val="18"/>
          <w:szCs w:val="18"/>
        </w:rPr>
        <w:tab/>
        <w:t>při jiné dopravní nehodě, která byla oznámena a následně šetřena policií, bez ohledu na skutečnost, zda povinnost oznámit dopravní nehodu policii vyplývala v tomto případě z obecně závazného právního předpisu.</w:t>
      </w:r>
    </w:p>
    <w:p w:rsidR="0086217F" w:rsidRPr="00E6199C" w:rsidRDefault="0086217F" w:rsidP="00112EC0">
      <w:pPr>
        <w:rPr>
          <w:b/>
          <w:color w:val="000000" w:themeColor="text1"/>
          <w:sz w:val="18"/>
          <w:szCs w:val="18"/>
        </w:rPr>
      </w:pPr>
    </w:p>
    <w:p w:rsidR="0086217F" w:rsidRPr="00E6199C" w:rsidRDefault="0086217F" w:rsidP="00112EC0">
      <w:pPr>
        <w:rPr>
          <w:b/>
          <w:color w:val="000000" w:themeColor="text1"/>
          <w:sz w:val="18"/>
          <w:szCs w:val="18"/>
        </w:rPr>
      </w:pPr>
    </w:p>
    <w:p w:rsidR="0086217F" w:rsidRPr="00E6199C" w:rsidRDefault="0086217F" w:rsidP="00112EC0">
      <w:pPr>
        <w:rPr>
          <w:b/>
          <w:color w:val="000000" w:themeColor="text1"/>
          <w:sz w:val="18"/>
          <w:szCs w:val="18"/>
        </w:rPr>
      </w:pPr>
    </w:p>
    <w:p w:rsidR="0086217F" w:rsidRPr="00E6199C" w:rsidRDefault="0086217F" w:rsidP="00112EC0">
      <w:pPr>
        <w:rPr>
          <w:b/>
          <w:color w:val="000000" w:themeColor="text1"/>
          <w:sz w:val="18"/>
          <w:szCs w:val="18"/>
        </w:rPr>
      </w:pPr>
    </w:p>
    <w:p w:rsidR="00112EC0" w:rsidRPr="00E6199C" w:rsidRDefault="00112EC0" w:rsidP="00112EC0">
      <w:pPr>
        <w:rPr>
          <w:b/>
          <w:color w:val="000000" w:themeColor="text1"/>
          <w:sz w:val="18"/>
          <w:szCs w:val="18"/>
        </w:rPr>
      </w:pPr>
      <w:r w:rsidRPr="00E6199C">
        <w:rPr>
          <w:b/>
          <w:color w:val="000000" w:themeColor="text1"/>
          <w:sz w:val="18"/>
          <w:szCs w:val="18"/>
        </w:rPr>
        <w:t>Článek 6</w:t>
      </w:r>
    </w:p>
    <w:p w:rsidR="00112EC0" w:rsidRPr="00E6199C" w:rsidRDefault="00112EC0" w:rsidP="00112EC0">
      <w:pPr>
        <w:rPr>
          <w:b/>
          <w:color w:val="000000" w:themeColor="text1"/>
          <w:sz w:val="18"/>
          <w:szCs w:val="18"/>
        </w:rPr>
      </w:pPr>
      <w:r w:rsidRPr="00E6199C">
        <w:rPr>
          <w:b/>
          <w:color w:val="000000" w:themeColor="text1"/>
          <w:sz w:val="18"/>
          <w:szCs w:val="18"/>
        </w:rPr>
        <w:t>Územní platnost připojištění</w:t>
      </w:r>
    </w:p>
    <w:p w:rsidR="00112EC0" w:rsidRPr="00E6199C" w:rsidRDefault="00112EC0" w:rsidP="00112EC0">
      <w:pPr>
        <w:tabs>
          <w:tab w:val="left" w:pos="426"/>
        </w:tabs>
        <w:rPr>
          <w:color w:val="000000" w:themeColor="text1"/>
          <w:sz w:val="18"/>
          <w:szCs w:val="18"/>
        </w:rPr>
      </w:pPr>
      <w:r w:rsidRPr="00E6199C">
        <w:rPr>
          <w:color w:val="000000" w:themeColor="text1"/>
          <w:sz w:val="18"/>
          <w:szCs w:val="18"/>
        </w:rPr>
        <w:lastRenderedPageBreak/>
        <w:t>Odchylně od čl. 6 ZPP je předpokladem vzniku práva na plnění z tohoto připojištění, že jsou současně splněny následující podmínky: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jiná než čistá finanční újma (resp. první z na sebe navazujících újem) vznikla na území uvedeném pro účely tohoto připojištění v pojistné smlouvě (příp. není-li v ní takové území uvedeno, pak v oblasti územní platnosti pojištění sjednané pro pojištění odpovědnosti za újmu pojištěné právnické osoby),</w:t>
      </w:r>
    </w:p>
    <w:p w:rsidR="00112EC0" w:rsidRPr="00E6199C" w:rsidRDefault="00112EC0" w:rsidP="00112EC0">
      <w:pPr>
        <w:pStyle w:val="Odstavecseseznamem"/>
        <w:spacing w:after="0"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příčina vzniku jiné než čisté finanční újmy nastala na území uvedeném pro účely tohoto připojištění v pojistné smlouvě (příp. není-li v ní takové území uvedeno, pak v oblasti územní platnosti pojištění sjednané pro pojištění odpovědnosti za újmu pojištěné právnické osoby),</w:t>
      </w:r>
    </w:p>
    <w:p w:rsidR="00112EC0" w:rsidRPr="00E6199C" w:rsidRDefault="00112EC0" w:rsidP="00112EC0">
      <w:pPr>
        <w:pStyle w:val="Odstavecseseznamem"/>
        <w:spacing w:line="240" w:lineRule="auto"/>
        <w:ind w:left="544" w:hanging="272"/>
        <w:jc w:val="both"/>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pojištěný člen orgánu odpovídá za jinou než čistou finanční újmu pojištěné právnické osobě podle právního řádu České republiky.</w:t>
      </w:r>
    </w:p>
    <w:p w:rsidR="00112EC0" w:rsidRPr="00E6199C" w:rsidRDefault="00112EC0" w:rsidP="00112EC0">
      <w:pPr>
        <w:rPr>
          <w:b/>
          <w:color w:val="000000" w:themeColor="text1"/>
          <w:sz w:val="18"/>
          <w:szCs w:val="18"/>
        </w:rPr>
      </w:pPr>
      <w:r w:rsidRPr="00E6199C">
        <w:rPr>
          <w:b/>
          <w:color w:val="000000" w:themeColor="text1"/>
          <w:sz w:val="18"/>
          <w:szCs w:val="18"/>
        </w:rPr>
        <w:t>Článek 7</w:t>
      </w:r>
    </w:p>
    <w:p w:rsidR="00112EC0" w:rsidRPr="00E6199C" w:rsidRDefault="00112EC0" w:rsidP="00112EC0">
      <w:pPr>
        <w:rPr>
          <w:b/>
          <w:color w:val="000000" w:themeColor="text1"/>
          <w:sz w:val="18"/>
          <w:szCs w:val="18"/>
        </w:rPr>
      </w:pPr>
      <w:r w:rsidRPr="00E6199C">
        <w:rPr>
          <w:b/>
          <w:color w:val="000000" w:themeColor="text1"/>
          <w:sz w:val="18"/>
          <w:szCs w:val="18"/>
        </w:rPr>
        <w:t>Omezení výše pojistného plnění pro škody na motorových vozidlech</w:t>
      </w:r>
    </w:p>
    <w:p w:rsidR="00112EC0" w:rsidRPr="00E6199C" w:rsidRDefault="00112EC0" w:rsidP="00112EC0">
      <w:pPr>
        <w:rPr>
          <w:color w:val="000000" w:themeColor="text1"/>
          <w:sz w:val="18"/>
          <w:szCs w:val="18"/>
        </w:rPr>
      </w:pPr>
      <w:r w:rsidRPr="00E6199C">
        <w:rPr>
          <w:color w:val="000000" w:themeColor="text1"/>
          <w:sz w:val="18"/>
          <w:szCs w:val="18"/>
        </w:rPr>
        <w:t xml:space="preserve">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 uvedena, pak maximálně do výše </w:t>
      </w:r>
      <w:r w:rsidRPr="00E6199C">
        <w:rPr>
          <w:b/>
          <w:color w:val="000000" w:themeColor="text1"/>
          <w:sz w:val="18"/>
          <w:szCs w:val="18"/>
        </w:rPr>
        <w:t>150 000 Kč</w:t>
      </w:r>
      <w:r w:rsidRPr="00E6199C">
        <w:rPr>
          <w:color w:val="000000" w:themeColor="text1"/>
          <w:sz w:val="18"/>
          <w:szCs w:val="18"/>
        </w:rPr>
        <w:t xml:space="preserve"> z jedné pojistné události a současně v souhrnu maximálně do výše </w:t>
      </w:r>
      <w:r w:rsidRPr="00E6199C">
        <w:rPr>
          <w:b/>
          <w:color w:val="000000" w:themeColor="text1"/>
          <w:sz w:val="18"/>
          <w:szCs w:val="18"/>
        </w:rPr>
        <w:t>300 000 Kč</w:t>
      </w:r>
      <w:r w:rsidRPr="00E6199C">
        <w:rPr>
          <w:color w:val="000000" w:themeColor="text1"/>
          <w:sz w:val="18"/>
          <w:szCs w:val="18"/>
        </w:rPr>
        <w:t xml:space="preserve"> 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 </w:t>
      </w:r>
    </w:p>
    <w:p w:rsidR="00112EC0" w:rsidRPr="00E6199C" w:rsidRDefault="00112EC0" w:rsidP="00112EC0">
      <w:pPr>
        <w:rPr>
          <w:b/>
          <w:color w:val="000000" w:themeColor="text1"/>
          <w:sz w:val="18"/>
          <w:szCs w:val="18"/>
        </w:rPr>
      </w:pPr>
      <w:r w:rsidRPr="00E6199C">
        <w:rPr>
          <w:b/>
          <w:color w:val="000000" w:themeColor="text1"/>
          <w:sz w:val="18"/>
          <w:szCs w:val="18"/>
        </w:rPr>
        <w:t>Článek 8</w:t>
      </w:r>
    </w:p>
    <w:p w:rsidR="00112EC0" w:rsidRPr="00E6199C" w:rsidRDefault="00112EC0" w:rsidP="00112EC0">
      <w:pPr>
        <w:rPr>
          <w:b/>
          <w:color w:val="000000" w:themeColor="text1"/>
          <w:sz w:val="18"/>
          <w:szCs w:val="18"/>
        </w:rPr>
      </w:pPr>
      <w:r w:rsidRPr="00E6199C">
        <w:rPr>
          <w:b/>
          <w:color w:val="000000" w:themeColor="text1"/>
          <w:sz w:val="18"/>
          <w:szCs w:val="18"/>
        </w:rPr>
        <w:t>Neuplatnění práva na náhradu plnění v případě regresu jiné než pracovněprávní újmy</w:t>
      </w:r>
    </w:p>
    <w:p w:rsidR="00112EC0" w:rsidRPr="00E6199C" w:rsidRDefault="00112EC0" w:rsidP="00112EC0">
      <w:pPr>
        <w:rPr>
          <w:color w:val="000000" w:themeColor="text1"/>
          <w:sz w:val="18"/>
          <w:szCs w:val="18"/>
        </w:rPr>
      </w:pPr>
      <w:r w:rsidRPr="00E6199C">
        <w:rPr>
          <w:color w:val="000000" w:themeColor="text1"/>
          <w:sz w:val="18"/>
          <w:szCs w:val="18"/>
        </w:rPr>
        <w:t>V případě sjednání tohoto připojištění neuplatní pojistitel vůči pojištěnému členovi orgánu právo na náhradu plnění, které na pojistitele přešlo tím, že vyplatil plnění z pojištění pojištěné právnické osoby za újmu sjednaného pojistnou smlouvou, jejíž je tato doložka nedílnou součástí,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této doložky, („</w:t>
      </w:r>
      <w:r w:rsidRPr="00E6199C">
        <w:rPr>
          <w:b/>
          <w:color w:val="000000" w:themeColor="text1"/>
          <w:sz w:val="18"/>
          <w:szCs w:val="18"/>
        </w:rPr>
        <w:t>regres jiné než pracovněprávní újmy</w:t>
      </w:r>
      <w:r w:rsidRPr="00E6199C">
        <w:rPr>
          <w:color w:val="000000" w:themeColor="text1"/>
          <w:sz w:val="18"/>
          <w:szCs w:val="18"/>
        </w:rPr>
        <w:t>“).</w:t>
      </w:r>
    </w:p>
    <w:p w:rsidR="00112EC0" w:rsidRPr="00E6199C" w:rsidRDefault="00112EC0" w:rsidP="00112EC0">
      <w:pPr>
        <w:spacing w:after="60"/>
        <w:rPr>
          <w:b/>
          <w:color w:val="000000" w:themeColor="text1"/>
          <w:sz w:val="18"/>
          <w:szCs w:val="18"/>
        </w:rPr>
      </w:pPr>
      <w:bookmarkStart w:id="36" w:name="DOB101"/>
      <w:bookmarkEnd w:id="35"/>
    </w:p>
    <w:p w:rsidR="0086217F" w:rsidRPr="00E6199C" w:rsidRDefault="0086217F" w:rsidP="00112EC0">
      <w:pPr>
        <w:spacing w:after="60"/>
        <w:rPr>
          <w:b/>
          <w:color w:val="000000" w:themeColor="text1"/>
          <w:spacing w:val="-2"/>
          <w:sz w:val="18"/>
          <w:szCs w:val="20"/>
        </w:rPr>
      </w:pPr>
    </w:p>
    <w:p w:rsidR="0086217F" w:rsidRPr="00E6199C" w:rsidRDefault="0086217F" w:rsidP="00112EC0">
      <w:pPr>
        <w:spacing w:after="60"/>
        <w:rPr>
          <w:b/>
          <w:color w:val="000000" w:themeColor="text1"/>
          <w:spacing w:val="-2"/>
          <w:sz w:val="18"/>
          <w:szCs w:val="20"/>
        </w:rPr>
      </w:pPr>
    </w:p>
    <w:p w:rsidR="0086217F" w:rsidRPr="00E6199C" w:rsidRDefault="0086217F" w:rsidP="00112EC0">
      <w:pPr>
        <w:spacing w:after="60"/>
        <w:rPr>
          <w:b/>
          <w:color w:val="000000" w:themeColor="text1"/>
          <w:spacing w:val="-2"/>
          <w:sz w:val="18"/>
          <w:szCs w:val="20"/>
        </w:rPr>
      </w:pPr>
    </w:p>
    <w:p w:rsidR="0086217F" w:rsidRPr="00E6199C" w:rsidRDefault="0086217F" w:rsidP="00112EC0">
      <w:pPr>
        <w:spacing w:after="60"/>
        <w:rPr>
          <w:b/>
          <w:color w:val="000000" w:themeColor="text1"/>
          <w:spacing w:val="-2"/>
          <w:sz w:val="18"/>
          <w:szCs w:val="20"/>
        </w:rPr>
      </w:pPr>
    </w:p>
    <w:p w:rsidR="0086217F" w:rsidRPr="00E6199C" w:rsidRDefault="0086217F" w:rsidP="00112EC0">
      <w:pPr>
        <w:spacing w:after="60"/>
        <w:rPr>
          <w:b/>
          <w:color w:val="000000" w:themeColor="text1"/>
          <w:spacing w:val="-2"/>
          <w:sz w:val="18"/>
          <w:szCs w:val="20"/>
        </w:rPr>
      </w:pPr>
    </w:p>
    <w:p w:rsidR="00112EC0" w:rsidRPr="00E6199C" w:rsidRDefault="00112EC0" w:rsidP="00112EC0">
      <w:pPr>
        <w:spacing w:after="60"/>
        <w:rPr>
          <w:color w:val="000000" w:themeColor="text1"/>
        </w:rPr>
      </w:pPr>
      <w:r w:rsidRPr="00E6199C">
        <w:rPr>
          <w:b/>
          <w:color w:val="000000" w:themeColor="text1"/>
          <w:spacing w:val="-2"/>
          <w:sz w:val="18"/>
          <w:szCs w:val="20"/>
        </w:rPr>
        <w:t>D 102</w:t>
      </w:r>
      <w:r w:rsidRPr="00E6199C">
        <w:rPr>
          <w:b/>
          <w:color w:val="000000" w:themeColor="text1"/>
          <w:spacing w:val="-2"/>
          <w:sz w:val="18"/>
          <w:szCs w:val="20"/>
        </w:rPr>
        <w:tab/>
        <w:t>Zvláštní podmínky pro podzemní kabely, potrubí a jiná zařízení</w:t>
      </w:r>
      <w:r w:rsidRPr="00E6199C">
        <w:rPr>
          <w:color w:val="000000" w:themeColor="text1"/>
          <w:spacing w:val="-2"/>
          <w:sz w:val="18"/>
          <w:szCs w:val="20"/>
        </w:rPr>
        <w:t xml:space="preserve"> (1401)</w:t>
      </w: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Při zachování ustanovení, podmínek a ujednání této 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Pojistné plnění za škody na podzemních zařízeních, která jsou v dokumentaci zachycena nesprávně, bude vyplaceno po odečtení spoluúčasti uvedené níže pod bodem b).</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Plnění bude v každém případě omezeno pouze na náhradu nákladů na opravu těchto kabelů, potrubí nebo jiných podzemních zařízení, přičemž jakékoli následné škody a pokuty jsou z pojistného krytí vyloučeny.</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 w:val="left" w:pos="993"/>
        </w:tabs>
        <w:jc w:val="both"/>
        <w:rPr>
          <w:color w:val="000000" w:themeColor="text1"/>
          <w:spacing w:val="-2"/>
          <w:sz w:val="19"/>
          <w:szCs w:val="19"/>
        </w:rPr>
      </w:pPr>
      <w:r w:rsidRPr="00E6199C">
        <w:rPr>
          <w:b/>
          <w:color w:val="000000" w:themeColor="text1"/>
          <w:spacing w:val="-2"/>
          <w:sz w:val="19"/>
          <w:szCs w:val="19"/>
        </w:rPr>
        <w:t xml:space="preserve">Spoluúčast: </w:t>
      </w:r>
      <w:r w:rsidRPr="00E6199C">
        <w:rPr>
          <w:b/>
          <w:color w:val="000000" w:themeColor="text1"/>
          <w:spacing w:val="-2"/>
          <w:sz w:val="19"/>
          <w:szCs w:val="19"/>
        </w:rPr>
        <w:tab/>
      </w:r>
      <w:r w:rsidRPr="00E6199C">
        <w:rPr>
          <w:color w:val="000000" w:themeColor="text1"/>
          <w:spacing w:val="-2"/>
          <w:sz w:val="19"/>
          <w:szCs w:val="19"/>
        </w:rPr>
        <w:t xml:space="preserve">a) 20% výše škody, minimálně </w:t>
      </w:r>
      <w:r w:rsidRPr="00E6199C">
        <w:rPr>
          <w:color w:val="000000" w:themeColor="text1"/>
          <w:sz w:val="19"/>
          <w:szCs w:val="19"/>
        </w:rPr>
        <w:t>5.000 Kč</w:t>
      </w:r>
      <w:r w:rsidRPr="00E6199C">
        <w:rPr>
          <w:color w:val="000000" w:themeColor="text1"/>
          <w:spacing w:val="-2"/>
          <w:sz w:val="19"/>
          <w:szCs w:val="19"/>
        </w:rPr>
        <w:t xml:space="preserve"> při každé pojistné události</w:t>
      </w:r>
    </w:p>
    <w:p w:rsidR="00112EC0" w:rsidRPr="00E6199C" w:rsidRDefault="00112EC0" w:rsidP="00112EC0">
      <w:pPr>
        <w:tabs>
          <w:tab w:val="left" w:pos="-1440"/>
          <w:tab w:val="left" w:pos="-720"/>
          <w:tab w:val="left" w:pos="993"/>
        </w:tabs>
        <w:jc w:val="both"/>
        <w:rPr>
          <w:color w:val="000000" w:themeColor="text1"/>
          <w:sz w:val="19"/>
          <w:szCs w:val="19"/>
        </w:rPr>
      </w:pPr>
      <w:r w:rsidRPr="00E6199C">
        <w:rPr>
          <w:color w:val="000000" w:themeColor="text1"/>
          <w:spacing w:val="-2"/>
          <w:sz w:val="19"/>
          <w:szCs w:val="19"/>
        </w:rPr>
        <w:tab/>
        <w:t xml:space="preserve">        b) </w:t>
      </w:r>
      <w:r w:rsidRPr="00E6199C">
        <w:rPr>
          <w:color w:val="000000" w:themeColor="text1"/>
          <w:sz w:val="19"/>
          <w:szCs w:val="19"/>
        </w:rPr>
        <w:t>5 000 Kč</w:t>
      </w:r>
    </w:p>
    <w:p w:rsidR="00112EC0" w:rsidRPr="00E6199C" w:rsidRDefault="00112EC0" w:rsidP="00112EC0">
      <w:pPr>
        <w:tabs>
          <w:tab w:val="left" w:pos="-1440"/>
          <w:tab w:val="left" w:pos="-720"/>
          <w:tab w:val="left" w:pos="993"/>
        </w:tabs>
        <w:jc w:val="both"/>
        <w:rPr>
          <w:color w:val="000000" w:themeColor="text1"/>
        </w:rPr>
      </w:pPr>
    </w:p>
    <w:p w:rsidR="00112EC0" w:rsidRPr="00E6199C" w:rsidRDefault="00112EC0" w:rsidP="00112EC0">
      <w:pPr>
        <w:tabs>
          <w:tab w:val="left" w:pos="-1440"/>
          <w:tab w:val="left" w:pos="-720"/>
          <w:tab w:val="left" w:pos="993"/>
        </w:tabs>
        <w:jc w:val="both"/>
        <w:rPr>
          <w:color w:val="000000" w:themeColor="text1"/>
          <w:spacing w:val="-2"/>
          <w:sz w:val="18"/>
        </w:rPr>
      </w:pPr>
    </w:p>
    <w:p w:rsidR="0086217F" w:rsidRPr="00E6199C" w:rsidRDefault="0086217F" w:rsidP="00112EC0">
      <w:pPr>
        <w:pStyle w:val="Zkladntext22"/>
        <w:suppressAutoHyphens w:val="0"/>
        <w:spacing w:after="60"/>
        <w:ind w:left="0" w:firstLine="0"/>
        <w:jc w:val="left"/>
        <w:rPr>
          <w:rFonts w:ascii="Koop Office" w:hAnsi="Koop Office"/>
          <w:color w:val="000000" w:themeColor="text1"/>
        </w:rPr>
      </w:pPr>
      <w:bookmarkStart w:id="37" w:name="D110_1401"/>
    </w:p>
    <w:p w:rsidR="0086217F" w:rsidRPr="00E6199C" w:rsidRDefault="0086217F" w:rsidP="00112EC0">
      <w:pPr>
        <w:pStyle w:val="Zkladntext22"/>
        <w:suppressAutoHyphens w:val="0"/>
        <w:spacing w:after="60"/>
        <w:ind w:left="0" w:firstLine="0"/>
        <w:jc w:val="left"/>
        <w:rPr>
          <w:rFonts w:ascii="Koop Office" w:hAnsi="Koop Office"/>
          <w:color w:val="000000" w:themeColor="text1"/>
        </w:rPr>
      </w:pPr>
    </w:p>
    <w:p w:rsidR="00112EC0" w:rsidRPr="00E6199C" w:rsidRDefault="00112EC0" w:rsidP="00112EC0">
      <w:pPr>
        <w:pStyle w:val="Zkladntext22"/>
        <w:suppressAutoHyphens w:val="0"/>
        <w:spacing w:after="60"/>
        <w:ind w:left="0" w:firstLine="0"/>
        <w:jc w:val="left"/>
        <w:rPr>
          <w:rFonts w:ascii="Koop Office" w:hAnsi="Koop Office"/>
          <w:color w:val="000000" w:themeColor="text1"/>
        </w:rPr>
      </w:pPr>
      <w:r w:rsidRPr="00E6199C">
        <w:rPr>
          <w:rFonts w:ascii="Koop Office" w:hAnsi="Koop Office"/>
          <w:color w:val="000000" w:themeColor="text1"/>
        </w:rPr>
        <w:t>D 110</w:t>
      </w:r>
      <w:r w:rsidRPr="00E6199C">
        <w:rPr>
          <w:rFonts w:ascii="Koop Office" w:hAnsi="Koop Office"/>
          <w:color w:val="000000" w:themeColor="text1"/>
        </w:rPr>
        <w:tab/>
        <w:t>Zvláštní podmínky pro bezpečnostní opatření pro případ povětrnostních srážek, povodně a záplavy</w:t>
      </w:r>
      <w:r w:rsidRPr="00E6199C">
        <w:rPr>
          <w:rFonts w:ascii="Koop Office" w:hAnsi="Koop Office"/>
          <w:b w:val="0"/>
          <w:color w:val="000000" w:themeColor="text1"/>
          <w:szCs w:val="18"/>
        </w:rPr>
        <w:t xml:space="preserve"> (1401)</w:t>
      </w: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 xml:space="preserve">Při zachování ustanovení, podmínek a ujednání této pojistné smlouvy se ujednává, že pojistitel </w:t>
      </w:r>
      <w:r w:rsidRPr="00E6199C">
        <w:rPr>
          <w:color w:val="000000" w:themeColor="text1"/>
          <w:sz w:val="18"/>
        </w:rPr>
        <w:t>poskytne pojistné plnění za škodu</w:t>
      </w:r>
      <w:r w:rsidRPr="00E6199C">
        <w:rPr>
          <w:color w:val="000000" w:themeColor="text1"/>
          <w:spacing w:val="-2"/>
          <w:sz w:val="18"/>
        </w:rPr>
        <w:t xml:space="preserve"> přímo nebo nepřímo způsobenou povětrnostními srážkami, povodní nebo záplavou jedině tehdy, byla-li učiněna přiměřená bezpečnostní opatření při projektování a realizaci budovaného díla.</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Přiměřená bezpečnostní opatření znamenají, že pro místo pojištění a celou dobu pojištění byly zohledněny údaje o povětrnostních srážkách, povodních a záplavách za uplynulé období alespoň deseti let, na základě statistik vypracovaných meteorologickými úřady.</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r w:rsidRPr="00E6199C">
        <w:rPr>
          <w:color w:val="000000" w:themeColor="text1"/>
          <w:spacing w:val="-2"/>
          <w:sz w:val="18"/>
        </w:rPr>
        <w:t>Za škodu vyplývající z toho, že pojištěný ihned neodstranil překážky (např. písek, stromy) z koryt vodních toků na území staveniště a v jeho bezprostředním okolí, ať již je v nich voda, či nikoli, aby udržel volný tok vody, se náhrada škody neposkytuje.</w:t>
      </w:r>
    </w:p>
    <w:p w:rsidR="00112EC0" w:rsidRPr="00E6199C" w:rsidRDefault="00112EC0" w:rsidP="00112EC0">
      <w:pPr>
        <w:tabs>
          <w:tab w:val="left" w:pos="-1440"/>
          <w:tab w:val="left" w:pos="-720"/>
        </w:tabs>
        <w:jc w:val="both"/>
        <w:rPr>
          <w:color w:val="000000" w:themeColor="text1"/>
          <w:spacing w:val="-2"/>
          <w:sz w:val="18"/>
        </w:rPr>
      </w:pPr>
    </w:p>
    <w:p w:rsidR="00112EC0" w:rsidRPr="00E6199C" w:rsidRDefault="00112EC0" w:rsidP="00112EC0">
      <w:pPr>
        <w:tabs>
          <w:tab w:val="left" w:pos="-1440"/>
          <w:tab w:val="left" w:pos="-720"/>
        </w:tabs>
        <w:jc w:val="both"/>
        <w:rPr>
          <w:color w:val="000000" w:themeColor="text1"/>
          <w:spacing w:val="-2"/>
          <w:sz w:val="18"/>
        </w:rPr>
      </w:pPr>
    </w:p>
    <w:p w:rsidR="0086217F" w:rsidRPr="00E6199C" w:rsidRDefault="0086217F" w:rsidP="00112EC0">
      <w:pPr>
        <w:spacing w:after="60"/>
        <w:rPr>
          <w:b/>
          <w:color w:val="000000" w:themeColor="text1"/>
          <w:sz w:val="18"/>
          <w:szCs w:val="18"/>
        </w:rPr>
      </w:pPr>
      <w:bookmarkStart w:id="38" w:name="D112_1603"/>
      <w:bookmarkEnd w:id="37"/>
    </w:p>
    <w:p w:rsidR="00112EC0" w:rsidRPr="00E6199C" w:rsidRDefault="00112EC0" w:rsidP="00112EC0">
      <w:pPr>
        <w:spacing w:after="60"/>
        <w:rPr>
          <w:color w:val="000000" w:themeColor="text1"/>
          <w:sz w:val="18"/>
          <w:szCs w:val="18"/>
        </w:rPr>
      </w:pPr>
      <w:r w:rsidRPr="00E6199C">
        <w:rPr>
          <w:b/>
          <w:color w:val="000000" w:themeColor="text1"/>
          <w:sz w:val="18"/>
          <w:szCs w:val="18"/>
        </w:rPr>
        <w:t>D 112</w:t>
      </w:r>
      <w:r w:rsidRPr="00E6199C">
        <w:rPr>
          <w:b/>
          <w:color w:val="000000" w:themeColor="text1"/>
          <w:sz w:val="18"/>
          <w:szCs w:val="18"/>
        </w:rPr>
        <w:tab/>
        <w:t>Podmínky pro protipožární zabezpečení staveniště</w:t>
      </w:r>
      <w:r w:rsidRPr="00E6199C">
        <w:rPr>
          <w:color w:val="000000" w:themeColor="text1"/>
          <w:sz w:val="18"/>
          <w:szCs w:val="18"/>
        </w:rPr>
        <w:t xml:space="preserve"> (1603)</w:t>
      </w:r>
    </w:p>
    <w:p w:rsidR="00112EC0" w:rsidRPr="00E6199C" w:rsidRDefault="00112EC0" w:rsidP="00112EC0">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bCs/>
          <w:color w:val="000000" w:themeColor="text1"/>
          <w:sz w:val="18"/>
          <w:szCs w:val="18"/>
        </w:rPr>
      </w:pPr>
      <w:r w:rsidRPr="00E6199C">
        <w:rPr>
          <w:color w:val="000000" w:themeColor="text1"/>
          <w:spacing w:val="-2"/>
          <w:sz w:val="18"/>
          <w:szCs w:val="18"/>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w:t>
      </w:r>
      <w:r w:rsidRPr="00E6199C">
        <w:rPr>
          <w:color w:val="000000" w:themeColor="text1"/>
          <w:spacing w:val="-2"/>
          <w:sz w:val="18"/>
          <w:szCs w:val="18"/>
        </w:rPr>
        <w:lastRenderedPageBreak/>
        <w:t xml:space="preserve">opatření </w:t>
      </w:r>
      <w:r w:rsidRPr="00E6199C">
        <w:rPr>
          <w:color w:val="000000" w:themeColor="text1"/>
          <w:sz w:val="18"/>
          <w:szCs w:val="18"/>
        </w:rPr>
        <w:t xml:space="preserve">k zajištění požární bezpečnosti, která budou </w:t>
      </w:r>
      <w:r w:rsidRPr="00E6199C">
        <w:rPr>
          <w:bCs/>
          <w:color w:val="000000" w:themeColor="text1"/>
          <w:sz w:val="18"/>
          <w:szCs w:val="18"/>
        </w:rPr>
        <w:t xml:space="preserve">odpovídat požárnímu nebezpečí, stupni rozestavěnosti </w:t>
      </w:r>
      <w:r w:rsidRPr="00E6199C">
        <w:rPr>
          <w:color w:val="000000" w:themeColor="text1"/>
          <w:sz w:val="18"/>
          <w:szCs w:val="18"/>
        </w:rPr>
        <w:t>a platné legislativě v oblasti požární ochrany.</w:t>
      </w:r>
    </w:p>
    <w:p w:rsidR="00112EC0" w:rsidRPr="00E6199C" w:rsidRDefault="00112EC0" w:rsidP="00112EC0">
      <w:pPr>
        <w:jc w:val="both"/>
        <w:rPr>
          <w:color w:val="000000" w:themeColor="text1"/>
          <w:sz w:val="18"/>
          <w:szCs w:val="18"/>
        </w:rPr>
      </w:pP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Na staveništi bude zaveden funkční rozvod vody, netýká se stavenišť, kde to z technického hlediska není možné, např. u liniových staveb. </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2.</w:t>
      </w:r>
      <w:r w:rsidRPr="00E6199C">
        <w:rPr>
          <w:color w:val="000000" w:themeColor="text1"/>
          <w:sz w:val="18"/>
          <w:szCs w:val="18"/>
        </w:rPr>
        <w:tab/>
        <w:t xml:space="preserve">Staveniště bude vybaveno v potřebném množství a druzích přenosnými hasicími přístroji (PHP), které budou provozuschopné a jejich umístění umožní snadné a rychlé použití. </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3.</w:t>
      </w:r>
      <w:r w:rsidRPr="00E6199C">
        <w:rPr>
          <w:color w:val="000000" w:themeColor="text1"/>
          <w:sz w:val="18"/>
          <w:szCs w:val="18"/>
        </w:rPr>
        <w:tab/>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4.</w:t>
      </w:r>
      <w:r w:rsidRPr="00E6199C">
        <w:rPr>
          <w:color w:val="000000" w:themeColor="text1"/>
          <w:sz w:val="18"/>
          <w:szCs w:val="18"/>
        </w:rPr>
        <w:tab/>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5.</w:t>
      </w:r>
      <w:r w:rsidRPr="00E6199C">
        <w:rPr>
          <w:color w:val="000000" w:themeColor="text1"/>
          <w:sz w:val="18"/>
          <w:szCs w:val="18"/>
        </w:rPr>
        <w:tab/>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6.</w:t>
      </w:r>
      <w:r w:rsidRPr="00E6199C">
        <w:rPr>
          <w:color w:val="000000" w:themeColor="text1"/>
          <w:sz w:val="18"/>
          <w:szCs w:val="18"/>
        </w:rPr>
        <w:tab/>
        <w:t>Bude jmenována osoba odpovědná za plnění úkolů požární ochrany (pravidelné kontroly, vedení dokumentace, školení zaměstnanců, vystavování povolení k práci s otevřeným ohněm).</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7.</w:t>
      </w:r>
      <w:r w:rsidRPr="00E6199C">
        <w:rPr>
          <w:color w:val="000000" w:themeColor="text1"/>
          <w:sz w:val="18"/>
          <w:szCs w:val="18"/>
        </w:rPr>
        <w:tab/>
        <w:t xml:space="preserve">Pokud to podmínky a charakter stavby umožní, bude staveniště oploceno. </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8.</w:t>
      </w:r>
      <w:r w:rsidRPr="00E6199C">
        <w:rPr>
          <w:color w:val="000000" w:themeColor="text1"/>
          <w:sz w:val="18"/>
          <w:szCs w:val="18"/>
        </w:rPr>
        <w:tab/>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9.</w:t>
      </w:r>
      <w:r w:rsidRPr="00E6199C">
        <w:rPr>
          <w:color w:val="000000" w:themeColor="text1"/>
          <w:sz w:val="18"/>
          <w:szCs w:val="18"/>
        </w:rPr>
        <w:tab/>
        <w:t>Pravidelně budou kontrolovány elektrické spotřebiče (vařiče, varné konvice, topná tělesa) z hlediska jejich bezpečného připojení a umístění.</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10.</w:t>
      </w:r>
      <w:r w:rsidRPr="00E6199C">
        <w:rPr>
          <w:color w:val="000000" w:themeColor="text1"/>
          <w:sz w:val="18"/>
          <w:szCs w:val="18"/>
        </w:rPr>
        <w:tab/>
        <w:t>V šatnách a místnostech pro přípravu občerstvení bude rozmístěn dostatečný počet PHP.</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11.</w:t>
      </w:r>
      <w:r w:rsidRPr="00E6199C">
        <w:rPr>
          <w:color w:val="000000" w:themeColor="text1"/>
          <w:sz w:val="18"/>
          <w:szCs w:val="18"/>
        </w:rPr>
        <w:tab/>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12.</w:t>
      </w:r>
      <w:r w:rsidRPr="00E6199C">
        <w:rPr>
          <w:color w:val="000000" w:themeColor="text1"/>
          <w:sz w:val="18"/>
          <w:szCs w:val="18"/>
        </w:rPr>
        <w:tab/>
        <w:t>Bude vypracován plán staveniště s vyznačením skladů nebezpečných látek, příjezdových a zásahových cest.</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13.</w:t>
      </w:r>
      <w:r w:rsidRPr="00E6199C">
        <w:rPr>
          <w:color w:val="000000" w:themeColor="text1"/>
          <w:sz w:val="18"/>
          <w:szCs w:val="18"/>
        </w:rPr>
        <w:tab/>
        <w:t>Rozmístění PHP eventuálně vybavení hydrantových skříní bude pravidelně kontrolováno jednou měsíčně.</w:t>
      </w:r>
    </w:p>
    <w:p w:rsidR="00112EC0" w:rsidRPr="00E6199C" w:rsidRDefault="00112EC0" w:rsidP="00112EC0">
      <w:pPr>
        <w:overflowPunct w:val="0"/>
        <w:autoSpaceDE w:val="0"/>
        <w:autoSpaceDN w:val="0"/>
        <w:adjustRightInd w:val="0"/>
        <w:ind w:left="272" w:hanging="272"/>
        <w:jc w:val="both"/>
        <w:textAlignment w:val="baseline"/>
        <w:rPr>
          <w:color w:val="000000" w:themeColor="text1"/>
          <w:sz w:val="18"/>
          <w:szCs w:val="18"/>
        </w:rPr>
      </w:pPr>
      <w:r w:rsidRPr="00E6199C">
        <w:rPr>
          <w:color w:val="000000" w:themeColor="text1"/>
          <w:sz w:val="18"/>
          <w:szCs w:val="18"/>
        </w:rPr>
        <w:t>14.</w:t>
      </w:r>
      <w:r w:rsidRPr="00E6199C">
        <w:rPr>
          <w:color w:val="000000" w:themeColor="text1"/>
          <w:sz w:val="18"/>
          <w:szCs w:val="18"/>
        </w:rPr>
        <w:tab/>
        <w:t xml:space="preserve">O pravidelně prováděných kontrolách budou vedeny záznamy. </w:t>
      </w:r>
    </w:p>
    <w:p w:rsidR="00112EC0" w:rsidRPr="00E6199C" w:rsidRDefault="00112EC0" w:rsidP="00112EC0">
      <w:pPr>
        <w:spacing w:after="60"/>
        <w:rPr>
          <w:b/>
          <w:bCs/>
          <w:color w:val="000000" w:themeColor="text1"/>
          <w:sz w:val="18"/>
          <w:szCs w:val="18"/>
        </w:rPr>
      </w:pPr>
      <w:bookmarkStart w:id="39" w:name="D117_1401"/>
      <w:bookmarkEnd w:id="38"/>
    </w:p>
    <w:p w:rsidR="00112EC0" w:rsidRPr="00E6199C" w:rsidRDefault="00112EC0" w:rsidP="00112EC0">
      <w:pPr>
        <w:spacing w:after="60"/>
        <w:rPr>
          <w:b/>
          <w:bCs/>
          <w:color w:val="000000" w:themeColor="text1"/>
          <w:sz w:val="18"/>
          <w:szCs w:val="18"/>
        </w:rPr>
      </w:pPr>
    </w:p>
    <w:p w:rsidR="0086217F" w:rsidRPr="00E6199C" w:rsidRDefault="0086217F" w:rsidP="00112EC0">
      <w:pPr>
        <w:spacing w:after="60"/>
        <w:rPr>
          <w:b/>
          <w:bCs/>
          <w:color w:val="000000" w:themeColor="text1"/>
          <w:sz w:val="18"/>
          <w:szCs w:val="18"/>
        </w:rPr>
      </w:pPr>
    </w:p>
    <w:p w:rsidR="00112EC0" w:rsidRPr="00E6199C" w:rsidRDefault="00112EC0" w:rsidP="00112EC0">
      <w:pPr>
        <w:spacing w:after="60"/>
        <w:rPr>
          <w:rFonts w:ascii="Calibri" w:hAnsi="Calibri"/>
          <w:color w:val="000000" w:themeColor="text1"/>
          <w:szCs w:val="22"/>
        </w:rPr>
      </w:pPr>
      <w:r w:rsidRPr="00E6199C">
        <w:rPr>
          <w:b/>
          <w:bCs/>
          <w:color w:val="000000" w:themeColor="text1"/>
          <w:sz w:val="18"/>
          <w:szCs w:val="18"/>
        </w:rPr>
        <w:t>D 117</w:t>
      </w:r>
      <w:r w:rsidRPr="00E6199C">
        <w:rPr>
          <w:b/>
          <w:bCs/>
          <w:color w:val="000000" w:themeColor="text1"/>
          <w:sz w:val="18"/>
          <w:szCs w:val="18"/>
        </w:rPr>
        <w:tab/>
        <w:t>Zvláštní podmínky pro pokládání vodovodního a kanalizačního potrubí</w:t>
      </w:r>
      <w:r w:rsidRPr="00E6199C">
        <w:rPr>
          <w:bCs/>
          <w:color w:val="000000" w:themeColor="text1"/>
          <w:sz w:val="18"/>
          <w:szCs w:val="18"/>
        </w:rPr>
        <w:t xml:space="preserve"> (1401)</w:t>
      </w:r>
    </w:p>
    <w:p w:rsidR="00112EC0" w:rsidRPr="00E6199C" w:rsidRDefault="00112EC0" w:rsidP="00112EC0">
      <w:pPr>
        <w:tabs>
          <w:tab w:val="left" w:pos="-1440"/>
          <w:tab w:val="left" w:pos="-720"/>
        </w:tabs>
        <w:jc w:val="both"/>
        <w:rPr>
          <w:color w:val="000000" w:themeColor="text1"/>
          <w:spacing w:val="-2"/>
          <w:sz w:val="18"/>
          <w:szCs w:val="18"/>
        </w:rPr>
      </w:pPr>
      <w:r w:rsidRPr="00E6199C">
        <w:rPr>
          <w:color w:val="000000" w:themeColor="text1"/>
          <w:spacing w:val="-2"/>
          <w:sz w:val="18"/>
          <w:szCs w:val="18"/>
        </w:rPr>
        <w:t xml:space="preserve">Při zachování ustanovení, podmínek a ujednání pojistné smlouvy se ujednává, že pojistitel </w:t>
      </w:r>
      <w:r w:rsidRPr="00E6199C">
        <w:rPr>
          <w:color w:val="000000" w:themeColor="text1"/>
          <w:sz w:val="18"/>
          <w:szCs w:val="18"/>
        </w:rPr>
        <w:t>poskytne pojistné plnění za škodu</w:t>
      </w:r>
      <w:r w:rsidRPr="00E6199C">
        <w:rPr>
          <w:color w:val="000000" w:themeColor="text1"/>
          <w:spacing w:val="-2"/>
          <w:sz w:val="18"/>
          <w:szCs w:val="18"/>
        </w:rPr>
        <w:t xml:space="preserve"> vzniklou zaplavením nebo ucpáním potrubí, výkopů nebo stavebních jam, pouze do níže uvedené maximální délky otevřeného výkopu, zcela nebo zčásti vyhloubeného, a to za jednu a každou pojistnou událost.</w:t>
      </w:r>
    </w:p>
    <w:p w:rsidR="00112EC0" w:rsidRPr="00E6199C" w:rsidRDefault="00112EC0" w:rsidP="00112EC0">
      <w:pPr>
        <w:tabs>
          <w:tab w:val="left" w:pos="-1440"/>
          <w:tab w:val="left" w:pos="-720"/>
        </w:tabs>
        <w:jc w:val="both"/>
        <w:rPr>
          <w:color w:val="000000" w:themeColor="text1"/>
          <w:spacing w:val="-2"/>
          <w:sz w:val="18"/>
          <w:szCs w:val="18"/>
        </w:rPr>
      </w:pPr>
    </w:p>
    <w:p w:rsidR="00112EC0" w:rsidRPr="00E6199C" w:rsidRDefault="00112EC0" w:rsidP="00112EC0">
      <w:pPr>
        <w:tabs>
          <w:tab w:val="left" w:pos="-1440"/>
          <w:tab w:val="left" w:pos="-720"/>
        </w:tabs>
        <w:jc w:val="both"/>
        <w:rPr>
          <w:color w:val="000000" w:themeColor="text1"/>
          <w:spacing w:val="-2"/>
          <w:sz w:val="18"/>
          <w:szCs w:val="18"/>
        </w:rPr>
      </w:pPr>
      <w:r w:rsidRPr="00E6199C">
        <w:rPr>
          <w:color w:val="000000" w:themeColor="text1"/>
          <w:spacing w:val="-2"/>
          <w:sz w:val="18"/>
          <w:szCs w:val="18"/>
        </w:rPr>
        <w:t xml:space="preserve">Pojistitel </w:t>
      </w:r>
      <w:r w:rsidRPr="00E6199C">
        <w:rPr>
          <w:color w:val="000000" w:themeColor="text1"/>
          <w:sz w:val="18"/>
          <w:szCs w:val="18"/>
        </w:rPr>
        <w:t xml:space="preserve">poskytne pojistné plnění </w:t>
      </w:r>
      <w:r w:rsidRPr="00E6199C">
        <w:rPr>
          <w:color w:val="000000" w:themeColor="text1"/>
          <w:spacing w:val="-2"/>
          <w:sz w:val="18"/>
          <w:szCs w:val="18"/>
        </w:rPr>
        <w:t>pouze v případě, že:</w:t>
      </w:r>
    </w:p>
    <w:p w:rsidR="00112EC0" w:rsidRPr="00E6199C" w:rsidRDefault="00112EC0" w:rsidP="00112EC0">
      <w:pPr>
        <w:tabs>
          <w:tab w:val="left" w:pos="-1440"/>
          <w:tab w:val="left" w:pos="-720"/>
          <w:tab w:val="left" w:pos="0"/>
        </w:tabs>
        <w:ind w:left="272" w:hanging="272"/>
        <w:jc w:val="both"/>
        <w:rPr>
          <w:color w:val="000000" w:themeColor="text1"/>
          <w:spacing w:val="-2"/>
          <w:sz w:val="18"/>
          <w:szCs w:val="18"/>
        </w:rPr>
      </w:pPr>
      <w:r w:rsidRPr="00E6199C">
        <w:rPr>
          <w:color w:val="000000" w:themeColor="text1"/>
          <w:spacing w:val="-2"/>
          <w:sz w:val="18"/>
          <w:szCs w:val="18"/>
        </w:rPr>
        <w:t>1.</w:t>
      </w:r>
      <w:r w:rsidRPr="00E6199C">
        <w:rPr>
          <w:color w:val="000000" w:themeColor="text1"/>
          <w:spacing w:val="-2"/>
          <w:sz w:val="18"/>
          <w:szCs w:val="18"/>
        </w:rPr>
        <w:tab/>
        <w:t>potrubí bylo ihned po položení zajištěno zasypáním tak, aby v případě zaplavení výkopu nemohlo dojít k jeho posunutí,</w:t>
      </w:r>
    </w:p>
    <w:p w:rsidR="00112EC0" w:rsidRPr="00E6199C" w:rsidRDefault="00112EC0" w:rsidP="00112EC0">
      <w:pPr>
        <w:pStyle w:val="Zkladntextodsazen22"/>
        <w:suppressAutoHyphens w:val="0"/>
        <w:ind w:left="272" w:hanging="272"/>
        <w:rPr>
          <w:rFonts w:ascii="Koop Office" w:hAnsi="Koop Office"/>
          <w:color w:val="000000" w:themeColor="text1"/>
          <w:szCs w:val="18"/>
        </w:rPr>
      </w:pPr>
      <w:r w:rsidRPr="00E6199C">
        <w:rPr>
          <w:rFonts w:ascii="Koop Office" w:hAnsi="Koop Office"/>
          <w:color w:val="000000" w:themeColor="text1"/>
          <w:szCs w:val="18"/>
        </w:rPr>
        <w:t>2.</w:t>
      </w:r>
      <w:r w:rsidRPr="00E6199C">
        <w:rPr>
          <w:rFonts w:ascii="Koop Office" w:hAnsi="Koop Office"/>
          <w:color w:val="000000" w:themeColor="text1"/>
          <w:szCs w:val="18"/>
        </w:rPr>
        <w:tab/>
        <w:t>potrubí bylo ihned po položení do doby uvedení do provozu uzavřeno, aby se zabránilo vniknutí vody, bahna apod.,</w:t>
      </w:r>
    </w:p>
    <w:p w:rsidR="00112EC0" w:rsidRPr="00E6199C" w:rsidRDefault="00112EC0" w:rsidP="00112EC0">
      <w:pPr>
        <w:pStyle w:val="Zkladntextodsazen22"/>
        <w:suppressAutoHyphens w:val="0"/>
        <w:ind w:left="272" w:hanging="272"/>
        <w:rPr>
          <w:rFonts w:ascii="Koop Office" w:hAnsi="Koop Office"/>
          <w:color w:val="000000" w:themeColor="text1"/>
          <w:szCs w:val="18"/>
        </w:rPr>
      </w:pPr>
      <w:r w:rsidRPr="00E6199C">
        <w:rPr>
          <w:rFonts w:ascii="Koop Office" w:hAnsi="Koop Office"/>
          <w:color w:val="000000" w:themeColor="text1"/>
          <w:szCs w:val="18"/>
        </w:rPr>
        <w:t>3.</w:t>
      </w:r>
      <w:r w:rsidRPr="00E6199C">
        <w:rPr>
          <w:rFonts w:ascii="Koop Office" w:hAnsi="Koop Office"/>
          <w:color w:val="000000" w:themeColor="text1"/>
          <w:szCs w:val="18"/>
        </w:rPr>
        <w:tab/>
        <w:t>výkopy s vyzkoušenými úseky potrubí byly zasypány ihned po provedení tlakové zkoušky.</w:t>
      </w:r>
    </w:p>
    <w:p w:rsidR="00112EC0" w:rsidRPr="00E6199C" w:rsidRDefault="00112EC0" w:rsidP="00112EC0">
      <w:pPr>
        <w:tabs>
          <w:tab w:val="left" w:pos="-1440"/>
          <w:tab w:val="left" w:pos="-720"/>
        </w:tabs>
        <w:jc w:val="both"/>
        <w:rPr>
          <w:color w:val="000000" w:themeColor="text1"/>
          <w:spacing w:val="-2"/>
          <w:sz w:val="18"/>
          <w:szCs w:val="18"/>
        </w:rPr>
      </w:pPr>
    </w:p>
    <w:p w:rsidR="00112EC0" w:rsidRPr="00E6199C" w:rsidRDefault="00112EC0" w:rsidP="00112EC0">
      <w:pPr>
        <w:tabs>
          <w:tab w:val="left" w:pos="-1440"/>
          <w:tab w:val="left" w:pos="-720"/>
        </w:tabs>
        <w:jc w:val="both"/>
        <w:rPr>
          <w:b/>
          <w:color w:val="000000" w:themeColor="text1"/>
          <w:spacing w:val="-2"/>
          <w:sz w:val="18"/>
          <w:szCs w:val="18"/>
        </w:rPr>
      </w:pPr>
      <w:r w:rsidRPr="00E6199C">
        <w:rPr>
          <w:b/>
          <w:color w:val="000000" w:themeColor="text1"/>
          <w:spacing w:val="-2"/>
          <w:sz w:val="18"/>
          <w:szCs w:val="18"/>
        </w:rPr>
        <w:t>Maximální délka:</w:t>
      </w:r>
      <w:r w:rsidRPr="00E6199C">
        <w:rPr>
          <w:b/>
          <w:color w:val="000000" w:themeColor="text1"/>
          <w:spacing w:val="-2"/>
          <w:sz w:val="18"/>
          <w:szCs w:val="18"/>
        </w:rPr>
        <w:tab/>
        <w:t xml:space="preserve"> </w:t>
      </w:r>
      <w:r w:rsidRPr="00E6199C">
        <w:rPr>
          <w:color w:val="000000" w:themeColor="text1"/>
        </w:rPr>
        <w:t>50</w:t>
      </w:r>
      <w:r w:rsidRPr="00E6199C">
        <w:rPr>
          <w:color w:val="000000" w:themeColor="text1"/>
          <w:spacing w:val="-2"/>
          <w:sz w:val="18"/>
          <w:szCs w:val="18"/>
        </w:rPr>
        <w:t xml:space="preserve"> metrů</w:t>
      </w:r>
    </w:p>
    <w:bookmarkEnd w:id="39"/>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color w:val="000000" w:themeColor="text1"/>
          <w:sz w:val="18"/>
          <w:szCs w:val="18"/>
        </w:rPr>
      </w:pPr>
      <w:r w:rsidRPr="00E6199C">
        <w:rPr>
          <w:b/>
          <w:color w:val="000000" w:themeColor="text1"/>
          <w:sz w:val="18"/>
          <w:szCs w:val="18"/>
        </w:rPr>
        <w:t>Doložka DOB101 - Elektronická rizika</w:t>
      </w:r>
      <w:r w:rsidRPr="00E6199C">
        <w:rPr>
          <w:color w:val="000000" w:themeColor="text1"/>
          <w:sz w:val="18"/>
          <w:szCs w:val="18"/>
        </w:rPr>
        <w:t xml:space="preserve"> - Výluka (1401)</w:t>
      </w:r>
    </w:p>
    <w:p w:rsidR="00112EC0" w:rsidRPr="00E6199C" w:rsidRDefault="00112EC0" w:rsidP="00112EC0">
      <w:pPr>
        <w:jc w:val="both"/>
        <w:rPr>
          <w:color w:val="000000" w:themeColor="text1"/>
          <w:spacing w:val="1"/>
          <w:sz w:val="18"/>
          <w:szCs w:val="18"/>
        </w:rPr>
      </w:pPr>
      <w:r w:rsidRPr="00E6199C">
        <w:rPr>
          <w:color w:val="000000" w:themeColor="text1"/>
          <w:sz w:val="18"/>
          <w:szCs w:val="18"/>
        </w:rPr>
        <w:t>Ujednává se</w:t>
      </w:r>
      <w:r w:rsidRPr="00E6199C">
        <w:rPr>
          <w:color w:val="000000" w:themeColor="text1"/>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a)</w:t>
      </w:r>
      <w:r w:rsidRPr="00E6199C">
        <w:rPr>
          <w:color w:val="000000" w:themeColor="text1"/>
          <w:sz w:val="18"/>
          <w:szCs w:val="18"/>
        </w:rPr>
        <w:tab/>
        <w:t xml:space="preserve">užíváním, zneužitím, selháním fungování internetu, kterékoli vnitřní nebo soukromé sítě, internetové stránky, internetové adresy nebo podobného zařízení či služby,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b)</w:t>
      </w:r>
      <w:r w:rsidRPr="00E6199C">
        <w:rPr>
          <w:color w:val="000000" w:themeColor="text1"/>
          <w:sz w:val="18"/>
          <w:szCs w:val="18"/>
        </w:rPr>
        <w:tab/>
        <w:t>jakýmikoli daty nebo jinými informacemi umístěnými na internetové stránce nebo podobném zařízení,</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c)</w:t>
      </w:r>
      <w:r w:rsidRPr="00E6199C">
        <w:rPr>
          <w:color w:val="000000" w:themeColor="text1"/>
          <w:sz w:val="18"/>
          <w:szCs w:val="18"/>
        </w:rPr>
        <w:tab/>
        <w:t xml:space="preserve">projevem jakéhokoli počítačového viru nebo obdobného programu,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d)</w:t>
      </w:r>
      <w:r w:rsidRPr="00E6199C">
        <w:rPr>
          <w:color w:val="000000" w:themeColor="text1"/>
          <w:sz w:val="18"/>
          <w:szCs w:val="18"/>
        </w:rPr>
        <w:tab/>
        <w:t>jakýmkoli elektronickým přenosem dat nebo jiných informací,</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e)</w:t>
      </w:r>
      <w:r w:rsidRPr="00E6199C">
        <w:rPr>
          <w:color w:val="000000" w:themeColor="text1"/>
          <w:sz w:val="18"/>
          <w:szCs w:val="18"/>
        </w:rPr>
        <w:tab/>
        <w:t>jakýmkoli porušením, zničením, zkreslením, zborcením, narušením, vymazáním nebo jinou ztrátou či poškozením dat, programového vybavení, programovacího souboru či souboru instrukcí jakéhokoli druhu,</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f)</w:t>
      </w:r>
      <w:r w:rsidRPr="00E6199C">
        <w:rPr>
          <w:color w:val="000000" w:themeColor="text1"/>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112EC0" w:rsidRPr="00E6199C" w:rsidRDefault="00112EC0" w:rsidP="00112EC0">
      <w:pPr>
        <w:ind w:left="544" w:hanging="272"/>
        <w:jc w:val="both"/>
        <w:rPr>
          <w:color w:val="000000" w:themeColor="text1"/>
          <w:sz w:val="18"/>
          <w:szCs w:val="18"/>
        </w:rPr>
      </w:pPr>
      <w:r w:rsidRPr="00E6199C">
        <w:rPr>
          <w:color w:val="000000" w:themeColor="text1"/>
          <w:sz w:val="18"/>
          <w:szCs w:val="18"/>
        </w:rPr>
        <w:t>g)</w:t>
      </w:r>
      <w:r w:rsidRPr="00E6199C">
        <w:rPr>
          <w:color w:val="000000" w:themeColor="text1"/>
          <w:sz w:val="18"/>
          <w:szCs w:val="18"/>
        </w:rPr>
        <w:tab/>
        <w:t>jakýmkoli porušením, ať úmyslným nebo neúmyslným, duševních majetkových práv (např. ochranné známky, autorského práva, patentu apod.).</w:t>
      </w:r>
    </w:p>
    <w:p w:rsidR="00112EC0" w:rsidRPr="00E6199C" w:rsidRDefault="00112EC0" w:rsidP="00112EC0">
      <w:pPr>
        <w:jc w:val="both"/>
        <w:rPr>
          <w:color w:val="000000" w:themeColor="text1"/>
          <w:sz w:val="18"/>
          <w:szCs w:val="18"/>
        </w:rPr>
      </w:pPr>
      <w:r w:rsidRPr="00E6199C">
        <w:rPr>
          <w:color w:val="000000" w:themeColor="text1"/>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112EC0" w:rsidRPr="00E6199C" w:rsidRDefault="00112EC0" w:rsidP="00112EC0">
      <w:pPr>
        <w:spacing w:after="60"/>
        <w:rPr>
          <w:b/>
          <w:bCs/>
          <w:color w:val="000000" w:themeColor="text1"/>
          <w:sz w:val="18"/>
          <w:szCs w:val="18"/>
        </w:rPr>
      </w:pPr>
      <w:bookmarkStart w:id="40" w:name="DOB103"/>
      <w:bookmarkEnd w:id="36"/>
    </w:p>
    <w:p w:rsidR="00112EC0" w:rsidRPr="00E6199C" w:rsidRDefault="00112EC0" w:rsidP="00112EC0">
      <w:pPr>
        <w:spacing w:after="60"/>
        <w:rPr>
          <w:color w:val="000000" w:themeColor="text1"/>
          <w:sz w:val="18"/>
          <w:szCs w:val="18"/>
        </w:rPr>
      </w:pPr>
      <w:r w:rsidRPr="00E6199C">
        <w:rPr>
          <w:b/>
          <w:bCs/>
          <w:color w:val="000000" w:themeColor="text1"/>
          <w:sz w:val="18"/>
          <w:szCs w:val="18"/>
        </w:rPr>
        <w:t>Doložka DOB103</w:t>
      </w:r>
      <w:r w:rsidRPr="00E6199C">
        <w:rPr>
          <w:bCs/>
          <w:color w:val="000000" w:themeColor="text1"/>
          <w:sz w:val="18"/>
          <w:szCs w:val="18"/>
        </w:rPr>
        <w:t xml:space="preserve"> - </w:t>
      </w:r>
      <w:r w:rsidRPr="00E6199C">
        <w:rPr>
          <w:b/>
          <w:color w:val="000000" w:themeColor="text1"/>
          <w:sz w:val="18"/>
          <w:szCs w:val="18"/>
        </w:rPr>
        <w:t>Výklad pojmů pro účely pojistné smlouvy</w:t>
      </w:r>
      <w:r w:rsidRPr="00E6199C">
        <w:rPr>
          <w:color w:val="000000" w:themeColor="text1"/>
          <w:sz w:val="18"/>
          <w:szCs w:val="18"/>
        </w:rPr>
        <w:t xml:space="preserve"> (1401)</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lastRenderedPageBreak/>
        <w:t>1.</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Aerodynamickým třeskem </w:t>
      </w:r>
      <w:r w:rsidRPr="00E6199C">
        <w:rPr>
          <w:rStyle w:val="zvraznntextVPP"/>
          <w:rFonts w:ascii="Koop Office" w:hAnsi="Koop Office"/>
          <w:b w:val="0"/>
          <w:color w:val="000000" w:themeColor="text1"/>
          <w:sz w:val="18"/>
          <w:szCs w:val="18"/>
        </w:rPr>
        <w:t>se rozumí hlukem doprovázená ničivá tlaková vlna vyvolaná letícím tělesem při překročení hranice rychlosti zvuku.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t>2.</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Agregovaná pojistná částka </w:t>
      </w:r>
      <w:r w:rsidRPr="00E6199C">
        <w:rPr>
          <w:rStyle w:val="zvraznntextVPP"/>
          <w:rFonts w:ascii="Koop Office" w:hAnsi="Koop Office"/>
          <w:b w:val="0"/>
          <w:color w:val="000000" w:themeColor="text1"/>
          <w:sz w:val="18"/>
          <w:szCs w:val="18"/>
        </w:rPr>
        <w:t>je údaj, který vyjadřuje pojistnou hodnotu souboru pojišťovaných věcí a</w:t>
      </w:r>
      <w:r w:rsidRPr="00E6199C">
        <w:rPr>
          <w:rFonts w:ascii="Koop Office" w:hAnsi="Koop Office" w:cs="Arial"/>
          <w:color w:val="000000" w:themeColor="text1"/>
          <w:sz w:val="18"/>
          <w:szCs w:val="18"/>
        </w:rPr>
        <w:t xml:space="preserve"> sjednává se v případě pojištění souboru věcí</w:t>
      </w:r>
      <w:r w:rsidRPr="00E6199C">
        <w:rPr>
          <w:rStyle w:val="zvraznntextVPP"/>
          <w:rFonts w:ascii="Koop Office" w:hAnsi="Koop Office"/>
          <w:b w:val="0"/>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3.</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Celkovou pojistnou částku </w:t>
      </w:r>
      <w:r w:rsidRPr="00E6199C">
        <w:rPr>
          <w:rFonts w:ascii="Koop Office" w:hAnsi="Koop Office"/>
          <w:color w:val="000000" w:themeColor="text1"/>
          <w:spacing w:val="-2"/>
          <w:sz w:val="18"/>
          <w:szCs w:val="18"/>
        </w:rPr>
        <w:t xml:space="preserve">tvoří součet pojistných částek jednotlivých věcí a </w:t>
      </w:r>
      <w:r w:rsidRPr="00E6199C">
        <w:rPr>
          <w:rFonts w:ascii="Koop Office" w:hAnsi="Koop Office" w:cs="Arial"/>
          <w:color w:val="000000" w:themeColor="text1"/>
          <w:sz w:val="18"/>
          <w:szCs w:val="18"/>
        </w:rPr>
        <w:t>sjednává se v případě pojištění výčtu jednotlivých věcí a součtu jejich hodnot</w:t>
      </w:r>
      <w:r w:rsidRPr="00E6199C">
        <w:rPr>
          <w:rFonts w:ascii="Koop Office" w:hAnsi="Koop Office"/>
          <w:color w:val="000000" w:themeColor="text1"/>
          <w:spacing w:val="-2"/>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bCs/>
          <w:color w:val="000000" w:themeColor="text1"/>
          <w:sz w:val="18"/>
          <w:szCs w:val="18"/>
        </w:rPr>
        <w:t>4.</w:t>
      </w:r>
      <w:r w:rsidRPr="00E6199C">
        <w:rPr>
          <w:rFonts w:ascii="Koop Office" w:hAnsi="Koop Office"/>
          <w:bCs/>
          <w:color w:val="000000" w:themeColor="text1"/>
          <w:sz w:val="18"/>
          <w:szCs w:val="18"/>
        </w:rPr>
        <w:tab/>
        <w:t xml:space="preserve">Za </w:t>
      </w:r>
      <w:r w:rsidRPr="00E6199C">
        <w:rPr>
          <w:rFonts w:ascii="Koop Office" w:hAnsi="Koop Office"/>
          <w:b/>
          <w:bCs/>
          <w:color w:val="000000" w:themeColor="text1"/>
          <w:sz w:val="18"/>
          <w:szCs w:val="18"/>
        </w:rPr>
        <w:t>cenné předměty</w:t>
      </w:r>
      <w:r w:rsidRPr="00E6199C">
        <w:rPr>
          <w:rFonts w:ascii="Koop Office" w:hAnsi="Koop Office"/>
          <w:bCs/>
          <w:color w:val="000000" w:themeColor="text1"/>
          <w:sz w:val="18"/>
          <w:szCs w:val="18"/>
        </w:rPr>
        <w:t xml:space="preserve"> se považují:</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drahé kovy, perly a drahokamy a předměty z nich vyrobené,</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drobné luxusní předměty, jejichž hodnota přesahuje 15 000 Kč za jeden kus (hodiny, plnicí pera, brýle apod.); za cenné předměty se nepovažuje elektronika.</w:t>
      </w:r>
    </w:p>
    <w:p w:rsidR="00112EC0" w:rsidRPr="00E6199C" w:rsidRDefault="00112EC0" w:rsidP="00112EC0">
      <w:pPr>
        <w:pStyle w:val="NormlnZarovnatdobloku"/>
        <w:numPr>
          <w:ilvl w:val="0"/>
          <w:numId w:val="0"/>
        </w:numPr>
        <w:tabs>
          <w:tab w:val="clear" w:pos="426"/>
          <w:tab w:val="left" w:pos="708"/>
        </w:tabs>
        <w:ind w:left="272" w:hanging="272"/>
        <w:rPr>
          <w:rFonts w:ascii="Koop Office" w:hAnsi="Koop Office"/>
          <w:b/>
          <w:bCs/>
          <w:color w:val="000000" w:themeColor="text1"/>
          <w:sz w:val="18"/>
          <w:szCs w:val="18"/>
          <w:lang w:val="x-none"/>
        </w:rPr>
      </w:pPr>
      <w:r w:rsidRPr="00E6199C">
        <w:rPr>
          <w:rFonts w:ascii="Koop Office" w:hAnsi="Koop Office"/>
          <w:color w:val="000000" w:themeColor="text1"/>
          <w:sz w:val="18"/>
          <w:szCs w:val="18"/>
        </w:rPr>
        <w:t>5.</w:t>
      </w:r>
      <w:r w:rsidRPr="00E6199C">
        <w:rPr>
          <w:rFonts w:ascii="Koop Office" w:hAnsi="Koop Office"/>
          <w:color w:val="000000" w:themeColor="text1"/>
          <w:sz w:val="18"/>
          <w:szCs w:val="18"/>
        </w:rPr>
        <w:tab/>
        <w:t xml:space="preserve">Za </w:t>
      </w:r>
      <w:r w:rsidRPr="00E6199C">
        <w:rPr>
          <w:rFonts w:ascii="Koop Office" w:hAnsi="Koop Office"/>
          <w:b/>
          <w:color w:val="000000" w:themeColor="text1"/>
          <w:sz w:val="18"/>
          <w:szCs w:val="18"/>
        </w:rPr>
        <w:t xml:space="preserve">finanční prostředky </w:t>
      </w:r>
      <w:r w:rsidRPr="00E6199C">
        <w:rPr>
          <w:rFonts w:ascii="Koop Office" w:hAnsi="Koop Office"/>
          <w:color w:val="000000" w:themeColor="text1"/>
          <w:sz w:val="18"/>
          <w:szCs w:val="18"/>
        </w:rPr>
        <w:t>se považují: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peníze, tj. platné tuzemské i cizozemské bankovky a mince,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 xml:space="preserve">ceniny, tj. poštovní známky, kolky, losy, jízdenky a kupony MHD, dobíjecí kupony do mobilních telefonů, dálniční známky, stravenky apod.,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 xml:space="preserve">platební karty a jiné obdobné dokumenty, cenné papíry, vkladní a šekové knížky.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Cizí předměty převzaté</w:t>
      </w:r>
      <w:r w:rsidRPr="00E6199C">
        <w:rPr>
          <w:rStyle w:val="zvraznntextVPP"/>
          <w:rFonts w:ascii="Koop Office" w:hAnsi="Koop Office"/>
          <w:color w:val="000000" w:themeColor="text1"/>
          <w:sz w:val="18"/>
          <w:szCs w:val="18"/>
        </w:rPr>
        <w:t xml:space="preserve"> </w:t>
      </w:r>
      <w:r w:rsidRPr="00E6199C">
        <w:rPr>
          <w:rStyle w:val="zvraznntextVPP"/>
          <w:rFonts w:ascii="Koop Office" w:hAnsi="Koop Office"/>
          <w:b w:val="0"/>
          <w:color w:val="000000" w:themeColor="text1"/>
          <w:sz w:val="18"/>
          <w:szCs w:val="18"/>
        </w:rPr>
        <w:t>jsou movité předměty, které pojištěný uvedený v pojistné smlouvě převzal při poskytování služby na základě smlouvy, objednávky nebo zakázkového listu.</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Data</w:t>
      </w:r>
      <w:r w:rsidRPr="00E6199C">
        <w:rPr>
          <w:rFonts w:ascii="Koop Office" w:hAnsi="Koop Office"/>
          <w:color w:val="000000" w:themeColor="text1"/>
          <w:spacing w:val="-2"/>
          <w:sz w:val="18"/>
          <w:szCs w:val="18"/>
        </w:rPr>
        <w:t xml:space="preserve"> </w:t>
      </w:r>
      <w:r w:rsidRPr="00E6199C">
        <w:rPr>
          <w:rFonts w:ascii="Koop Office" w:hAnsi="Koop Office"/>
          <w:color w:val="000000" w:themeColor="text1"/>
          <w:spacing w:val="-2"/>
          <w:sz w:val="18"/>
          <w:szCs w:val="18"/>
          <w:lang w:val="en-US"/>
        </w:rPr>
        <w:t>jsou strojně nebo elektronicky zpracovatelné informace</w:t>
      </w:r>
      <w:r w:rsidRPr="00E6199C">
        <w:rPr>
          <w:rFonts w:ascii="Koop Office" w:hAnsi="Koop Office"/>
          <w:color w:val="000000" w:themeColor="text1"/>
          <w:spacing w:val="-2"/>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olor w:val="000000" w:themeColor="text1"/>
          <w:sz w:val="18"/>
          <w:szCs w:val="18"/>
        </w:rPr>
        <w:t>8.</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Dodavatelem</w:t>
      </w:r>
      <w:r w:rsidRPr="00E6199C">
        <w:rPr>
          <w:rFonts w:ascii="Koop Office" w:hAnsi="Koop Office"/>
          <w:color w:val="000000" w:themeColor="text1"/>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9.</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Dopravní nehoda</w:t>
      </w:r>
      <w:r w:rsidRPr="00E6199C">
        <w:rPr>
          <w:rFonts w:ascii="Koop Office" w:hAnsi="Koop Office"/>
          <w:color w:val="000000" w:themeColor="text1"/>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10.</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Dopravní prostředek</w:t>
      </w:r>
      <w:r w:rsidRPr="00E6199C">
        <w:rPr>
          <w:rFonts w:ascii="Koop Office" w:hAnsi="Koop Office"/>
          <w:color w:val="000000" w:themeColor="text1"/>
          <w:sz w:val="18"/>
          <w:szCs w:val="18"/>
        </w:rPr>
        <w:t xml:space="preserve"> je motorové nebo nemotorové vozidlo určené k přepravě osob nebo materiálu.</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pacing w:val="-2"/>
          <w:sz w:val="18"/>
          <w:szCs w:val="18"/>
        </w:rPr>
        <w:t>11.</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Elektronické zařízení </w:t>
      </w:r>
      <w:r w:rsidRPr="00E6199C">
        <w:rPr>
          <w:rFonts w:ascii="Koop Office" w:hAnsi="Koop Office"/>
          <w:bCs/>
          <w:color w:val="000000" w:themeColor="text1"/>
          <w:spacing w:val="-2"/>
          <w:sz w:val="18"/>
          <w:szCs w:val="18"/>
        </w:rPr>
        <w:t>je zařízení, které pro svou funkci využívá elektronické prvky.</w:t>
      </w:r>
      <w:r w:rsidRPr="00E6199C">
        <w:rPr>
          <w:rFonts w:ascii="Koop Office" w:hAnsi="Koop Office"/>
          <w:b/>
          <w:bCs/>
          <w:color w:val="000000" w:themeColor="text1"/>
          <w:spacing w:val="-2"/>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olor w:val="000000" w:themeColor="text1"/>
          <w:spacing w:val="-2"/>
          <w:sz w:val="18"/>
          <w:szCs w:val="18"/>
        </w:rPr>
        <w:t>12.</w:t>
      </w:r>
      <w:r w:rsidRPr="00E6199C">
        <w:rPr>
          <w:rFonts w:ascii="Koop Office" w:hAnsi="Koop Office"/>
          <w:color w:val="000000" w:themeColor="text1"/>
          <w:spacing w:val="-2"/>
          <w:sz w:val="18"/>
          <w:szCs w:val="18"/>
        </w:rPr>
        <w:tab/>
      </w:r>
      <w:r w:rsidRPr="00E6199C">
        <w:rPr>
          <w:rFonts w:ascii="Koop Office" w:hAnsi="Koop Office"/>
          <w:b/>
          <w:color w:val="000000" w:themeColor="text1"/>
          <w:spacing w:val="-2"/>
          <w:sz w:val="18"/>
          <w:szCs w:val="18"/>
        </w:rPr>
        <w:t xml:space="preserve">Expert </w:t>
      </w:r>
      <w:r w:rsidRPr="00E6199C">
        <w:rPr>
          <w:rFonts w:ascii="Koop Office" w:hAnsi="Koop Office"/>
          <w:color w:val="000000" w:themeColor="text1"/>
          <w:spacing w:val="-2"/>
          <w:sz w:val="18"/>
          <w:szCs w:val="18"/>
        </w:rPr>
        <w:t>je odborník na danou problematiku, oprávněný podle příslušného právního předpisu vydávat písemné posudky a stanoviska.</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13.</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Franšíza časová </w:t>
      </w:r>
      <w:r w:rsidRPr="00E6199C">
        <w:rPr>
          <w:rFonts w:ascii="Koop Office" w:hAnsi="Koop Office"/>
          <w:color w:val="000000" w:themeColor="text1"/>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14.</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Franšíza integrální</w:t>
      </w:r>
      <w:r w:rsidRPr="00E6199C">
        <w:rPr>
          <w:rFonts w:ascii="Koop Office" w:hAnsi="Koop Office"/>
          <w:color w:val="000000" w:themeColor="text1"/>
          <w:sz w:val="18"/>
          <w:szCs w:val="18"/>
        </w:rPr>
        <w:t xml:space="preserve"> se od plnění neodečítá, do její výše se však pojistné plnění neposkytuje.</w:t>
      </w:r>
      <w:r w:rsidRPr="00E6199C">
        <w:rPr>
          <w:rStyle w:val="zvraznntextVPP"/>
          <w:rFonts w:ascii="Koop Office" w:hAnsi="Koop Office"/>
          <w:color w:val="000000" w:themeColor="text1"/>
          <w:sz w:val="18"/>
          <w:szCs w:val="18"/>
        </w:rPr>
        <w:t xml:space="preserve"> </w:t>
      </w:r>
      <w:r w:rsidRPr="00E6199C">
        <w:rPr>
          <w:rFonts w:ascii="Koop Office" w:hAnsi="Koop Office"/>
          <w:color w:val="000000" w:themeColor="text1"/>
          <w:spacing w:val="-2"/>
          <w:sz w:val="18"/>
          <w:szCs w:val="18"/>
        </w:rPr>
        <w:t>Může být vyjádřena pevnou částkou, procentem, časovým úsekem nebo jejich kombinací.</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z w:val="18"/>
          <w:szCs w:val="18"/>
        </w:rPr>
        <w:t>15.</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 xml:space="preserve">Franšíza odčetná (spoluúčast) </w:t>
      </w:r>
      <w:r w:rsidRPr="00E6199C">
        <w:rPr>
          <w:rFonts w:ascii="Koop Office" w:hAnsi="Koop Office"/>
          <w:bCs/>
          <w:color w:val="000000" w:themeColor="text1"/>
          <w:sz w:val="18"/>
          <w:szCs w:val="18"/>
        </w:rPr>
        <w:t>se</w:t>
      </w:r>
      <w:r w:rsidRPr="00E6199C">
        <w:rPr>
          <w:rFonts w:ascii="Koop Office" w:hAnsi="Koop Office"/>
          <w:b/>
          <w:bCs/>
          <w:color w:val="000000" w:themeColor="text1"/>
          <w:sz w:val="18"/>
          <w:szCs w:val="18"/>
        </w:rPr>
        <w:t xml:space="preserve"> </w:t>
      </w:r>
      <w:r w:rsidRPr="00E6199C">
        <w:rPr>
          <w:rFonts w:ascii="Koop Office" w:hAnsi="Koop Office"/>
          <w:bCs/>
          <w:color w:val="000000" w:themeColor="text1"/>
          <w:sz w:val="18"/>
          <w:szCs w:val="18"/>
        </w:rPr>
        <w:t>vždy odečítá od celkové výše</w:t>
      </w:r>
      <w:r w:rsidRPr="00E6199C">
        <w:rPr>
          <w:rFonts w:ascii="Koop Office" w:hAnsi="Koop Office"/>
          <w:color w:val="000000" w:themeColor="text1"/>
          <w:sz w:val="18"/>
          <w:szCs w:val="18"/>
        </w:rPr>
        <w:t xml:space="preserve"> pojistného plnění. Do její výše se pojistné plnění neposkytuje.</w:t>
      </w:r>
      <w:r w:rsidRPr="00E6199C">
        <w:rPr>
          <w:rStyle w:val="zvraznntextVPP"/>
          <w:rFonts w:ascii="Koop Office" w:hAnsi="Koop Office"/>
          <w:color w:val="000000" w:themeColor="text1"/>
          <w:sz w:val="18"/>
          <w:szCs w:val="18"/>
        </w:rPr>
        <w:t xml:space="preserve"> </w:t>
      </w:r>
      <w:r w:rsidRPr="00E6199C">
        <w:rPr>
          <w:rFonts w:ascii="Koop Office" w:hAnsi="Koop Office"/>
          <w:color w:val="000000" w:themeColor="text1"/>
          <w:sz w:val="18"/>
          <w:szCs w:val="18"/>
        </w:rPr>
        <w:t>O</w:t>
      </w:r>
      <w:r w:rsidRPr="00E6199C">
        <w:rPr>
          <w:rFonts w:ascii="Koop Office" w:hAnsi="Koop Office"/>
          <w:color w:val="000000" w:themeColor="text1"/>
          <w:spacing w:val="-2"/>
          <w:sz w:val="18"/>
          <w:szCs w:val="18"/>
        </w:rPr>
        <w:t>právněná osoba se franšízou odčetnou (spoluúčastí) podílí na pojistném plnění</w:t>
      </w:r>
      <w:r w:rsidRPr="00E6199C">
        <w:rPr>
          <w:rFonts w:ascii="Koop Office" w:hAnsi="Koop Office"/>
          <w:color w:val="000000" w:themeColor="text1"/>
          <w:sz w:val="18"/>
          <w:szCs w:val="18"/>
        </w:rPr>
        <w:t xml:space="preserve">. </w:t>
      </w:r>
      <w:r w:rsidRPr="00E6199C">
        <w:rPr>
          <w:rFonts w:ascii="Koop Office" w:hAnsi="Koop Office"/>
          <w:color w:val="000000" w:themeColor="text1"/>
          <w:spacing w:val="-2"/>
          <w:sz w:val="18"/>
          <w:szCs w:val="18"/>
        </w:rPr>
        <w:t>Může být vyjádřena pevnou částkou, procentem, časovým úsekem nebo jejich kombinací.</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s="Arial"/>
          <w:color w:val="000000" w:themeColor="text1"/>
          <w:sz w:val="18"/>
          <w:szCs w:val="18"/>
        </w:rPr>
        <w:t>16.</w:t>
      </w:r>
      <w:r w:rsidRPr="00E6199C">
        <w:rPr>
          <w:rFonts w:ascii="Koop Office" w:hAnsi="Koop Office" w:cs="Arial"/>
          <w:color w:val="000000" w:themeColor="text1"/>
          <w:sz w:val="18"/>
          <w:szCs w:val="18"/>
        </w:rPr>
        <w:tab/>
      </w:r>
      <w:r w:rsidRPr="00E6199C">
        <w:rPr>
          <w:rFonts w:ascii="Koop Office" w:hAnsi="Koop Office" w:cs="Arial"/>
          <w:b/>
          <w:color w:val="000000" w:themeColor="text1"/>
          <w:sz w:val="18"/>
          <w:szCs w:val="18"/>
        </w:rPr>
        <w:t>Integrální časová franšíza</w:t>
      </w:r>
      <w:r w:rsidRPr="00E6199C">
        <w:rPr>
          <w:rFonts w:ascii="Koop Office" w:hAnsi="Koop Office" w:cs="Arial"/>
          <w:color w:val="000000" w:themeColor="text1"/>
          <w:sz w:val="18"/>
          <w:szCs w:val="18"/>
        </w:rPr>
        <w:t xml:space="preserve"> </w:t>
      </w:r>
      <w:r w:rsidRPr="00E6199C">
        <w:rPr>
          <w:rFonts w:ascii="Koop Office" w:hAnsi="Koop Office"/>
          <w:color w:val="000000" w:themeColor="text1"/>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lang w:val="x-none"/>
        </w:rPr>
      </w:pPr>
      <w:r w:rsidRPr="00E6199C">
        <w:rPr>
          <w:rFonts w:ascii="Koop Office" w:hAnsi="Koop Office"/>
          <w:color w:val="000000" w:themeColor="text1"/>
          <w:sz w:val="18"/>
          <w:szCs w:val="18"/>
        </w:rPr>
        <w:t>17.</w:t>
      </w:r>
      <w:r w:rsidRPr="00E6199C">
        <w:rPr>
          <w:rFonts w:ascii="Koop Office" w:hAnsi="Koop Office"/>
          <w:color w:val="000000" w:themeColor="text1"/>
          <w:sz w:val="18"/>
          <w:szCs w:val="18"/>
        </w:rPr>
        <w:tab/>
        <w:t xml:space="preserve">Za </w:t>
      </w:r>
      <w:r w:rsidRPr="00E6199C">
        <w:rPr>
          <w:rFonts w:ascii="Koop Office" w:hAnsi="Koop Office"/>
          <w:b/>
          <w:bCs/>
          <w:color w:val="000000" w:themeColor="text1"/>
          <w:sz w:val="18"/>
          <w:szCs w:val="18"/>
        </w:rPr>
        <w:t xml:space="preserve">kapalinu z vodovodních zařízení </w:t>
      </w:r>
      <w:r w:rsidRPr="00E6199C">
        <w:rPr>
          <w:rFonts w:ascii="Koop Office" w:hAnsi="Koop Office"/>
          <w:color w:val="000000" w:themeColor="text1"/>
          <w:sz w:val="18"/>
          <w:szCs w:val="18"/>
        </w:rPr>
        <w:t>se považuje voda, topná, klimatizační a hasicí média.</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t>18.</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Kouř </w:t>
      </w:r>
      <w:r w:rsidRPr="00E6199C">
        <w:rPr>
          <w:rStyle w:val="zvraznntextVPP"/>
          <w:rFonts w:ascii="Koop Office" w:hAnsi="Koop Office"/>
          <w:b w:val="0"/>
          <w:color w:val="000000" w:themeColor="text1"/>
          <w:sz w:val="18"/>
          <w:szCs w:val="18"/>
        </w:rPr>
        <w:t xml:space="preserve">je směs plynných a v ní rozptýlených tuhých produktů hoření.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t>19.</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Krádeží s překonáním překážky</w:t>
      </w:r>
      <w:r w:rsidRPr="00E6199C">
        <w:rPr>
          <w:rStyle w:val="zvraznntextVPP"/>
          <w:rFonts w:ascii="Koop Office" w:hAnsi="Koop Office"/>
          <w:b w:val="0"/>
          <w:color w:val="000000" w:themeColor="text1"/>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E6199C">
        <w:rPr>
          <w:rFonts w:ascii="Koop Office" w:hAnsi="Koop Office"/>
          <w:bCs/>
          <w:color w:val="000000" w:themeColor="text1"/>
          <w:sz w:val="18"/>
          <w:szCs w:val="18"/>
        </w:rPr>
        <w:t>:</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544" w:hanging="272"/>
        <w:rPr>
          <w:color w:val="000000" w:themeColor="text1"/>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do místa, ve kterém byla věc uložena, se dostal tak, že jej prokazatelně zpřístupnil nástroji, které nejsou určeny k jeho řádnému otevírání,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 xml:space="preserve">v místě, ve kterém byla věc uložena, se prokazatelně skryl a po jeho uzamčení se věci zmocnil,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 xml:space="preserve">místo, ve kterém byla věc uložena, otevřel klíčem nebo obdobným prostředkem, jehož se neoprávněně zmocnil krádeží nebo loupeží.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20.</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Krupobitím</w:t>
      </w:r>
      <w:r w:rsidRPr="00E6199C">
        <w:rPr>
          <w:rFonts w:ascii="Koop Office" w:hAnsi="Koop Office"/>
          <w:color w:val="000000" w:themeColor="text1"/>
          <w:sz w:val="18"/>
          <w:szCs w:val="18"/>
        </w:rPr>
        <w:t xml:space="preserve"> se rozumí pád kousků ledu vytvořených v atmosféře.</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t>21.</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Limitem pojistného plnění </w:t>
      </w:r>
      <w:r w:rsidRPr="00E6199C">
        <w:rPr>
          <w:rStyle w:val="zvraznntextVPP"/>
          <w:rFonts w:ascii="Koop Office" w:hAnsi="Koop Office"/>
          <w:b w:val="0"/>
          <w:color w:val="000000" w:themeColor="text1"/>
          <w:sz w:val="18"/>
          <w:szCs w:val="18"/>
        </w:rPr>
        <w:t>se rozumí dohodnutá horní hranice plnění. Sjednat lze:</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544" w:hanging="272"/>
        <w:rPr>
          <w:color w:val="000000" w:themeColor="text1"/>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maximální roční limit pojistného plnění pro všechny pojistné události nastalé v jednom pojistném roce,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 xml:space="preserve">limit pojistného plnění pro jednu pojistnou událost. </w:t>
      </w:r>
    </w:p>
    <w:p w:rsidR="00112EC0" w:rsidRPr="00E6199C" w:rsidRDefault="00112EC0" w:rsidP="00112EC0">
      <w:pPr>
        <w:pStyle w:val="NormlnZarovnatdobloku"/>
        <w:numPr>
          <w:ilvl w:val="0"/>
          <w:numId w:val="0"/>
        </w:numPr>
        <w:tabs>
          <w:tab w:val="left" w:pos="708"/>
        </w:tabs>
        <w:ind w:left="272" w:hanging="272"/>
        <w:rPr>
          <w:rFonts w:ascii="Koop Office" w:hAnsi="Koop Office"/>
          <w:color w:val="000000" w:themeColor="text1"/>
          <w:sz w:val="18"/>
          <w:szCs w:val="18"/>
        </w:rPr>
      </w:pPr>
      <w:r w:rsidRPr="00E6199C">
        <w:rPr>
          <w:rFonts w:ascii="Koop Office" w:hAnsi="Koop Office"/>
          <w:color w:val="000000" w:themeColor="text1"/>
          <w:sz w:val="18"/>
          <w:szCs w:val="18"/>
        </w:rPr>
        <w:tab/>
        <w:t xml:space="preserve">Není-li sjednán limit pojistného plnění pro jednu pojistnou událost, považuje se sjednaný maximální roční limit pojistného plnění i za limit pojistného plnění pro jednu pojistnou událost.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22.</w:t>
      </w:r>
      <w:r w:rsidRPr="00E6199C">
        <w:rPr>
          <w:rFonts w:ascii="Koop Office" w:hAnsi="Koop Office"/>
          <w:b/>
          <w:bCs/>
          <w:color w:val="000000" w:themeColor="text1"/>
          <w:sz w:val="18"/>
          <w:szCs w:val="18"/>
        </w:rPr>
        <w:tab/>
        <w:t xml:space="preserve">Loupeží </w:t>
      </w:r>
      <w:r w:rsidRPr="00E6199C">
        <w:rPr>
          <w:rFonts w:ascii="Koop Office" w:hAnsi="Koop Office"/>
          <w:color w:val="000000" w:themeColor="text1"/>
          <w:sz w:val="18"/>
          <w:szCs w:val="18"/>
        </w:rPr>
        <w:t>se rozumí zmocnění se věci za použití násilí nebo pohrůžky bezprostředního násilí proti pojištěnému, jeho zaměstnanci nebo jiné osobě jimi pověřené.</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b w:val="0"/>
          <w:color w:val="000000" w:themeColor="text1"/>
          <w:sz w:val="18"/>
          <w:szCs w:val="18"/>
        </w:rPr>
      </w:pPr>
      <w:r w:rsidRPr="00E6199C">
        <w:rPr>
          <w:rStyle w:val="zvraznntextVPP"/>
          <w:rFonts w:ascii="Koop Office" w:hAnsi="Koop Office"/>
          <w:b w:val="0"/>
          <w:color w:val="000000" w:themeColor="text1"/>
          <w:sz w:val="18"/>
          <w:szCs w:val="18"/>
        </w:rPr>
        <w:t>23.</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Maximální roční limit pojistného plnění </w:t>
      </w:r>
      <w:r w:rsidRPr="00E6199C">
        <w:rPr>
          <w:rStyle w:val="zvraznntextVPP"/>
          <w:rFonts w:ascii="Koop Office" w:hAnsi="Koop Office"/>
          <w:b w:val="0"/>
          <w:color w:val="000000" w:themeColor="text1"/>
          <w:sz w:val="18"/>
          <w:szCs w:val="18"/>
        </w:rPr>
        <w:t>(</w:t>
      </w:r>
      <w:r w:rsidRPr="00E6199C">
        <w:rPr>
          <w:rFonts w:ascii="Koop Office" w:hAnsi="Koop Office" w:cs="Arial"/>
          <w:bCs/>
          <w:color w:val="000000" w:themeColor="text1"/>
          <w:sz w:val="18"/>
          <w:szCs w:val="18"/>
        </w:rPr>
        <w:t>MRLP) je horní hranicí pojistného plnění v souhrnu ze všech pojistných událostí vzniklých v jednom pojistném roce. Je-li pojištění sjednáno na dobu</w:t>
      </w:r>
      <w:r w:rsidRPr="00E6199C">
        <w:rPr>
          <w:rFonts w:ascii="Koop Office" w:hAnsi="Koop Office" w:cs="Arial"/>
          <w:color w:val="000000" w:themeColor="text1"/>
          <w:sz w:val="18"/>
          <w:szCs w:val="18"/>
        </w:rPr>
        <w:t xml:space="preserve"> </w:t>
      </w:r>
      <w:r w:rsidRPr="00E6199C">
        <w:rPr>
          <w:rFonts w:ascii="Koop Office" w:hAnsi="Koop Office" w:cs="Arial"/>
          <w:bCs/>
          <w:color w:val="000000" w:themeColor="text1"/>
          <w:sz w:val="18"/>
          <w:szCs w:val="18"/>
        </w:rPr>
        <w:t>kratší než jeden pojistný rok je MRLP horní hranicí pojistného plnění v souhrnu ze všech pojistných událostí vzniklých za dobu trvání pojištění.</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lang w:val="x-none"/>
        </w:rPr>
      </w:pPr>
      <w:r w:rsidRPr="00E6199C">
        <w:rPr>
          <w:rFonts w:ascii="Koop Office" w:hAnsi="Koop Office"/>
          <w:bCs/>
          <w:color w:val="000000" w:themeColor="text1"/>
          <w:sz w:val="18"/>
          <w:szCs w:val="18"/>
        </w:rPr>
        <w:t>24.</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 xml:space="preserve">Mobilní elektronické zařízení </w:t>
      </w:r>
      <w:r w:rsidRPr="00E6199C">
        <w:rPr>
          <w:rFonts w:ascii="Koop Office" w:hAnsi="Koop Office"/>
          <w:color w:val="000000" w:themeColor="text1"/>
          <w:sz w:val="18"/>
          <w:szCs w:val="18"/>
        </w:rPr>
        <w:t>je elektronické zařízení, které je určeno převážně pro práci v terénu a je buď přenosné, nebo pevně instalované ve vozidle.</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25.</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Motorovými vozidly</w:t>
      </w:r>
      <w:r w:rsidRPr="00E6199C">
        <w:rPr>
          <w:rFonts w:ascii="Koop Office" w:hAnsi="Koop Office"/>
          <w:color w:val="000000" w:themeColor="text1"/>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26.</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Nádrž</w:t>
      </w:r>
      <w:r w:rsidRPr="00E6199C">
        <w:rPr>
          <w:rFonts w:ascii="Koop Office" w:hAnsi="Koop Office"/>
          <w:color w:val="000000" w:themeColor="text1"/>
          <w:sz w:val="18"/>
          <w:szCs w:val="18"/>
        </w:rPr>
        <w:t xml:space="preserve"> je zčásti otevřený nebo uzavřený prostor o obsahu nejméně 200 l určený ke skladování tekutin nebo sypkých hmot.</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27.</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 xml:space="preserve">Nárazem nebo zřícením letadla </w:t>
      </w:r>
      <w:r w:rsidRPr="00E6199C">
        <w:rPr>
          <w:rFonts w:ascii="Koop Office" w:hAnsi="Koop Office"/>
          <w:bCs/>
          <w:color w:val="000000" w:themeColor="text1"/>
          <w:sz w:val="18"/>
          <w:szCs w:val="18"/>
        </w:rPr>
        <w:t>se rozumí dopad pilotovaného dopravního prostředku, jeho části nebo nákladu na pojištěnou</w:t>
      </w:r>
      <w:r w:rsidRPr="00E6199C">
        <w:rPr>
          <w:rFonts w:ascii="Koop Office" w:hAnsi="Koop Office"/>
          <w:color w:val="000000" w:themeColor="text1"/>
          <w:sz w:val="18"/>
          <w:szCs w:val="18"/>
        </w:rPr>
        <w:t xml:space="preserve"> věc.</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28.</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Následná škoda</w:t>
      </w:r>
      <w:r w:rsidRPr="00E6199C">
        <w:rPr>
          <w:rFonts w:ascii="Koop Office" w:hAnsi="Koop Office"/>
          <w:color w:val="000000" w:themeColor="text1"/>
          <w:sz w:val="18"/>
          <w:szCs w:val="18"/>
        </w:rPr>
        <w:t xml:space="preserve"> je škoda způsobená přerušením nebo omezením provozu z důvodu vzniku věcné škody.</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29.</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Za názorný model</w:t>
      </w:r>
      <w:r w:rsidRPr="00E6199C">
        <w:rPr>
          <w:rFonts w:ascii="Koop Office" w:hAnsi="Koop Office"/>
          <w:color w:val="000000" w:themeColor="text1"/>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Style w:val="zvraznntextVPP"/>
          <w:rFonts w:ascii="Koop Office" w:hAnsi="Koop Office"/>
          <w:b w:val="0"/>
          <w:color w:val="000000" w:themeColor="text1"/>
          <w:sz w:val="18"/>
          <w:szCs w:val="18"/>
        </w:rPr>
        <w:t>30.</w:t>
      </w:r>
      <w:r w:rsidRPr="00E6199C">
        <w:rPr>
          <w:rStyle w:val="zvraznntextVPP"/>
          <w:rFonts w:ascii="Koop Office" w:hAnsi="Koop Office"/>
          <w:b w:val="0"/>
          <w:color w:val="000000" w:themeColor="text1"/>
          <w:sz w:val="18"/>
          <w:szCs w:val="18"/>
        </w:rPr>
        <w:tab/>
      </w:r>
      <w:r w:rsidRPr="00E6199C">
        <w:rPr>
          <w:rStyle w:val="zvraznntextVPP"/>
          <w:rFonts w:ascii="Koop Office" w:hAnsi="Koop Office"/>
          <w:color w:val="000000" w:themeColor="text1"/>
          <w:sz w:val="18"/>
          <w:szCs w:val="18"/>
        </w:rPr>
        <w:t xml:space="preserve">Neoprávněným užíváním </w:t>
      </w:r>
      <w:r w:rsidRPr="00E6199C">
        <w:rPr>
          <w:rFonts w:ascii="Koop Office" w:hAnsi="Koop Office"/>
          <w:color w:val="000000" w:themeColor="text1"/>
          <w:sz w:val="18"/>
          <w:szCs w:val="18"/>
        </w:rPr>
        <w:t>pojištěné věci se rozumí neoprávněné zmocnění se pojištěné věci v úmyslu ji přechodně užívat</w:t>
      </w:r>
      <w:r w:rsidRPr="00E6199C">
        <w:rPr>
          <w:rFonts w:ascii="Koop Office" w:hAnsi="Koop Office"/>
          <w:b/>
          <w:bCs/>
          <w:color w:val="000000" w:themeColor="text1"/>
          <w:sz w:val="18"/>
          <w:szCs w:val="18"/>
        </w:rPr>
        <w:t>.</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31.</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Neprodejný výstavní exponát</w:t>
      </w:r>
      <w:r w:rsidRPr="00E6199C">
        <w:rPr>
          <w:rFonts w:ascii="Koop Office" w:hAnsi="Koop Office"/>
          <w:color w:val="000000" w:themeColor="text1"/>
          <w:sz w:val="18"/>
          <w:szCs w:val="18"/>
        </w:rPr>
        <w:t xml:space="preserve"> je taková věc, která nenavazuje na běžný program výrobce, nebude jako taková dále prodávána a není servisně zajištěna.</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lastRenderedPageBreak/>
        <w:t>32.</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Neprodejný vzorek</w:t>
      </w:r>
      <w:r w:rsidRPr="00E6199C">
        <w:rPr>
          <w:rFonts w:ascii="Koop Office" w:hAnsi="Koop Office"/>
          <w:color w:val="000000" w:themeColor="text1"/>
          <w:sz w:val="18"/>
          <w:szCs w:val="18"/>
        </w:rPr>
        <w:t xml:space="preserve"> je takový výrobek nebo soubor výrobků, které nejsou ve srovnatelné podobě dostupné na trhu, takže není stanovena jejich cena.</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olor w:val="000000" w:themeColor="text1"/>
          <w:sz w:val="18"/>
          <w:szCs w:val="18"/>
        </w:rPr>
        <w:t>33.</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 xml:space="preserve">Neproporcionální vícenáklady </w:t>
      </w:r>
      <w:r w:rsidRPr="00E6199C">
        <w:rPr>
          <w:rFonts w:ascii="Koop Office" w:hAnsi="Koop Office"/>
          <w:color w:val="000000" w:themeColor="text1"/>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34.</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Nosiče dat </w:t>
      </w:r>
      <w:r w:rsidRPr="00E6199C">
        <w:rPr>
          <w:rFonts w:ascii="Koop Office" w:hAnsi="Koop Office"/>
          <w:color w:val="000000" w:themeColor="text1"/>
          <w:spacing w:val="-2"/>
          <w:sz w:val="18"/>
          <w:szCs w:val="18"/>
        </w:rPr>
        <w:t>jsou paměťová média na strojně zpracovatelné informace.</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35.</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O</w:t>
      </w:r>
      <w:r w:rsidRPr="00E6199C">
        <w:rPr>
          <w:rFonts w:ascii="Koop Office" w:hAnsi="Koop Office"/>
          <w:b/>
          <w:color w:val="000000" w:themeColor="text1"/>
          <w:sz w:val="18"/>
          <w:szCs w:val="18"/>
        </w:rPr>
        <w:t>dběratelem</w:t>
      </w:r>
      <w:r w:rsidRPr="00E6199C">
        <w:rPr>
          <w:rFonts w:ascii="Koop Office" w:hAnsi="Koop Office"/>
          <w:color w:val="000000" w:themeColor="text1"/>
          <w:sz w:val="18"/>
          <w:szCs w:val="18"/>
        </w:rPr>
        <w:t xml:space="preserve"> se rozumí jakýkoli odběratel, specifikovaný či nespecifikovaný, vůči němuž má pojistník (pojištěný) závazky vyplývající z písemně sjednaného smluvního vztahu.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pacing w:val="-2"/>
          <w:sz w:val="18"/>
          <w:szCs w:val="18"/>
        </w:rPr>
        <w:t>36.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Ochranným zařízením</w:t>
      </w:r>
      <w:r w:rsidRPr="00E6199C">
        <w:rPr>
          <w:rFonts w:ascii="Koop Office" w:hAnsi="Koop Office"/>
          <w:bCs/>
          <w:color w:val="000000" w:themeColor="text1"/>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37.</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Oplocení</w:t>
      </w:r>
      <w:r w:rsidRPr="00E6199C">
        <w:rPr>
          <w:rFonts w:ascii="Koop Office" w:hAnsi="Koop Office"/>
          <w:color w:val="000000" w:themeColor="text1"/>
          <w:sz w:val="18"/>
          <w:szCs w:val="18"/>
        </w:rPr>
        <w:t xml:space="preserve"> je ostatní stavba sloužící k ohraničení daného prostoru. Jeho funkcí je bránit pohybu osob a věcí z daného prostoru ven a dovnitř nebo může mít pouze funkci okrasnou.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olor w:val="000000" w:themeColor="text1"/>
          <w:sz w:val="18"/>
          <w:szCs w:val="18"/>
        </w:rPr>
        <w:t>38.</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Opotřebením</w:t>
      </w:r>
      <w:r w:rsidRPr="00E6199C">
        <w:rPr>
          <w:rFonts w:ascii="Koop Office" w:hAnsi="Koop Office"/>
          <w:color w:val="000000" w:themeColor="text1"/>
          <w:sz w:val="18"/>
          <w:szCs w:val="18"/>
        </w:rPr>
        <w:t xml:space="preserve"> se rozumí přirozený úbytek hodnoty věci způsobený stárnutím, popř. užíváním. Výši opotřebení ovlivňuje také ošetřování nebo udržování věci.</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color w:val="000000" w:themeColor="text1"/>
          <w:sz w:val="18"/>
          <w:szCs w:val="18"/>
        </w:rPr>
        <w:t>39.</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Loupeží přepravovaných peněz nebo cenin</w:t>
      </w:r>
      <w:r w:rsidRPr="00E6199C">
        <w:rPr>
          <w:rFonts w:ascii="Koop Office" w:hAnsi="Koop Office"/>
          <w:color w:val="000000" w:themeColor="text1"/>
          <w:sz w:val="18"/>
          <w:szCs w:val="18"/>
        </w:rPr>
        <w:t xml:space="preserve"> se rozumí pojištění sjednané pro případ odcizení peněz nebo cenin, které přepravuje pojištěný nebo osoba jím pověřená, loupeží. </w:t>
      </w:r>
    </w:p>
    <w:p w:rsidR="00112EC0" w:rsidRPr="00E6199C" w:rsidRDefault="00112EC0" w:rsidP="00112EC0">
      <w:pPr>
        <w:pStyle w:val="NormlnZarovnatdobloku"/>
        <w:numPr>
          <w:ilvl w:val="0"/>
          <w:numId w:val="0"/>
        </w:numPr>
        <w:tabs>
          <w:tab w:val="clear" w:pos="426"/>
          <w:tab w:val="left" w:pos="708"/>
        </w:tabs>
        <w:ind w:left="272" w:hanging="272"/>
        <w:rPr>
          <w:rFonts w:ascii="Koop Office" w:hAnsi="Koop Office"/>
          <w:color w:val="000000" w:themeColor="text1"/>
          <w:sz w:val="18"/>
          <w:szCs w:val="18"/>
        </w:rPr>
      </w:pPr>
      <w:r w:rsidRPr="00E6199C">
        <w:rPr>
          <w:rFonts w:ascii="Koop Office" w:hAnsi="Koop Office"/>
          <w:color w:val="000000" w:themeColor="text1"/>
          <w:sz w:val="18"/>
          <w:szCs w:val="18"/>
        </w:rPr>
        <w:t>40.</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Povodní</w:t>
      </w:r>
      <w:r w:rsidRPr="00E6199C">
        <w:rPr>
          <w:rFonts w:ascii="Koop Office" w:hAnsi="Koop Office"/>
          <w:color w:val="000000" w:themeColor="text1"/>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112EC0" w:rsidRPr="00E6199C" w:rsidRDefault="00112EC0" w:rsidP="00112EC0">
      <w:pPr>
        <w:pStyle w:val="NormlnZarovnatdobloku"/>
        <w:numPr>
          <w:ilvl w:val="0"/>
          <w:numId w:val="0"/>
        </w:numPr>
        <w:tabs>
          <w:tab w:val="clear" w:pos="426"/>
          <w:tab w:val="left" w:pos="708"/>
        </w:tabs>
        <w:ind w:left="272" w:hanging="272"/>
        <w:rPr>
          <w:rFonts w:ascii="Koop Office" w:hAnsi="Koop Office"/>
          <w:color w:val="000000" w:themeColor="text1"/>
          <w:sz w:val="18"/>
          <w:szCs w:val="18"/>
        </w:rPr>
      </w:pPr>
      <w:r w:rsidRPr="00E6199C">
        <w:rPr>
          <w:rFonts w:ascii="Koop Office" w:hAnsi="Koop Office"/>
          <w:color w:val="000000" w:themeColor="text1"/>
          <w:sz w:val="18"/>
          <w:szCs w:val="18"/>
        </w:rPr>
        <w:t>41.</w:t>
      </w:r>
      <w:r w:rsidRPr="00E6199C">
        <w:rPr>
          <w:rFonts w:ascii="Koop Office" w:hAnsi="Koop Office"/>
          <w:color w:val="000000" w:themeColor="text1"/>
          <w:sz w:val="18"/>
          <w:szCs w:val="18"/>
        </w:rPr>
        <w:tab/>
      </w:r>
      <w:r w:rsidRPr="00E6199C">
        <w:rPr>
          <w:rFonts w:ascii="Koop Office" w:hAnsi="Koop Office"/>
          <w:b/>
          <w:color w:val="000000" w:themeColor="text1"/>
          <w:sz w:val="18"/>
          <w:szCs w:val="18"/>
        </w:rPr>
        <w:t>Požár</w:t>
      </w:r>
      <w:r w:rsidRPr="00E6199C">
        <w:rPr>
          <w:rFonts w:ascii="Koop Office" w:hAnsi="Koop Office"/>
          <w:color w:val="000000" w:themeColor="text1"/>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42.</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Proporcionální vícenáklady </w:t>
      </w:r>
      <w:r w:rsidRPr="00E6199C">
        <w:rPr>
          <w:rFonts w:ascii="Koop Office" w:hAnsi="Koop Office"/>
          <w:color w:val="000000" w:themeColor="text1"/>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43.</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 xml:space="preserve">Prototyp </w:t>
      </w:r>
      <w:r w:rsidRPr="00E6199C">
        <w:rPr>
          <w:rFonts w:ascii="Koop Office" w:hAnsi="Koop Office"/>
          <w:color w:val="000000" w:themeColor="text1"/>
          <w:sz w:val="18"/>
          <w:szCs w:val="18"/>
        </w:rPr>
        <w:t>je výrobek zhotovený pro ověření skutečné funkčnosti předpokládané projektem, který není určen k prodeji.</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44.</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Provozuschopný stav </w:t>
      </w:r>
      <w:r w:rsidRPr="00E6199C">
        <w:rPr>
          <w:rFonts w:ascii="Koop Office" w:hAnsi="Koop Office"/>
          <w:color w:val="000000" w:themeColor="text1"/>
          <w:spacing w:val="-2"/>
          <w:sz w:val="18"/>
          <w:szCs w:val="18"/>
        </w:rPr>
        <w:t>nastává tehdy, jakmile je po ukončení zkušebního provozu (je-li vyžadován) věc na místě pojištění připravena k zahájení provozu nebo se na místě pojištění již v provozu nachází.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pacing w:val="-2"/>
          <w:sz w:val="18"/>
          <w:szCs w:val="18"/>
        </w:rPr>
        <w:t>45.</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Přenosným elektronickým zařízením</w:t>
      </w:r>
      <w:r w:rsidRPr="00E6199C">
        <w:rPr>
          <w:rFonts w:ascii="Koop Office" w:hAnsi="Koop Office"/>
          <w:color w:val="000000" w:themeColor="text1"/>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lang w:val="x-none"/>
        </w:rPr>
      </w:pPr>
      <w:r w:rsidRPr="00E6199C">
        <w:rPr>
          <w:rFonts w:ascii="Koop Office" w:hAnsi="Koop Office"/>
          <w:bCs/>
          <w:color w:val="000000" w:themeColor="text1"/>
          <w:spacing w:val="-2"/>
          <w:sz w:val="18"/>
          <w:szCs w:val="18"/>
        </w:rPr>
        <w:t>46.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Přímým úderem blesku</w:t>
      </w:r>
      <w:r w:rsidRPr="00E6199C">
        <w:rPr>
          <w:rFonts w:ascii="Koop Office" w:hAnsi="Koop Office"/>
          <w:color w:val="000000" w:themeColor="text1"/>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47.</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Průvodními jevy požáru </w:t>
      </w:r>
      <w:r w:rsidRPr="00E6199C">
        <w:rPr>
          <w:rFonts w:ascii="Koop Office" w:hAnsi="Koop Office"/>
          <w:bCs/>
          <w:color w:val="000000" w:themeColor="text1"/>
          <w:spacing w:val="-2"/>
          <w:sz w:val="18"/>
          <w:szCs w:val="18"/>
        </w:rPr>
        <w:t>se rozumí teplo a zplodiny hoření vznikající při požáru a dále působení hasební látky použité při zásahu proti požáru.</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z w:val="18"/>
          <w:szCs w:val="18"/>
        </w:rPr>
        <w:t>48.</w:t>
      </w:r>
      <w:r w:rsidRPr="00E6199C">
        <w:rPr>
          <w:rFonts w:ascii="Koop Office" w:hAnsi="Koop Office"/>
          <w:bCs/>
          <w:color w:val="000000" w:themeColor="text1"/>
          <w:sz w:val="18"/>
          <w:szCs w:val="18"/>
        </w:rPr>
        <w:tab/>
      </w:r>
      <w:r w:rsidRPr="00E6199C">
        <w:rPr>
          <w:rFonts w:ascii="Koop Office" w:hAnsi="Koop Office"/>
          <w:b/>
          <w:bCs/>
          <w:color w:val="000000" w:themeColor="text1"/>
          <w:sz w:val="18"/>
          <w:szCs w:val="18"/>
        </w:rPr>
        <w:t>Příslušenstvím stroje</w:t>
      </w:r>
      <w:r w:rsidRPr="00E6199C">
        <w:rPr>
          <w:rFonts w:ascii="Koop Office" w:hAnsi="Koop Office"/>
          <w:color w:val="000000" w:themeColor="text1"/>
          <w:sz w:val="18"/>
          <w:szCs w:val="18"/>
        </w:rPr>
        <w:t xml:space="preserve"> jsou zařízení a prostředky spojené se strojem, které jsou po technické stránce nezbytné pro činnost stroje podle jeho účelu. Za příslušenství stroje se nepovažují data.</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49.</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Příslušenstvím věci</w:t>
      </w:r>
      <w:r w:rsidRPr="00E6199C">
        <w:rPr>
          <w:rFonts w:ascii="Koop Office" w:hAnsi="Koop Office"/>
          <w:color w:val="000000" w:themeColor="text1"/>
          <w:spacing w:val="-2"/>
          <w:sz w:val="18"/>
          <w:szCs w:val="18"/>
        </w:rPr>
        <w:t xml:space="preserve"> jsou věci, které patří vlastníku věci hlavní a jsou jím určeny k tomu, aby se s hlavní věcí trvale užívaly.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50.</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Rekonstrukce dat</w:t>
      </w:r>
      <w:r w:rsidRPr="00E6199C">
        <w:rPr>
          <w:rFonts w:ascii="Koop Office" w:hAnsi="Koop Office"/>
          <w:color w:val="000000" w:themeColor="text1"/>
          <w:spacing w:val="-2"/>
          <w:sz w:val="18"/>
          <w:szCs w:val="18"/>
        </w:rPr>
        <w:t xml:space="preserve"> je pro účely tohoto pojištění nový vstup dat ze záložních nosičů dat nebo nový vstup dat provedený manuálně z původních dokumentů.</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bCs/>
          <w:color w:val="000000" w:themeColor="text1"/>
          <w:spacing w:val="-2"/>
          <w:sz w:val="18"/>
          <w:szCs w:val="18"/>
        </w:rPr>
        <w:t>51.</w:t>
      </w:r>
      <w:r w:rsidRPr="00E6199C">
        <w:rPr>
          <w:rFonts w:ascii="Koop Office" w:hAnsi="Koop Office"/>
          <w:bCs/>
          <w:color w:val="000000" w:themeColor="text1"/>
          <w:spacing w:val="-2"/>
          <w:sz w:val="18"/>
          <w:szCs w:val="18"/>
        </w:rPr>
        <w:tab/>
      </w:r>
      <w:r w:rsidRPr="00E6199C">
        <w:rPr>
          <w:rFonts w:ascii="Koop Office" w:hAnsi="Koop Office"/>
          <w:color w:val="000000" w:themeColor="text1"/>
          <w:sz w:val="18"/>
          <w:szCs w:val="18"/>
        </w:rPr>
        <w:t xml:space="preserve">Za </w:t>
      </w:r>
      <w:r w:rsidRPr="00E6199C">
        <w:rPr>
          <w:rFonts w:ascii="Koop Office" w:hAnsi="Koop Office"/>
          <w:b/>
          <w:color w:val="000000" w:themeColor="text1"/>
          <w:sz w:val="18"/>
          <w:szCs w:val="18"/>
        </w:rPr>
        <w:t>sdružený živel</w:t>
      </w:r>
      <w:r w:rsidRPr="00E6199C">
        <w:rPr>
          <w:rFonts w:ascii="Koop Office" w:hAnsi="Koop Office"/>
          <w:color w:val="000000" w:themeColor="text1"/>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sidRPr="00E6199C">
        <w:rPr>
          <w:rFonts w:ascii="Koop Office" w:hAnsi="Koop Office"/>
          <w:bCs/>
          <w:color w:val="000000" w:themeColor="text1"/>
          <w:sz w:val="18"/>
          <w:szCs w:val="18"/>
        </w:rPr>
        <w:t>.</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52.</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Sesedáním půdy</w:t>
      </w:r>
      <w:r w:rsidRPr="00E6199C">
        <w:rPr>
          <w:rFonts w:ascii="Koop Office" w:hAnsi="Koop Office"/>
          <w:color w:val="000000" w:themeColor="text1"/>
          <w:spacing w:val="-2"/>
          <w:sz w:val="18"/>
          <w:szCs w:val="18"/>
        </w:rPr>
        <w:t xml:space="preserve"> se rozumí klesání zemského povrchu směrem do středu Země v důsledku působení přírodních sil nebo lidské činnosti.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53.</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Sesouváním nebo zřícením lavin</w:t>
      </w:r>
      <w:r w:rsidRPr="00E6199C">
        <w:rPr>
          <w:rFonts w:ascii="Koop Office" w:hAnsi="Koop Office"/>
          <w:color w:val="000000" w:themeColor="text1"/>
          <w:spacing w:val="-2"/>
          <w:sz w:val="18"/>
          <w:szCs w:val="18"/>
        </w:rPr>
        <w:t xml:space="preserve"> se rozumí jev, kdy se masa sněhu nebo ledu náhle uvede do pohybu a řítí se do údolí.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54.</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Sesouváním půdy, zřícením skal nebo zemin</w:t>
      </w:r>
      <w:r w:rsidRPr="00E6199C">
        <w:rPr>
          <w:rFonts w:ascii="Koop Office" w:hAnsi="Koop Office"/>
          <w:color w:val="000000" w:themeColor="text1"/>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55.</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Součástí věci</w:t>
      </w:r>
      <w:r w:rsidRPr="00E6199C">
        <w:rPr>
          <w:rFonts w:ascii="Koop Office" w:hAnsi="Koop Office"/>
          <w:color w:val="000000" w:themeColor="text1"/>
          <w:spacing w:val="-2"/>
          <w:sz w:val="18"/>
          <w:szCs w:val="18"/>
        </w:rPr>
        <w:t xml:space="preserve"> je všechno, co k ní podle její povahy patří a nemůže být odděleno bez toho, aniž se tím věc znehodnotí. </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bCs/>
          <w:color w:val="000000" w:themeColor="text1"/>
          <w:spacing w:val="-2"/>
          <w:sz w:val="18"/>
          <w:szCs w:val="18"/>
        </w:rPr>
        <w:t>56.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Strojní zařízení</w:t>
      </w:r>
      <w:r w:rsidRPr="00E6199C">
        <w:rPr>
          <w:rFonts w:ascii="Koop Office" w:hAnsi="Koop Office"/>
          <w:color w:val="000000" w:themeColor="text1"/>
          <w:spacing w:val="-2"/>
          <w:sz w:val="18"/>
          <w:szCs w:val="18"/>
        </w:rPr>
        <w:t xml:space="preserve"> je souhrn několika vzájemně (technologicky a konstrukčně) spojených strojů a mechanismů určených na plnění předepsaných funkcí.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57.</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Sublimitem pojistného plnění</w:t>
      </w:r>
      <w:r w:rsidRPr="00E6199C">
        <w:rPr>
          <w:rFonts w:ascii="Koop Office" w:hAnsi="Koop Office"/>
          <w:bCs/>
          <w:color w:val="000000" w:themeColor="text1"/>
          <w:spacing w:val="-2"/>
          <w:sz w:val="18"/>
          <w:szCs w:val="18"/>
        </w:rPr>
        <w:t xml:space="preserve"> se rozumí horní hranice plnění v rámci sjednaného limitu pojistného plnění.</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58.</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Škodný průběh</w:t>
      </w:r>
      <w:r w:rsidRPr="00E6199C">
        <w:rPr>
          <w:rFonts w:ascii="Koop Office" w:hAnsi="Koop Office"/>
          <w:color w:val="000000" w:themeColor="text1"/>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color w:val="000000" w:themeColor="text1"/>
          <w:spacing w:val="1"/>
          <w:sz w:val="18"/>
          <w:szCs w:val="18"/>
        </w:rPr>
        <w:t>59.</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 xml:space="preserve">Škody způsobené jadernými riziky </w:t>
      </w:r>
      <w:r w:rsidRPr="00E6199C">
        <w:rPr>
          <w:rFonts w:ascii="Koop Office" w:hAnsi="Koop Office"/>
          <w:color w:val="000000" w:themeColor="text1"/>
          <w:spacing w:val="1"/>
          <w:sz w:val="18"/>
          <w:szCs w:val="18"/>
        </w:rPr>
        <w:t>jsou škody vzniklé</w:t>
      </w:r>
      <w:r w:rsidRPr="00E6199C">
        <w:rPr>
          <w:rFonts w:ascii="Koop Office" w:hAnsi="Koop Office"/>
          <w:color w:val="000000" w:themeColor="text1"/>
          <w:spacing w:val="-2"/>
          <w:sz w:val="18"/>
          <w:szCs w:val="18"/>
        </w:rPr>
        <w:t>:</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544" w:hanging="272"/>
        <w:rPr>
          <w:color w:val="000000" w:themeColor="text1"/>
        </w:rPr>
      </w:pPr>
      <w:r w:rsidRPr="00E6199C">
        <w:rPr>
          <w:rFonts w:ascii="Koop Office" w:hAnsi="Koop Office"/>
          <w:color w:val="000000" w:themeColor="text1"/>
          <w:sz w:val="18"/>
          <w:szCs w:val="18"/>
        </w:rPr>
        <w:t>a)</w:t>
      </w:r>
      <w:r w:rsidRPr="00E6199C">
        <w:rPr>
          <w:rFonts w:ascii="Koop Office" w:hAnsi="Koop Office"/>
          <w:color w:val="000000" w:themeColor="text1"/>
          <w:sz w:val="18"/>
          <w:szCs w:val="18"/>
        </w:rPr>
        <w:tab/>
        <w:t xml:space="preserve">z ionizujícího zařízení nebo kontaminacemi radioaktivitou z jakéhokoli jaderného paliva nebo jaderného odpadu anebo ze spalování jaderného paliva, </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b)</w:t>
      </w:r>
      <w:r w:rsidRPr="00E6199C">
        <w:rPr>
          <w:rFonts w:ascii="Koop Office" w:hAnsi="Koop Office"/>
          <w:color w:val="000000" w:themeColor="text1"/>
          <w:sz w:val="18"/>
          <w:szCs w:val="18"/>
        </w:rPr>
        <w:tab/>
        <w:t>z radioaktivního, toxického, kontaminujícího nebo jiného působení jakéhokoli nukleárního zařízení, reaktoru nebo nukleární montáže nebo nukleárního komponentu,</w:t>
      </w:r>
    </w:p>
    <w:p w:rsidR="00112EC0" w:rsidRPr="00E6199C" w:rsidRDefault="00112EC0"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r w:rsidRPr="00E6199C">
        <w:rPr>
          <w:rFonts w:ascii="Koop Office" w:hAnsi="Koop Office"/>
          <w:color w:val="000000" w:themeColor="text1"/>
          <w:sz w:val="18"/>
          <w:szCs w:val="18"/>
        </w:rPr>
        <w:t>c)</w:t>
      </w:r>
      <w:r w:rsidRPr="00E6199C">
        <w:rPr>
          <w:rFonts w:ascii="Koop Office" w:hAnsi="Koop Office"/>
          <w:color w:val="000000" w:themeColor="text1"/>
          <w:sz w:val="18"/>
          <w:szCs w:val="18"/>
        </w:rPr>
        <w:tab/>
        <w:t>z působení jakékoli zbraně využívající atomové nebo nukleární štěpení, syntézu nebo jinou podobnou reakci, radioaktivní síly nebo materiály.</w:t>
      </w:r>
    </w:p>
    <w:p w:rsidR="0086217F" w:rsidRPr="00E6199C" w:rsidRDefault="0086217F"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p>
    <w:p w:rsidR="0086217F" w:rsidRPr="00E6199C" w:rsidRDefault="0086217F"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p>
    <w:p w:rsidR="0086217F" w:rsidRPr="00E6199C" w:rsidRDefault="0086217F" w:rsidP="00112EC0">
      <w:pPr>
        <w:pStyle w:val="NormlnZarovnatdobloku"/>
        <w:numPr>
          <w:ilvl w:val="0"/>
          <w:numId w:val="0"/>
        </w:numPr>
        <w:tabs>
          <w:tab w:val="clear" w:pos="426"/>
          <w:tab w:val="left" w:pos="708"/>
        </w:tabs>
        <w:ind w:left="544" w:hanging="272"/>
        <w:rPr>
          <w:rFonts w:ascii="Koop Office" w:hAnsi="Koop Office"/>
          <w:color w:val="000000" w:themeColor="text1"/>
          <w:sz w:val="18"/>
          <w:szCs w:val="18"/>
        </w:rPr>
      </w:pPr>
    </w:p>
    <w:p w:rsidR="00112EC0" w:rsidRPr="00E6199C" w:rsidRDefault="00112EC0" w:rsidP="00112EC0">
      <w:pPr>
        <w:pStyle w:val="NormlnZarovnatdobloku"/>
        <w:numPr>
          <w:ilvl w:val="0"/>
          <w:numId w:val="0"/>
        </w:numPr>
        <w:tabs>
          <w:tab w:val="clear" w:pos="426"/>
          <w:tab w:val="left" w:pos="708"/>
        </w:tabs>
        <w:ind w:left="272"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60.</w:t>
      </w:r>
      <w:r w:rsidRPr="00E6199C">
        <w:rPr>
          <w:rFonts w:ascii="Koop Office" w:hAnsi="Koop Office"/>
          <w:color w:val="000000" w:themeColor="text1"/>
          <w:spacing w:val="1"/>
          <w:sz w:val="18"/>
          <w:szCs w:val="18"/>
        </w:rPr>
        <w:tab/>
      </w:r>
      <w:r w:rsidRPr="00E6199C">
        <w:rPr>
          <w:rFonts w:ascii="Koop Office" w:hAnsi="Koop Office"/>
          <w:b/>
          <w:color w:val="000000" w:themeColor="text1"/>
          <w:spacing w:val="1"/>
          <w:sz w:val="18"/>
          <w:szCs w:val="18"/>
        </w:rPr>
        <w:t xml:space="preserve">Škodou vzniklou v důsledku kybernetických nebezpečí </w:t>
      </w:r>
      <w:r w:rsidRPr="00E6199C">
        <w:rPr>
          <w:rFonts w:ascii="Koop Office" w:hAnsi="Koop Office"/>
          <w:color w:val="000000" w:themeColor="text1"/>
          <w:spacing w:val="1"/>
          <w:sz w:val="18"/>
          <w:szCs w:val="18"/>
        </w:rPr>
        <w:t>se rozumí škoda způsobená:</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lastRenderedPageBreak/>
        <w:t>a)</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 xml:space="preserve">užíváním, zneužitím nebo selháním internetu, kterékoli vnitřní nebo soukromé sítě, internetové stránky, internetové adresy nebo podobného zařízení či služby, </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lang w:val="x-none"/>
        </w:rPr>
      </w:pPr>
      <w:r w:rsidRPr="00E6199C">
        <w:rPr>
          <w:rFonts w:ascii="Koop Office" w:hAnsi="Koop Office"/>
          <w:color w:val="000000" w:themeColor="text1"/>
          <w:spacing w:val="1"/>
          <w:sz w:val="18"/>
          <w:szCs w:val="18"/>
        </w:rPr>
        <w:t>b)</w:t>
      </w:r>
      <w:r w:rsidRPr="00E6199C">
        <w:rPr>
          <w:rFonts w:ascii="Koop Office" w:hAnsi="Koop Office"/>
          <w:color w:val="000000" w:themeColor="text1"/>
          <w:spacing w:val="1"/>
          <w:sz w:val="18"/>
          <w:szCs w:val="18"/>
        </w:rPr>
        <w:tab/>
        <w:t>jakýmikoli daty nebo jinými informacemi umístěnými na internetové stránce nebo podobném zařízení,</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c)</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 xml:space="preserve">projevem jakéhokoli počítačového viru nebo obdobného programu, </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d)</w:t>
      </w:r>
      <w:r w:rsidRPr="00E6199C">
        <w:rPr>
          <w:rFonts w:ascii="Koop Office" w:hAnsi="Koop Office"/>
          <w:color w:val="000000" w:themeColor="text1"/>
          <w:spacing w:val="1"/>
          <w:sz w:val="18"/>
          <w:szCs w:val="18"/>
        </w:rPr>
        <w:tab/>
        <w:t>jakýmkoli elektronickým přenosem dat nebo jiných informací,</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e)</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jakýmkoli porušením, zničením, zkreslením, zborcením, narušením, vymazáním nebo jinou ztrátou či poškozením dat, programového vybavení, programovacího souboru či souboru instrukcí jakéhokoli druhu,</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f)</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61.</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Taveninou</w:t>
      </w:r>
      <w:r w:rsidRPr="00E6199C">
        <w:rPr>
          <w:rFonts w:ascii="Koop Office" w:hAnsi="Koop Office"/>
          <w:color w:val="000000" w:themeColor="text1"/>
          <w:spacing w:val="-2"/>
          <w:sz w:val="18"/>
          <w:szCs w:val="18"/>
        </w:rPr>
        <w:t xml:space="preserve"> se stává jakákoli hmotná substance, která je při běžných teplotách v tuhém stavu a působením tepla přechází do stavu tekutého (např. sklo, kovy, litina, ocel, čedič).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62.</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Tíhou sněhu nebo námrazy</w:t>
      </w:r>
      <w:r w:rsidRPr="00E6199C">
        <w:rPr>
          <w:rFonts w:ascii="Koop Office" w:hAnsi="Koop Office"/>
          <w:color w:val="000000" w:themeColor="text1"/>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bCs/>
          <w:color w:val="000000" w:themeColor="text1"/>
          <w:spacing w:val="-2"/>
          <w:sz w:val="18"/>
          <w:szCs w:val="18"/>
        </w:rPr>
        <w:t>63.</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Ukončením činnosti pojištěného</w:t>
      </w:r>
      <w:r w:rsidRPr="00E6199C">
        <w:rPr>
          <w:rFonts w:ascii="Koop Office" w:hAnsi="Koop Office"/>
          <w:color w:val="000000" w:themeColor="text1"/>
          <w:spacing w:val="-2"/>
          <w:sz w:val="18"/>
          <w:szCs w:val="18"/>
        </w:rPr>
        <w:t xml:space="preserve"> se rozumí zánik jeho oprávnění k podnikatelské činnosti.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64.</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Užíváním věci</w:t>
      </w:r>
      <w:r w:rsidRPr="00E6199C">
        <w:rPr>
          <w:rFonts w:ascii="Koop Office" w:hAnsi="Koop Office"/>
          <w:color w:val="000000" w:themeColor="text1"/>
          <w:spacing w:val="-2"/>
          <w:sz w:val="18"/>
          <w:szCs w:val="18"/>
        </w:rPr>
        <w:t xml:space="preserve"> se rozumí stav, kdy pojištěný má věc ve své dispozici a může využívat její užité vlastnosti, a to i formou braní jejích plodů a užitků (požívání věci).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pacing w:val="-2"/>
          <w:sz w:val="18"/>
          <w:szCs w:val="18"/>
        </w:rPr>
        <w:t>65.</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Věcí sloužící provozu</w:t>
      </w:r>
      <w:r w:rsidRPr="00E6199C">
        <w:rPr>
          <w:rFonts w:ascii="Koop Office" w:hAnsi="Koop Office"/>
          <w:color w:val="000000" w:themeColor="text1"/>
          <w:spacing w:val="-2"/>
          <w:sz w:val="18"/>
          <w:szCs w:val="18"/>
        </w:rPr>
        <w:t xml:space="preserve"> </w:t>
      </w:r>
      <w:r w:rsidRPr="00E6199C">
        <w:rPr>
          <w:rFonts w:ascii="Koop Office" w:hAnsi="Koop Office"/>
          <w:b/>
          <w:color w:val="000000" w:themeColor="text1"/>
          <w:spacing w:val="-2"/>
          <w:sz w:val="18"/>
          <w:szCs w:val="18"/>
        </w:rPr>
        <w:t xml:space="preserve">pojištěného </w:t>
      </w:r>
      <w:r w:rsidRPr="00E6199C">
        <w:rPr>
          <w:rFonts w:ascii="Koop Office" w:hAnsi="Koop Office"/>
          <w:color w:val="000000" w:themeColor="text1"/>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112EC0" w:rsidRPr="00E6199C" w:rsidRDefault="00112EC0" w:rsidP="00112EC0">
      <w:pPr>
        <w:pStyle w:val="NormlnZarovnatdobloku"/>
        <w:numPr>
          <w:ilvl w:val="0"/>
          <w:numId w:val="0"/>
        </w:numPr>
        <w:ind w:left="272" w:hanging="272"/>
        <w:rPr>
          <w:rStyle w:val="zvraznntextVPP"/>
          <w:rFonts w:ascii="Koop Office" w:hAnsi="Koop Office"/>
          <w:color w:val="000000" w:themeColor="text1"/>
          <w:sz w:val="18"/>
          <w:szCs w:val="18"/>
          <w:lang w:val="x-none"/>
        </w:rPr>
      </w:pPr>
      <w:r w:rsidRPr="00E6199C">
        <w:rPr>
          <w:rFonts w:ascii="Koop Office" w:hAnsi="Koop Office"/>
          <w:b/>
          <w:bCs/>
          <w:color w:val="000000" w:themeColor="text1"/>
          <w:spacing w:val="-2"/>
          <w:sz w:val="18"/>
          <w:szCs w:val="18"/>
        </w:rPr>
        <w:tab/>
        <w:t>Za věci sloužící provozu pojištěného se však nepovažují</w:t>
      </w:r>
      <w:r w:rsidRPr="00E6199C">
        <w:rPr>
          <w:rFonts w:ascii="Koop Office" w:hAnsi="Koop Office"/>
          <w:bCs/>
          <w:color w:val="000000" w:themeColor="text1"/>
          <w:spacing w:val="-2"/>
          <w:sz w:val="18"/>
          <w:szCs w:val="18"/>
        </w:rPr>
        <w:t xml:space="preserve"> přístupové cesty (silnice, mosty, schodiště, výtahy, apod.) nacházející se mimo místo pojištění</w:t>
      </w:r>
      <w:r w:rsidRPr="00E6199C">
        <w:rPr>
          <w:rFonts w:ascii="Koop Office" w:hAnsi="Koop Office"/>
          <w:color w:val="000000" w:themeColor="text1"/>
          <w:spacing w:val="-2"/>
          <w:sz w:val="18"/>
          <w:szCs w:val="18"/>
        </w:rPr>
        <w:t>.</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spacing w:val="-2"/>
        </w:rPr>
      </w:pPr>
      <w:r w:rsidRPr="00E6199C">
        <w:rPr>
          <w:rFonts w:ascii="Koop Office" w:hAnsi="Koop Office"/>
          <w:bCs/>
          <w:color w:val="000000" w:themeColor="text1"/>
          <w:spacing w:val="-2"/>
          <w:sz w:val="18"/>
          <w:szCs w:val="18"/>
        </w:rPr>
        <w:t>66.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Vichřicí </w:t>
      </w:r>
      <w:r w:rsidRPr="00E6199C">
        <w:rPr>
          <w:rFonts w:ascii="Koop Office" w:hAnsi="Koop Office"/>
          <w:bCs/>
          <w:color w:val="000000" w:themeColor="text1"/>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E6199C">
        <w:rPr>
          <w:rFonts w:ascii="Koop Office" w:hAnsi="Koop Office"/>
          <w:color w:val="000000" w:themeColor="text1"/>
          <w:spacing w:val="-2"/>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67.</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w:t>
      </w:r>
      <w:r w:rsidRPr="00E6199C">
        <w:rPr>
          <w:rFonts w:ascii="Koop Office" w:hAnsi="Koop Office"/>
          <w:b/>
          <w:color w:val="000000" w:themeColor="text1"/>
          <w:spacing w:val="-2"/>
          <w:sz w:val="18"/>
          <w:szCs w:val="18"/>
        </w:rPr>
        <w:t xml:space="preserve">odovodním zařízením </w:t>
      </w:r>
      <w:r w:rsidRPr="00E6199C">
        <w:rPr>
          <w:rFonts w:ascii="Koop Office" w:hAnsi="Koop Office"/>
          <w:color w:val="000000" w:themeColor="text1"/>
          <w:spacing w:val="-2"/>
          <w:sz w:val="18"/>
          <w:szCs w:val="18"/>
        </w:rPr>
        <w:t>se rozumí: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left" w:pos="284"/>
        </w:tabs>
        <w:ind w:left="544" w:hanging="272"/>
        <w:rPr>
          <w:color w:val="000000" w:themeColor="text1"/>
          <w:spacing w:val="1"/>
        </w:rPr>
      </w:pPr>
      <w:r w:rsidRPr="00E6199C">
        <w:rPr>
          <w:rFonts w:ascii="Koop Office" w:hAnsi="Koop Office"/>
          <w:color w:val="000000" w:themeColor="text1"/>
          <w:spacing w:val="1"/>
          <w:sz w:val="18"/>
          <w:szCs w:val="18"/>
        </w:rPr>
        <w:t>a)</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potrubí pro přívod, rozvod a odvod vody včetně armatur a zařízení na ně připojených,</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b)</w:t>
      </w:r>
      <w:r w:rsidRPr="00E6199C">
        <w:rPr>
          <w:rFonts w:ascii="Koop Office" w:hAnsi="Koop Office"/>
          <w:color w:val="000000" w:themeColor="text1"/>
          <w:spacing w:val="1"/>
          <w:sz w:val="18"/>
          <w:szCs w:val="18"/>
        </w:rPr>
        <w:tab/>
        <w:t>rozvody topných a klimatizačních systémů včetně těles a zařízení na ně připojených.</w:t>
      </w:r>
    </w:p>
    <w:p w:rsidR="00112EC0" w:rsidRPr="00E6199C" w:rsidRDefault="00112EC0" w:rsidP="00112EC0">
      <w:pPr>
        <w:pStyle w:val="NormlnZarovnatdobloku"/>
        <w:numPr>
          <w:ilvl w:val="0"/>
          <w:numId w:val="0"/>
        </w:numPr>
        <w:ind w:left="272" w:hanging="272"/>
        <w:rPr>
          <w:rFonts w:ascii="Koop Office" w:hAnsi="Koop Office"/>
          <w:color w:val="000000" w:themeColor="text1"/>
          <w:spacing w:val="-2"/>
          <w:sz w:val="18"/>
          <w:szCs w:val="18"/>
          <w:lang w:val="x-none"/>
        </w:rPr>
      </w:pPr>
      <w:r w:rsidRPr="00E6199C">
        <w:rPr>
          <w:rFonts w:ascii="Koop Office" w:hAnsi="Koop Office"/>
          <w:color w:val="000000" w:themeColor="text1"/>
          <w:spacing w:val="-2"/>
          <w:sz w:val="18"/>
          <w:szCs w:val="18"/>
        </w:rPr>
        <w:tab/>
        <w:t>Za vodovodní zařízení se nepovažují střešní žlaby a vnější dešťové svody.</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68.</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Výbavou</w:t>
      </w:r>
      <w:r w:rsidRPr="00E6199C">
        <w:rPr>
          <w:rFonts w:ascii="Koop Office" w:hAnsi="Koop Office"/>
          <w:color w:val="000000" w:themeColor="text1"/>
          <w:spacing w:val="-2"/>
          <w:sz w:val="18"/>
          <w:szCs w:val="18"/>
        </w:rPr>
        <w:t xml:space="preserve"> se rozumí základní výbava dodávaná k danému typu stroje nebo věci výrobcem, jakož i výbava předepsaná právní normou. Za výbavu stroje se nepovažují data.</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69.</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Výbuchem</w:t>
      </w:r>
      <w:r w:rsidRPr="00E6199C">
        <w:rPr>
          <w:rFonts w:ascii="Koop Office" w:hAnsi="Koop Office"/>
          <w:color w:val="000000" w:themeColor="text1"/>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70.</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Výměnné nosiče dat</w:t>
      </w:r>
      <w:r w:rsidRPr="00E6199C">
        <w:rPr>
          <w:rFonts w:ascii="Koop Office" w:hAnsi="Koop Office"/>
          <w:color w:val="000000" w:themeColor="text1"/>
          <w:spacing w:val="-2"/>
          <w:sz w:val="18"/>
          <w:szCs w:val="18"/>
        </w:rPr>
        <w:t xml:space="preserve"> jsou nosiče dat, které nejsou pevnou součástí zařízení výpočetní techniky, např. diskety, optické disky, výměnné disky, magnetooptické disky, magnetické pásky.</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71.</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Výrobkem</w:t>
      </w:r>
      <w:r w:rsidRPr="00E6199C">
        <w:rPr>
          <w:rFonts w:ascii="Koop Office" w:hAnsi="Koop Office"/>
          <w:color w:val="000000" w:themeColor="text1"/>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72.</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Záplavou</w:t>
      </w:r>
      <w:r w:rsidRPr="00E6199C">
        <w:rPr>
          <w:rFonts w:ascii="Koop Office" w:hAnsi="Koop Office"/>
          <w:color w:val="000000" w:themeColor="text1"/>
          <w:spacing w:val="-2"/>
          <w:sz w:val="18"/>
          <w:szCs w:val="18"/>
        </w:rPr>
        <w:t xml:space="preserve"> se rozumí vytvoření souvislé vodní plochy, která po určitou dobu stojí nebo proudí v místě pojištění.</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73.</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Zatajením věci</w:t>
      </w:r>
      <w:r w:rsidRPr="00E6199C">
        <w:rPr>
          <w:rFonts w:ascii="Koop Office" w:hAnsi="Koop Office"/>
          <w:color w:val="000000" w:themeColor="text1"/>
          <w:spacing w:val="-2"/>
          <w:sz w:val="18"/>
          <w:szCs w:val="18"/>
        </w:rPr>
        <w:t xml:space="preserve"> se rozumí přivlastnění si věci, která se dostala do moci pachatele nálezem, omylem nebo jinak bez svolení pojištěného.</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clear" w:pos="426"/>
          <w:tab w:val="left" w:pos="708"/>
        </w:tabs>
        <w:ind w:left="272" w:hanging="272"/>
        <w:rPr>
          <w:color w:val="000000" w:themeColor="text1"/>
        </w:rPr>
      </w:pPr>
      <w:r w:rsidRPr="00E6199C">
        <w:rPr>
          <w:rFonts w:ascii="Koop Office" w:hAnsi="Koop Office"/>
          <w:bCs/>
          <w:color w:val="000000" w:themeColor="text1"/>
          <w:spacing w:val="-2"/>
          <w:sz w:val="18"/>
          <w:szCs w:val="18"/>
        </w:rPr>
        <w:t>74.</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Zemětřesením </w:t>
      </w:r>
      <w:r w:rsidRPr="00E6199C">
        <w:rPr>
          <w:rFonts w:ascii="Koop Office" w:hAnsi="Koop Office"/>
          <w:bCs/>
          <w:color w:val="000000" w:themeColor="text1"/>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75.</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Znečištěním životního prostředí</w:t>
      </w:r>
      <w:r w:rsidRPr="00E6199C">
        <w:rPr>
          <w:rFonts w:ascii="Koop Office" w:hAnsi="Koop Office"/>
          <w:color w:val="000000" w:themeColor="text1"/>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112EC0" w:rsidRPr="00E6199C" w:rsidRDefault="00112EC0" w:rsidP="00112EC0">
      <w:pPr>
        <w:pStyle w:val="NormlnZarovnatdobloku"/>
        <w:numPr>
          <w:ilvl w:val="0"/>
          <w:numId w:val="0"/>
        </w:numPr>
        <w:tabs>
          <w:tab w:val="clear" w:pos="426"/>
          <w:tab w:val="left" w:pos="708"/>
        </w:tabs>
        <w:ind w:left="272" w:hanging="272"/>
        <w:rPr>
          <w:rStyle w:val="zvraznntextVPP"/>
          <w:rFonts w:ascii="Koop Office" w:hAnsi="Koop Office"/>
          <w:color w:val="000000" w:themeColor="text1"/>
          <w:sz w:val="18"/>
          <w:szCs w:val="18"/>
        </w:rPr>
      </w:pPr>
      <w:r w:rsidRPr="00E6199C">
        <w:rPr>
          <w:rFonts w:ascii="Koop Office" w:hAnsi="Koop Office"/>
          <w:bCs/>
          <w:color w:val="000000" w:themeColor="text1"/>
          <w:spacing w:val="-2"/>
          <w:sz w:val="18"/>
          <w:szCs w:val="18"/>
        </w:rPr>
        <w:t>76.</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Znovuzřízením věci</w:t>
      </w:r>
      <w:r w:rsidRPr="00E6199C">
        <w:rPr>
          <w:rFonts w:ascii="Koop Office" w:hAnsi="Koop Office"/>
          <w:color w:val="000000" w:themeColor="text1"/>
          <w:spacing w:val="-2"/>
          <w:sz w:val="18"/>
          <w:szCs w:val="18"/>
        </w:rPr>
        <w:t xml:space="preserve"> se rozumí dosažení stavu, v jakém se věc nacházela před pojistnou událostí. Za odpovídající náklad se považuje:</w:t>
      </w:r>
      <w:r w:rsidRPr="00E6199C">
        <w:rPr>
          <w:rStyle w:val="zvraznntextVPP"/>
          <w:rFonts w:ascii="Koop Office" w:hAnsi="Koop Office"/>
          <w:color w:val="000000" w:themeColor="text1"/>
          <w:sz w:val="18"/>
          <w:szCs w:val="18"/>
        </w:rPr>
        <w:t xml:space="preserve"> </w:t>
      </w:r>
    </w:p>
    <w:p w:rsidR="00112EC0" w:rsidRPr="00E6199C" w:rsidRDefault="00112EC0" w:rsidP="00112EC0">
      <w:pPr>
        <w:pStyle w:val="NormlnZarovnatdobloku"/>
        <w:numPr>
          <w:ilvl w:val="0"/>
          <w:numId w:val="0"/>
        </w:numPr>
        <w:tabs>
          <w:tab w:val="left" w:pos="284"/>
        </w:tabs>
        <w:ind w:left="544" w:hanging="272"/>
        <w:rPr>
          <w:color w:val="000000" w:themeColor="text1"/>
          <w:spacing w:val="1"/>
        </w:rPr>
      </w:pPr>
      <w:r w:rsidRPr="00E6199C">
        <w:rPr>
          <w:rFonts w:ascii="Koop Office" w:hAnsi="Koop Office"/>
          <w:color w:val="000000" w:themeColor="text1"/>
          <w:spacing w:val="1"/>
          <w:sz w:val="18"/>
          <w:szCs w:val="18"/>
        </w:rPr>
        <w:t>a)</w:t>
      </w:r>
      <w:r w:rsidRPr="00E6199C">
        <w:rPr>
          <w:rFonts w:ascii="Koop Office" w:hAnsi="Koop Office"/>
          <w:color w:val="000000" w:themeColor="text1"/>
          <w:spacing w:val="1"/>
          <w:sz w:val="18"/>
          <w:szCs w:val="18"/>
        </w:rPr>
        <w:tab/>
      </w:r>
      <w:r w:rsidRPr="00E6199C">
        <w:rPr>
          <w:rFonts w:ascii="Koop Office" w:hAnsi="Koop Office"/>
          <w:color w:val="000000" w:themeColor="text1"/>
          <w:spacing w:val="1"/>
          <w:sz w:val="18"/>
          <w:szCs w:val="18"/>
        </w:rPr>
        <w:tab/>
        <w:t>u staveb částka, kterou je třeba obvykle vynaložit k vybudování novostavby téhož druhu, rozsahu a kvality v daném místě, včetně nákladů na zpracování projektové dokumentace,</w:t>
      </w:r>
    </w:p>
    <w:p w:rsidR="00112EC0" w:rsidRPr="00E6199C" w:rsidRDefault="00112EC0" w:rsidP="00112EC0">
      <w:pPr>
        <w:pStyle w:val="NormlnZarovnatdobloku"/>
        <w:numPr>
          <w:ilvl w:val="0"/>
          <w:numId w:val="0"/>
        </w:numPr>
        <w:tabs>
          <w:tab w:val="left" w:pos="284"/>
        </w:tabs>
        <w:ind w:left="544" w:hanging="272"/>
        <w:rPr>
          <w:rFonts w:ascii="Koop Office" w:hAnsi="Koop Office"/>
          <w:color w:val="000000" w:themeColor="text1"/>
          <w:spacing w:val="1"/>
          <w:sz w:val="18"/>
          <w:szCs w:val="18"/>
        </w:rPr>
      </w:pPr>
      <w:r w:rsidRPr="00E6199C">
        <w:rPr>
          <w:rFonts w:ascii="Koop Office" w:hAnsi="Koop Office"/>
          <w:color w:val="000000" w:themeColor="text1"/>
          <w:spacing w:val="1"/>
          <w:sz w:val="18"/>
          <w:szCs w:val="18"/>
        </w:rPr>
        <w:t>b)</w:t>
      </w:r>
      <w:r w:rsidRPr="00E6199C">
        <w:rPr>
          <w:rFonts w:ascii="Koop Office" w:hAnsi="Koop Office"/>
          <w:color w:val="000000" w:themeColor="text1"/>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112EC0" w:rsidRPr="00E6199C" w:rsidRDefault="00112EC0" w:rsidP="00112EC0">
      <w:pPr>
        <w:pStyle w:val="NormlnZarovnatdobloku"/>
        <w:numPr>
          <w:ilvl w:val="0"/>
          <w:numId w:val="0"/>
        </w:numPr>
        <w:tabs>
          <w:tab w:val="clear" w:pos="426"/>
          <w:tab w:val="left" w:pos="708"/>
        </w:tabs>
        <w:spacing w:after="200"/>
        <w:ind w:left="272" w:hanging="272"/>
        <w:rPr>
          <w:rFonts w:ascii="Koop Office" w:hAnsi="Koop Office" w:cs="Arial"/>
          <w:b/>
          <w:bCs/>
          <w:color w:val="000000" w:themeColor="text1"/>
          <w:sz w:val="18"/>
          <w:szCs w:val="18"/>
          <w:lang w:val="x-none"/>
        </w:rPr>
      </w:pPr>
      <w:r w:rsidRPr="00E6199C">
        <w:rPr>
          <w:rFonts w:ascii="Koop Office" w:hAnsi="Koop Office"/>
          <w:bCs/>
          <w:color w:val="000000" w:themeColor="text1"/>
          <w:spacing w:val="-2"/>
          <w:sz w:val="18"/>
          <w:szCs w:val="18"/>
        </w:rPr>
        <w:t>77.</w:t>
      </w:r>
      <w:r w:rsidRPr="00E6199C">
        <w:rPr>
          <w:rFonts w:ascii="Koop Office" w:hAnsi="Koop Office"/>
          <w:bCs/>
          <w:color w:val="000000" w:themeColor="text1"/>
          <w:spacing w:val="-2"/>
          <w:sz w:val="18"/>
          <w:szCs w:val="18"/>
        </w:rPr>
        <w:tab/>
      </w:r>
      <w:r w:rsidRPr="00E6199C">
        <w:rPr>
          <w:rFonts w:ascii="Koop Office" w:hAnsi="Koop Office"/>
          <w:b/>
          <w:bCs/>
          <w:color w:val="000000" w:themeColor="text1"/>
          <w:spacing w:val="-2"/>
          <w:sz w:val="18"/>
          <w:szCs w:val="18"/>
        </w:rPr>
        <w:t xml:space="preserve">Ztrátou věci </w:t>
      </w:r>
      <w:r w:rsidRPr="00E6199C">
        <w:rPr>
          <w:rFonts w:ascii="Koop Office" w:hAnsi="Koop Office"/>
          <w:color w:val="000000" w:themeColor="text1"/>
          <w:sz w:val="18"/>
          <w:szCs w:val="18"/>
        </w:rPr>
        <w:t>se rozumí stav, kdy osoba oprávněná s věcí disponovat pozbyla nezávisle na své vůli možnost s ní disponovat</w:t>
      </w:r>
      <w:r w:rsidRPr="00E6199C">
        <w:rPr>
          <w:rFonts w:ascii="Koop Office" w:hAnsi="Koop Office"/>
          <w:color w:val="000000" w:themeColor="text1"/>
          <w:spacing w:val="-2"/>
          <w:sz w:val="18"/>
          <w:szCs w:val="18"/>
        </w:rPr>
        <w:t>.</w:t>
      </w:r>
    </w:p>
    <w:p w:rsidR="00112EC0" w:rsidRPr="00E6199C" w:rsidRDefault="00112EC0" w:rsidP="00112EC0">
      <w:pPr>
        <w:spacing w:after="60"/>
        <w:rPr>
          <w:b/>
          <w:color w:val="000000" w:themeColor="text1"/>
          <w:sz w:val="18"/>
          <w:szCs w:val="18"/>
        </w:rPr>
      </w:pPr>
      <w:bookmarkStart w:id="41" w:name="DOB104"/>
      <w:bookmarkEnd w:id="40"/>
      <w:r w:rsidRPr="00E6199C">
        <w:rPr>
          <w:b/>
          <w:bCs/>
          <w:color w:val="000000" w:themeColor="text1"/>
          <w:sz w:val="18"/>
          <w:szCs w:val="18"/>
        </w:rPr>
        <w:t xml:space="preserve">Doložka </w:t>
      </w:r>
      <w:r w:rsidRPr="00E6199C">
        <w:rPr>
          <w:b/>
          <w:bCs/>
          <w:noProof/>
          <w:color w:val="000000" w:themeColor="text1"/>
          <w:sz w:val="18"/>
          <w:szCs w:val="18"/>
        </w:rPr>
        <w:t>DOB104</w:t>
      </w:r>
      <w:r w:rsidRPr="00E6199C">
        <w:rPr>
          <w:b/>
          <w:bCs/>
          <w:color w:val="000000" w:themeColor="text1"/>
          <w:sz w:val="18"/>
          <w:szCs w:val="18"/>
        </w:rPr>
        <w:t xml:space="preserve"> - Demolice, suť</w:t>
      </w:r>
      <w:r w:rsidRPr="00E6199C">
        <w:rPr>
          <w:bCs/>
          <w:color w:val="000000" w:themeColor="text1"/>
          <w:sz w:val="18"/>
          <w:szCs w:val="18"/>
        </w:rPr>
        <w:t xml:space="preserve"> </w:t>
      </w:r>
      <w:r w:rsidRPr="00E6199C">
        <w:rPr>
          <w:color w:val="000000" w:themeColor="text1"/>
          <w:sz w:val="18"/>
          <w:szCs w:val="18"/>
        </w:rPr>
        <w:t>-</w:t>
      </w:r>
      <w:r w:rsidRPr="00E6199C">
        <w:rPr>
          <w:bCs/>
          <w:color w:val="000000" w:themeColor="text1"/>
          <w:sz w:val="18"/>
          <w:szCs w:val="18"/>
        </w:rPr>
        <w:t xml:space="preserve"> </w:t>
      </w:r>
      <w:r w:rsidRPr="00E6199C">
        <w:rPr>
          <w:color w:val="000000" w:themeColor="text1"/>
          <w:sz w:val="18"/>
          <w:szCs w:val="18"/>
        </w:rPr>
        <w:t>Rozšíření pojistného plnění (1401)</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Pojistitel z pojištění dle této doložky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rsidR="00112EC0" w:rsidRPr="00E6199C" w:rsidRDefault="00112EC0" w:rsidP="00112EC0">
      <w:pPr>
        <w:ind w:left="272" w:hanging="272"/>
        <w:jc w:val="both"/>
        <w:rPr>
          <w:rFonts w:eastAsia="Calibri"/>
          <w:color w:val="000000" w:themeColor="text1"/>
          <w:sz w:val="18"/>
          <w:szCs w:val="18"/>
        </w:rPr>
      </w:pPr>
      <w:r w:rsidRPr="00E6199C">
        <w:rPr>
          <w:rFonts w:eastAsia="Calibri"/>
          <w:color w:val="000000" w:themeColor="text1"/>
          <w:sz w:val="18"/>
          <w:szCs w:val="18"/>
        </w:rPr>
        <w:t>2.</w:t>
      </w:r>
      <w:r w:rsidRPr="00E6199C">
        <w:rPr>
          <w:rFonts w:eastAsia="Calibri"/>
          <w:color w:val="000000" w:themeColor="text1"/>
          <w:sz w:val="18"/>
          <w:szCs w:val="18"/>
        </w:rPr>
        <w:tab/>
        <w:t xml:space="preserve">Demoliční náklady uhradí pojistitel pouze v případě, že pojištěné věci shledal neopravitelnými nebo jejich demolici/rozebrání nařídil po pojistné události orgán státní správy z důvodů bezpečnostních. </w:t>
      </w:r>
    </w:p>
    <w:p w:rsidR="00112EC0" w:rsidRPr="00E6199C" w:rsidRDefault="00112EC0" w:rsidP="00112EC0">
      <w:pPr>
        <w:ind w:left="272" w:hanging="272"/>
        <w:jc w:val="both"/>
        <w:rPr>
          <w:rFonts w:eastAsia="Calibri"/>
          <w:color w:val="000000" w:themeColor="text1"/>
          <w:sz w:val="18"/>
          <w:szCs w:val="18"/>
        </w:rPr>
      </w:pPr>
      <w:r w:rsidRPr="00E6199C">
        <w:rPr>
          <w:rFonts w:eastAsia="Calibri"/>
          <w:color w:val="000000" w:themeColor="text1"/>
          <w:sz w:val="18"/>
          <w:szCs w:val="18"/>
        </w:rPr>
        <w:t>3.</w:t>
      </w:r>
      <w:r w:rsidRPr="00E6199C">
        <w:rPr>
          <w:rFonts w:eastAsia="Calibri"/>
          <w:color w:val="000000" w:themeColor="text1"/>
          <w:sz w:val="18"/>
          <w:szCs w:val="18"/>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w:t>
      </w:r>
    </w:p>
    <w:p w:rsidR="00112EC0" w:rsidRPr="00E6199C" w:rsidRDefault="00112EC0" w:rsidP="00112EC0">
      <w:pPr>
        <w:ind w:left="272" w:hanging="272"/>
        <w:jc w:val="both"/>
        <w:rPr>
          <w:rFonts w:eastAsia="Calibri"/>
          <w:color w:val="000000" w:themeColor="text1"/>
          <w:sz w:val="18"/>
          <w:szCs w:val="18"/>
        </w:rPr>
      </w:pPr>
      <w:r w:rsidRPr="00E6199C">
        <w:rPr>
          <w:rFonts w:eastAsia="Calibri"/>
          <w:color w:val="000000" w:themeColor="text1"/>
          <w:sz w:val="18"/>
          <w:szCs w:val="18"/>
        </w:rPr>
        <w:t>4.</w:t>
      </w:r>
      <w:r w:rsidRPr="00E6199C">
        <w:rPr>
          <w:rFonts w:eastAsia="Calibri"/>
          <w:color w:val="000000" w:themeColor="text1"/>
          <w:sz w:val="18"/>
          <w:szCs w:val="18"/>
        </w:rPr>
        <w:tab/>
        <w:t>Pojištění se sjednává na první riziko ve smyslu čl. 23 odst. 1) písm. a) VPP P-100/14.</w:t>
      </w:r>
    </w:p>
    <w:p w:rsidR="00112EC0" w:rsidRPr="00E6199C" w:rsidRDefault="00112EC0" w:rsidP="00112EC0">
      <w:pPr>
        <w:spacing w:after="60"/>
        <w:rPr>
          <w:bCs/>
          <w:color w:val="000000" w:themeColor="text1"/>
          <w:sz w:val="18"/>
          <w:szCs w:val="18"/>
        </w:rPr>
      </w:pPr>
      <w:bookmarkStart w:id="42" w:name="DOB105"/>
      <w:bookmarkEnd w:id="41"/>
      <w:r w:rsidRPr="00E6199C">
        <w:rPr>
          <w:b/>
          <w:color w:val="000000" w:themeColor="text1"/>
          <w:sz w:val="18"/>
          <w:szCs w:val="18"/>
        </w:rPr>
        <w:t>Doložka DOB105 - Tíha sněhu, námraza</w:t>
      </w:r>
      <w:r w:rsidRPr="00E6199C">
        <w:rPr>
          <w:color w:val="000000" w:themeColor="text1"/>
          <w:sz w:val="18"/>
          <w:szCs w:val="18"/>
        </w:rPr>
        <w:t xml:space="preserve"> </w:t>
      </w:r>
      <w:r w:rsidRPr="00E6199C">
        <w:rPr>
          <w:bCs/>
          <w:color w:val="000000" w:themeColor="text1"/>
          <w:sz w:val="18"/>
          <w:szCs w:val="18"/>
        </w:rPr>
        <w:t>- Vymezení podmínek (1401)</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lastRenderedPageBreak/>
        <w:t>1.</w:t>
      </w:r>
      <w:r w:rsidRPr="00E6199C">
        <w:rPr>
          <w:color w:val="000000" w:themeColor="text1"/>
          <w:sz w:val="18"/>
          <w:szCs w:val="18"/>
        </w:rPr>
        <w:tab/>
        <w:t>Pojištění sjednané pro pojistné nebezpečí tíha sněhu nebo námraza se nevztahuje na poškození nebo zničení nosné konstrukce střech budov a/nebo krytiny, která plní funkci protiexplozivního opatření např. při zpracování výbušnin.</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3.</w:t>
      </w:r>
      <w:r w:rsidRPr="00E6199C">
        <w:rPr>
          <w:color w:val="000000" w:themeColor="text1"/>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112EC0" w:rsidRPr="00E6199C" w:rsidRDefault="00112EC0" w:rsidP="00112EC0">
      <w:pPr>
        <w:ind w:left="272" w:hanging="272"/>
        <w:jc w:val="both"/>
        <w:rPr>
          <w:color w:val="000000" w:themeColor="text1"/>
          <w:sz w:val="4"/>
          <w:szCs w:val="4"/>
        </w:rPr>
      </w:pPr>
    </w:p>
    <w:p w:rsidR="00112EC0" w:rsidRPr="00E6199C" w:rsidRDefault="00112EC0" w:rsidP="00112EC0">
      <w:pPr>
        <w:jc w:val="both"/>
        <w:rPr>
          <w:color w:val="000000" w:themeColor="text1"/>
          <w:sz w:val="18"/>
          <w:szCs w:val="18"/>
        </w:rPr>
      </w:pPr>
      <w:r w:rsidRPr="00E6199C">
        <w:rPr>
          <w:color w:val="000000" w:themeColor="text1"/>
          <w:sz w:val="18"/>
          <w:szCs w:val="18"/>
        </w:rPr>
        <w:t>Střecha, nebo také střešní konstrukce, patří mezi obvodové konstrukce objektu. Dělí se na střešní plášť a na nosnou konstrukci střech.</w:t>
      </w:r>
    </w:p>
    <w:p w:rsidR="00112EC0" w:rsidRPr="00E6199C" w:rsidRDefault="00112EC0" w:rsidP="00112EC0">
      <w:pPr>
        <w:tabs>
          <w:tab w:val="left" w:pos="360"/>
        </w:tabs>
        <w:jc w:val="both"/>
        <w:rPr>
          <w:color w:val="000000" w:themeColor="text1"/>
          <w:sz w:val="18"/>
          <w:szCs w:val="18"/>
        </w:rPr>
      </w:pPr>
      <w:r w:rsidRPr="00E6199C">
        <w:rPr>
          <w:color w:val="000000" w:themeColor="text1"/>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112EC0" w:rsidRPr="00E6199C" w:rsidRDefault="00112EC0" w:rsidP="00112EC0">
      <w:pPr>
        <w:tabs>
          <w:tab w:val="left" w:pos="900"/>
        </w:tabs>
        <w:jc w:val="both"/>
        <w:rPr>
          <w:color w:val="000000" w:themeColor="text1"/>
          <w:sz w:val="18"/>
          <w:szCs w:val="18"/>
        </w:rPr>
      </w:pPr>
      <w:r w:rsidRPr="00E6199C">
        <w:rPr>
          <w:color w:val="000000" w:themeColor="text1"/>
          <w:sz w:val="18"/>
          <w:szCs w:val="18"/>
        </w:rPr>
        <w:t>Střešní plášť je část střechy, která kromě základní nosné vrstvy a krytiny může obsahovat řadu doplňkových vrstev (např. tepelná izolace).</w:t>
      </w:r>
    </w:p>
    <w:p w:rsidR="0086217F" w:rsidRPr="00E6199C" w:rsidRDefault="0086217F" w:rsidP="00112EC0">
      <w:pPr>
        <w:spacing w:after="60"/>
        <w:rPr>
          <w:b/>
          <w:bCs/>
          <w:color w:val="000000" w:themeColor="text1"/>
          <w:sz w:val="18"/>
          <w:szCs w:val="18"/>
        </w:rPr>
      </w:pPr>
      <w:bookmarkStart w:id="43" w:name="DOB106"/>
      <w:bookmarkEnd w:id="42"/>
    </w:p>
    <w:p w:rsidR="0086217F" w:rsidRPr="00E6199C" w:rsidRDefault="0086217F" w:rsidP="00112EC0">
      <w:pPr>
        <w:spacing w:after="60"/>
        <w:rPr>
          <w:b/>
          <w:bCs/>
          <w:color w:val="000000" w:themeColor="text1"/>
          <w:sz w:val="18"/>
          <w:szCs w:val="18"/>
        </w:rPr>
      </w:pPr>
    </w:p>
    <w:p w:rsidR="00112EC0" w:rsidRPr="00E6199C" w:rsidRDefault="00112EC0" w:rsidP="00112EC0">
      <w:pPr>
        <w:spacing w:after="60"/>
        <w:rPr>
          <w:b/>
          <w:bCs/>
          <w:color w:val="000000" w:themeColor="text1"/>
          <w:sz w:val="18"/>
          <w:szCs w:val="18"/>
        </w:rPr>
      </w:pPr>
      <w:r w:rsidRPr="00E6199C">
        <w:rPr>
          <w:b/>
          <w:bCs/>
          <w:color w:val="000000" w:themeColor="text1"/>
          <w:sz w:val="18"/>
          <w:szCs w:val="18"/>
        </w:rPr>
        <w:t>Doložka DOB106 - Bonifikace</w:t>
      </w:r>
      <w:r w:rsidRPr="00E6199C">
        <w:rPr>
          <w:bCs/>
          <w:color w:val="000000" w:themeColor="text1"/>
          <w:sz w:val="18"/>
          <w:szCs w:val="18"/>
        </w:rPr>
        <w:t xml:space="preserve"> - </w:t>
      </w:r>
      <w:r w:rsidRPr="00E6199C">
        <w:rPr>
          <w:color w:val="000000" w:themeColor="text1"/>
          <w:sz w:val="18"/>
          <w:szCs w:val="18"/>
        </w:rPr>
        <w:t>Vymezení podmínek (1401)</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Nárok na přiznání bonifikace ve výši uvedené v předmětné pojistné smlouvě vzniká při dosažení stanoveného škodného průběhu, jehož výše je uvedena v příslušném článku předmětné pojistné smlouvy, a to v hodnoceném období.</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 xml:space="preserve">Škodný průběh je poměr mezi vyplaceným plněním (vč. rezervy na škody vzniklé, nahlášené, ale v době výpočtu škodného průběhu nevyplacené) a zaplaceným pojistným za hodnocené období specifikované v předmětné pojistné smlouvě vyjádřený v procentech. Od vyplaceného plnění pojistitel odečítá přijaté regresy.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3.</w:t>
      </w:r>
      <w:r w:rsidRPr="00E6199C">
        <w:rPr>
          <w:color w:val="000000" w:themeColor="text1"/>
          <w:sz w:val="18"/>
          <w:szCs w:val="18"/>
        </w:rPr>
        <w:tab/>
        <w:t xml:space="preserve">Na bonifikaci stanovenou v předmětné pojistné smlouvě nemá pojistník nárok, pokud v předchozím hodnoceném období byl škodný průběh z předmětné smlouvy vyšší než 55 % nebo pojištění z této pojistné smlouvy v dalším pojistném roce nepokračuje.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4.</w:t>
      </w:r>
      <w:r w:rsidRPr="00E6199C">
        <w:rPr>
          <w:color w:val="000000" w:themeColor="text1"/>
          <w:sz w:val="18"/>
          <w:szCs w:val="18"/>
        </w:rPr>
        <w:tab/>
        <w:t>Uplatnit nárok na bonifikaci lze do šesti měsíců po uplynutí hodnoceného období. Na základě žádosti vyhodnotí pojistitel škodný průběh za účelem stanovení nároku na bonifikaci, nejdříve však tři měsíce po uplynutí hodnoceného období.</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5.</w:t>
      </w:r>
      <w:r w:rsidRPr="00E6199C">
        <w:rPr>
          <w:color w:val="000000" w:themeColor="text1"/>
          <w:sz w:val="18"/>
          <w:szCs w:val="18"/>
        </w:rPr>
        <w:tab/>
        <w:t xml:space="preserve">Podmínkou pro vyplacení bonifikace je uhrazení předepsaného pojistného za hodnocené období. Nárok na bonifikaci nevznikne při ukončení platnosti pojistné smlouvy před uplynutím jednoho pojistného roku.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6.</w:t>
      </w:r>
      <w:r w:rsidRPr="00E6199C">
        <w:rPr>
          <w:color w:val="000000" w:themeColor="text1"/>
          <w:sz w:val="18"/>
          <w:szCs w:val="18"/>
        </w:rPr>
        <w:tab/>
        <w:t>Pojistitel započte bonifikaci ve prospěch neuhrazeného předpisu pojistného následujícího pojistného roku nebo na dlužnou splátku pojistného, případně poukáže  jednorázově bonifikaci pojistníkovi do tří měsíců ode dne, kdy o ni pojistník požádal, nejdříve však tři měsíce po uplynutí hodnoceného období.</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7.</w:t>
      </w:r>
      <w:r w:rsidRPr="00E6199C">
        <w:rPr>
          <w:color w:val="000000" w:themeColor="text1"/>
          <w:sz w:val="18"/>
          <w:szCs w:val="18"/>
        </w:rPr>
        <w:tab/>
        <w:t xml:space="preserve">V případě, že pojistník po uzavření hodnoceného období uplatní nárok na plnění z pojistné události v takové výši, která zpětně ruší nárok na bonifikaci nebo mění výši bonifikace, sníží pojistitel plnění z pojistné události o částku odpovídající přeplacené bonifikaci, nebo pojistník vrátí celou bonifikaci nebo část odpovídající přeplatku. </w:t>
      </w:r>
    </w:p>
    <w:p w:rsidR="0086217F" w:rsidRPr="00E6199C" w:rsidRDefault="0086217F" w:rsidP="00112EC0">
      <w:pPr>
        <w:spacing w:after="60"/>
        <w:rPr>
          <w:b/>
          <w:color w:val="000000" w:themeColor="text1"/>
          <w:sz w:val="18"/>
          <w:szCs w:val="18"/>
        </w:rPr>
      </w:pPr>
      <w:bookmarkStart w:id="44" w:name="DOB107"/>
      <w:bookmarkEnd w:id="43"/>
    </w:p>
    <w:p w:rsidR="0086217F" w:rsidRPr="00E6199C" w:rsidRDefault="0086217F" w:rsidP="00112EC0">
      <w:pPr>
        <w:spacing w:after="60"/>
        <w:rPr>
          <w:b/>
          <w:color w:val="000000" w:themeColor="text1"/>
          <w:sz w:val="18"/>
          <w:szCs w:val="18"/>
        </w:rPr>
      </w:pPr>
    </w:p>
    <w:p w:rsidR="00112EC0" w:rsidRPr="00E6199C" w:rsidRDefault="00112EC0" w:rsidP="00112EC0">
      <w:pPr>
        <w:spacing w:after="60"/>
        <w:rPr>
          <w:color w:val="000000" w:themeColor="text1"/>
          <w:sz w:val="18"/>
          <w:szCs w:val="18"/>
        </w:rPr>
      </w:pPr>
      <w:r w:rsidRPr="00E6199C">
        <w:rPr>
          <w:b/>
          <w:color w:val="000000" w:themeColor="text1"/>
          <w:sz w:val="18"/>
          <w:szCs w:val="18"/>
        </w:rPr>
        <w:t xml:space="preserve">Doložka DOB107 - Definice jedné pojistné události pro pojistná nebezpečí povodeň, záplava, vichřice, krupobití </w:t>
      </w:r>
      <w:r w:rsidRPr="00E6199C">
        <w:rPr>
          <w:color w:val="000000" w:themeColor="text1"/>
          <w:sz w:val="18"/>
          <w:szCs w:val="18"/>
        </w:rPr>
        <w:t>(1401)</w:t>
      </w:r>
    </w:p>
    <w:p w:rsidR="00112EC0" w:rsidRPr="00E6199C" w:rsidRDefault="00112EC0" w:rsidP="00112EC0">
      <w:pPr>
        <w:autoSpaceDE w:val="0"/>
        <w:autoSpaceDN w:val="0"/>
        <w:adjustRightInd w:val="0"/>
        <w:jc w:val="both"/>
        <w:rPr>
          <w:color w:val="000000" w:themeColor="text1"/>
          <w:sz w:val="18"/>
          <w:szCs w:val="18"/>
        </w:rPr>
      </w:pPr>
      <w:r w:rsidRPr="00E6199C">
        <w:rPr>
          <w:color w:val="000000" w:themeColor="text1"/>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sidRPr="00E6199C">
        <w:rPr>
          <w:rFonts w:cs="Arial"/>
          <w:color w:val="000000" w:themeColor="text1"/>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86217F" w:rsidRPr="00E6199C" w:rsidRDefault="0086217F" w:rsidP="00112EC0">
      <w:pPr>
        <w:spacing w:after="60"/>
        <w:rPr>
          <w:b/>
          <w:color w:val="000000" w:themeColor="text1"/>
          <w:sz w:val="18"/>
          <w:szCs w:val="18"/>
        </w:rPr>
      </w:pPr>
      <w:bookmarkStart w:id="45" w:name="DOB108"/>
      <w:bookmarkEnd w:id="44"/>
    </w:p>
    <w:p w:rsidR="0086217F" w:rsidRPr="00E6199C" w:rsidRDefault="0086217F"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r w:rsidRPr="00E6199C">
        <w:rPr>
          <w:b/>
          <w:color w:val="000000" w:themeColor="text1"/>
          <w:sz w:val="18"/>
          <w:szCs w:val="18"/>
        </w:rPr>
        <w:t xml:space="preserve">Doložka DOB108 - Dočasné přemístění pojištěných věcí movitého charakteru </w:t>
      </w:r>
      <w:r w:rsidRPr="00E6199C">
        <w:rPr>
          <w:color w:val="000000" w:themeColor="text1"/>
          <w:sz w:val="18"/>
          <w:szCs w:val="18"/>
        </w:rPr>
        <w:t>- Rozšíření pojistného plnění</w:t>
      </w:r>
      <w:r w:rsidRPr="00E6199C">
        <w:rPr>
          <w:b/>
          <w:color w:val="000000" w:themeColor="text1"/>
          <w:sz w:val="18"/>
          <w:szCs w:val="18"/>
        </w:rPr>
        <w:t xml:space="preserve"> </w:t>
      </w:r>
      <w:r w:rsidRPr="00E6199C">
        <w:rPr>
          <w:color w:val="000000" w:themeColor="text1"/>
          <w:sz w:val="18"/>
          <w:szCs w:val="18"/>
        </w:rPr>
        <w:t>(1401)</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Pojistitel z pojištění dle této doložky uhradí kromě zachraňovacích nákladů (čl. 13 odst. 2) VPP P-100/14) účelně vynaložené náklady z již nastalé pojistné události z jiného pojistnou smlouvou sjednaného pojištění na dočasné přemístění pojištěných věcí movitého charakteru uložených v místě pojištění, ve kterém nastala tato pojistná událost. </w:t>
      </w:r>
    </w:p>
    <w:p w:rsidR="00112EC0" w:rsidRPr="00E6199C" w:rsidRDefault="00112EC0" w:rsidP="00112EC0">
      <w:pPr>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Pojistitel také uhradí účelně vynaložené náklady na nájemné za dočasné uskladnění těchto pojištěných věcí v cizích prostorách a náklady na jejich následné navrácení do místa pojištění.</w:t>
      </w:r>
    </w:p>
    <w:p w:rsidR="00112EC0" w:rsidRPr="00E6199C" w:rsidRDefault="00112EC0" w:rsidP="00112EC0">
      <w:pPr>
        <w:ind w:left="272" w:hanging="272"/>
        <w:jc w:val="both"/>
        <w:rPr>
          <w:color w:val="000000" w:themeColor="text1"/>
          <w:sz w:val="18"/>
          <w:szCs w:val="18"/>
        </w:rPr>
      </w:pPr>
      <w:r w:rsidRPr="00E6199C">
        <w:rPr>
          <w:rFonts w:eastAsia="Calibri"/>
          <w:color w:val="000000" w:themeColor="text1"/>
          <w:sz w:val="18"/>
          <w:szCs w:val="18"/>
        </w:rPr>
        <w:t>3.</w:t>
      </w:r>
      <w:r w:rsidRPr="00E6199C">
        <w:rPr>
          <w:rFonts w:eastAsia="Calibri"/>
          <w:color w:val="000000" w:themeColor="text1"/>
          <w:sz w:val="18"/>
          <w:szCs w:val="18"/>
        </w:rPr>
        <w:tab/>
        <w:t xml:space="preserve">Pojištění se sjednává na první riziko ve smyslu čl. 23 odst. 1) písm. a) VPP P-100/14. </w:t>
      </w:r>
    </w:p>
    <w:p w:rsidR="0086217F" w:rsidRPr="00E6199C" w:rsidRDefault="0086217F" w:rsidP="00112EC0">
      <w:pPr>
        <w:spacing w:after="60"/>
        <w:rPr>
          <w:rFonts w:cs="Arial"/>
          <w:b/>
          <w:color w:val="000000" w:themeColor="text1"/>
          <w:sz w:val="18"/>
          <w:szCs w:val="18"/>
        </w:rPr>
      </w:pPr>
      <w:bookmarkStart w:id="46" w:name="DFVE101"/>
      <w:bookmarkEnd w:id="45"/>
    </w:p>
    <w:p w:rsidR="0086217F" w:rsidRPr="00E6199C" w:rsidRDefault="0086217F" w:rsidP="00112EC0">
      <w:pPr>
        <w:spacing w:after="60"/>
        <w:rPr>
          <w:rFonts w:cs="Arial"/>
          <w:b/>
          <w:color w:val="000000" w:themeColor="text1"/>
          <w:sz w:val="18"/>
          <w:szCs w:val="18"/>
        </w:rPr>
      </w:pPr>
    </w:p>
    <w:p w:rsidR="0086217F" w:rsidRPr="00E6199C" w:rsidRDefault="0086217F" w:rsidP="00112EC0">
      <w:pPr>
        <w:spacing w:after="60"/>
        <w:rPr>
          <w:rFonts w:cs="Arial"/>
          <w:b/>
          <w:color w:val="000000" w:themeColor="text1"/>
          <w:sz w:val="18"/>
          <w:szCs w:val="18"/>
        </w:rPr>
      </w:pPr>
    </w:p>
    <w:p w:rsidR="0086217F" w:rsidRPr="00E6199C" w:rsidRDefault="0086217F" w:rsidP="00112EC0">
      <w:pPr>
        <w:spacing w:after="60"/>
        <w:rPr>
          <w:rFonts w:cs="Arial"/>
          <w:b/>
          <w:color w:val="000000" w:themeColor="text1"/>
          <w:sz w:val="18"/>
          <w:szCs w:val="18"/>
        </w:rPr>
      </w:pPr>
    </w:p>
    <w:p w:rsidR="0086217F" w:rsidRPr="00E6199C" w:rsidRDefault="0086217F" w:rsidP="00112EC0">
      <w:pPr>
        <w:spacing w:after="60"/>
        <w:rPr>
          <w:rFonts w:cs="Arial"/>
          <w:b/>
          <w:color w:val="000000" w:themeColor="text1"/>
          <w:sz w:val="18"/>
          <w:szCs w:val="18"/>
        </w:rPr>
      </w:pPr>
    </w:p>
    <w:p w:rsidR="00112EC0" w:rsidRPr="00E6199C" w:rsidRDefault="00112EC0" w:rsidP="00112EC0">
      <w:pPr>
        <w:spacing w:after="60"/>
        <w:rPr>
          <w:rFonts w:cs="Arial"/>
          <w:color w:val="000000" w:themeColor="text1"/>
          <w:sz w:val="18"/>
          <w:szCs w:val="18"/>
        </w:rPr>
      </w:pPr>
      <w:r w:rsidRPr="00E6199C">
        <w:rPr>
          <w:rFonts w:cs="Arial"/>
          <w:b/>
          <w:color w:val="000000" w:themeColor="text1"/>
          <w:sz w:val="18"/>
          <w:szCs w:val="18"/>
        </w:rPr>
        <w:t>Doložka DFVE101- Přepěťová ochrana technologického zařízení fotovoltaické elektrárny (FVE)</w:t>
      </w:r>
      <w:r w:rsidR="0086217F" w:rsidRPr="00E6199C">
        <w:rPr>
          <w:rFonts w:cs="Arial"/>
          <w:color w:val="000000" w:themeColor="text1"/>
          <w:sz w:val="18"/>
          <w:szCs w:val="18"/>
        </w:rPr>
        <w:t>- Vymezení podmínek</w:t>
      </w:r>
      <w:r w:rsidRPr="00E6199C">
        <w:rPr>
          <w:rFonts w:cs="Arial"/>
          <w:color w:val="000000" w:themeColor="text1"/>
          <w:sz w:val="18"/>
          <w:szCs w:val="18"/>
        </w:rPr>
        <w:t>(1401)</w:t>
      </w: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Pojistník a pojištěný jsou povinni zabezpečit FVE odpovídající a funkční komplexní ochranou proti úderu blesku a přepětí dle souboru převzatých platných evropských technických norem ČSN EN 62305 tak, aby chránila zařízení FVE náchylná k poškození přepětím od počátku jejich instalace.</w:t>
      </w:r>
    </w:p>
    <w:p w:rsidR="00112EC0" w:rsidRPr="00E6199C" w:rsidRDefault="00112EC0" w:rsidP="00112EC0">
      <w:pPr>
        <w:tabs>
          <w:tab w:val="left" w:pos="9700"/>
        </w:tabs>
        <w:jc w:val="both"/>
        <w:rPr>
          <w:rFonts w:cs="Arial"/>
          <w:color w:val="000000" w:themeColor="text1"/>
          <w:sz w:val="8"/>
          <w:szCs w:val="8"/>
        </w:rPr>
      </w:pP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Mělo-li porušení povinností uvedených v předchozím odstavci této doložky podstatný vliv na vznik pojistné události, její průběh nebo na zvětšení rozsahu jejich následků, je pojistitel oprávněn snížit pojistné plnění úměrně tomu, jaký vliv mělo toto porušení na rozsah jeho povinnosti plnit.</w:t>
      </w:r>
    </w:p>
    <w:p w:rsidR="0086217F" w:rsidRPr="00E6199C" w:rsidRDefault="0086217F" w:rsidP="00112EC0">
      <w:pPr>
        <w:tabs>
          <w:tab w:val="left" w:pos="9700"/>
        </w:tabs>
        <w:spacing w:after="60"/>
        <w:rPr>
          <w:rFonts w:cs="Arial"/>
          <w:b/>
          <w:color w:val="000000" w:themeColor="text1"/>
          <w:sz w:val="18"/>
          <w:szCs w:val="18"/>
        </w:rPr>
      </w:pPr>
      <w:bookmarkStart w:id="47" w:name="DFVE102"/>
      <w:bookmarkEnd w:id="46"/>
    </w:p>
    <w:p w:rsidR="0086217F" w:rsidRPr="00E6199C" w:rsidRDefault="0086217F" w:rsidP="0086217F">
      <w:pPr>
        <w:tabs>
          <w:tab w:val="left" w:pos="9781"/>
        </w:tabs>
        <w:spacing w:after="60"/>
        <w:rPr>
          <w:rFonts w:cs="Arial"/>
          <w:b/>
          <w:color w:val="000000" w:themeColor="text1"/>
          <w:sz w:val="18"/>
          <w:szCs w:val="18"/>
        </w:rPr>
      </w:pPr>
    </w:p>
    <w:p w:rsidR="0086217F" w:rsidRPr="00E6199C" w:rsidRDefault="0086217F" w:rsidP="0086217F">
      <w:pPr>
        <w:tabs>
          <w:tab w:val="left" w:pos="9781"/>
        </w:tabs>
        <w:spacing w:after="60"/>
        <w:rPr>
          <w:rFonts w:cs="Arial"/>
          <w:b/>
          <w:color w:val="000000" w:themeColor="text1"/>
          <w:sz w:val="18"/>
          <w:szCs w:val="18"/>
        </w:rPr>
      </w:pPr>
    </w:p>
    <w:p w:rsidR="00112EC0" w:rsidRPr="00E6199C" w:rsidRDefault="00112EC0" w:rsidP="0086217F">
      <w:pPr>
        <w:tabs>
          <w:tab w:val="left" w:pos="9781"/>
        </w:tabs>
        <w:spacing w:after="60"/>
        <w:rPr>
          <w:rFonts w:cs="Arial"/>
          <w:color w:val="000000" w:themeColor="text1"/>
          <w:sz w:val="18"/>
          <w:szCs w:val="18"/>
        </w:rPr>
      </w:pPr>
      <w:r w:rsidRPr="00E6199C">
        <w:rPr>
          <w:rFonts w:cs="Arial"/>
          <w:b/>
          <w:color w:val="000000" w:themeColor="text1"/>
          <w:sz w:val="18"/>
          <w:szCs w:val="18"/>
        </w:rPr>
        <w:t>Doložka</w:t>
      </w:r>
      <w:r w:rsidR="0086217F" w:rsidRPr="00E6199C">
        <w:rPr>
          <w:rFonts w:cs="Arial"/>
          <w:b/>
          <w:color w:val="000000" w:themeColor="text1"/>
          <w:sz w:val="8"/>
          <w:szCs w:val="8"/>
        </w:rPr>
        <w:t xml:space="preserve"> </w:t>
      </w:r>
      <w:r w:rsidRPr="00E6199C">
        <w:rPr>
          <w:rFonts w:cs="Arial"/>
          <w:b/>
          <w:color w:val="000000" w:themeColor="text1"/>
          <w:sz w:val="18"/>
          <w:szCs w:val="18"/>
        </w:rPr>
        <w:t>DFVE102-Certifikace technologického zařízení fotovoltaické elektrárny (FVE)</w:t>
      </w:r>
      <w:r w:rsidR="0086217F" w:rsidRPr="00E6199C">
        <w:rPr>
          <w:rFonts w:cs="Arial"/>
          <w:color w:val="000000" w:themeColor="text1"/>
          <w:sz w:val="18"/>
          <w:szCs w:val="18"/>
        </w:rPr>
        <w:t>-Vymezení předmětu pojištění(</w:t>
      </w:r>
      <w:r w:rsidRPr="00E6199C">
        <w:rPr>
          <w:rFonts w:cs="Arial"/>
          <w:color w:val="000000" w:themeColor="text1"/>
          <w:sz w:val="18"/>
          <w:szCs w:val="18"/>
        </w:rPr>
        <w:t>1401)</w:t>
      </w: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lastRenderedPageBreak/>
        <w:t>Předmětem pojištění jsou pouze taková zařízení FVE, která byla při sjednání pojištění v provozuschopném stavu a byla uvedena do provozu v souladu s platnými právními předpisy, požadavky výrobce a dále uvedenými převzatými evropskými normami včetně jejich budoucích změn a doplnění.</w:t>
      </w:r>
    </w:p>
    <w:p w:rsidR="00112EC0" w:rsidRPr="00E6199C" w:rsidRDefault="00112EC0" w:rsidP="00112EC0">
      <w:pPr>
        <w:tabs>
          <w:tab w:val="left" w:pos="9700"/>
        </w:tabs>
        <w:jc w:val="both"/>
        <w:rPr>
          <w:rFonts w:cs="Arial"/>
          <w:color w:val="000000" w:themeColor="text1"/>
          <w:sz w:val="8"/>
          <w:szCs w:val="8"/>
        </w:rPr>
      </w:pP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Pro fotovoltaické (FV) moduly pojištěné v rámci fotovoltaické elektrárny platí následující normy:</w:t>
      </w: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FV moduly z krystalického křemíku ČSN EN 61215</w:t>
      </w: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FV moduly tenkovrstvé ČSN EN 61646</w:t>
      </w: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koncentrátory FV modulů a sestav ČSN EN 62108</w:t>
      </w: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Povinností pojistníka nebo pojištěného je předložit k použitým (instalovaným) FV modulům (panelům) příslušnou certifikaci shody s výše uvedenými technickými normami.</w:t>
      </w:r>
    </w:p>
    <w:p w:rsidR="00112EC0" w:rsidRPr="00E6199C" w:rsidRDefault="00112EC0" w:rsidP="00112EC0">
      <w:pPr>
        <w:tabs>
          <w:tab w:val="left" w:pos="9700"/>
        </w:tabs>
        <w:jc w:val="both"/>
        <w:rPr>
          <w:rFonts w:cs="Arial"/>
          <w:color w:val="000000" w:themeColor="text1"/>
          <w:sz w:val="18"/>
          <w:szCs w:val="18"/>
        </w:rPr>
      </w:pP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V případě, že v technologii fotovoltaické elektrárny budou použity jiné FV moduly než jsou v této Doložce uvedeny, je povinností pojistníka nebo pojištěného předložit k těmto modulům příslušnou certifikaci shody s obdobným rozsahem a hodnotami dosahovaných parametrů jako u výše citovaných druhů FV modulů.</w:t>
      </w:r>
    </w:p>
    <w:p w:rsidR="0086217F" w:rsidRPr="00E6199C" w:rsidRDefault="0086217F" w:rsidP="00112EC0">
      <w:pPr>
        <w:tabs>
          <w:tab w:val="left" w:pos="9700"/>
        </w:tabs>
        <w:spacing w:after="60"/>
        <w:rPr>
          <w:rFonts w:cs="Arial"/>
          <w:b/>
          <w:color w:val="000000" w:themeColor="text1"/>
          <w:sz w:val="18"/>
          <w:szCs w:val="18"/>
        </w:rPr>
      </w:pPr>
      <w:bookmarkStart w:id="48" w:name="DFVE103"/>
      <w:bookmarkEnd w:id="47"/>
    </w:p>
    <w:p w:rsidR="0086217F" w:rsidRPr="00E6199C" w:rsidRDefault="0086217F" w:rsidP="00112EC0">
      <w:pPr>
        <w:tabs>
          <w:tab w:val="left" w:pos="9700"/>
        </w:tabs>
        <w:spacing w:after="60"/>
        <w:rPr>
          <w:rFonts w:cs="Arial"/>
          <w:b/>
          <w:color w:val="000000" w:themeColor="text1"/>
          <w:sz w:val="18"/>
          <w:szCs w:val="18"/>
        </w:rPr>
      </w:pPr>
    </w:p>
    <w:p w:rsidR="00112EC0" w:rsidRPr="00E6199C" w:rsidRDefault="00112EC0" w:rsidP="00112EC0">
      <w:pPr>
        <w:tabs>
          <w:tab w:val="left" w:pos="9700"/>
        </w:tabs>
        <w:spacing w:after="60"/>
        <w:rPr>
          <w:rFonts w:cs="Arial"/>
          <w:color w:val="000000" w:themeColor="text1"/>
          <w:sz w:val="18"/>
          <w:szCs w:val="18"/>
        </w:rPr>
      </w:pPr>
      <w:r w:rsidRPr="00E6199C">
        <w:rPr>
          <w:rFonts w:cs="Arial"/>
          <w:b/>
          <w:color w:val="000000" w:themeColor="text1"/>
          <w:sz w:val="18"/>
          <w:szCs w:val="18"/>
        </w:rPr>
        <w:t>Doložka DFVE103 -</w:t>
      </w:r>
      <w:r w:rsidRPr="00E6199C">
        <w:rPr>
          <w:rFonts w:cs="Arial"/>
          <w:color w:val="000000" w:themeColor="text1"/>
          <w:sz w:val="18"/>
          <w:szCs w:val="18"/>
        </w:rPr>
        <w:t xml:space="preserve"> </w:t>
      </w:r>
      <w:r w:rsidRPr="00E6199C">
        <w:rPr>
          <w:rFonts w:cs="Arial"/>
          <w:b/>
          <w:color w:val="000000" w:themeColor="text1"/>
          <w:sz w:val="18"/>
          <w:szCs w:val="18"/>
        </w:rPr>
        <w:t>Certifikace technologického zařízení fotovoltaické elektrárny (FVE)</w:t>
      </w:r>
      <w:r w:rsidRPr="00E6199C">
        <w:rPr>
          <w:rFonts w:cs="Arial"/>
          <w:color w:val="000000" w:themeColor="text1"/>
          <w:sz w:val="18"/>
          <w:szCs w:val="18"/>
        </w:rPr>
        <w:t xml:space="preserve"> - Vymezení věci sloužící provozu (1401)</w:t>
      </w: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Odchylně od čl. 11 odst. 24) ZPP P-400/14 se za věc sloužící provozu pojištěného rozumí hmotná věc užívaná pojištěným (tj. zařízením FVE) k podnikatelské činnosti, která byla při sjednání pojištění v provozuschopném stavu a byla uvedena do provozu v souladu s platnými právními předpisy, požadavky výrobce a dále uvedenými převzatými evropskými normami včetně jejich budoucích změn a doplnění a byla zároveň pojištěna živelním pojištěním v rozsahu stejném nebo širším než v pojištění přerušení nebo omezení provozu.</w:t>
      </w:r>
    </w:p>
    <w:p w:rsidR="00112EC0" w:rsidRPr="00E6199C" w:rsidRDefault="00112EC0" w:rsidP="00112EC0">
      <w:pPr>
        <w:tabs>
          <w:tab w:val="left" w:pos="9700"/>
        </w:tabs>
        <w:jc w:val="both"/>
        <w:rPr>
          <w:rFonts w:cs="Arial"/>
          <w:color w:val="000000" w:themeColor="text1"/>
          <w:sz w:val="18"/>
          <w:szCs w:val="18"/>
        </w:rPr>
      </w:pP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Pro fotovoltaické (FV) moduly pojištěné v rámci fotovoltaické elektrárny platí následující normy:</w:t>
      </w:r>
    </w:p>
    <w:p w:rsidR="00112EC0" w:rsidRPr="00E6199C" w:rsidRDefault="00112EC0" w:rsidP="00112EC0">
      <w:pPr>
        <w:tabs>
          <w:tab w:val="left" w:pos="9700"/>
        </w:tabs>
        <w:jc w:val="both"/>
        <w:rPr>
          <w:rFonts w:cs="Arial"/>
          <w:color w:val="000000" w:themeColor="text1"/>
          <w:sz w:val="18"/>
          <w:szCs w:val="18"/>
        </w:rPr>
      </w:pP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FV moduly z krystalického křemíku ČSN EN 61215</w:t>
      </w: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FV moduly tenkovrstvé ČSN EN 61646</w:t>
      </w:r>
    </w:p>
    <w:p w:rsidR="00112EC0" w:rsidRPr="00E6199C" w:rsidRDefault="00112EC0" w:rsidP="00112EC0">
      <w:pPr>
        <w:tabs>
          <w:tab w:val="left" w:pos="9700"/>
        </w:tabs>
        <w:ind w:left="544" w:hanging="272"/>
        <w:jc w:val="both"/>
        <w:rPr>
          <w:rFonts w:cs="Arial"/>
          <w:color w:val="000000" w:themeColor="text1"/>
          <w:sz w:val="18"/>
          <w:szCs w:val="18"/>
        </w:rPr>
      </w:pPr>
      <w:r w:rsidRPr="00E6199C">
        <w:rPr>
          <w:rFonts w:cs="Arial"/>
          <w:color w:val="000000" w:themeColor="text1"/>
          <w:sz w:val="18"/>
          <w:szCs w:val="18"/>
        </w:rPr>
        <w:t>-</w:t>
      </w:r>
      <w:r w:rsidRPr="00E6199C">
        <w:rPr>
          <w:color w:val="000000" w:themeColor="text1"/>
          <w:sz w:val="18"/>
          <w:szCs w:val="18"/>
        </w:rPr>
        <w:tab/>
      </w:r>
      <w:r w:rsidRPr="00E6199C">
        <w:rPr>
          <w:rFonts w:cs="Arial"/>
          <w:color w:val="000000" w:themeColor="text1"/>
          <w:sz w:val="18"/>
          <w:szCs w:val="18"/>
        </w:rPr>
        <w:t>pro koncentrátory FV modulů a sestav ČSN EN 62108</w:t>
      </w:r>
    </w:p>
    <w:p w:rsidR="00112EC0" w:rsidRPr="00E6199C" w:rsidRDefault="00112EC0" w:rsidP="00112EC0">
      <w:pPr>
        <w:tabs>
          <w:tab w:val="left" w:pos="9700"/>
        </w:tabs>
        <w:jc w:val="both"/>
        <w:rPr>
          <w:rFonts w:cs="Arial"/>
          <w:color w:val="000000" w:themeColor="text1"/>
          <w:sz w:val="18"/>
          <w:szCs w:val="18"/>
        </w:rPr>
      </w:pPr>
    </w:p>
    <w:p w:rsidR="00112EC0" w:rsidRPr="00E6199C" w:rsidRDefault="00112EC0" w:rsidP="00112EC0">
      <w:pPr>
        <w:tabs>
          <w:tab w:val="left" w:pos="9700"/>
        </w:tabs>
        <w:jc w:val="both"/>
        <w:rPr>
          <w:rFonts w:cs="Arial"/>
          <w:color w:val="000000" w:themeColor="text1"/>
          <w:sz w:val="18"/>
          <w:szCs w:val="18"/>
        </w:rPr>
      </w:pPr>
      <w:r w:rsidRPr="00E6199C">
        <w:rPr>
          <w:rFonts w:cs="Arial"/>
          <w:color w:val="000000" w:themeColor="text1"/>
          <w:sz w:val="18"/>
          <w:szCs w:val="18"/>
        </w:rPr>
        <w:t>Povinností pojistníka nebo pojištěného je předložit k použitým (instalovaným) FV modulům (panelům) příslušnou certifikaci shody s výše uvedenými technickými normami.</w:t>
      </w:r>
    </w:p>
    <w:p w:rsidR="00112EC0" w:rsidRPr="00E6199C" w:rsidRDefault="00112EC0" w:rsidP="00112EC0">
      <w:pPr>
        <w:tabs>
          <w:tab w:val="left" w:pos="9700"/>
        </w:tabs>
        <w:jc w:val="both"/>
        <w:rPr>
          <w:rFonts w:cs="Arial"/>
          <w:color w:val="000000" w:themeColor="text1"/>
          <w:sz w:val="18"/>
          <w:szCs w:val="18"/>
        </w:rPr>
      </w:pPr>
    </w:p>
    <w:p w:rsidR="00112EC0" w:rsidRPr="00E6199C" w:rsidRDefault="00112EC0" w:rsidP="00112EC0">
      <w:pPr>
        <w:jc w:val="both"/>
        <w:rPr>
          <w:b/>
          <w:bCs/>
          <w:color w:val="000000" w:themeColor="text1"/>
          <w:sz w:val="20"/>
          <w:szCs w:val="20"/>
        </w:rPr>
      </w:pPr>
      <w:r w:rsidRPr="00E6199C">
        <w:rPr>
          <w:rFonts w:cs="Arial"/>
          <w:color w:val="000000" w:themeColor="text1"/>
          <w:sz w:val="18"/>
          <w:szCs w:val="18"/>
        </w:rPr>
        <w:t>V případě, že v technologii fotovoltaické elektrárny budou použity jiné FV moduly než jsou v této Doložce uvedeny, je povinností pojistníka nebo pojištěného předložit k těmto modulům příslušnou certifikaci shody s obdobným rozsahem a hodnotami dosahovaných parametrů jako u výše citovaných druhů FV modulů.</w:t>
      </w:r>
    </w:p>
    <w:p w:rsidR="00112EC0" w:rsidRPr="00E6199C" w:rsidRDefault="00112EC0" w:rsidP="00112EC0">
      <w:pPr>
        <w:spacing w:after="60"/>
        <w:rPr>
          <w:b/>
          <w:color w:val="000000" w:themeColor="text1"/>
          <w:sz w:val="18"/>
          <w:szCs w:val="18"/>
        </w:rPr>
      </w:pPr>
      <w:bookmarkStart w:id="49" w:name="DODC102"/>
      <w:bookmarkEnd w:id="48"/>
    </w:p>
    <w:p w:rsidR="00112EC0" w:rsidRPr="00E6199C" w:rsidRDefault="00112EC0" w:rsidP="00112EC0">
      <w:pPr>
        <w:spacing w:after="60"/>
        <w:rPr>
          <w:b/>
          <w:color w:val="000000" w:themeColor="text1"/>
          <w:sz w:val="18"/>
          <w:szCs w:val="18"/>
        </w:rPr>
      </w:pPr>
    </w:p>
    <w:p w:rsidR="0086217F" w:rsidRPr="00E6199C" w:rsidRDefault="0086217F"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p>
    <w:p w:rsidR="00112EC0" w:rsidRPr="00E6199C" w:rsidRDefault="00112EC0" w:rsidP="00112EC0">
      <w:pPr>
        <w:spacing w:after="60"/>
        <w:rPr>
          <w:b/>
          <w:color w:val="000000" w:themeColor="text1"/>
          <w:sz w:val="18"/>
          <w:szCs w:val="18"/>
        </w:rPr>
      </w:pPr>
      <w:r w:rsidRPr="00E6199C">
        <w:rPr>
          <w:b/>
          <w:color w:val="000000" w:themeColor="text1"/>
          <w:sz w:val="18"/>
          <w:szCs w:val="18"/>
        </w:rPr>
        <w:t xml:space="preserve">Doložka DODC102 - Malby, nástřiky nebo polepení </w:t>
      </w:r>
      <w:r w:rsidRPr="00E6199C">
        <w:rPr>
          <w:color w:val="000000" w:themeColor="text1"/>
          <w:sz w:val="18"/>
          <w:szCs w:val="18"/>
        </w:rPr>
        <w:t>- Rozšíření rozsahu pojištění (1401)</w:t>
      </w:r>
    </w:p>
    <w:p w:rsidR="00112EC0" w:rsidRPr="00E6199C" w:rsidRDefault="00112EC0" w:rsidP="00112EC0">
      <w:pPr>
        <w:pStyle w:val="Default"/>
        <w:ind w:left="272" w:hanging="272"/>
        <w:jc w:val="both"/>
        <w:rPr>
          <w:color w:val="000000" w:themeColor="text1"/>
          <w:sz w:val="18"/>
          <w:szCs w:val="18"/>
        </w:rPr>
      </w:pPr>
      <w:r w:rsidRPr="00E6199C">
        <w:rPr>
          <w:color w:val="000000" w:themeColor="text1"/>
          <w:sz w:val="18"/>
          <w:szCs w:val="18"/>
        </w:rPr>
        <w:t>1.</w:t>
      </w:r>
      <w:r w:rsidRPr="00E6199C">
        <w:rPr>
          <w:color w:val="000000" w:themeColor="text1"/>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112EC0" w:rsidRPr="00E6199C" w:rsidRDefault="00112EC0" w:rsidP="00112EC0">
      <w:pPr>
        <w:pStyle w:val="Default"/>
        <w:spacing w:after="200"/>
        <w:ind w:left="272" w:hanging="272"/>
        <w:jc w:val="both"/>
        <w:rPr>
          <w:color w:val="000000" w:themeColor="text1"/>
          <w:sz w:val="18"/>
          <w:szCs w:val="18"/>
        </w:rPr>
      </w:pPr>
      <w:r w:rsidRPr="00E6199C">
        <w:rPr>
          <w:color w:val="000000" w:themeColor="text1"/>
          <w:sz w:val="18"/>
          <w:szCs w:val="18"/>
        </w:rPr>
        <w:t>2.</w:t>
      </w:r>
      <w:r w:rsidRPr="00E6199C">
        <w:rPr>
          <w:color w:val="000000" w:themeColor="text1"/>
          <w:sz w:val="18"/>
          <w:szCs w:val="18"/>
        </w:rPr>
        <w:tab/>
        <w:t xml:space="preserve">Pojištění se sjednává se spoluúčastí a maximálním ročním limitem pojistného plnění uvedenými v pojistné smlouvě. </w:t>
      </w:r>
      <w:bookmarkEnd w:id="49"/>
      <w:bookmarkEnd w:id="0"/>
    </w:p>
    <w:sectPr w:rsidR="00112EC0" w:rsidRPr="00E6199C" w:rsidSect="00B17AC5">
      <w:headerReference w:type="default" r:id="rId16"/>
      <w:headerReference w:type="first" r:id="rId17"/>
      <w:pgSz w:w="11906" w:h="16838" w:code="9"/>
      <w:pgMar w:top="426" w:right="991" w:bottom="426"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8F1" w:rsidRDefault="000A68F1">
      <w:r>
        <w:separator/>
      </w:r>
    </w:p>
  </w:endnote>
  <w:endnote w:type="continuationSeparator" w:id="0">
    <w:p w:rsidR="000A68F1" w:rsidRDefault="000A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Koop Office">
    <w:panose1 w:val="02000503000000020003"/>
    <w:charset w:val="EE"/>
    <w:family w:val="auto"/>
    <w:pitch w:val="variable"/>
    <w:sig w:usb0="8000002F" w:usb1="1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llianzSansLight">
    <w:panose1 w:val="00000000000000000000"/>
    <w:charset w:val="EE"/>
    <w:family w:val="auto"/>
    <w:notTrueType/>
    <w:pitch w:val="default"/>
    <w:sig w:usb0="00000005" w:usb1="00000000" w:usb2="00000000" w:usb3="00000000" w:csb0="00000002" w:csb1="00000000"/>
  </w:font>
  <w:font w:name="KoopCondPro">
    <w:altName w:val="Calibri"/>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8F1" w:rsidRDefault="000A68F1">
      <w:r>
        <w:separator/>
      </w:r>
    </w:p>
  </w:footnote>
  <w:footnote w:type="continuationSeparator" w:id="0">
    <w:p w:rsidR="000A68F1" w:rsidRDefault="000A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3" w:rsidRPr="00652055" w:rsidRDefault="003D4F03"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3" w:rsidRPr="00A61619" w:rsidRDefault="003D4F03" w:rsidP="00652055">
    <w:pPr>
      <w:pStyle w:val="Zhlav"/>
    </w:pPr>
    <w:r>
      <w:rPr>
        <w:sz w:val="23"/>
        <w:szCs w:val="23"/>
      </w:rPr>
      <w:tab/>
    </w:r>
    <w:r>
      <w:rPr>
        <w:sz w:val="23"/>
        <w:szCs w:val="23"/>
      </w:rPr>
      <w:tab/>
    </w:r>
  </w:p>
  <w:p w:rsidR="003D4F03" w:rsidRDefault="003D4F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E91DE2"/>
    <w:multiLevelType w:val="hybridMultilevel"/>
    <w:tmpl w:val="59B8414A"/>
    <w:lvl w:ilvl="0" w:tplc="12B63994">
      <w:start w:val="2"/>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D1F2F"/>
    <w:multiLevelType w:val="hybridMultilevel"/>
    <w:tmpl w:val="F2EE4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A731D"/>
    <w:multiLevelType w:val="multilevel"/>
    <w:tmpl w:val="A34E91E4"/>
    <w:lvl w:ilvl="0">
      <w:start w:val="2"/>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CCF1E05"/>
    <w:multiLevelType w:val="multilevel"/>
    <w:tmpl w:val="2DA0DBA2"/>
    <w:lvl w:ilvl="0">
      <w:start w:val="1"/>
      <w:numFmt w:val="decimal"/>
      <w:lvlText w:val="%1."/>
      <w:lvlJc w:val="left"/>
      <w:pPr>
        <w:tabs>
          <w:tab w:val="num" w:pos="425"/>
        </w:tabs>
        <w:ind w:left="425" w:hanging="425"/>
      </w:pPr>
      <w:rPr>
        <w:rFonts w:ascii="Koop Office" w:hAnsi="Koop Office" w:hint="default"/>
        <w:b/>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6"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DB26983"/>
    <w:multiLevelType w:val="multilevel"/>
    <w:tmpl w:val="06C05EBC"/>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3"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2F20B57"/>
    <w:multiLevelType w:val="multilevel"/>
    <w:tmpl w:val="F4286AD8"/>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10"/>
  </w:num>
  <w:num w:numId="4">
    <w:abstractNumId w:val="22"/>
  </w:num>
  <w:num w:numId="5">
    <w:abstractNumId w:val="15"/>
  </w:num>
  <w:num w:numId="6">
    <w:abstractNumId w:val="16"/>
  </w:num>
  <w:num w:numId="7">
    <w:abstractNumId w:val="14"/>
  </w:num>
  <w:num w:numId="8">
    <w:abstractNumId w:val="12"/>
  </w:num>
  <w:num w:numId="9">
    <w:abstractNumId w:val="26"/>
  </w:num>
  <w:num w:numId="10">
    <w:abstractNumId w:val="3"/>
  </w:num>
  <w:num w:numId="11">
    <w:abstractNumId w:val="20"/>
  </w:num>
  <w:num w:numId="12">
    <w:abstractNumId w:val="17"/>
  </w:num>
  <w:num w:numId="13">
    <w:abstractNumId w:val="28"/>
  </w:num>
  <w:num w:numId="14">
    <w:abstractNumId w:val="21"/>
  </w:num>
  <w:num w:numId="15">
    <w:abstractNumId w:val="18"/>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9"/>
  </w:num>
  <w:num w:numId="21">
    <w:abstractNumId w:val="2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3"/>
  </w:num>
  <w:num w:numId="26">
    <w:abstractNumId w:val="6"/>
  </w:num>
  <w:num w:numId="27">
    <w:abstractNumId w:val="2"/>
  </w:num>
  <w:num w:numId="28">
    <w:abstractNumId w:val="8"/>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8D3"/>
    <w:rsid w:val="00000AEC"/>
    <w:rsid w:val="000031E3"/>
    <w:rsid w:val="00004162"/>
    <w:rsid w:val="000056C9"/>
    <w:rsid w:val="000067B5"/>
    <w:rsid w:val="0001024B"/>
    <w:rsid w:val="0001084B"/>
    <w:rsid w:val="00011F73"/>
    <w:rsid w:val="00012595"/>
    <w:rsid w:val="000140B5"/>
    <w:rsid w:val="00014FBC"/>
    <w:rsid w:val="00016200"/>
    <w:rsid w:val="00020DF0"/>
    <w:rsid w:val="00023E0F"/>
    <w:rsid w:val="0002402F"/>
    <w:rsid w:val="000269DE"/>
    <w:rsid w:val="00027092"/>
    <w:rsid w:val="000277E9"/>
    <w:rsid w:val="00030D8B"/>
    <w:rsid w:val="00032351"/>
    <w:rsid w:val="000333B4"/>
    <w:rsid w:val="00033F43"/>
    <w:rsid w:val="0003415C"/>
    <w:rsid w:val="000341AF"/>
    <w:rsid w:val="000343B2"/>
    <w:rsid w:val="00034C66"/>
    <w:rsid w:val="000359D6"/>
    <w:rsid w:val="0004260F"/>
    <w:rsid w:val="00045DC6"/>
    <w:rsid w:val="000467EB"/>
    <w:rsid w:val="000540F2"/>
    <w:rsid w:val="00055603"/>
    <w:rsid w:val="000601C7"/>
    <w:rsid w:val="00060851"/>
    <w:rsid w:val="00061CD6"/>
    <w:rsid w:val="00065EB3"/>
    <w:rsid w:val="000664A2"/>
    <w:rsid w:val="00070984"/>
    <w:rsid w:val="00077008"/>
    <w:rsid w:val="00077718"/>
    <w:rsid w:val="0007783B"/>
    <w:rsid w:val="00077F31"/>
    <w:rsid w:val="00080B9C"/>
    <w:rsid w:val="00081E97"/>
    <w:rsid w:val="00084DA2"/>
    <w:rsid w:val="00084F31"/>
    <w:rsid w:val="00085618"/>
    <w:rsid w:val="00090ECC"/>
    <w:rsid w:val="000924B6"/>
    <w:rsid w:val="000943F7"/>
    <w:rsid w:val="00095739"/>
    <w:rsid w:val="00097110"/>
    <w:rsid w:val="0009786D"/>
    <w:rsid w:val="00097CD0"/>
    <w:rsid w:val="000A025A"/>
    <w:rsid w:val="000A10CA"/>
    <w:rsid w:val="000A200B"/>
    <w:rsid w:val="000A2D57"/>
    <w:rsid w:val="000A3B0B"/>
    <w:rsid w:val="000A4FF2"/>
    <w:rsid w:val="000A5678"/>
    <w:rsid w:val="000A68F1"/>
    <w:rsid w:val="000A6CC5"/>
    <w:rsid w:val="000B0C00"/>
    <w:rsid w:val="000B0F48"/>
    <w:rsid w:val="000B1956"/>
    <w:rsid w:val="000B3E8B"/>
    <w:rsid w:val="000C117C"/>
    <w:rsid w:val="000C1236"/>
    <w:rsid w:val="000C19A5"/>
    <w:rsid w:val="000C6477"/>
    <w:rsid w:val="000C676E"/>
    <w:rsid w:val="000D0067"/>
    <w:rsid w:val="000D04DB"/>
    <w:rsid w:val="000D0FEA"/>
    <w:rsid w:val="000D2617"/>
    <w:rsid w:val="000E0962"/>
    <w:rsid w:val="000E51F6"/>
    <w:rsid w:val="000E7A1F"/>
    <w:rsid w:val="000F0B7B"/>
    <w:rsid w:val="000F2EBD"/>
    <w:rsid w:val="000F414C"/>
    <w:rsid w:val="000F4D58"/>
    <w:rsid w:val="000F4DC1"/>
    <w:rsid w:val="000F5B35"/>
    <w:rsid w:val="001031FB"/>
    <w:rsid w:val="0010468E"/>
    <w:rsid w:val="00104E4E"/>
    <w:rsid w:val="001050E9"/>
    <w:rsid w:val="00107F95"/>
    <w:rsid w:val="001109FB"/>
    <w:rsid w:val="00110EE9"/>
    <w:rsid w:val="00112E95"/>
    <w:rsid w:val="00112EC0"/>
    <w:rsid w:val="00113820"/>
    <w:rsid w:val="00113DF5"/>
    <w:rsid w:val="00117FC6"/>
    <w:rsid w:val="00121F8B"/>
    <w:rsid w:val="00130538"/>
    <w:rsid w:val="001330AA"/>
    <w:rsid w:val="00133185"/>
    <w:rsid w:val="00134D8E"/>
    <w:rsid w:val="00135937"/>
    <w:rsid w:val="0013749C"/>
    <w:rsid w:val="001402B0"/>
    <w:rsid w:val="0014043E"/>
    <w:rsid w:val="0014101E"/>
    <w:rsid w:val="00142F94"/>
    <w:rsid w:val="00143FF3"/>
    <w:rsid w:val="001442F1"/>
    <w:rsid w:val="00146158"/>
    <w:rsid w:val="00146957"/>
    <w:rsid w:val="001532C9"/>
    <w:rsid w:val="00154E1F"/>
    <w:rsid w:val="00154F5A"/>
    <w:rsid w:val="00155459"/>
    <w:rsid w:val="001637A1"/>
    <w:rsid w:val="001715DD"/>
    <w:rsid w:val="00172697"/>
    <w:rsid w:val="00174270"/>
    <w:rsid w:val="00174330"/>
    <w:rsid w:val="00175BEA"/>
    <w:rsid w:val="00175F45"/>
    <w:rsid w:val="001768B3"/>
    <w:rsid w:val="00176FAD"/>
    <w:rsid w:val="001773E3"/>
    <w:rsid w:val="00181409"/>
    <w:rsid w:val="001823D9"/>
    <w:rsid w:val="00182F57"/>
    <w:rsid w:val="00185130"/>
    <w:rsid w:val="00186D56"/>
    <w:rsid w:val="00190172"/>
    <w:rsid w:val="00192160"/>
    <w:rsid w:val="001954CA"/>
    <w:rsid w:val="00195791"/>
    <w:rsid w:val="001A01D6"/>
    <w:rsid w:val="001A2CD7"/>
    <w:rsid w:val="001A3A55"/>
    <w:rsid w:val="001A3F5A"/>
    <w:rsid w:val="001A50C9"/>
    <w:rsid w:val="001A523E"/>
    <w:rsid w:val="001A7313"/>
    <w:rsid w:val="001A738F"/>
    <w:rsid w:val="001B1FBE"/>
    <w:rsid w:val="001B3EA8"/>
    <w:rsid w:val="001B75B2"/>
    <w:rsid w:val="001C2A7F"/>
    <w:rsid w:val="001C3896"/>
    <w:rsid w:val="001C3BC4"/>
    <w:rsid w:val="001C46FA"/>
    <w:rsid w:val="001C493A"/>
    <w:rsid w:val="001C4C5E"/>
    <w:rsid w:val="001C7BF8"/>
    <w:rsid w:val="001D0842"/>
    <w:rsid w:val="001D3D4C"/>
    <w:rsid w:val="001D573C"/>
    <w:rsid w:val="001D7F15"/>
    <w:rsid w:val="001E311D"/>
    <w:rsid w:val="001F1C6E"/>
    <w:rsid w:val="001F42CC"/>
    <w:rsid w:val="001F77D4"/>
    <w:rsid w:val="00200FF3"/>
    <w:rsid w:val="002021DB"/>
    <w:rsid w:val="00207BD3"/>
    <w:rsid w:val="00213AAC"/>
    <w:rsid w:val="002153D3"/>
    <w:rsid w:val="00215E8B"/>
    <w:rsid w:val="00216C2E"/>
    <w:rsid w:val="002206DF"/>
    <w:rsid w:val="0022111C"/>
    <w:rsid w:val="00221407"/>
    <w:rsid w:val="002228DC"/>
    <w:rsid w:val="0022386F"/>
    <w:rsid w:val="00224037"/>
    <w:rsid w:val="00224653"/>
    <w:rsid w:val="00224672"/>
    <w:rsid w:val="002250DE"/>
    <w:rsid w:val="0022613A"/>
    <w:rsid w:val="002267B4"/>
    <w:rsid w:val="00230100"/>
    <w:rsid w:val="002316B5"/>
    <w:rsid w:val="0023273B"/>
    <w:rsid w:val="002327ED"/>
    <w:rsid w:val="00232A2E"/>
    <w:rsid w:val="00232BA8"/>
    <w:rsid w:val="00235740"/>
    <w:rsid w:val="00235F27"/>
    <w:rsid w:val="002448E7"/>
    <w:rsid w:val="002459D2"/>
    <w:rsid w:val="00247BFA"/>
    <w:rsid w:val="002500DD"/>
    <w:rsid w:val="002504F1"/>
    <w:rsid w:val="00250903"/>
    <w:rsid w:val="00251F9C"/>
    <w:rsid w:val="00252372"/>
    <w:rsid w:val="00254C25"/>
    <w:rsid w:val="00254D75"/>
    <w:rsid w:val="00257C49"/>
    <w:rsid w:val="00262FC8"/>
    <w:rsid w:val="00263019"/>
    <w:rsid w:val="002634CC"/>
    <w:rsid w:val="00263CDF"/>
    <w:rsid w:val="00264FB0"/>
    <w:rsid w:val="0027116E"/>
    <w:rsid w:val="00272535"/>
    <w:rsid w:val="00272DB4"/>
    <w:rsid w:val="002738BA"/>
    <w:rsid w:val="00273FFA"/>
    <w:rsid w:val="002764DC"/>
    <w:rsid w:val="002764E4"/>
    <w:rsid w:val="00280B20"/>
    <w:rsid w:val="002811E9"/>
    <w:rsid w:val="0028468F"/>
    <w:rsid w:val="002904DC"/>
    <w:rsid w:val="00291075"/>
    <w:rsid w:val="002910B4"/>
    <w:rsid w:val="0029187F"/>
    <w:rsid w:val="00296295"/>
    <w:rsid w:val="00297FCC"/>
    <w:rsid w:val="002A1588"/>
    <w:rsid w:val="002A1AA1"/>
    <w:rsid w:val="002A23E6"/>
    <w:rsid w:val="002A2FC0"/>
    <w:rsid w:val="002A341D"/>
    <w:rsid w:val="002A58DB"/>
    <w:rsid w:val="002A5CE1"/>
    <w:rsid w:val="002B08EB"/>
    <w:rsid w:val="002B0917"/>
    <w:rsid w:val="002B091F"/>
    <w:rsid w:val="002B4B57"/>
    <w:rsid w:val="002B56B3"/>
    <w:rsid w:val="002B57A6"/>
    <w:rsid w:val="002B6EAE"/>
    <w:rsid w:val="002C109D"/>
    <w:rsid w:val="002C18E9"/>
    <w:rsid w:val="002C1ADD"/>
    <w:rsid w:val="002C2B1D"/>
    <w:rsid w:val="002C4022"/>
    <w:rsid w:val="002C4130"/>
    <w:rsid w:val="002C6A91"/>
    <w:rsid w:val="002D0549"/>
    <w:rsid w:val="002D15A4"/>
    <w:rsid w:val="002D22B3"/>
    <w:rsid w:val="002E3D79"/>
    <w:rsid w:val="002E59D9"/>
    <w:rsid w:val="002E6FFB"/>
    <w:rsid w:val="002F05B2"/>
    <w:rsid w:val="002F0718"/>
    <w:rsid w:val="002F0CD4"/>
    <w:rsid w:val="002F40FB"/>
    <w:rsid w:val="00305155"/>
    <w:rsid w:val="00306793"/>
    <w:rsid w:val="003068FE"/>
    <w:rsid w:val="003112D1"/>
    <w:rsid w:val="00311B0D"/>
    <w:rsid w:val="00312551"/>
    <w:rsid w:val="003154F3"/>
    <w:rsid w:val="00317AD3"/>
    <w:rsid w:val="00320BB3"/>
    <w:rsid w:val="0032209A"/>
    <w:rsid w:val="00325F15"/>
    <w:rsid w:val="00326087"/>
    <w:rsid w:val="00326953"/>
    <w:rsid w:val="00330496"/>
    <w:rsid w:val="00331D89"/>
    <w:rsid w:val="00332B78"/>
    <w:rsid w:val="00335684"/>
    <w:rsid w:val="00335E55"/>
    <w:rsid w:val="00341B9F"/>
    <w:rsid w:val="003425D8"/>
    <w:rsid w:val="00342919"/>
    <w:rsid w:val="0034317C"/>
    <w:rsid w:val="003450CC"/>
    <w:rsid w:val="0034540F"/>
    <w:rsid w:val="0034551F"/>
    <w:rsid w:val="003464F6"/>
    <w:rsid w:val="003465BD"/>
    <w:rsid w:val="00350DB1"/>
    <w:rsid w:val="0035101F"/>
    <w:rsid w:val="00351E73"/>
    <w:rsid w:val="00352A15"/>
    <w:rsid w:val="00354770"/>
    <w:rsid w:val="00356A38"/>
    <w:rsid w:val="003572A6"/>
    <w:rsid w:val="0036030E"/>
    <w:rsid w:val="00360BB0"/>
    <w:rsid w:val="00360E3C"/>
    <w:rsid w:val="003642DB"/>
    <w:rsid w:val="00364DF0"/>
    <w:rsid w:val="00365F74"/>
    <w:rsid w:val="003679A4"/>
    <w:rsid w:val="00370387"/>
    <w:rsid w:val="0037057E"/>
    <w:rsid w:val="003705FD"/>
    <w:rsid w:val="00371098"/>
    <w:rsid w:val="00371566"/>
    <w:rsid w:val="00371E80"/>
    <w:rsid w:val="00372283"/>
    <w:rsid w:val="00374B37"/>
    <w:rsid w:val="00377EFF"/>
    <w:rsid w:val="00380524"/>
    <w:rsid w:val="00380BB3"/>
    <w:rsid w:val="00381E13"/>
    <w:rsid w:val="00382AF2"/>
    <w:rsid w:val="0038407C"/>
    <w:rsid w:val="00384906"/>
    <w:rsid w:val="003865AB"/>
    <w:rsid w:val="00391366"/>
    <w:rsid w:val="0039186C"/>
    <w:rsid w:val="00392C58"/>
    <w:rsid w:val="00395EA4"/>
    <w:rsid w:val="003971E3"/>
    <w:rsid w:val="0039741A"/>
    <w:rsid w:val="003A118E"/>
    <w:rsid w:val="003A155F"/>
    <w:rsid w:val="003A2506"/>
    <w:rsid w:val="003A279D"/>
    <w:rsid w:val="003A4222"/>
    <w:rsid w:val="003B3C93"/>
    <w:rsid w:val="003B73D9"/>
    <w:rsid w:val="003B79BF"/>
    <w:rsid w:val="003C0DEB"/>
    <w:rsid w:val="003C17DE"/>
    <w:rsid w:val="003C191B"/>
    <w:rsid w:val="003C2CE5"/>
    <w:rsid w:val="003C2DB7"/>
    <w:rsid w:val="003C3394"/>
    <w:rsid w:val="003C39FD"/>
    <w:rsid w:val="003C4224"/>
    <w:rsid w:val="003C4D8D"/>
    <w:rsid w:val="003C7019"/>
    <w:rsid w:val="003C7D48"/>
    <w:rsid w:val="003D1F93"/>
    <w:rsid w:val="003D204B"/>
    <w:rsid w:val="003D3637"/>
    <w:rsid w:val="003D4277"/>
    <w:rsid w:val="003D4F03"/>
    <w:rsid w:val="003E0867"/>
    <w:rsid w:val="003E0C16"/>
    <w:rsid w:val="003E3750"/>
    <w:rsid w:val="003E3841"/>
    <w:rsid w:val="003E48D7"/>
    <w:rsid w:val="003E4BF5"/>
    <w:rsid w:val="003E6167"/>
    <w:rsid w:val="003F03F5"/>
    <w:rsid w:val="003F1C32"/>
    <w:rsid w:val="003F1F60"/>
    <w:rsid w:val="003F31C8"/>
    <w:rsid w:val="003F4800"/>
    <w:rsid w:val="003F629B"/>
    <w:rsid w:val="003F6E54"/>
    <w:rsid w:val="003F7218"/>
    <w:rsid w:val="004036F1"/>
    <w:rsid w:val="00404905"/>
    <w:rsid w:val="00405CC7"/>
    <w:rsid w:val="00406A5F"/>
    <w:rsid w:val="004149EA"/>
    <w:rsid w:val="0042166D"/>
    <w:rsid w:val="004236F1"/>
    <w:rsid w:val="004239DC"/>
    <w:rsid w:val="00425023"/>
    <w:rsid w:val="00425C73"/>
    <w:rsid w:val="00426552"/>
    <w:rsid w:val="004303AA"/>
    <w:rsid w:val="004335AA"/>
    <w:rsid w:val="004337FE"/>
    <w:rsid w:val="00433D9F"/>
    <w:rsid w:val="004458BA"/>
    <w:rsid w:val="00445E75"/>
    <w:rsid w:val="0044603E"/>
    <w:rsid w:val="00447CEE"/>
    <w:rsid w:val="00451CF2"/>
    <w:rsid w:val="00452183"/>
    <w:rsid w:val="00453225"/>
    <w:rsid w:val="00453F72"/>
    <w:rsid w:val="0045502A"/>
    <w:rsid w:val="00456426"/>
    <w:rsid w:val="00456AED"/>
    <w:rsid w:val="00464C42"/>
    <w:rsid w:val="00465189"/>
    <w:rsid w:val="00465726"/>
    <w:rsid w:val="004658EB"/>
    <w:rsid w:val="0046667D"/>
    <w:rsid w:val="00473800"/>
    <w:rsid w:val="004756ED"/>
    <w:rsid w:val="00476D9C"/>
    <w:rsid w:val="00477CF1"/>
    <w:rsid w:val="00481386"/>
    <w:rsid w:val="004827DC"/>
    <w:rsid w:val="00483E40"/>
    <w:rsid w:val="00484BB4"/>
    <w:rsid w:val="00487365"/>
    <w:rsid w:val="004909E0"/>
    <w:rsid w:val="00491468"/>
    <w:rsid w:val="0049169D"/>
    <w:rsid w:val="00494E63"/>
    <w:rsid w:val="0049621F"/>
    <w:rsid w:val="00496683"/>
    <w:rsid w:val="004976E2"/>
    <w:rsid w:val="004977B4"/>
    <w:rsid w:val="004A0BE0"/>
    <w:rsid w:val="004A2A87"/>
    <w:rsid w:val="004A345D"/>
    <w:rsid w:val="004A367D"/>
    <w:rsid w:val="004A42FD"/>
    <w:rsid w:val="004A73A8"/>
    <w:rsid w:val="004A7B67"/>
    <w:rsid w:val="004B2B44"/>
    <w:rsid w:val="004B5C30"/>
    <w:rsid w:val="004B7992"/>
    <w:rsid w:val="004C0223"/>
    <w:rsid w:val="004D1C6C"/>
    <w:rsid w:val="004D25AB"/>
    <w:rsid w:val="004D3225"/>
    <w:rsid w:val="004D4F69"/>
    <w:rsid w:val="004E0C7F"/>
    <w:rsid w:val="004E11DA"/>
    <w:rsid w:val="004E3128"/>
    <w:rsid w:val="004E3458"/>
    <w:rsid w:val="004E374F"/>
    <w:rsid w:val="004E63A5"/>
    <w:rsid w:val="004E7D98"/>
    <w:rsid w:val="004F681F"/>
    <w:rsid w:val="00501006"/>
    <w:rsid w:val="0050101E"/>
    <w:rsid w:val="005015FA"/>
    <w:rsid w:val="00502A56"/>
    <w:rsid w:val="00502BF0"/>
    <w:rsid w:val="0050511E"/>
    <w:rsid w:val="00506C8E"/>
    <w:rsid w:val="00511206"/>
    <w:rsid w:val="005128B6"/>
    <w:rsid w:val="00512999"/>
    <w:rsid w:val="00513C02"/>
    <w:rsid w:val="00516021"/>
    <w:rsid w:val="00517364"/>
    <w:rsid w:val="005174CB"/>
    <w:rsid w:val="00517CD4"/>
    <w:rsid w:val="00521A2D"/>
    <w:rsid w:val="00522735"/>
    <w:rsid w:val="0052287A"/>
    <w:rsid w:val="005249F1"/>
    <w:rsid w:val="00525298"/>
    <w:rsid w:val="005279C4"/>
    <w:rsid w:val="00527B81"/>
    <w:rsid w:val="0053028B"/>
    <w:rsid w:val="005302DA"/>
    <w:rsid w:val="00530654"/>
    <w:rsid w:val="00530706"/>
    <w:rsid w:val="00531A4B"/>
    <w:rsid w:val="00532F0A"/>
    <w:rsid w:val="00533066"/>
    <w:rsid w:val="0053344E"/>
    <w:rsid w:val="00535590"/>
    <w:rsid w:val="00535704"/>
    <w:rsid w:val="005374FB"/>
    <w:rsid w:val="005375AD"/>
    <w:rsid w:val="005432A0"/>
    <w:rsid w:val="0054493C"/>
    <w:rsid w:val="0054567D"/>
    <w:rsid w:val="005471ED"/>
    <w:rsid w:val="00547E3D"/>
    <w:rsid w:val="00556CF6"/>
    <w:rsid w:val="00556F6C"/>
    <w:rsid w:val="00560962"/>
    <w:rsid w:val="00561901"/>
    <w:rsid w:val="00561DCF"/>
    <w:rsid w:val="00563C77"/>
    <w:rsid w:val="005679B6"/>
    <w:rsid w:val="005715B2"/>
    <w:rsid w:val="00575F21"/>
    <w:rsid w:val="0058382A"/>
    <w:rsid w:val="00585C87"/>
    <w:rsid w:val="005874BC"/>
    <w:rsid w:val="00587741"/>
    <w:rsid w:val="0058778C"/>
    <w:rsid w:val="0059128C"/>
    <w:rsid w:val="00593137"/>
    <w:rsid w:val="00593FB6"/>
    <w:rsid w:val="00597601"/>
    <w:rsid w:val="005A24AA"/>
    <w:rsid w:val="005A375C"/>
    <w:rsid w:val="005A49B8"/>
    <w:rsid w:val="005A4F36"/>
    <w:rsid w:val="005A79D1"/>
    <w:rsid w:val="005B14F2"/>
    <w:rsid w:val="005C1B8E"/>
    <w:rsid w:val="005C305B"/>
    <w:rsid w:val="005C4939"/>
    <w:rsid w:val="005C66A6"/>
    <w:rsid w:val="005D1FE9"/>
    <w:rsid w:val="005D342B"/>
    <w:rsid w:val="005D4456"/>
    <w:rsid w:val="005D4E95"/>
    <w:rsid w:val="005D5494"/>
    <w:rsid w:val="005D6BBE"/>
    <w:rsid w:val="005E246A"/>
    <w:rsid w:val="005F060A"/>
    <w:rsid w:val="005F11F1"/>
    <w:rsid w:val="005F183C"/>
    <w:rsid w:val="005F5DA0"/>
    <w:rsid w:val="005F6915"/>
    <w:rsid w:val="005F7341"/>
    <w:rsid w:val="005F77BE"/>
    <w:rsid w:val="00602127"/>
    <w:rsid w:val="006060A5"/>
    <w:rsid w:val="00606CE3"/>
    <w:rsid w:val="006070E6"/>
    <w:rsid w:val="006072E0"/>
    <w:rsid w:val="006110C1"/>
    <w:rsid w:val="00612658"/>
    <w:rsid w:val="0061304A"/>
    <w:rsid w:val="006135C1"/>
    <w:rsid w:val="00616D1F"/>
    <w:rsid w:val="00617735"/>
    <w:rsid w:val="00621D8C"/>
    <w:rsid w:val="00624449"/>
    <w:rsid w:val="00626C01"/>
    <w:rsid w:val="00627034"/>
    <w:rsid w:val="00627496"/>
    <w:rsid w:val="00627B14"/>
    <w:rsid w:val="00631EC4"/>
    <w:rsid w:val="0063279B"/>
    <w:rsid w:val="006342C6"/>
    <w:rsid w:val="00634335"/>
    <w:rsid w:val="006368CD"/>
    <w:rsid w:val="006368D9"/>
    <w:rsid w:val="00637581"/>
    <w:rsid w:val="006404B6"/>
    <w:rsid w:val="00640E79"/>
    <w:rsid w:val="0064460A"/>
    <w:rsid w:val="0064470C"/>
    <w:rsid w:val="00645880"/>
    <w:rsid w:val="00651A18"/>
    <w:rsid w:val="00652055"/>
    <w:rsid w:val="00653F9E"/>
    <w:rsid w:val="00657C59"/>
    <w:rsid w:val="00661340"/>
    <w:rsid w:val="00661B98"/>
    <w:rsid w:val="00661D7E"/>
    <w:rsid w:val="00662001"/>
    <w:rsid w:val="006622D7"/>
    <w:rsid w:val="00664021"/>
    <w:rsid w:val="00665130"/>
    <w:rsid w:val="00665E7E"/>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97241"/>
    <w:rsid w:val="006A0B1A"/>
    <w:rsid w:val="006A125B"/>
    <w:rsid w:val="006A3365"/>
    <w:rsid w:val="006A5330"/>
    <w:rsid w:val="006A6442"/>
    <w:rsid w:val="006B6671"/>
    <w:rsid w:val="006B6F68"/>
    <w:rsid w:val="006C0B1E"/>
    <w:rsid w:val="006C2792"/>
    <w:rsid w:val="006C349E"/>
    <w:rsid w:val="006C3690"/>
    <w:rsid w:val="006C618E"/>
    <w:rsid w:val="006C7AF6"/>
    <w:rsid w:val="006D0421"/>
    <w:rsid w:val="006D0786"/>
    <w:rsid w:val="006D3277"/>
    <w:rsid w:val="006D3B94"/>
    <w:rsid w:val="006D52CD"/>
    <w:rsid w:val="006D5327"/>
    <w:rsid w:val="006D7684"/>
    <w:rsid w:val="006E12A7"/>
    <w:rsid w:val="006E212F"/>
    <w:rsid w:val="006E30A7"/>
    <w:rsid w:val="006E3282"/>
    <w:rsid w:val="006E40B4"/>
    <w:rsid w:val="006E4294"/>
    <w:rsid w:val="006F00C2"/>
    <w:rsid w:val="006F0FB3"/>
    <w:rsid w:val="006F1AC2"/>
    <w:rsid w:val="006F339E"/>
    <w:rsid w:val="006F5944"/>
    <w:rsid w:val="00701761"/>
    <w:rsid w:val="007024F2"/>
    <w:rsid w:val="007037B8"/>
    <w:rsid w:val="00704FA8"/>
    <w:rsid w:val="00707684"/>
    <w:rsid w:val="00707D1B"/>
    <w:rsid w:val="00710DAA"/>
    <w:rsid w:val="0071310E"/>
    <w:rsid w:val="00713175"/>
    <w:rsid w:val="00716DBC"/>
    <w:rsid w:val="00716E15"/>
    <w:rsid w:val="00721E58"/>
    <w:rsid w:val="00724C83"/>
    <w:rsid w:val="00725F46"/>
    <w:rsid w:val="007268E3"/>
    <w:rsid w:val="007271CC"/>
    <w:rsid w:val="007309D4"/>
    <w:rsid w:val="00730E33"/>
    <w:rsid w:val="00734423"/>
    <w:rsid w:val="007378A8"/>
    <w:rsid w:val="00737B01"/>
    <w:rsid w:val="007440FF"/>
    <w:rsid w:val="007451FC"/>
    <w:rsid w:val="007459FA"/>
    <w:rsid w:val="00745B01"/>
    <w:rsid w:val="00747005"/>
    <w:rsid w:val="00747EE5"/>
    <w:rsid w:val="007505BA"/>
    <w:rsid w:val="00752B1B"/>
    <w:rsid w:val="00755DA6"/>
    <w:rsid w:val="00762AB3"/>
    <w:rsid w:val="00763E54"/>
    <w:rsid w:val="0076530F"/>
    <w:rsid w:val="007671EB"/>
    <w:rsid w:val="0076734A"/>
    <w:rsid w:val="00774034"/>
    <w:rsid w:val="00774CB1"/>
    <w:rsid w:val="00776BDB"/>
    <w:rsid w:val="007805AB"/>
    <w:rsid w:val="00784D5D"/>
    <w:rsid w:val="007852FE"/>
    <w:rsid w:val="00790CF7"/>
    <w:rsid w:val="0079411A"/>
    <w:rsid w:val="0079560F"/>
    <w:rsid w:val="007A0D3C"/>
    <w:rsid w:val="007A1CB2"/>
    <w:rsid w:val="007A2187"/>
    <w:rsid w:val="007A24DE"/>
    <w:rsid w:val="007A3504"/>
    <w:rsid w:val="007A4E91"/>
    <w:rsid w:val="007A6B91"/>
    <w:rsid w:val="007A7820"/>
    <w:rsid w:val="007B07B3"/>
    <w:rsid w:val="007B0D43"/>
    <w:rsid w:val="007B43B5"/>
    <w:rsid w:val="007B5A3D"/>
    <w:rsid w:val="007C3392"/>
    <w:rsid w:val="007C5C59"/>
    <w:rsid w:val="007C6242"/>
    <w:rsid w:val="007D03A0"/>
    <w:rsid w:val="007D1F7E"/>
    <w:rsid w:val="007D6E4C"/>
    <w:rsid w:val="007D7C4F"/>
    <w:rsid w:val="007E4353"/>
    <w:rsid w:val="007E5D56"/>
    <w:rsid w:val="007E6755"/>
    <w:rsid w:val="007E77EC"/>
    <w:rsid w:val="007F03FE"/>
    <w:rsid w:val="007F5278"/>
    <w:rsid w:val="007F610A"/>
    <w:rsid w:val="00800B86"/>
    <w:rsid w:val="00802B85"/>
    <w:rsid w:val="008105FB"/>
    <w:rsid w:val="00811766"/>
    <w:rsid w:val="00813396"/>
    <w:rsid w:val="00813CD2"/>
    <w:rsid w:val="00814614"/>
    <w:rsid w:val="00821713"/>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696C"/>
    <w:rsid w:val="008376D8"/>
    <w:rsid w:val="00837B27"/>
    <w:rsid w:val="00841E18"/>
    <w:rsid w:val="00843283"/>
    <w:rsid w:val="00845031"/>
    <w:rsid w:val="0084510F"/>
    <w:rsid w:val="008464DE"/>
    <w:rsid w:val="00847210"/>
    <w:rsid w:val="0085333E"/>
    <w:rsid w:val="00856950"/>
    <w:rsid w:val="00856FE8"/>
    <w:rsid w:val="008573BE"/>
    <w:rsid w:val="00861185"/>
    <w:rsid w:val="00861DEA"/>
    <w:rsid w:val="00861E32"/>
    <w:rsid w:val="0086217F"/>
    <w:rsid w:val="00863E22"/>
    <w:rsid w:val="008648E6"/>
    <w:rsid w:val="0086675C"/>
    <w:rsid w:val="00866A06"/>
    <w:rsid w:val="00870157"/>
    <w:rsid w:val="00872A34"/>
    <w:rsid w:val="00873AA8"/>
    <w:rsid w:val="00874316"/>
    <w:rsid w:val="00874536"/>
    <w:rsid w:val="00874EF3"/>
    <w:rsid w:val="00877895"/>
    <w:rsid w:val="008810DC"/>
    <w:rsid w:val="00886698"/>
    <w:rsid w:val="00887F62"/>
    <w:rsid w:val="008901D3"/>
    <w:rsid w:val="0089031E"/>
    <w:rsid w:val="00890759"/>
    <w:rsid w:val="00891130"/>
    <w:rsid w:val="00891343"/>
    <w:rsid w:val="008938E7"/>
    <w:rsid w:val="00895948"/>
    <w:rsid w:val="00897058"/>
    <w:rsid w:val="008979A5"/>
    <w:rsid w:val="008A03D8"/>
    <w:rsid w:val="008A0DA4"/>
    <w:rsid w:val="008A4344"/>
    <w:rsid w:val="008B0709"/>
    <w:rsid w:val="008B0801"/>
    <w:rsid w:val="008B15A9"/>
    <w:rsid w:val="008B2228"/>
    <w:rsid w:val="008B3B19"/>
    <w:rsid w:val="008B3DF9"/>
    <w:rsid w:val="008B4A3E"/>
    <w:rsid w:val="008B593C"/>
    <w:rsid w:val="008B60DF"/>
    <w:rsid w:val="008B6E5C"/>
    <w:rsid w:val="008B751A"/>
    <w:rsid w:val="008C0B86"/>
    <w:rsid w:val="008C1B8D"/>
    <w:rsid w:val="008C2446"/>
    <w:rsid w:val="008C28C7"/>
    <w:rsid w:val="008C3BA4"/>
    <w:rsid w:val="008C41AF"/>
    <w:rsid w:val="008C4C1A"/>
    <w:rsid w:val="008C5820"/>
    <w:rsid w:val="008C6488"/>
    <w:rsid w:val="008D11A9"/>
    <w:rsid w:val="008D36D2"/>
    <w:rsid w:val="008D4CE6"/>
    <w:rsid w:val="008D60AE"/>
    <w:rsid w:val="008D79F6"/>
    <w:rsid w:val="008D7E60"/>
    <w:rsid w:val="008F1C82"/>
    <w:rsid w:val="008F213B"/>
    <w:rsid w:val="008F3E07"/>
    <w:rsid w:val="008F5671"/>
    <w:rsid w:val="008F5954"/>
    <w:rsid w:val="009006E2"/>
    <w:rsid w:val="00900B3F"/>
    <w:rsid w:val="00907146"/>
    <w:rsid w:val="00914558"/>
    <w:rsid w:val="00915200"/>
    <w:rsid w:val="00915A77"/>
    <w:rsid w:val="00923432"/>
    <w:rsid w:val="0092495E"/>
    <w:rsid w:val="00925289"/>
    <w:rsid w:val="009259B5"/>
    <w:rsid w:val="0092682D"/>
    <w:rsid w:val="00930C84"/>
    <w:rsid w:val="00930F4A"/>
    <w:rsid w:val="00934C3A"/>
    <w:rsid w:val="00941068"/>
    <w:rsid w:val="00941328"/>
    <w:rsid w:val="009432F0"/>
    <w:rsid w:val="009504F0"/>
    <w:rsid w:val="0095072F"/>
    <w:rsid w:val="00950BBB"/>
    <w:rsid w:val="0095153A"/>
    <w:rsid w:val="00952262"/>
    <w:rsid w:val="0095493D"/>
    <w:rsid w:val="00955082"/>
    <w:rsid w:val="009568D0"/>
    <w:rsid w:val="0096035D"/>
    <w:rsid w:val="00964DA9"/>
    <w:rsid w:val="00966A12"/>
    <w:rsid w:val="009672FC"/>
    <w:rsid w:val="00967528"/>
    <w:rsid w:val="00967B89"/>
    <w:rsid w:val="009740F5"/>
    <w:rsid w:val="009749C4"/>
    <w:rsid w:val="00974B31"/>
    <w:rsid w:val="00975C84"/>
    <w:rsid w:val="00977014"/>
    <w:rsid w:val="00980514"/>
    <w:rsid w:val="00980562"/>
    <w:rsid w:val="009805D8"/>
    <w:rsid w:val="0098078A"/>
    <w:rsid w:val="00983369"/>
    <w:rsid w:val="00983472"/>
    <w:rsid w:val="00983DD5"/>
    <w:rsid w:val="00987DBC"/>
    <w:rsid w:val="00991A45"/>
    <w:rsid w:val="00992296"/>
    <w:rsid w:val="00992426"/>
    <w:rsid w:val="009928BB"/>
    <w:rsid w:val="0099591F"/>
    <w:rsid w:val="00996FE4"/>
    <w:rsid w:val="00997131"/>
    <w:rsid w:val="009A0E3C"/>
    <w:rsid w:val="009A2F62"/>
    <w:rsid w:val="009A340F"/>
    <w:rsid w:val="009A3C2C"/>
    <w:rsid w:val="009A7349"/>
    <w:rsid w:val="009B14DA"/>
    <w:rsid w:val="009B1A8D"/>
    <w:rsid w:val="009B1C0B"/>
    <w:rsid w:val="009B2AEF"/>
    <w:rsid w:val="009B2E61"/>
    <w:rsid w:val="009B6503"/>
    <w:rsid w:val="009C1FF3"/>
    <w:rsid w:val="009C25E9"/>
    <w:rsid w:val="009C48C2"/>
    <w:rsid w:val="009C50E2"/>
    <w:rsid w:val="009C5A85"/>
    <w:rsid w:val="009C6A9B"/>
    <w:rsid w:val="009C6AEE"/>
    <w:rsid w:val="009C777A"/>
    <w:rsid w:val="009C7C63"/>
    <w:rsid w:val="009C7F78"/>
    <w:rsid w:val="009D238D"/>
    <w:rsid w:val="009D26B7"/>
    <w:rsid w:val="009D7AAB"/>
    <w:rsid w:val="009E0F86"/>
    <w:rsid w:val="009E187D"/>
    <w:rsid w:val="009E3EF0"/>
    <w:rsid w:val="009E5872"/>
    <w:rsid w:val="009E5C33"/>
    <w:rsid w:val="009E73BC"/>
    <w:rsid w:val="009F08A1"/>
    <w:rsid w:val="009F1C57"/>
    <w:rsid w:val="009F1DAB"/>
    <w:rsid w:val="009F3B34"/>
    <w:rsid w:val="009F541E"/>
    <w:rsid w:val="009F5652"/>
    <w:rsid w:val="009F6117"/>
    <w:rsid w:val="009F6C54"/>
    <w:rsid w:val="00A001B7"/>
    <w:rsid w:val="00A021ED"/>
    <w:rsid w:val="00A03382"/>
    <w:rsid w:val="00A0627B"/>
    <w:rsid w:val="00A067C9"/>
    <w:rsid w:val="00A068D2"/>
    <w:rsid w:val="00A07780"/>
    <w:rsid w:val="00A108CF"/>
    <w:rsid w:val="00A11BA6"/>
    <w:rsid w:val="00A13F76"/>
    <w:rsid w:val="00A14C7C"/>
    <w:rsid w:val="00A15305"/>
    <w:rsid w:val="00A17AE6"/>
    <w:rsid w:val="00A20068"/>
    <w:rsid w:val="00A248C2"/>
    <w:rsid w:val="00A252A7"/>
    <w:rsid w:val="00A2769F"/>
    <w:rsid w:val="00A310BA"/>
    <w:rsid w:val="00A311DA"/>
    <w:rsid w:val="00A3164E"/>
    <w:rsid w:val="00A329C9"/>
    <w:rsid w:val="00A34A9E"/>
    <w:rsid w:val="00A34B30"/>
    <w:rsid w:val="00A40B91"/>
    <w:rsid w:val="00A4325E"/>
    <w:rsid w:val="00A44E88"/>
    <w:rsid w:val="00A46BF6"/>
    <w:rsid w:val="00A47E9D"/>
    <w:rsid w:val="00A501BF"/>
    <w:rsid w:val="00A50917"/>
    <w:rsid w:val="00A55671"/>
    <w:rsid w:val="00A563AE"/>
    <w:rsid w:val="00A60950"/>
    <w:rsid w:val="00A61BB5"/>
    <w:rsid w:val="00A624DA"/>
    <w:rsid w:val="00A6285B"/>
    <w:rsid w:val="00A6332F"/>
    <w:rsid w:val="00A63E03"/>
    <w:rsid w:val="00A65C48"/>
    <w:rsid w:val="00A70018"/>
    <w:rsid w:val="00A709EB"/>
    <w:rsid w:val="00A73041"/>
    <w:rsid w:val="00A73D64"/>
    <w:rsid w:val="00A73E4E"/>
    <w:rsid w:val="00A74576"/>
    <w:rsid w:val="00A75CE1"/>
    <w:rsid w:val="00A75FDB"/>
    <w:rsid w:val="00A85207"/>
    <w:rsid w:val="00A87ED1"/>
    <w:rsid w:val="00A9093C"/>
    <w:rsid w:val="00A92E5F"/>
    <w:rsid w:val="00A94337"/>
    <w:rsid w:val="00AA0586"/>
    <w:rsid w:val="00AA34DB"/>
    <w:rsid w:val="00AA4846"/>
    <w:rsid w:val="00AA59FC"/>
    <w:rsid w:val="00AA5E00"/>
    <w:rsid w:val="00AA716D"/>
    <w:rsid w:val="00AB0031"/>
    <w:rsid w:val="00AB010E"/>
    <w:rsid w:val="00AB283F"/>
    <w:rsid w:val="00AB2A5F"/>
    <w:rsid w:val="00AB2CAD"/>
    <w:rsid w:val="00AB51EE"/>
    <w:rsid w:val="00AB7146"/>
    <w:rsid w:val="00AB7C43"/>
    <w:rsid w:val="00AC052B"/>
    <w:rsid w:val="00AC26C2"/>
    <w:rsid w:val="00AC479B"/>
    <w:rsid w:val="00AC7968"/>
    <w:rsid w:val="00AC7B16"/>
    <w:rsid w:val="00AC7B1C"/>
    <w:rsid w:val="00AD067F"/>
    <w:rsid w:val="00AD0830"/>
    <w:rsid w:val="00AD40EB"/>
    <w:rsid w:val="00AD4E9C"/>
    <w:rsid w:val="00AE07BA"/>
    <w:rsid w:val="00AE3A79"/>
    <w:rsid w:val="00AE61F5"/>
    <w:rsid w:val="00AF006F"/>
    <w:rsid w:val="00AF432E"/>
    <w:rsid w:val="00AF4C35"/>
    <w:rsid w:val="00AF521E"/>
    <w:rsid w:val="00AF59C8"/>
    <w:rsid w:val="00AF5E21"/>
    <w:rsid w:val="00AF6C78"/>
    <w:rsid w:val="00B03EC1"/>
    <w:rsid w:val="00B1004C"/>
    <w:rsid w:val="00B1378E"/>
    <w:rsid w:val="00B13AD7"/>
    <w:rsid w:val="00B15405"/>
    <w:rsid w:val="00B16FA4"/>
    <w:rsid w:val="00B17AC5"/>
    <w:rsid w:val="00B21C0A"/>
    <w:rsid w:val="00B225C5"/>
    <w:rsid w:val="00B2615F"/>
    <w:rsid w:val="00B26BE9"/>
    <w:rsid w:val="00B26E58"/>
    <w:rsid w:val="00B31995"/>
    <w:rsid w:val="00B323AA"/>
    <w:rsid w:val="00B35194"/>
    <w:rsid w:val="00B355A7"/>
    <w:rsid w:val="00B365E9"/>
    <w:rsid w:val="00B36964"/>
    <w:rsid w:val="00B41646"/>
    <w:rsid w:val="00B41BA9"/>
    <w:rsid w:val="00B42B20"/>
    <w:rsid w:val="00B531D9"/>
    <w:rsid w:val="00B53DB4"/>
    <w:rsid w:val="00B54FEC"/>
    <w:rsid w:val="00B60BF4"/>
    <w:rsid w:val="00B61AD9"/>
    <w:rsid w:val="00B633F7"/>
    <w:rsid w:val="00B667A9"/>
    <w:rsid w:val="00B71C4B"/>
    <w:rsid w:val="00B71D41"/>
    <w:rsid w:val="00B72440"/>
    <w:rsid w:val="00B72C89"/>
    <w:rsid w:val="00B72F91"/>
    <w:rsid w:val="00B73D27"/>
    <w:rsid w:val="00B76B84"/>
    <w:rsid w:val="00B7742B"/>
    <w:rsid w:val="00B803B6"/>
    <w:rsid w:val="00B812FA"/>
    <w:rsid w:val="00B828DD"/>
    <w:rsid w:val="00B82B8A"/>
    <w:rsid w:val="00B85533"/>
    <w:rsid w:val="00B857B0"/>
    <w:rsid w:val="00B85824"/>
    <w:rsid w:val="00B86DA0"/>
    <w:rsid w:val="00B87CD8"/>
    <w:rsid w:val="00B918A6"/>
    <w:rsid w:val="00B92938"/>
    <w:rsid w:val="00B937D1"/>
    <w:rsid w:val="00B947BC"/>
    <w:rsid w:val="00B94E75"/>
    <w:rsid w:val="00B952B6"/>
    <w:rsid w:val="00BA0868"/>
    <w:rsid w:val="00BA1725"/>
    <w:rsid w:val="00BA2374"/>
    <w:rsid w:val="00BA27E8"/>
    <w:rsid w:val="00BA356F"/>
    <w:rsid w:val="00BA38D7"/>
    <w:rsid w:val="00BA4DA0"/>
    <w:rsid w:val="00BB1EC5"/>
    <w:rsid w:val="00BB2BC9"/>
    <w:rsid w:val="00BB34CF"/>
    <w:rsid w:val="00BB3728"/>
    <w:rsid w:val="00BB4E62"/>
    <w:rsid w:val="00BB52BC"/>
    <w:rsid w:val="00BB7AC2"/>
    <w:rsid w:val="00BC0485"/>
    <w:rsid w:val="00BC2609"/>
    <w:rsid w:val="00BC4F0B"/>
    <w:rsid w:val="00BC665C"/>
    <w:rsid w:val="00BC6BE6"/>
    <w:rsid w:val="00BD2C54"/>
    <w:rsid w:val="00BD3226"/>
    <w:rsid w:val="00BD32C9"/>
    <w:rsid w:val="00BD3F3B"/>
    <w:rsid w:val="00BD5D08"/>
    <w:rsid w:val="00BD6797"/>
    <w:rsid w:val="00BE076A"/>
    <w:rsid w:val="00BE2287"/>
    <w:rsid w:val="00BE3DC9"/>
    <w:rsid w:val="00BF0D5E"/>
    <w:rsid w:val="00BF22E8"/>
    <w:rsid w:val="00BF39D4"/>
    <w:rsid w:val="00BF4B52"/>
    <w:rsid w:val="00BF7D0C"/>
    <w:rsid w:val="00C009F1"/>
    <w:rsid w:val="00C01DF2"/>
    <w:rsid w:val="00C02E7A"/>
    <w:rsid w:val="00C04539"/>
    <w:rsid w:val="00C0463C"/>
    <w:rsid w:val="00C0582E"/>
    <w:rsid w:val="00C05B04"/>
    <w:rsid w:val="00C1083B"/>
    <w:rsid w:val="00C12222"/>
    <w:rsid w:val="00C125D3"/>
    <w:rsid w:val="00C15863"/>
    <w:rsid w:val="00C15B00"/>
    <w:rsid w:val="00C15F1C"/>
    <w:rsid w:val="00C16350"/>
    <w:rsid w:val="00C1778E"/>
    <w:rsid w:val="00C17C35"/>
    <w:rsid w:val="00C22759"/>
    <w:rsid w:val="00C23A6C"/>
    <w:rsid w:val="00C263C0"/>
    <w:rsid w:val="00C27964"/>
    <w:rsid w:val="00C30277"/>
    <w:rsid w:val="00C3081A"/>
    <w:rsid w:val="00C3353B"/>
    <w:rsid w:val="00C3522F"/>
    <w:rsid w:val="00C35422"/>
    <w:rsid w:val="00C41101"/>
    <w:rsid w:val="00C42AD0"/>
    <w:rsid w:val="00C4353B"/>
    <w:rsid w:val="00C4361E"/>
    <w:rsid w:val="00C43EAA"/>
    <w:rsid w:val="00C453FF"/>
    <w:rsid w:val="00C5005F"/>
    <w:rsid w:val="00C50884"/>
    <w:rsid w:val="00C52016"/>
    <w:rsid w:val="00C52F06"/>
    <w:rsid w:val="00C52F93"/>
    <w:rsid w:val="00C530E9"/>
    <w:rsid w:val="00C55470"/>
    <w:rsid w:val="00C569E3"/>
    <w:rsid w:val="00C57B66"/>
    <w:rsid w:val="00C63B67"/>
    <w:rsid w:val="00C6767D"/>
    <w:rsid w:val="00C73135"/>
    <w:rsid w:val="00C73C17"/>
    <w:rsid w:val="00C742CF"/>
    <w:rsid w:val="00C75E86"/>
    <w:rsid w:val="00C8046A"/>
    <w:rsid w:val="00C8206E"/>
    <w:rsid w:val="00C82C8D"/>
    <w:rsid w:val="00C8428A"/>
    <w:rsid w:val="00C84E69"/>
    <w:rsid w:val="00C8657D"/>
    <w:rsid w:val="00C870A8"/>
    <w:rsid w:val="00C8769D"/>
    <w:rsid w:val="00C87777"/>
    <w:rsid w:val="00C87D47"/>
    <w:rsid w:val="00C9016E"/>
    <w:rsid w:val="00C92417"/>
    <w:rsid w:val="00C93090"/>
    <w:rsid w:val="00C93ACC"/>
    <w:rsid w:val="00C94FEC"/>
    <w:rsid w:val="00C97235"/>
    <w:rsid w:val="00CA03DC"/>
    <w:rsid w:val="00CA248D"/>
    <w:rsid w:val="00CB1C1A"/>
    <w:rsid w:val="00CB2C87"/>
    <w:rsid w:val="00CB2E92"/>
    <w:rsid w:val="00CB4153"/>
    <w:rsid w:val="00CB70D1"/>
    <w:rsid w:val="00CB7238"/>
    <w:rsid w:val="00CB7467"/>
    <w:rsid w:val="00CC0935"/>
    <w:rsid w:val="00CC15CE"/>
    <w:rsid w:val="00CC2C32"/>
    <w:rsid w:val="00CC77F0"/>
    <w:rsid w:val="00CD00B1"/>
    <w:rsid w:val="00CD174B"/>
    <w:rsid w:val="00CD46C4"/>
    <w:rsid w:val="00CE32B0"/>
    <w:rsid w:val="00CF2A82"/>
    <w:rsid w:val="00CF41A8"/>
    <w:rsid w:val="00CF66A8"/>
    <w:rsid w:val="00CF6EB1"/>
    <w:rsid w:val="00CF6F8C"/>
    <w:rsid w:val="00D016D6"/>
    <w:rsid w:val="00D01D5F"/>
    <w:rsid w:val="00D031C6"/>
    <w:rsid w:val="00D0342B"/>
    <w:rsid w:val="00D0363D"/>
    <w:rsid w:val="00D06513"/>
    <w:rsid w:val="00D06BCC"/>
    <w:rsid w:val="00D0788F"/>
    <w:rsid w:val="00D10B9A"/>
    <w:rsid w:val="00D1290C"/>
    <w:rsid w:val="00D13063"/>
    <w:rsid w:val="00D1692E"/>
    <w:rsid w:val="00D16E48"/>
    <w:rsid w:val="00D177FC"/>
    <w:rsid w:val="00D2042B"/>
    <w:rsid w:val="00D21BCE"/>
    <w:rsid w:val="00D21E16"/>
    <w:rsid w:val="00D25059"/>
    <w:rsid w:val="00D27865"/>
    <w:rsid w:val="00D278B6"/>
    <w:rsid w:val="00D301AA"/>
    <w:rsid w:val="00D34EB7"/>
    <w:rsid w:val="00D36E0D"/>
    <w:rsid w:val="00D407D4"/>
    <w:rsid w:val="00D45AA9"/>
    <w:rsid w:val="00D4659C"/>
    <w:rsid w:val="00D46702"/>
    <w:rsid w:val="00D47753"/>
    <w:rsid w:val="00D47CF8"/>
    <w:rsid w:val="00D51643"/>
    <w:rsid w:val="00D51DAA"/>
    <w:rsid w:val="00D5263D"/>
    <w:rsid w:val="00D52C75"/>
    <w:rsid w:val="00D543B8"/>
    <w:rsid w:val="00D55263"/>
    <w:rsid w:val="00D61B54"/>
    <w:rsid w:val="00D6382F"/>
    <w:rsid w:val="00D65385"/>
    <w:rsid w:val="00D65D59"/>
    <w:rsid w:val="00D72F3E"/>
    <w:rsid w:val="00D7357B"/>
    <w:rsid w:val="00D737F3"/>
    <w:rsid w:val="00D74929"/>
    <w:rsid w:val="00D75496"/>
    <w:rsid w:val="00D808D7"/>
    <w:rsid w:val="00D81456"/>
    <w:rsid w:val="00D856DD"/>
    <w:rsid w:val="00D86104"/>
    <w:rsid w:val="00D86F64"/>
    <w:rsid w:val="00D86FBC"/>
    <w:rsid w:val="00D97A66"/>
    <w:rsid w:val="00DA0532"/>
    <w:rsid w:val="00DB0D88"/>
    <w:rsid w:val="00DB488E"/>
    <w:rsid w:val="00DB52CC"/>
    <w:rsid w:val="00DC0324"/>
    <w:rsid w:val="00DC0C0E"/>
    <w:rsid w:val="00DC10E6"/>
    <w:rsid w:val="00DC2701"/>
    <w:rsid w:val="00DC3430"/>
    <w:rsid w:val="00DC5B69"/>
    <w:rsid w:val="00DC7E96"/>
    <w:rsid w:val="00DD3DE5"/>
    <w:rsid w:val="00DD481D"/>
    <w:rsid w:val="00DD4CF0"/>
    <w:rsid w:val="00DD5DFC"/>
    <w:rsid w:val="00DD6885"/>
    <w:rsid w:val="00DD78E3"/>
    <w:rsid w:val="00DD7FEE"/>
    <w:rsid w:val="00DE0E49"/>
    <w:rsid w:val="00DE2116"/>
    <w:rsid w:val="00DE32CB"/>
    <w:rsid w:val="00DE60B1"/>
    <w:rsid w:val="00DE74ED"/>
    <w:rsid w:val="00DE7BF7"/>
    <w:rsid w:val="00DF315D"/>
    <w:rsid w:val="00DF3A6E"/>
    <w:rsid w:val="00DF70DB"/>
    <w:rsid w:val="00DF7DDA"/>
    <w:rsid w:val="00E00062"/>
    <w:rsid w:val="00E02F31"/>
    <w:rsid w:val="00E03F89"/>
    <w:rsid w:val="00E04FED"/>
    <w:rsid w:val="00E10DAB"/>
    <w:rsid w:val="00E16F31"/>
    <w:rsid w:val="00E222CD"/>
    <w:rsid w:val="00E24BEE"/>
    <w:rsid w:val="00E25D29"/>
    <w:rsid w:val="00E261D5"/>
    <w:rsid w:val="00E265F8"/>
    <w:rsid w:val="00E27A97"/>
    <w:rsid w:val="00E32292"/>
    <w:rsid w:val="00E32F4D"/>
    <w:rsid w:val="00E34A19"/>
    <w:rsid w:val="00E34ED3"/>
    <w:rsid w:val="00E4533D"/>
    <w:rsid w:val="00E454E9"/>
    <w:rsid w:val="00E47CF1"/>
    <w:rsid w:val="00E51871"/>
    <w:rsid w:val="00E52825"/>
    <w:rsid w:val="00E53066"/>
    <w:rsid w:val="00E53131"/>
    <w:rsid w:val="00E5412F"/>
    <w:rsid w:val="00E554D2"/>
    <w:rsid w:val="00E565F8"/>
    <w:rsid w:val="00E6199C"/>
    <w:rsid w:val="00E619D5"/>
    <w:rsid w:val="00E61ECB"/>
    <w:rsid w:val="00E621F7"/>
    <w:rsid w:val="00E645B5"/>
    <w:rsid w:val="00E65AC5"/>
    <w:rsid w:val="00E66CF3"/>
    <w:rsid w:val="00E673B4"/>
    <w:rsid w:val="00E6752D"/>
    <w:rsid w:val="00E730FA"/>
    <w:rsid w:val="00E75096"/>
    <w:rsid w:val="00E750C8"/>
    <w:rsid w:val="00E7747C"/>
    <w:rsid w:val="00E80138"/>
    <w:rsid w:val="00E813A6"/>
    <w:rsid w:val="00E82D44"/>
    <w:rsid w:val="00E835DC"/>
    <w:rsid w:val="00E83D3D"/>
    <w:rsid w:val="00E84CA8"/>
    <w:rsid w:val="00E86F44"/>
    <w:rsid w:val="00E95CB3"/>
    <w:rsid w:val="00E96A1E"/>
    <w:rsid w:val="00E975D0"/>
    <w:rsid w:val="00E97C1C"/>
    <w:rsid w:val="00EA0BF3"/>
    <w:rsid w:val="00EA28E1"/>
    <w:rsid w:val="00EA44E0"/>
    <w:rsid w:val="00EB3DC1"/>
    <w:rsid w:val="00EB574A"/>
    <w:rsid w:val="00EB704F"/>
    <w:rsid w:val="00EB7075"/>
    <w:rsid w:val="00EC06BF"/>
    <w:rsid w:val="00EC088F"/>
    <w:rsid w:val="00EC0AC1"/>
    <w:rsid w:val="00EC13F3"/>
    <w:rsid w:val="00EC2FF2"/>
    <w:rsid w:val="00EC4461"/>
    <w:rsid w:val="00EC490F"/>
    <w:rsid w:val="00EC7610"/>
    <w:rsid w:val="00ED0EB3"/>
    <w:rsid w:val="00ED53F8"/>
    <w:rsid w:val="00ED6795"/>
    <w:rsid w:val="00ED79E9"/>
    <w:rsid w:val="00EE20B6"/>
    <w:rsid w:val="00EE2C1A"/>
    <w:rsid w:val="00EE5817"/>
    <w:rsid w:val="00EF0042"/>
    <w:rsid w:val="00EF04CC"/>
    <w:rsid w:val="00EF1FB6"/>
    <w:rsid w:val="00EF283B"/>
    <w:rsid w:val="00EF336A"/>
    <w:rsid w:val="00EF7822"/>
    <w:rsid w:val="00F03FC0"/>
    <w:rsid w:val="00F04CE8"/>
    <w:rsid w:val="00F06E2A"/>
    <w:rsid w:val="00F12A1A"/>
    <w:rsid w:val="00F16D39"/>
    <w:rsid w:val="00F23BE1"/>
    <w:rsid w:val="00F24FCF"/>
    <w:rsid w:val="00F2685E"/>
    <w:rsid w:val="00F27179"/>
    <w:rsid w:val="00F27BD8"/>
    <w:rsid w:val="00F31EB4"/>
    <w:rsid w:val="00F33B97"/>
    <w:rsid w:val="00F340CA"/>
    <w:rsid w:val="00F40495"/>
    <w:rsid w:val="00F43914"/>
    <w:rsid w:val="00F43B5C"/>
    <w:rsid w:val="00F44AEC"/>
    <w:rsid w:val="00F44B33"/>
    <w:rsid w:val="00F468FB"/>
    <w:rsid w:val="00F50E2A"/>
    <w:rsid w:val="00F511E9"/>
    <w:rsid w:val="00F5181D"/>
    <w:rsid w:val="00F53034"/>
    <w:rsid w:val="00F54089"/>
    <w:rsid w:val="00F5683F"/>
    <w:rsid w:val="00F60A72"/>
    <w:rsid w:val="00F61B56"/>
    <w:rsid w:val="00F65945"/>
    <w:rsid w:val="00F664FB"/>
    <w:rsid w:val="00F72E78"/>
    <w:rsid w:val="00F74860"/>
    <w:rsid w:val="00F765D5"/>
    <w:rsid w:val="00F7745A"/>
    <w:rsid w:val="00F80682"/>
    <w:rsid w:val="00F8132B"/>
    <w:rsid w:val="00F82261"/>
    <w:rsid w:val="00F83D45"/>
    <w:rsid w:val="00F85A45"/>
    <w:rsid w:val="00F85BA4"/>
    <w:rsid w:val="00F92840"/>
    <w:rsid w:val="00F96A4D"/>
    <w:rsid w:val="00F973F5"/>
    <w:rsid w:val="00F977F6"/>
    <w:rsid w:val="00FA015A"/>
    <w:rsid w:val="00FA3605"/>
    <w:rsid w:val="00FA5AE6"/>
    <w:rsid w:val="00FA7FA5"/>
    <w:rsid w:val="00FB132A"/>
    <w:rsid w:val="00FB1384"/>
    <w:rsid w:val="00FB24DB"/>
    <w:rsid w:val="00FB34F2"/>
    <w:rsid w:val="00FB4CBB"/>
    <w:rsid w:val="00FB58C7"/>
    <w:rsid w:val="00FB6952"/>
    <w:rsid w:val="00FB6F26"/>
    <w:rsid w:val="00FB7AE1"/>
    <w:rsid w:val="00FC1FD0"/>
    <w:rsid w:val="00FC40E3"/>
    <w:rsid w:val="00FC48FB"/>
    <w:rsid w:val="00FC4B16"/>
    <w:rsid w:val="00FD1B55"/>
    <w:rsid w:val="00FD23A0"/>
    <w:rsid w:val="00FD4310"/>
    <w:rsid w:val="00FE204E"/>
    <w:rsid w:val="00FE32B0"/>
    <w:rsid w:val="00FE4C16"/>
    <w:rsid w:val="00FE4F39"/>
    <w:rsid w:val="00FE52CE"/>
    <w:rsid w:val="00FF07B2"/>
    <w:rsid w:val="00FF21A4"/>
    <w:rsid w:val="00FF43B6"/>
    <w:rsid w:val="00FF77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814584"/>
  <w15:docId w15:val="{F63DE18A-8347-461D-858E-CAFAAD9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14558"/>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174330"/>
    <w:pPr>
      <w:tabs>
        <w:tab w:val="left" w:pos="426"/>
      </w:tabs>
      <w:ind w:left="34"/>
      <w:jc w:val="both"/>
    </w:pPr>
    <w:rPr>
      <w:color w:val="C00000"/>
      <w:sz w:val="19"/>
      <w:szCs w:val="19"/>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customStyle="1" w:styleId="slovn-rove1-netunb">
    <w:name w:val="Číslování - úroveň 1 - netučné b"/>
    <w:basedOn w:val="Normln"/>
    <w:qFormat/>
    <w:rsid w:val="00F40495"/>
    <w:pPr>
      <w:numPr>
        <w:numId w:val="18"/>
      </w:numPr>
      <w:spacing w:before="120" w:after="120"/>
      <w:jc w:val="both"/>
    </w:pPr>
    <w:rPr>
      <w:sz w:val="20"/>
    </w:rPr>
  </w:style>
  <w:style w:type="paragraph" w:customStyle="1" w:styleId="Zkladntext22">
    <w:name w:val="Základní text 22"/>
    <w:basedOn w:val="Normln"/>
    <w:rsid w:val="00112EC0"/>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rsid w:val="00112EC0"/>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Rozloendokumentu">
    <w:name w:val="Document Map"/>
    <w:basedOn w:val="Normln"/>
    <w:link w:val="RozloendokumentuChar"/>
    <w:uiPriority w:val="99"/>
    <w:unhideWhenUsed/>
    <w:rsid w:val="00112EC0"/>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112EC0"/>
    <w:rPr>
      <w:rFonts w:ascii="Tahoma" w:hAnsi="Tahoma" w:cs="Tahoma"/>
      <w:sz w:val="16"/>
      <w:szCs w:val="16"/>
    </w:rPr>
  </w:style>
  <w:style w:type="table" w:styleId="Stednseznam1zvraznn1">
    <w:name w:val="Medium List 1 Accent 1"/>
    <w:basedOn w:val="Normlntabulka"/>
    <w:uiPriority w:val="65"/>
    <w:rsid w:val="00112EC0"/>
    <w:rPr>
      <w:rFonts w:ascii="Calibri" w:hAnsi="Calibri"/>
      <w:color w:val="00000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odrka">
    <w:name w:val="odrážka"/>
    <w:basedOn w:val="Normln"/>
    <w:qFormat/>
    <w:rsid w:val="00925289"/>
    <w:pPr>
      <w:numPr>
        <w:numId w:val="24"/>
      </w:numPr>
      <w:spacing w:before="120"/>
      <w:ind w:left="357" w:hanging="357"/>
      <w:jc w:val="both"/>
    </w:pPr>
    <w:rPr>
      <w:rFonts w:asciiTheme="minorHAnsi" w:eastAsiaTheme="minorHAnsi" w:hAnsiTheme="minorHAnsi" w:cstheme="minorBidi"/>
      <w:szCs w:val="22"/>
      <w:lang w:eastAsia="en-US"/>
    </w:rPr>
  </w:style>
  <w:style w:type="paragraph" w:customStyle="1" w:styleId="slovn-rove1">
    <w:name w:val="Číslování - úroveň 1"/>
    <w:basedOn w:val="Normln"/>
    <w:qFormat/>
    <w:rsid w:val="00112E95"/>
    <w:pPr>
      <w:keepNext/>
      <w:numPr>
        <w:numId w:val="25"/>
      </w:numPr>
      <w:spacing w:before="120" w:after="120"/>
      <w:jc w:val="both"/>
    </w:pPr>
    <w:rPr>
      <w:b/>
      <w:sz w:val="20"/>
    </w:rPr>
  </w:style>
  <w:style w:type="paragraph" w:customStyle="1" w:styleId="slovn-rove2">
    <w:name w:val="číslování - úroveň 2"/>
    <w:basedOn w:val="slovn-rove1"/>
    <w:link w:val="slovn-rove2Char"/>
    <w:qFormat/>
    <w:rsid w:val="00112E95"/>
    <w:pPr>
      <w:numPr>
        <w:ilvl w:val="1"/>
      </w:numPr>
      <w:tabs>
        <w:tab w:val="left" w:pos="454"/>
      </w:tabs>
    </w:pPr>
  </w:style>
  <w:style w:type="paragraph" w:customStyle="1" w:styleId="slovn-rove3">
    <w:name w:val="číslování - úroveň 3"/>
    <w:basedOn w:val="slovn-rove2"/>
    <w:qFormat/>
    <w:rsid w:val="00112E95"/>
    <w:pPr>
      <w:numPr>
        <w:ilvl w:val="2"/>
      </w:numPr>
      <w:tabs>
        <w:tab w:val="clear" w:pos="425"/>
        <w:tab w:val="num" w:pos="360"/>
        <w:tab w:val="left" w:pos="510"/>
        <w:tab w:val="num" w:pos="720"/>
      </w:tabs>
      <w:spacing w:after="0"/>
      <w:ind w:left="720" w:hanging="720"/>
    </w:pPr>
  </w:style>
  <w:style w:type="character" w:customStyle="1" w:styleId="slovn-rove2Char">
    <w:name w:val="číslování - úroveň 2 Char"/>
    <w:basedOn w:val="Standardnpsmoodstavce"/>
    <w:link w:val="slovn-rove2"/>
    <w:rsid w:val="00112E95"/>
    <w:rPr>
      <w:rFonts w:ascii="Koop Office" w:hAnsi="Koop Office"/>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7007">
      <w:bodyDiv w:val="1"/>
      <w:marLeft w:val="0"/>
      <w:marRight w:val="0"/>
      <w:marTop w:val="0"/>
      <w:marBottom w:val="0"/>
      <w:divBdr>
        <w:top w:val="none" w:sz="0" w:space="0" w:color="auto"/>
        <w:left w:val="none" w:sz="0" w:space="0" w:color="auto"/>
        <w:bottom w:val="none" w:sz="0" w:space="0" w:color="auto"/>
        <w:right w:val="none" w:sz="0" w:space="0" w:color="auto"/>
      </w:divBdr>
    </w:div>
    <w:div w:id="375012721">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162113724">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00315653">
      <w:bodyDiv w:val="1"/>
      <w:marLeft w:val="0"/>
      <w:marRight w:val="0"/>
      <w:marTop w:val="0"/>
      <w:marBottom w:val="0"/>
      <w:divBdr>
        <w:top w:val="none" w:sz="0" w:space="0" w:color="auto"/>
        <w:left w:val="none" w:sz="0" w:space="0" w:color="auto"/>
        <w:bottom w:val="none" w:sz="0" w:space="0" w:color="auto"/>
        <w:right w:val="none" w:sz="0" w:space="0" w:color="auto"/>
      </w:divBdr>
    </w:div>
    <w:div w:id="1343318278">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55341129">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o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op.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p.cz" TargetMode="External"/><Relationship Id="rId5" Type="http://schemas.openxmlformats.org/officeDocument/2006/relationships/webSettings" Target="webSettings.xml"/><Relationship Id="rId15" Type="http://schemas.openxmlformats.org/officeDocument/2006/relationships/hyperlink" Target="http://www.vycvikpsa.cz" TargetMode="External"/><Relationship Id="rId10" Type="http://schemas.openxmlformats.org/officeDocument/2006/relationships/hyperlink" Target="mailto:podatelna@koo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coi.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6539-CFCD-4963-9906-6CCEF8BE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6</TotalTime>
  <Pages>46</Pages>
  <Words>28747</Words>
  <Characters>169614</Characters>
  <Application>Microsoft Office Word</Application>
  <DocSecurity>0</DocSecurity>
  <Lines>1413</Lines>
  <Paragraphs>395</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197966</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Matoušková Lucie</cp:lastModifiedBy>
  <cp:revision>4</cp:revision>
  <cp:lastPrinted>2019-01-17T15:58:00Z</cp:lastPrinted>
  <dcterms:created xsi:type="dcterms:W3CDTF">2019-04-08T14:32:00Z</dcterms:created>
  <dcterms:modified xsi:type="dcterms:W3CDTF">2019-04-08T14:40:00Z</dcterms:modified>
</cp:coreProperties>
</file>