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 w:rsidR="00401E8B" w:rsidRPr="00A51BEE">
        <w:rPr>
          <w:rFonts w:ascii="Arial" w:hAnsi="Arial" w:cs="Arial"/>
          <w:color w:val="000000"/>
          <w:sz w:val="22"/>
          <w:szCs w:val="22"/>
        </w:rPr>
        <w:t>ou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DIČ:  CZ01312774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Pr="00A51BEE">
        <w:rPr>
          <w:rFonts w:ascii="Arial" w:hAnsi="Arial" w:cs="Arial"/>
          <w:sz w:val="22"/>
          <w:szCs w:val="22"/>
        </w:rPr>
        <w:tab/>
        <w:t>10014-3723001/0710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variabilní symbol: 1001951978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A51BEE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F09A2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b/>
          <w:color w:val="000000"/>
          <w:sz w:val="22"/>
          <w:szCs w:val="22"/>
        </w:rPr>
        <w:t>Fanta Jiří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A51BEE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A51BEE">
        <w:rPr>
          <w:rFonts w:ascii="Arial" w:hAnsi="Arial" w:cs="Arial"/>
          <w:color w:val="000000"/>
          <w:sz w:val="22"/>
          <w:szCs w:val="22"/>
        </w:rPr>
        <w:t xml:space="preserve">. </w:t>
      </w:r>
      <w:r w:rsidR="003743FF">
        <w:rPr>
          <w:rFonts w:ascii="Arial" w:hAnsi="Arial" w:cs="Arial"/>
          <w:color w:val="000000"/>
          <w:sz w:val="22"/>
          <w:szCs w:val="22"/>
        </w:rPr>
        <w:t>76xxxxxxxxx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3743FF">
        <w:rPr>
          <w:rFonts w:ascii="Arial" w:hAnsi="Arial" w:cs="Arial"/>
          <w:color w:val="000000"/>
          <w:sz w:val="22"/>
          <w:szCs w:val="22"/>
        </w:rPr>
        <w:t>xxxxxxxxxxxx</w:t>
      </w:r>
      <w:proofErr w:type="spellEnd"/>
      <w:r w:rsidRPr="00A51BEE">
        <w:rPr>
          <w:rFonts w:ascii="Arial" w:hAnsi="Arial" w:cs="Arial"/>
          <w:color w:val="000000"/>
          <w:sz w:val="22"/>
          <w:szCs w:val="22"/>
        </w:rPr>
        <w:t>, Jeseník, PSČ 79001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:rsidR="00901036" w:rsidRPr="00A51BEE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Pr="00A51BEE">
        <w:rPr>
          <w:rFonts w:ascii="Arial" w:hAnsi="Arial" w:cs="Arial"/>
          <w:color w:val="000000"/>
          <w:sz w:val="22"/>
          <w:szCs w:val="22"/>
        </w:rPr>
        <w:t>1001951978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A51BEE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Jeseník  na LV 10 002: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Jeseník</w:t>
      </w:r>
      <w:r w:rsidRPr="00A51BEE">
        <w:rPr>
          <w:rFonts w:ascii="Arial" w:hAnsi="Arial" w:cs="Arial"/>
          <w:sz w:val="18"/>
          <w:szCs w:val="18"/>
        </w:rPr>
        <w:tab/>
      </w:r>
      <w:proofErr w:type="spellStart"/>
      <w:r w:rsidRPr="00A51BEE">
        <w:rPr>
          <w:rFonts w:ascii="Arial" w:hAnsi="Arial" w:cs="Arial"/>
          <w:sz w:val="18"/>
          <w:szCs w:val="18"/>
        </w:rPr>
        <w:t>Jeseník</w:t>
      </w:r>
      <w:proofErr w:type="spellEnd"/>
      <w:r w:rsidRPr="00A51BEE">
        <w:rPr>
          <w:rFonts w:ascii="Arial" w:hAnsi="Arial" w:cs="Arial"/>
          <w:sz w:val="18"/>
          <w:szCs w:val="18"/>
        </w:rPr>
        <w:tab/>
        <w:t>1880/12</w:t>
      </w:r>
      <w:r w:rsidRPr="00A51BEE">
        <w:rPr>
          <w:rFonts w:ascii="Arial" w:hAnsi="Arial" w:cs="Arial"/>
          <w:sz w:val="18"/>
          <w:szCs w:val="18"/>
        </w:rPr>
        <w:tab/>
        <w:t>zahrada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(dále jen ”pozemek”)</w:t>
      </w:r>
      <w:r w:rsidR="009F09A2">
        <w:rPr>
          <w:rFonts w:ascii="Arial" w:hAnsi="Arial" w:cs="Arial"/>
          <w:sz w:val="22"/>
          <w:szCs w:val="22"/>
        </w:rPr>
        <w:t>.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</w:t>
      </w:r>
      <w:r w:rsidR="009F09A2">
        <w:rPr>
          <w:rFonts w:ascii="Arial" w:hAnsi="Arial" w:cs="Arial"/>
          <w:sz w:val="22"/>
          <w:szCs w:val="22"/>
        </w:rPr>
        <w:t>§ 10 odst. 5</w:t>
      </w:r>
      <w:r w:rsidRPr="00A51BEE">
        <w:rPr>
          <w:rFonts w:ascii="Arial" w:hAnsi="Arial" w:cs="Arial"/>
          <w:sz w:val="22"/>
          <w:szCs w:val="22"/>
        </w:rPr>
        <w:t xml:space="preserve"> 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471354">
        <w:rPr>
          <w:rFonts w:ascii="Arial" w:hAnsi="Arial" w:cs="Arial"/>
          <w:sz w:val="22"/>
          <w:szCs w:val="22"/>
        </w:rPr>
        <w:t xml:space="preserve">účinnosti </w:t>
      </w:r>
      <w:r w:rsidRPr="00A51BEE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IV.</w:t>
      </w:r>
    </w:p>
    <w:p w:rsidR="00DF56A2" w:rsidRPr="00B535EA" w:rsidRDefault="005A6E94" w:rsidP="00DF56A2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</w:r>
      <w:r w:rsidR="00DF56A2" w:rsidRPr="00B535EA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DF56A2" w:rsidRPr="00B535EA" w:rsidTr="00541D73">
        <w:tc>
          <w:tcPr>
            <w:tcW w:w="3402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Parc.č</w:t>
            </w:r>
            <w:proofErr w:type="spellEnd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1697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DF56A2" w:rsidRPr="00B535EA" w:rsidRDefault="00DF56A2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DF56A2" w:rsidRPr="00B535EA" w:rsidTr="00541D73">
        <w:tc>
          <w:tcPr>
            <w:tcW w:w="3402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Jeseník</w:t>
            </w:r>
          </w:p>
        </w:tc>
        <w:tc>
          <w:tcPr>
            <w:tcW w:w="1134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1880/12</w:t>
            </w:r>
          </w:p>
        </w:tc>
        <w:tc>
          <w:tcPr>
            <w:tcW w:w="1697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1 033 000,00 Kč</w:t>
            </w:r>
          </w:p>
        </w:tc>
        <w:tc>
          <w:tcPr>
            <w:tcW w:w="1701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200 000,00 Kč</w:t>
            </w:r>
          </w:p>
        </w:tc>
        <w:tc>
          <w:tcPr>
            <w:tcW w:w="1701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833 000,00 Kč</w:t>
            </w:r>
          </w:p>
        </w:tc>
      </w:tr>
    </w:tbl>
    <w:p w:rsidR="00DF56A2" w:rsidRPr="00B535EA" w:rsidRDefault="00DF56A2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DF56A2" w:rsidRPr="00B535EA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1 033 000,00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200 000,00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833 000,00 Kč</w:t>
            </w:r>
          </w:p>
        </w:tc>
      </w:tr>
    </w:tbl>
    <w:p w:rsidR="005A6E94" w:rsidRPr="00B535EA" w:rsidRDefault="00DF56A2" w:rsidP="00DF56A2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>2) Část kupní ceny ve výši 200 000,00 Kč (slovy: dvě stě tisíc korun českých) kupující zaplatili prodávajícímu před podpisem této smlouvy.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3) Zbývající část kupní ceny ve výši 833 000,00 Kč (slovy: osm set třicet tři tisíce korun českých) se při splácení 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5601DC" w:rsidRPr="00B535EA">
        <w:rPr>
          <w:rFonts w:ascii="Arial" w:eastAsiaTheme="minorEastAsia" w:hAnsi="Arial" w:cs="Arial"/>
          <w:sz w:val="22"/>
          <w:szCs w:val="22"/>
        </w:rPr>
        <w:t xml:space="preserve">do </w:t>
      </w:r>
      <w:r w:rsidR="00577915" w:rsidRPr="00B535EA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FD47B6" w:rsidRPr="00B535EA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FD47B6" w:rsidRPr="00B535EA">
        <w:rPr>
          <w:rFonts w:ascii="Arial" w:eastAsiaTheme="minorEastAsia" w:hAnsi="Arial" w:cs="Arial"/>
          <w:sz w:val="22"/>
          <w:szCs w:val="22"/>
        </w:rPr>
        <w:t>Sb.,</w:t>
      </w:r>
      <w:r w:rsidR="00577915" w:rsidRPr="00B535EA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577915" w:rsidRPr="00B535EA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E943DE" w:rsidRPr="00B535EA">
        <w:rPr>
          <w:rFonts w:ascii="Arial" w:eastAsiaTheme="minorEastAsia" w:hAnsi="Arial" w:cs="Arial"/>
          <w:sz w:val="22"/>
          <w:szCs w:val="22"/>
        </w:rPr>
        <w:t>ve výši 5,98 % </w:t>
      </w:r>
      <w:proofErr w:type="spellStart"/>
      <w:r w:rsidR="00E943DE" w:rsidRPr="00B535EA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E943DE" w:rsidRPr="00B535EA">
        <w:rPr>
          <w:rFonts w:ascii="Arial" w:eastAsiaTheme="minorEastAsia" w:hAnsi="Arial" w:cs="Arial"/>
          <w:sz w:val="22"/>
          <w:szCs w:val="22"/>
        </w:rPr>
        <w:t xml:space="preserve">. </w:t>
      </w:r>
      <w:r w:rsidRPr="00B535EA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FB7496" w:rsidRPr="00B535EA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Datum</w:t>
      </w:r>
      <w:r w:rsidRPr="00B535EA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B535EA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B535EA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k 10.4.2020</w:t>
      </w:r>
      <w:r w:rsidRPr="00B535EA">
        <w:rPr>
          <w:rFonts w:ascii="Arial" w:eastAsiaTheme="minorEastAsia" w:hAnsi="Arial" w:cs="Arial"/>
          <w:sz w:val="22"/>
          <w:szCs w:val="22"/>
        </w:rPr>
        <w:tab/>
        <w:t>166 600,00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31 044,00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197 644,00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k 10.4.2021</w:t>
      </w:r>
      <w:r w:rsidRPr="00B535EA">
        <w:rPr>
          <w:rFonts w:ascii="Arial" w:eastAsiaTheme="minorEastAsia" w:hAnsi="Arial" w:cs="Arial"/>
          <w:sz w:val="22"/>
          <w:szCs w:val="22"/>
        </w:rPr>
        <w:tab/>
        <w:t>166 600,00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31 044,00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197 644,00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k 10.4.2022</w:t>
      </w:r>
      <w:r w:rsidRPr="00B535EA">
        <w:rPr>
          <w:rFonts w:ascii="Arial" w:eastAsiaTheme="minorEastAsia" w:hAnsi="Arial" w:cs="Arial"/>
          <w:sz w:val="22"/>
          <w:szCs w:val="22"/>
        </w:rPr>
        <w:tab/>
        <w:t>166 600,00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31 044,00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197 644,00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k 10.4.2023</w:t>
      </w:r>
      <w:r w:rsidRPr="00B535EA">
        <w:rPr>
          <w:rFonts w:ascii="Arial" w:eastAsiaTheme="minorEastAsia" w:hAnsi="Arial" w:cs="Arial"/>
          <w:sz w:val="22"/>
          <w:szCs w:val="22"/>
        </w:rPr>
        <w:tab/>
        <w:t>166 600,00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31 044,00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197 644,00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k 9.4.2024</w:t>
      </w:r>
      <w:r w:rsidRPr="00B535EA">
        <w:rPr>
          <w:rFonts w:ascii="Arial" w:eastAsiaTheme="minorEastAsia" w:hAnsi="Arial" w:cs="Arial"/>
          <w:sz w:val="22"/>
          <w:szCs w:val="22"/>
        </w:rPr>
        <w:tab/>
        <w:t>166 600,00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31 043,00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197 643,00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FB7496" w:rsidRPr="00B535EA" w:rsidRDefault="00FB7496" w:rsidP="00FB7496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převáděného pozemku, převede vlastnické právo k pozemku na jinou osobu.</w:t>
      </w:r>
      <w:r w:rsidR="009F09A2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V tomto případě je kupující povinen doplatit neuhrazenou část kupní ceny pozemku Státnímu pozemkovému úřadu do 30 dnů ode dne nabytí právní moci rozhodnutí o povolení vkladu vlastnického práva k převáděnému pozemku.</w:t>
      </w:r>
    </w:p>
    <w:p w:rsidR="00B378C9" w:rsidRPr="00B535EA" w:rsidRDefault="00B378C9" w:rsidP="00B378C9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5B70BB" w:rsidRPr="00B535EA" w:rsidRDefault="005B70BB" w:rsidP="005B70B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pozemku.</w:t>
      </w:r>
    </w:p>
    <w:p w:rsidR="005A6E94" w:rsidRPr="00B535EA" w:rsidRDefault="005B70BB" w:rsidP="00FB749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</w:r>
      <w:r w:rsidR="00531950" w:rsidRPr="00B535EA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obchodní závod, včetně pozemku, příbuznému v řadě přímé, sourozenci, manželovi nebo partnerovi podle zákona upravující registrované partnerství, nebo v případě, převodu pozemku na obchodní korporaci, jejímž je společníkem a která na příslušném pozemku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B535EA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B535EA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B378C9" w:rsidRPr="00B535EA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ED2A7D" w:rsidRPr="00B535EA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 Sb., o Státním pozemkovém úřadu. </w:t>
      </w:r>
      <w:r w:rsidRPr="00B535EA">
        <w:rPr>
          <w:rFonts w:ascii="Arial" w:eastAsiaTheme="minorEastAsia" w:hAnsi="Arial" w:cs="Arial"/>
          <w:sz w:val="22"/>
          <w:szCs w:val="22"/>
        </w:rPr>
        <w:t xml:space="preserve">Smluvní strany prohlašují, že vznik tohoto práva není sporný ani pochybný. 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6) Pozemek, na němž je státem uplatněno zástavní právo, nesmí kupující učinit předmětem </w:t>
      </w:r>
      <w:r w:rsidR="00FB7496" w:rsidRPr="00B535EA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B535EA">
        <w:rPr>
          <w:rFonts w:ascii="Arial" w:eastAsiaTheme="minorEastAsia" w:hAnsi="Arial" w:cs="Arial"/>
          <w:sz w:val="22"/>
          <w:szCs w:val="22"/>
        </w:rPr>
        <w:t>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>8</w:t>
      </w:r>
      <w:r w:rsidRPr="00B535EA">
        <w:rPr>
          <w:rFonts w:ascii="Arial" w:eastAsiaTheme="minorEastAsia" w:hAnsi="Arial" w:cs="Arial"/>
          <w:color w:val="000000"/>
          <w:sz w:val="22"/>
          <w:szCs w:val="22"/>
        </w:rPr>
        <w:t xml:space="preserve">) </w:t>
      </w:r>
      <w:r w:rsidRPr="00B535EA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B535EA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C017F1" w:rsidRDefault="00C017F1">
      <w:pPr>
        <w:widowControl/>
        <w:rPr>
          <w:rFonts w:eastAsiaTheme="minorEastAsia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>V.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A51BEE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A51BEE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 xml:space="preserve">. 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A51BEE">
        <w:rPr>
          <w:rFonts w:ascii="Arial" w:hAnsi="Arial" w:cs="Arial"/>
          <w:sz w:val="22"/>
          <w:szCs w:val="22"/>
        </w:rPr>
        <w:t>li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</w:t>
      </w:r>
      <w:proofErr w:type="gramStart"/>
      <w:r w:rsidRPr="00A51BEE">
        <w:rPr>
          <w:rFonts w:ascii="Arial" w:hAnsi="Arial" w:cs="Arial"/>
          <w:sz w:val="22"/>
          <w:szCs w:val="22"/>
        </w:rPr>
        <w:t>1%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z ceny pozemku za kterou jej kupující získal od prodávajícího, tj. 1/12 z roční náhrady za každý započatý měsíc trvání vlastnického práva.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 Užívací vztah k prodávanému pozemku je řešen nájemní smlouvou č. 97N03/78, kterou s SPÚ, resp. dříve PF ČR uzavřel Jiří Fanta, jakožto nájemce. </w:t>
      </w:r>
    </w:p>
    <w:p w:rsidR="00901036" w:rsidRPr="00A51BEE" w:rsidRDefault="009F09A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901036" w:rsidRPr="00A51BEE">
        <w:rPr>
          <w:rFonts w:ascii="Arial" w:hAnsi="Arial" w:cs="Arial"/>
          <w:sz w:val="22"/>
          <w:szCs w:val="22"/>
        </w:rPr>
        <w:t xml:space="preserve">Kupující prohlašuje, že je plně seznámen se skutečností, že k převáděnému pozemku byla podána žaloba oprávněné osoby podle zákona č. 229/1991 Sb., o úpravě vlastnických vztahů k půdě a jinému zemědělskému majetku v platném znění, a pozemek je dotčen probíhajícím soudním sporem u Okresního </w:t>
      </w:r>
      <w:r>
        <w:rPr>
          <w:rFonts w:ascii="Arial" w:hAnsi="Arial" w:cs="Arial"/>
          <w:sz w:val="22"/>
          <w:szCs w:val="22"/>
        </w:rPr>
        <w:t xml:space="preserve">soudu Jeseník, zn. 3C219/2017. </w:t>
      </w:r>
      <w:r w:rsidR="00901036" w:rsidRPr="00A51BEE">
        <w:rPr>
          <w:rFonts w:ascii="Arial" w:hAnsi="Arial" w:cs="Arial"/>
          <w:sz w:val="22"/>
          <w:szCs w:val="22"/>
        </w:rPr>
        <w:t>V případě, že převod pozemku dle této smlouvy na kupujícího bude v důsledku probíhajícího soudního sporu  zmařen nebo pozdržen, vzdává se tímto kupující v celém rozsahu práva na náhradu jakékoliv škody nebo újmy, k</w:t>
      </w:r>
      <w:r>
        <w:rPr>
          <w:rFonts w:ascii="Arial" w:hAnsi="Arial" w:cs="Arial"/>
          <w:sz w:val="22"/>
          <w:szCs w:val="22"/>
        </w:rPr>
        <w:t>terá by mu mohla být způsobena.</w:t>
      </w:r>
    </w:p>
    <w:p w:rsidR="00901036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F09A2" w:rsidRPr="00A51BEE" w:rsidRDefault="009F09A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>podá návrh na vklad</w:t>
      </w:r>
      <w:r w:rsidRPr="00A51BEE">
        <w:rPr>
          <w:rFonts w:ascii="Arial" w:hAnsi="Arial" w:cs="Arial"/>
          <w:sz w:val="22"/>
          <w:szCs w:val="22"/>
        </w:rPr>
        <w:t xml:space="preserve">  zástavního práva k prodávanému 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</w:t>
      </w:r>
      <w:r w:rsidR="00D01C6E" w:rsidRPr="00A51BEE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133BB4" w:rsidP="00D01C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</w:t>
      </w:r>
      <w:r w:rsidR="00D01C6E" w:rsidRPr="00A51BEE">
        <w:rPr>
          <w:rFonts w:ascii="Arial" w:hAnsi="Arial" w:cs="Arial"/>
          <w:sz w:val="22"/>
          <w:szCs w:val="22"/>
        </w:rPr>
        <w:t xml:space="preserve"> </w:t>
      </w:r>
      <w:r w:rsidR="000B0221" w:rsidRPr="00A51BEE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901036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F09A2" w:rsidRPr="00A51BEE" w:rsidRDefault="009F09A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Tato smlouva je vyhotovena ve </w:t>
      </w:r>
      <w:r w:rsidRPr="00A51BEE">
        <w:rPr>
          <w:rFonts w:ascii="Arial" w:hAnsi="Arial" w:cs="Arial"/>
          <w:color w:val="000000"/>
          <w:sz w:val="22"/>
          <w:szCs w:val="22"/>
        </w:rPr>
        <w:t>3</w:t>
      </w:r>
      <w:r w:rsidRPr="00A51BEE">
        <w:rPr>
          <w:rFonts w:ascii="Arial" w:hAnsi="Arial" w:cs="Arial"/>
          <w:sz w:val="22"/>
          <w:szCs w:val="22"/>
        </w:rPr>
        <w:t xml:space="preserve">  stejnopisech, z nichž každý má platnost originálu. Kupující obdrží 1 stejnopis(y) a ostatní jsou určeny pro prodávajícího.</w:t>
      </w:r>
    </w:p>
    <w:p w:rsidR="000F2A55" w:rsidRPr="000F2A55" w:rsidRDefault="007119A0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 w:rsidRPr="000F2A55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0F2A5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0F2A55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0F2A55">
        <w:rPr>
          <w:rFonts w:ascii="Arial" w:hAnsi="Arial" w:cs="Arial"/>
          <w:sz w:val="22"/>
          <w:szCs w:val="22"/>
        </w:rPr>
        <w:t>.</w:t>
      </w:r>
      <w:r w:rsidR="000F2A55" w:rsidRPr="000F2A55">
        <w:rPr>
          <w:rFonts w:ascii="Arial" w:hAnsi="Arial" w:cs="Arial"/>
          <w:sz w:val="22"/>
          <w:szCs w:val="22"/>
        </w:rPr>
        <w:t xml:space="preserve"> </w:t>
      </w:r>
    </w:p>
    <w:p w:rsidR="000F2A55" w:rsidRPr="000F2A55" w:rsidRDefault="000F2A55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F2A55"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0F2A55" w:rsidRPr="000F2A55" w:rsidRDefault="000F2A55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F2A55"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7119A0" w:rsidRPr="000F2A55" w:rsidRDefault="007119A0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IX.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9F09A2">
        <w:rPr>
          <w:rFonts w:ascii="Arial" w:hAnsi="Arial" w:cs="Arial"/>
          <w:sz w:val="22"/>
          <w:szCs w:val="22"/>
        </w:rPr>
        <w:t>§ 10 odst. 5</w:t>
      </w:r>
      <w:r w:rsidRPr="00A51BEE">
        <w:rPr>
          <w:rFonts w:ascii="Arial" w:hAnsi="Arial" w:cs="Arial"/>
          <w:sz w:val="22"/>
          <w:szCs w:val="22"/>
        </w:rPr>
        <w:t xml:space="preserve"> 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A51BEE" w:rsidRDefault="00E4501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234120" w:rsidRPr="00A51BEE" w:rsidRDefault="00D63A44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5) Kupující se zavazuje, že </w:t>
      </w:r>
      <w:r w:rsidR="00E45019" w:rsidRPr="00A51BEE">
        <w:rPr>
          <w:rFonts w:ascii="Arial" w:hAnsi="Arial" w:cs="Arial"/>
          <w:sz w:val="22"/>
          <w:szCs w:val="22"/>
        </w:rPr>
        <w:t>zbývající část kupní ceny uhradí ve splátkách s úrokem vypočteným v souladu s právem</w:t>
      </w:r>
      <w:r w:rsidR="00234120" w:rsidRPr="00A51BEE">
        <w:rPr>
          <w:rFonts w:ascii="Arial" w:hAnsi="Arial" w:cs="Arial"/>
          <w:sz w:val="22"/>
          <w:szCs w:val="22"/>
        </w:rPr>
        <w:t xml:space="preserve"> Evropské unie.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V Olomouci dne </w:t>
      </w:r>
      <w:r w:rsidR="003743FF">
        <w:rPr>
          <w:rFonts w:ascii="Arial" w:hAnsi="Arial" w:cs="Arial"/>
          <w:sz w:val="22"/>
          <w:szCs w:val="22"/>
        </w:rPr>
        <w:t>9.4.2019</w:t>
      </w:r>
      <w:r w:rsidRPr="00A51BEE">
        <w:rPr>
          <w:rFonts w:ascii="Arial" w:hAnsi="Arial" w:cs="Arial"/>
          <w:sz w:val="22"/>
          <w:szCs w:val="22"/>
        </w:rPr>
        <w:tab/>
      </w:r>
      <w:r w:rsidR="009F09A2">
        <w:rPr>
          <w:rFonts w:ascii="Arial" w:hAnsi="Arial" w:cs="Arial"/>
          <w:sz w:val="22"/>
          <w:szCs w:val="22"/>
        </w:rPr>
        <w:t>D</w:t>
      </w:r>
      <w:r w:rsidRPr="00A51BEE">
        <w:rPr>
          <w:rFonts w:ascii="Arial" w:hAnsi="Arial" w:cs="Arial"/>
          <w:sz w:val="22"/>
          <w:szCs w:val="22"/>
        </w:rPr>
        <w:t xml:space="preserve">ne </w:t>
      </w:r>
      <w:r w:rsidR="003743FF">
        <w:rPr>
          <w:rFonts w:ascii="Arial" w:hAnsi="Arial" w:cs="Arial"/>
          <w:sz w:val="22"/>
          <w:szCs w:val="22"/>
        </w:rPr>
        <w:t>9.4.2019</w:t>
      </w:r>
      <w:bookmarkStart w:id="0" w:name="_GoBack"/>
      <w:bookmarkEnd w:id="0"/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Státní pozemkový úřad</w:t>
      </w:r>
      <w:r w:rsidRPr="00A51BEE">
        <w:rPr>
          <w:rFonts w:ascii="Arial" w:hAnsi="Arial" w:cs="Arial"/>
          <w:sz w:val="22"/>
          <w:szCs w:val="22"/>
        </w:rPr>
        <w:tab/>
        <w:t>Fanta Jiří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ředitel Krajského pozemkového úřadu</w:t>
      </w:r>
      <w:r w:rsidRPr="00A51BEE">
        <w:rPr>
          <w:rFonts w:ascii="Arial" w:hAnsi="Arial" w:cs="Arial"/>
          <w:sz w:val="22"/>
          <w:szCs w:val="22"/>
        </w:rPr>
        <w:tab/>
        <w:t>kupující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Olomoucký kraj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JUDr. Roman Brnčal, LL.M.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406E78" w:rsidRPr="00A51BEE" w:rsidRDefault="00406E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 xml:space="preserve">pořadové číslo nabízené nemovitosti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3892778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Alena Dostálová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byla uveřejněna </w:t>
      </w:r>
      <w:r w:rsidR="00656DC8" w:rsidRPr="00A51BEE">
        <w:rPr>
          <w:rFonts w:ascii="Arial" w:hAnsi="Arial" w:cs="Arial"/>
          <w:sz w:val="22"/>
          <w:szCs w:val="22"/>
        </w:rPr>
        <w:t>v Registru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 registru smluv, dne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datum registrace</w:t>
      </w:r>
    </w:p>
    <w:p w:rsidR="00CD362E" w:rsidRPr="00A51BEE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ID smlouvy</w:t>
      </w:r>
    </w:p>
    <w:p w:rsidR="008D05B5" w:rsidRDefault="008D05B5" w:rsidP="008D05B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8D05B5" w:rsidRDefault="008D05B5" w:rsidP="008D0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8D05B5" w:rsidRDefault="008D05B5" w:rsidP="008D0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011450" w:rsidP="002C21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Grigárková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registraci provedl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</w:t>
      </w:r>
      <w:r w:rsidR="009F09A2">
        <w:rPr>
          <w:rFonts w:ascii="Arial" w:hAnsi="Arial" w:cs="Arial"/>
          <w:sz w:val="22"/>
          <w:szCs w:val="22"/>
        </w:rPr>
        <w:t> Olomouci</w:t>
      </w:r>
      <w:r w:rsidR="009F09A2">
        <w:rPr>
          <w:rFonts w:ascii="Arial" w:hAnsi="Arial" w:cs="Arial"/>
          <w:sz w:val="22"/>
          <w:szCs w:val="22"/>
        </w:rPr>
        <w:tab/>
      </w:r>
      <w:r w:rsidRPr="00A51BEE">
        <w:rPr>
          <w:rFonts w:ascii="Arial" w:hAnsi="Arial" w:cs="Arial"/>
          <w:sz w:val="22"/>
          <w:szCs w:val="22"/>
        </w:rPr>
        <w:tab/>
      </w:r>
      <w:r w:rsidRPr="00A51BEE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 odpovědného</w:t>
      </w:r>
    </w:p>
    <w:p w:rsidR="00CD362E" w:rsidRPr="00A51BEE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dne ………………</w:t>
      </w:r>
      <w:r w:rsidRPr="00A51BEE">
        <w:rPr>
          <w:rFonts w:ascii="Arial" w:hAnsi="Arial" w:cs="Arial"/>
          <w:sz w:val="22"/>
          <w:szCs w:val="22"/>
        </w:rPr>
        <w:tab/>
        <w:t>zaměstnance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A51BEE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9A2" w:rsidRDefault="009F09A2">
      <w:r>
        <w:separator/>
      </w:r>
    </w:p>
  </w:endnote>
  <w:endnote w:type="continuationSeparator" w:id="0">
    <w:p w:rsidR="009F09A2" w:rsidRDefault="009F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9A2" w:rsidRDefault="009F09A2">
      <w:r>
        <w:separator/>
      </w:r>
    </w:p>
  </w:footnote>
  <w:footnote w:type="continuationSeparator" w:id="0">
    <w:p w:rsidR="009F09A2" w:rsidRDefault="009F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36"/>
    <w:rsid w:val="00011450"/>
    <w:rsid w:val="00092497"/>
    <w:rsid w:val="000A68D0"/>
    <w:rsid w:val="000B0221"/>
    <w:rsid w:val="000D49FB"/>
    <w:rsid w:val="000E3E64"/>
    <w:rsid w:val="000F2A55"/>
    <w:rsid w:val="00133BB4"/>
    <w:rsid w:val="00145730"/>
    <w:rsid w:val="0014681B"/>
    <w:rsid w:val="00187A18"/>
    <w:rsid w:val="001A095D"/>
    <w:rsid w:val="002055A2"/>
    <w:rsid w:val="00214032"/>
    <w:rsid w:val="00234120"/>
    <w:rsid w:val="00247C69"/>
    <w:rsid w:val="0026048A"/>
    <w:rsid w:val="002750DE"/>
    <w:rsid w:val="002C2142"/>
    <w:rsid w:val="002E4A70"/>
    <w:rsid w:val="00365707"/>
    <w:rsid w:val="003743FF"/>
    <w:rsid w:val="00374E10"/>
    <w:rsid w:val="00401E8B"/>
    <w:rsid w:val="00406E78"/>
    <w:rsid w:val="0043604A"/>
    <w:rsid w:val="00454FF0"/>
    <w:rsid w:val="00471354"/>
    <w:rsid w:val="004856BB"/>
    <w:rsid w:val="00531950"/>
    <w:rsid w:val="00541D73"/>
    <w:rsid w:val="005601DC"/>
    <w:rsid w:val="00560E66"/>
    <w:rsid w:val="00570209"/>
    <w:rsid w:val="00577915"/>
    <w:rsid w:val="005A6E94"/>
    <w:rsid w:val="005B70BB"/>
    <w:rsid w:val="005D0067"/>
    <w:rsid w:val="005D33B5"/>
    <w:rsid w:val="005D344C"/>
    <w:rsid w:val="005F4C06"/>
    <w:rsid w:val="005F50E5"/>
    <w:rsid w:val="00625710"/>
    <w:rsid w:val="006504F3"/>
    <w:rsid w:val="00653CD0"/>
    <w:rsid w:val="00656DC8"/>
    <w:rsid w:val="00672C30"/>
    <w:rsid w:val="006D10CE"/>
    <w:rsid w:val="007119A0"/>
    <w:rsid w:val="00720574"/>
    <w:rsid w:val="00795DE4"/>
    <w:rsid w:val="007E3A0A"/>
    <w:rsid w:val="007F21F1"/>
    <w:rsid w:val="00823775"/>
    <w:rsid w:val="00827E96"/>
    <w:rsid w:val="00857398"/>
    <w:rsid w:val="00881E28"/>
    <w:rsid w:val="008D05B5"/>
    <w:rsid w:val="00901036"/>
    <w:rsid w:val="009A1307"/>
    <w:rsid w:val="009F09A2"/>
    <w:rsid w:val="00A11D07"/>
    <w:rsid w:val="00A31C3B"/>
    <w:rsid w:val="00A51BEE"/>
    <w:rsid w:val="00A723F9"/>
    <w:rsid w:val="00A765F5"/>
    <w:rsid w:val="00AB6339"/>
    <w:rsid w:val="00AD65CE"/>
    <w:rsid w:val="00B271DE"/>
    <w:rsid w:val="00B378C9"/>
    <w:rsid w:val="00B46FDC"/>
    <w:rsid w:val="00B535EA"/>
    <w:rsid w:val="00B56780"/>
    <w:rsid w:val="00B93398"/>
    <w:rsid w:val="00B94CE1"/>
    <w:rsid w:val="00BD2820"/>
    <w:rsid w:val="00C017F1"/>
    <w:rsid w:val="00C70A46"/>
    <w:rsid w:val="00C9419D"/>
    <w:rsid w:val="00CD362E"/>
    <w:rsid w:val="00D01C6E"/>
    <w:rsid w:val="00D07F14"/>
    <w:rsid w:val="00D63A44"/>
    <w:rsid w:val="00DB1C52"/>
    <w:rsid w:val="00DF56A2"/>
    <w:rsid w:val="00E45019"/>
    <w:rsid w:val="00E943DE"/>
    <w:rsid w:val="00ED2A7D"/>
    <w:rsid w:val="00F07257"/>
    <w:rsid w:val="00FB7496"/>
    <w:rsid w:val="00FC7C5E"/>
    <w:rsid w:val="00FD47B6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E4488"/>
  <w14:defaultImageDpi w14:val="0"/>
  <w15:docId w15:val="{6385A0DC-3A3A-4481-B2AC-A6EB8D4C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0F2A55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406E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0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1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2055</Words>
  <Characters>11952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Grigárková Lenka Ing.</cp:lastModifiedBy>
  <cp:revision>4</cp:revision>
  <cp:lastPrinted>2019-04-09T06:23:00Z</cp:lastPrinted>
  <dcterms:created xsi:type="dcterms:W3CDTF">2019-03-18T11:18:00Z</dcterms:created>
  <dcterms:modified xsi:type="dcterms:W3CDTF">2019-04-09T09:02:00Z</dcterms:modified>
</cp:coreProperties>
</file>