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CellMar>
          <w:top w:w="284" w:type="dxa"/>
        </w:tblCellMar>
        <w:tblLook w:val="00A0"/>
      </w:tblPr>
      <w:tblGrid>
        <w:gridCol w:w="4889"/>
        <w:gridCol w:w="4889"/>
      </w:tblGrid>
      <w:tr w:rsidR="00E85882" w:rsidRPr="00C720AB" w:rsidTr="00994CD8">
        <w:tc>
          <w:tcPr>
            <w:tcW w:w="4889" w:type="dxa"/>
            <w:tcBorders>
              <w:top w:val="single" w:sz="4" w:space="0" w:color="auto"/>
              <w:bottom w:val="single" w:sz="4" w:space="0" w:color="auto"/>
            </w:tcBorders>
            <w:vAlign w:val="bottom"/>
          </w:tcPr>
          <w:p w:rsidR="00E85882" w:rsidRPr="00994CD8" w:rsidRDefault="00E85882" w:rsidP="0069657B">
            <w:pPr>
              <w:rPr>
                <w:sz w:val="17"/>
                <w:szCs w:val="17"/>
              </w:rPr>
            </w:pPr>
            <w:r w:rsidRPr="00994CD8">
              <w:rPr>
                <w:sz w:val="17"/>
                <w:szCs w:val="17"/>
              </w:rPr>
              <w:t>Číslo smlouvy objednatele:</w:t>
            </w:r>
          </w:p>
        </w:tc>
        <w:tc>
          <w:tcPr>
            <w:tcW w:w="4889" w:type="dxa"/>
            <w:tcBorders>
              <w:top w:val="single" w:sz="4" w:space="0" w:color="auto"/>
              <w:bottom w:val="single" w:sz="4" w:space="0" w:color="auto"/>
            </w:tcBorders>
            <w:vAlign w:val="bottom"/>
          </w:tcPr>
          <w:p w:rsidR="00E85882" w:rsidRPr="00994CD8" w:rsidRDefault="00E85882" w:rsidP="0069657B">
            <w:pPr>
              <w:rPr>
                <w:sz w:val="17"/>
                <w:szCs w:val="17"/>
              </w:rPr>
            </w:pPr>
            <w:r w:rsidRPr="00994CD8">
              <w:rPr>
                <w:sz w:val="17"/>
                <w:szCs w:val="17"/>
              </w:rPr>
              <w:t>Číslo smlouvy zhotovitele:</w:t>
            </w:r>
          </w:p>
        </w:tc>
      </w:tr>
    </w:tbl>
    <w:p w:rsidR="00E85882" w:rsidRPr="00C720AB" w:rsidRDefault="00E85882" w:rsidP="0069657B">
      <w:pPr>
        <w:pStyle w:val="Nzev"/>
        <w:rPr>
          <w:sz w:val="24"/>
          <w:szCs w:val="24"/>
        </w:rPr>
      </w:pPr>
      <w:r w:rsidRPr="00C720AB">
        <w:rPr>
          <w:sz w:val="24"/>
          <w:szCs w:val="24"/>
        </w:rPr>
        <w:t>SMLOUVA O DÍLO</w:t>
      </w:r>
    </w:p>
    <w:p w:rsidR="00E85882" w:rsidRPr="00C720AB" w:rsidRDefault="00E85882" w:rsidP="009E5BC7">
      <w:pPr>
        <w:jc w:val="center"/>
        <w:rPr>
          <w:sz w:val="17"/>
          <w:szCs w:val="17"/>
        </w:rPr>
      </w:pPr>
      <w:r w:rsidRPr="00C720AB">
        <w:rPr>
          <w:sz w:val="17"/>
          <w:szCs w:val="17"/>
        </w:rPr>
        <w:t>uzavřená dle ust. § 2586 a násl. zákona č. 89/2012 Sb., občanský zákoník</w:t>
      </w:r>
      <w:r>
        <w:rPr>
          <w:sz w:val="17"/>
          <w:szCs w:val="17"/>
        </w:rPr>
        <w:t>, v platném znění (dále jen „občanský zákoník“)</w:t>
      </w:r>
    </w:p>
    <w:p w:rsidR="00E85882" w:rsidRPr="00886CCC" w:rsidRDefault="00E85882" w:rsidP="00922B6A">
      <w:pPr>
        <w:spacing w:before="240" w:after="240"/>
        <w:jc w:val="center"/>
        <w:rPr>
          <w:sz w:val="17"/>
          <w:szCs w:val="17"/>
        </w:rPr>
      </w:pPr>
      <w:r w:rsidRPr="00886CCC">
        <w:rPr>
          <w:sz w:val="17"/>
          <w:szCs w:val="17"/>
        </w:rPr>
        <w:t>mezi smluvními stranami</w:t>
      </w:r>
    </w:p>
    <w:p w:rsidR="00E85882" w:rsidRPr="00886CCC" w:rsidRDefault="00E85882" w:rsidP="00E2085E">
      <w:pPr>
        <w:rPr>
          <w:b/>
          <w:sz w:val="17"/>
          <w:szCs w:val="17"/>
        </w:rPr>
      </w:pPr>
      <w:r w:rsidRPr="00886CCC">
        <w:rPr>
          <w:b/>
          <w:sz w:val="17"/>
          <w:szCs w:val="17"/>
        </w:rPr>
        <w:t xml:space="preserve">Objednatel:  </w:t>
      </w:r>
      <w:r w:rsidRPr="00886CCC">
        <w:rPr>
          <w:b/>
          <w:sz w:val="17"/>
          <w:szCs w:val="17"/>
        </w:rPr>
        <w:tab/>
      </w:r>
      <w:r w:rsidRPr="00886CCC">
        <w:rPr>
          <w:b/>
          <w:sz w:val="17"/>
          <w:szCs w:val="17"/>
        </w:rPr>
        <w:tab/>
        <w:t xml:space="preserve">Střední rybářská škola a Vyšší odborná škola vodního hospodářství   </w:t>
      </w:r>
    </w:p>
    <w:p w:rsidR="00E85882" w:rsidRPr="00886CCC" w:rsidRDefault="00E85882" w:rsidP="00E2085E">
      <w:pPr>
        <w:rPr>
          <w:b/>
          <w:sz w:val="17"/>
          <w:szCs w:val="17"/>
        </w:rPr>
      </w:pPr>
      <w:r w:rsidRPr="00886CCC">
        <w:rPr>
          <w:b/>
          <w:sz w:val="17"/>
          <w:szCs w:val="17"/>
        </w:rPr>
        <w:tab/>
      </w:r>
      <w:r w:rsidRPr="00886CCC">
        <w:rPr>
          <w:b/>
          <w:sz w:val="17"/>
          <w:szCs w:val="17"/>
        </w:rPr>
        <w:tab/>
        <w:t>a ekologie, Vodňany, Zátiší 480</w:t>
      </w:r>
    </w:p>
    <w:p w:rsidR="00E85882" w:rsidRPr="00886CCC" w:rsidRDefault="00E85882" w:rsidP="00E2085E">
      <w:pPr>
        <w:rPr>
          <w:b/>
          <w:sz w:val="17"/>
          <w:szCs w:val="17"/>
        </w:rPr>
      </w:pPr>
      <w:r w:rsidRPr="00886CCC">
        <w:rPr>
          <w:b/>
          <w:sz w:val="17"/>
          <w:szCs w:val="17"/>
        </w:rPr>
        <w:t>sídlo:</w:t>
      </w:r>
      <w:r w:rsidRPr="00886CCC">
        <w:rPr>
          <w:b/>
          <w:sz w:val="17"/>
          <w:szCs w:val="17"/>
        </w:rPr>
        <w:tab/>
      </w:r>
      <w:r w:rsidRPr="00886CCC">
        <w:rPr>
          <w:b/>
          <w:sz w:val="17"/>
          <w:szCs w:val="17"/>
        </w:rPr>
        <w:tab/>
      </w:r>
      <w:r w:rsidRPr="00886CCC">
        <w:rPr>
          <w:b/>
          <w:sz w:val="17"/>
          <w:szCs w:val="17"/>
        </w:rPr>
        <w:tab/>
        <w:t>Zátiší 480, 389 01 Vodňany</w:t>
      </w:r>
      <w:r w:rsidRPr="00886CCC">
        <w:rPr>
          <w:b/>
          <w:sz w:val="17"/>
          <w:szCs w:val="17"/>
        </w:rPr>
        <w:tab/>
      </w:r>
    </w:p>
    <w:p w:rsidR="00E85882" w:rsidRPr="00886CCC" w:rsidRDefault="00E85882" w:rsidP="00E2085E">
      <w:pPr>
        <w:pStyle w:val="Zhlav"/>
        <w:tabs>
          <w:tab w:val="clear" w:pos="4536"/>
          <w:tab w:val="clear" w:pos="9072"/>
        </w:tabs>
        <w:jc w:val="left"/>
        <w:rPr>
          <w:b/>
          <w:i w:val="0"/>
          <w:sz w:val="17"/>
          <w:szCs w:val="17"/>
        </w:rPr>
      </w:pPr>
      <w:r w:rsidRPr="00886CCC">
        <w:rPr>
          <w:b/>
          <w:i w:val="0"/>
          <w:sz w:val="17"/>
          <w:szCs w:val="17"/>
        </w:rPr>
        <w:t xml:space="preserve">Statutární zástupce: </w:t>
      </w:r>
      <w:r w:rsidRPr="00886CCC">
        <w:rPr>
          <w:b/>
          <w:i w:val="0"/>
          <w:sz w:val="17"/>
          <w:szCs w:val="17"/>
        </w:rPr>
        <w:tab/>
        <w:t>Ing. Karel Dubský, ředitel školy</w:t>
      </w:r>
      <w:r w:rsidRPr="00886CCC">
        <w:rPr>
          <w:b/>
          <w:i w:val="0"/>
          <w:sz w:val="17"/>
          <w:szCs w:val="17"/>
        </w:rPr>
        <w:tab/>
      </w:r>
    </w:p>
    <w:p w:rsidR="00E85882" w:rsidRPr="00886CCC" w:rsidRDefault="00E85882" w:rsidP="00E2085E">
      <w:pPr>
        <w:pStyle w:val="Zhlav"/>
        <w:tabs>
          <w:tab w:val="clear" w:pos="4536"/>
          <w:tab w:val="clear" w:pos="9072"/>
        </w:tabs>
        <w:jc w:val="left"/>
        <w:rPr>
          <w:b/>
          <w:i w:val="0"/>
          <w:sz w:val="17"/>
          <w:szCs w:val="17"/>
        </w:rPr>
      </w:pPr>
      <w:r w:rsidRPr="00886CCC">
        <w:rPr>
          <w:b/>
          <w:i w:val="0"/>
          <w:sz w:val="17"/>
          <w:szCs w:val="17"/>
        </w:rPr>
        <w:t xml:space="preserve">IČO: </w:t>
      </w:r>
      <w:r w:rsidRPr="00886CCC">
        <w:rPr>
          <w:b/>
          <w:i w:val="0"/>
          <w:sz w:val="17"/>
          <w:szCs w:val="17"/>
        </w:rPr>
        <w:tab/>
      </w:r>
      <w:r w:rsidRPr="00886CCC">
        <w:rPr>
          <w:b/>
          <w:i w:val="0"/>
          <w:sz w:val="17"/>
          <w:szCs w:val="17"/>
        </w:rPr>
        <w:tab/>
      </w:r>
      <w:r w:rsidRPr="00886CCC">
        <w:rPr>
          <w:b/>
          <w:i w:val="0"/>
          <w:sz w:val="17"/>
          <w:szCs w:val="17"/>
        </w:rPr>
        <w:tab/>
        <w:t>60650770</w:t>
      </w:r>
      <w:r w:rsidRPr="00886CCC">
        <w:rPr>
          <w:b/>
          <w:i w:val="0"/>
          <w:sz w:val="17"/>
          <w:szCs w:val="17"/>
        </w:rPr>
        <w:tab/>
      </w:r>
    </w:p>
    <w:p w:rsidR="00E85882" w:rsidRPr="00886CCC" w:rsidRDefault="00E85882" w:rsidP="00E2085E">
      <w:pPr>
        <w:pStyle w:val="Zhlav"/>
        <w:tabs>
          <w:tab w:val="clear" w:pos="4536"/>
          <w:tab w:val="clear" w:pos="9072"/>
        </w:tabs>
        <w:jc w:val="left"/>
        <w:rPr>
          <w:b/>
          <w:i w:val="0"/>
          <w:sz w:val="17"/>
          <w:szCs w:val="17"/>
        </w:rPr>
      </w:pPr>
      <w:r w:rsidRPr="00886CCC">
        <w:rPr>
          <w:b/>
          <w:i w:val="0"/>
          <w:sz w:val="17"/>
          <w:szCs w:val="17"/>
        </w:rPr>
        <w:t xml:space="preserve">DIČ: </w:t>
      </w:r>
      <w:r w:rsidRPr="00886CCC">
        <w:rPr>
          <w:b/>
          <w:i w:val="0"/>
          <w:sz w:val="17"/>
          <w:szCs w:val="17"/>
        </w:rPr>
        <w:tab/>
      </w:r>
      <w:r w:rsidRPr="00886CCC">
        <w:rPr>
          <w:b/>
          <w:i w:val="0"/>
          <w:sz w:val="17"/>
          <w:szCs w:val="17"/>
        </w:rPr>
        <w:tab/>
      </w:r>
      <w:r w:rsidRPr="00886CCC">
        <w:rPr>
          <w:b/>
          <w:i w:val="0"/>
          <w:sz w:val="17"/>
          <w:szCs w:val="17"/>
        </w:rPr>
        <w:tab/>
        <w:t>CZ 60650770</w:t>
      </w:r>
    </w:p>
    <w:p w:rsidR="00E85882" w:rsidRPr="00886CCC" w:rsidRDefault="00E85882" w:rsidP="00E2085E">
      <w:pPr>
        <w:pStyle w:val="Zhlav"/>
        <w:tabs>
          <w:tab w:val="clear" w:pos="4536"/>
          <w:tab w:val="clear" w:pos="9072"/>
        </w:tabs>
        <w:jc w:val="left"/>
        <w:rPr>
          <w:b/>
          <w:i w:val="0"/>
          <w:sz w:val="17"/>
          <w:szCs w:val="17"/>
        </w:rPr>
      </w:pPr>
      <w:r w:rsidRPr="00886CCC">
        <w:rPr>
          <w:b/>
          <w:i w:val="0"/>
          <w:sz w:val="17"/>
          <w:szCs w:val="17"/>
        </w:rPr>
        <w:t>Číslo účtu                     415 274 0217/0100</w:t>
      </w:r>
      <w:r w:rsidRPr="00886CCC">
        <w:rPr>
          <w:b/>
          <w:i w:val="0"/>
          <w:sz w:val="17"/>
          <w:szCs w:val="17"/>
        </w:rPr>
        <w:tab/>
      </w:r>
    </w:p>
    <w:p w:rsidR="00E85882" w:rsidRPr="00886CCC" w:rsidRDefault="00E85882" w:rsidP="00E2085E">
      <w:pPr>
        <w:rPr>
          <w:b/>
          <w:sz w:val="17"/>
          <w:szCs w:val="17"/>
        </w:rPr>
      </w:pPr>
      <w:r w:rsidRPr="00886CCC">
        <w:rPr>
          <w:b/>
          <w:sz w:val="17"/>
          <w:szCs w:val="17"/>
        </w:rPr>
        <w:t xml:space="preserve">Technický zástupce: </w:t>
      </w:r>
      <w:r w:rsidRPr="00886CCC">
        <w:rPr>
          <w:b/>
          <w:sz w:val="17"/>
          <w:szCs w:val="17"/>
        </w:rPr>
        <w:tab/>
        <w:t xml:space="preserve"> Miloš Rozhoň </w:t>
      </w:r>
    </w:p>
    <w:p w:rsidR="00E85882" w:rsidRDefault="00E85882" w:rsidP="0004509A">
      <w:pPr>
        <w:spacing w:before="120"/>
        <w:rPr>
          <w:sz w:val="17"/>
          <w:szCs w:val="17"/>
        </w:rPr>
      </w:pPr>
    </w:p>
    <w:p w:rsidR="00E85882" w:rsidRPr="00C720AB" w:rsidRDefault="00E85882" w:rsidP="0004509A">
      <w:pPr>
        <w:spacing w:before="120"/>
        <w:rPr>
          <w:sz w:val="17"/>
          <w:szCs w:val="17"/>
        </w:rPr>
      </w:pPr>
      <w:r w:rsidRPr="00C720AB">
        <w:rPr>
          <w:sz w:val="17"/>
          <w:szCs w:val="17"/>
        </w:rPr>
        <w:t>na straně jedné jakožto objednatelem</w:t>
      </w:r>
      <w:r>
        <w:rPr>
          <w:sz w:val="17"/>
          <w:szCs w:val="17"/>
        </w:rPr>
        <w:t xml:space="preserve"> (dále jen „objednatel“)</w:t>
      </w:r>
    </w:p>
    <w:p w:rsidR="00E85882" w:rsidRPr="00C720AB" w:rsidRDefault="00E85882" w:rsidP="003236A8">
      <w:pPr>
        <w:rPr>
          <w:sz w:val="17"/>
          <w:szCs w:val="17"/>
        </w:rPr>
      </w:pPr>
    </w:p>
    <w:p w:rsidR="00E85882" w:rsidRPr="00C720AB" w:rsidRDefault="00E85882" w:rsidP="003236A8">
      <w:pPr>
        <w:jc w:val="center"/>
        <w:rPr>
          <w:sz w:val="17"/>
          <w:szCs w:val="17"/>
        </w:rPr>
      </w:pPr>
      <w:r w:rsidRPr="00C720AB">
        <w:rPr>
          <w:sz w:val="17"/>
          <w:szCs w:val="17"/>
        </w:rPr>
        <w:t>a</w:t>
      </w:r>
    </w:p>
    <w:p w:rsidR="00E85882" w:rsidRPr="00C720AB" w:rsidRDefault="00E85882" w:rsidP="003236A8">
      <w:pPr>
        <w:rPr>
          <w:sz w:val="17"/>
          <w:szCs w:val="17"/>
        </w:rPr>
      </w:pPr>
    </w:p>
    <w:p w:rsidR="00CA6ED5" w:rsidRPr="00CA6ED5" w:rsidRDefault="00CA6ED5" w:rsidP="00CA6ED5">
      <w:pPr>
        <w:tabs>
          <w:tab w:val="left" w:pos="2835"/>
        </w:tabs>
        <w:rPr>
          <w:b/>
          <w:sz w:val="17"/>
          <w:szCs w:val="17"/>
        </w:rPr>
      </w:pPr>
      <w:r w:rsidRPr="00CA6ED5">
        <w:rPr>
          <w:b/>
          <w:sz w:val="17"/>
          <w:szCs w:val="17"/>
        </w:rPr>
        <w:t>společnost:</w:t>
      </w:r>
      <w:r w:rsidRPr="00CA6ED5">
        <w:rPr>
          <w:b/>
          <w:sz w:val="17"/>
          <w:szCs w:val="17"/>
        </w:rPr>
        <w:tab/>
      </w:r>
      <w:r w:rsidRPr="00CA6ED5">
        <w:rPr>
          <w:rStyle w:val="Zstupntext"/>
          <w:b/>
          <w:color w:val="auto"/>
          <w:sz w:val="17"/>
          <w:szCs w:val="17"/>
        </w:rPr>
        <w:t>VS GROUP s.r.o.</w:t>
      </w:r>
    </w:p>
    <w:p w:rsidR="00CA6ED5" w:rsidRPr="00CA6ED5" w:rsidRDefault="00CA6ED5" w:rsidP="00CA6ED5">
      <w:pPr>
        <w:tabs>
          <w:tab w:val="left" w:pos="2835"/>
        </w:tabs>
        <w:rPr>
          <w:b/>
          <w:sz w:val="17"/>
          <w:szCs w:val="17"/>
        </w:rPr>
      </w:pPr>
      <w:r w:rsidRPr="00CA6ED5">
        <w:rPr>
          <w:b/>
          <w:sz w:val="17"/>
          <w:szCs w:val="17"/>
        </w:rPr>
        <w:t>sídlo:</w:t>
      </w:r>
      <w:r w:rsidRPr="00CA6ED5">
        <w:rPr>
          <w:b/>
          <w:sz w:val="17"/>
          <w:szCs w:val="17"/>
        </w:rPr>
        <w:tab/>
      </w:r>
      <w:r w:rsidRPr="00CA6ED5">
        <w:rPr>
          <w:rStyle w:val="Zstupntext"/>
          <w:b/>
          <w:color w:val="auto"/>
          <w:sz w:val="17"/>
          <w:szCs w:val="17"/>
        </w:rPr>
        <w:t>Újezd 92, 389 01 Vodňany</w:t>
      </w:r>
    </w:p>
    <w:p w:rsidR="00CA6ED5" w:rsidRPr="00CA6ED5" w:rsidRDefault="00CA6ED5" w:rsidP="00CA6ED5">
      <w:pPr>
        <w:tabs>
          <w:tab w:val="left" w:pos="2835"/>
        </w:tabs>
        <w:rPr>
          <w:b/>
          <w:sz w:val="17"/>
          <w:szCs w:val="17"/>
        </w:rPr>
      </w:pPr>
      <w:r w:rsidRPr="00CA6ED5">
        <w:rPr>
          <w:b/>
          <w:sz w:val="17"/>
          <w:szCs w:val="17"/>
        </w:rPr>
        <w:t>IČO:</w:t>
      </w:r>
      <w:r w:rsidRPr="00CA6ED5">
        <w:rPr>
          <w:b/>
          <w:sz w:val="17"/>
          <w:szCs w:val="17"/>
        </w:rPr>
        <w:tab/>
      </w:r>
      <w:r w:rsidRPr="00CA6ED5">
        <w:rPr>
          <w:rStyle w:val="Zstupntext"/>
          <w:b/>
          <w:color w:val="auto"/>
          <w:sz w:val="17"/>
          <w:szCs w:val="17"/>
        </w:rPr>
        <w:t>281 02 002</w:t>
      </w:r>
    </w:p>
    <w:p w:rsidR="00CA6ED5" w:rsidRPr="00CA6ED5" w:rsidRDefault="00CA6ED5" w:rsidP="00CA6ED5">
      <w:pPr>
        <w:tabs>
          <w:tab w:val="left" w:pos="2835"/>
        </w:tabs>
        <w:rPr>
          <w:b/>
          <w:sz w:val="17"/>
          <w:szCs w:val="17"/>
        </w:rPr>
      </w:pPr>
      <w:r w:rsidRPr="00CA6ED5">
        <w:rPr>
          <w:b/>
          <w:sz w:val="17"/>
          <w:szCs w:val="17"/>
        </w:rPr>
        <w:t>DIČ:</w:t>
      </w:r>
      <w:r w:rsidRPr="00CA6ED5">
        <w:rPr>
          <w:b/>
          <w:sz w:val="17"/>
          <w:szCs w:val="17"/>
        </w:rPr>
        <w:tab/>
      </w:r>
      <w:r w:rsidRPr="00CA6ED5">
        <w:rPr>
          <w:rStyle w:val="Zstupntext"/>
          <w:b/>
          <w:color w:val="auto"/>
          <w:sz w:val="17"/>
          <w:szCs w:val="17"/>
        </w:rPr>
        <w:t>CZ28102002</w:t>
      </w:r>
    </w:p>
    <w:p w:rsidR="00CA6ED5" w:rsidRPr="00CA6ED5" w:rsidRDefault="00CA6ED5" w:rsidP="00CA6ED5">
      <w:pPr>
        <w:tabs>
          <w:tab w:val="left" w:pos="2835"/>
        </w:tabs>
        <w:rPr>
          <w:b/>
          <w:sz w:val="17"/>
          <w:szCs w:val="17"/>
        </w:rPr>
      </w:pPr>
      <w:r w:rsidRPr="00CA6ED5">
        <w:rPr>
          <w:b/>
          <w:sz w:val="17"/>
          <w:szCs w:val="17"/>
        </w:rPr>
        <w:t>zapsanou v obchodním rejstříku, vedeném Krajským soudem v Českých Budějovicích, pod spisovou značkou C 17306</w:t>
      </w:r>
    </w:p>
    <w:p w:rsidR="00CA6ED5" w:rsidRPr="00CA6ED5" w:rsidRDefault="00CA6ED5" w:rsidP="00CA6ED5">
      <w:pPr>
        <w:tabs>
          <w:tab w:val="left" w:pos="2835"/>
        </w:tabs>
        <w:rPr>
          <w:b/>
          <w:sz w:val="17"/>
          <w:szCs w:val="17"/>
        </w:rPr>
      </w:pPr>
      <w:r w:rsidRPr="00CA6ED5">
        <w:rPr>
          <w:b/>
          <w:sz w:val="17"/>
          <w:szCs w:val="17"/>
        </w:rPr>
        <w:t>číslo účtu:</w:t>
      </w:r>
      <w:r w:rsidRPr="00CA6ED5">
        <w:rPr>
          <w:b/>
          <w:sz w:val="17"/>
          <w:szCs w:val="17"/>
        </w:rPr>
        <w:tab/>
      </w:r>
      <w:r w:rsidRPr="00CA6ED5">
        <w:rPr>
          <w:rStyle w:val="Zstupntext"/>
          <w:b/>
          <w:color w:val="auto"/>
          <w:sz w:val="17"/>
          <w:szCs w:val="17"/>
        </w:rPr>
        <w:t>646565/5500</w:t>
      </w:r>
    </w:p>
    <w:p w:rsidR="00CA6ED5" w:rsidRPr="00CA6ED5" w:rsidRDefault="00CA6ED5" w:rsidP="00CA6ED5">
      <w:pPr>
        <w:tabs>
          <w:tab w:val="left" w:pos="2835"/>
        </w:tabs>
        <w:rPr>
          <w:b/>
          <w:sz w:val="17"/>
          <w:szCs w:val="17"/>
        </w:rPr>
      </w:pPr>
      <w:r w:rsidRPr="00CA6ED5">
        <w:rPr>
          <w:b/>
          <w:sz w:val="17"/>
          <w:szCs w:val="17"/>
        </w:rPr>
        <w:t>bankovní spojení:</w:t>
      </w:r>
      <w:r w:rsidRPr="00CA6ED5">
        <w:rPr>
          <w:b/>
          <w:sz w:val="17"/>
          <w:szCs w:val="17"/>
        </w:rPr>
        <w:tab/>
      </w:r>
      <w:r w:rsidRPr="00CA6ED5">
        <w:rPr>
          <w:rStyle w:val="Zstupntext"/>
          <w:b/>
          <w:color w:val="auto"/>
          <w:sz w:val="17"/>
          <w:szCs w:val="17"/>
        </w:rPr>
        <w:t xml:space="preserve">Raiffeisenbank České Budějovice </w:t>
      </w:r>
    </w:p>
    <w:p w:rsidR="00CA6ED5" w:rsidRPr="00011C3B" w:rsidRDefault="00CA6ED5" w:rsidP="00CA6ED5">
      <w:pPr>
        <w:tabs>
          <w:tab w:val="left" w:pos="2835"/>
        </w:tabs>
        <w:spacing w:before="80"/>
        <w:rPr>
          <w:b/>
          <w:i/>
          <w:sz w:val="17"/>
          <w:szCs w:val="17"/>
        </w:rPr>
      </w:pPr>
      <w:r w:rsidRPr="00CA6ED5">
        <w:rPr>
          <w:b/>
          <w:i/>
          <w:sz w:val="17"/>
          <w:szCs w:val="17"/>
        </w:rPr>
        <w:t xml:space="preserve">jednající prostřednictvím: </w:t>
      </w:r>
      <w:r w:rsidRPr="00CA6ED5">
        <w:rPr>
          <w:b/>
          <w:i/>
          <w:sz w:val="17"/>
          <w:szCs w:val="17"/>
        </w:rPr>
        <w:tab/>
      </w:r>
      <w:r w:rsidRPr="00CA6ED5">
        <w:rPr>
          <w:rStyle w:val="Zstupntext"/>
          <w:b/>
          <w:i/>
          <w:color w:val="auto"/>
          <w:sz w:val="17"/>
          <w:szCs w:val="17"/>
        </w:rPr>
        <w:t>Vlastimilem Vondrysem – jednatelem společnosti</w:t>
      </w:r>
    </w:p>
    <w:p w:rsidR="00E85882" w:rsidRPr="00C720AB" w:rsidRDefault="00E85882" w:rsidP="0004509A">
      <w:pPr>
        <w:spacing w:before="120"/>
        <w:rPr>
          <w:sz w:val="17"/>
          <w:szCs w:val="17"/>
        </w:rPr>
      </w:pPr>
      <w:r w:rsidRPr="00C720AB">
        <w:rPr>
          <w:sz w:val="17"/>
          <w:szCs w:val="17"/>
        </w:rPr>
        <w:t>na straně druhé jakožto zhotovitelem</w:t>
      </w:r>
      <w:r>
        <w:rPr>
          <w:sz w:val="17"/>
          <w:szCs w:val="17"/>
        </w:rPr>
        <w:t xml:space="preserve"> (dále jen „zhotovitel“)</w:t>
      </w:r>
    </w:p>
    <w:p w:rsidR="00E85882" w:rsidRPr="00C720AB" w:rsidRDefault="00E85882" w:rsidP="00853DFD">
      <w:pPr>
        <w:pStyle w:val="rove1-slolnku"/>
        <w:rPr>
          <w:sz w:val="17"/>
          <w:szCs w:val="17"/>
        </w:rPr>
      </w:pPr>
      <w:bookmarkStart w:id="0" w:name="_Ref374530598"/>
    </w:p>
    <w:bookmarkEnd w:id="0"/>
    <w:p w:rsidR="00E85882" w:rsidRPr="00C720AB" w:rsidRDefault="00E85882" w:rsidP="00853DFD">
      <w:pPr>
        <w:pStyle w:val="rove1-nzevlnku"/>
        <w:rPr>
          <w:sz w:val="17"/>
          <w:szCs w:val="17"/>
        </w:rPr>
      </w:pPr>
      <w:r w:rsidRPr="00C720AB">
        <w:rPr>
          <w:sz w:val="17"/>
          <w:szCs w:val="17"/>
        </w:rPr>
        <w:t>Úvodní ustanovení</w:t>
      </w:r>
    </w:p>
    <w:p w:rsidR="00E85882" w:rsidRPr="00AD0BC9" w:rsidRDefault="00E85882" w:rsidP="00AD0BC9">
      <w:pPr>
        <w:pStyle w:val="rove2-slovantext"/>
        <w:rPr>
          <w:sz w:val="17"/>
          <w:szCs w:val="17"/>
          <w:lang w:eastAsia="ar-SA"/>
        </w:rPr>
      </w:pPr>
      <w:r w:rsidRPr="00AD0BC9">
        <w:rPr>
          <w:sz w:val="17"/>
          <w:szCs w:val="17"/>
        </w:rPr>
        <w:t>Zhotovitel</w:t>
      </w:r>
      <w:r w:rsidRPr="00AD0BC9">
        <w:rPr>
          <w:sz w:val="17"/>
          <w:szCs w:val="17"/>
          <w:lang w:eastAsia="ar-SA"/>
        </w:rPr>
        <w:t xml:space="preserve"> byl vybrán na základě výsledku zadávacího řízení, aby se stal zhotovitelem </w:t>
      </w:r>
      <w:r w:rsidRPr="00886CCC">
        <w:rPr>
          <w:sz w:val="17"/>
          <w:szCs w:val="17"/>
          <w:lang w:eastAsia="ar-SA"/>
        </w:rPr>
        <w:t xml:space="preserve">díla: </w:t>
      </w:r>
      <w:r w:rsidRPr="00886CCC">
        <w:rPr>
          <w:rFonts w:ascii="Cambria" w:hAnsi="Cambria" w:cs="Verdana"/>
          <w:b/>
          <w:sz w:val="17"/>
          <w:szCs w:val="17"/>
        </w:rPr>
        <w:t>„</w:t>
      </w:r>
      <w:r w:rsidRPr="00886CCC">
        <w:rPr>
          <w:b/>
          <w:sz w:val="17"/>
          <w:szCs w:val="17"/>
        </w:rPr>
        <w:t>Vybudování výukového jezírka s mokřadem v areálu SRŠ a VOŠ VHE Vodňany“</w:t>
      </w:r>
      <w:r w:rsidRPr="00886CCC">
        <w:rPr>
          <w:sz w:val="17"/>
          <w:szCs w:val="17"/>
          <w:lang w:eastAsia="ar-SA"/>
        </w:rPr>
        <w:t xml:space="preserve"> (dále jen</w:t>
      </w:r>
      <w:r w:rsidRPr="00AD0BC9">
        <w:rPr>
          <w:sz w:val="17"/>
          <w:szCs w:val="17"/>
          <w:lang w:eastAsia="ar-SA"/>
        </w:rPr>
        <w:t xml:space="preserve"> „zakázka“) financovaného </w:t>
      </w:r>
      <w:r w:rsidRPr="00AD0BC9">
        <w:rPr>
          <w:sz w:val="17"/>
          <w:szCs w:val="17"/>
        </w:rPr>
        <w:t>Evropského fondu pro regionální rozvoj prostřednictvím Integrovaného regionálního operačního programu (dále také jen „IROP“)</w:t>
      </w:r>
      <w:r w:rsidRPr="00AD0BC9">
        <w:rPr>
          <w:sz w:val="17"/>
          <w:szCs w:val="17"/>
          <w:lang w:eastAsia="ar-SA"/>
        </w:rPr>
        <w:t>.</w:t>
      </w:r>
    </w:p>
    <w:p w:rsidR="00E85882" w:rsidRPr="006862C6" w:rsidRDefault="00E85882" w:rsidP="003732D2">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ynásledovně</w:t>
      </w:r>
      <w:r w:rsidRPr="006862C6">
        <w:rPr>
          <w:rFonts w:cs="Verdana"/>
          <w:bCs/>
          <w:sz w:val="17"/>
          <w:szCs w:val="17"/>
          <w:lang w:eastAsia="ar-SA"/>
        </w:rPr>
        <w:t>:</w:t>
      </w:r>
    </w:p>
    <w:p w:rsidR="00E85882" w:rsidRPr="003732D2" w:rsidRDefault="00E8588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rsidR="00E85882" w:rsidRPr="003732D2" w:rsidRDefault="00E8588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rsidR="00E85882" w:rsidRPr="003732D2" w:rsidRDefault="00E85882" w:rsidP="003732D2">
      <w:pPr>
        <w:pStyle w:val="rove3-slovantext"/>
        <w:spacing w:before="40" w:after="0" w:line="276" w:lineRule="auto"/>
        <w:rPr>
          <w:sz w:val="17"/>
          <w:szCs w:val="17"/>
          <w:lang w:eastAsia="ar-SA"/>
        </w:rPr>
      </w:pPr>
      <w:r w:rsidRPr="003732D2">
        <w:rPr>
          <w:rFonts w:cs="Verdana"/>
          <w:bCs/>
          <w:sz w:val="17"/>
          <w:szCs w:val="17"/>
          <w:lang w:eastAsia="ar-SA"/>
        </w:rPr>
        <w:t>Podzhotovitelem je subdodavatel po uzavření smlouvy na plnění zakázky.</w:t>
      </w:r>
    </w:p>
    <w:p w:rsidR="00E85882" w:rsidRPr="003732D2" w:rsidRDefault="00E8588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Pr>
          <w:rFonts w:cs="Verdana"/>
          <w:bCs/>
          <w:sz w:val="17"/>
          <w:szCs w:val="17"/>
          <w:lang w:eastAsia="ar-SA"/>
        </w:rPr>
        <w:t>vyhláškou č. 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rsidR="00E85882" w:rsidRPr="003732D2" w:rsidRDefault="00E85882" w:rsidP="003732D2">
      <w:pPr>
        <w:pStyle w:val="rove3-slovantext"/>
        <w:spacing w:before="40" w:after="0" w:line="276" w:lineRule="auto"/>
        <w:rPr>
          <w:sz w:val="17"/>
          <w:szCs w:val="17"/>
          <w:lang w:eastAsia="ar-SA"/>
        </w:rPr>
      </w:pPr>
      <w:r w:rsidRPr="003732D2">
        <w:rPr>
          <w:rFonts w:cs="Verdana"/>
          <w:bCs/>
          <w:sz w:val="17"/>
          <w:szCs w:val="17"/>
          <w:lang w:eastAsia="ar-SA"/>
        </w:rPr>
        <w:lastRenderedPageBreak/>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rsidR="00E85882" w:rsidRPr="00AD0BC9" w:rsidRDefault="00E85882" w:rsidP="00AD0BC9">
      <w:pPr>
        <w:pStyle w:val="rove2-slovantext"/>
        <w:rPr>
          <w:sz w:val="17"/>
          <w:szCs w:val="17"/>
          <w:lang w:eastAsia="ar-SA"/>
        </w:rPr>
      </w:pPr>
      <w:r w:rsidRPr="00AD0BC9">
        <w:rPr>
          <w:sz w:val="17"/>
          <w:szCs w:val="17"/>
        </w:rPr>
        <w:t>Zhotovitel</w:t>
      </w:r>
      <w:r w:rsidRPr="00AD0BC9">
        <w:rPr>
          <w:sz w:val="17"/>
          <w:szCs w:val="17"/>
          <w:lang w:eastAsia="ar-SA"/>
        </w:rPr>
        <w:t xml:space="preserve"> se zavazuje pro objednatele na svůj náklad a nebezpečí a za podmínek dále uvedených v této smlouvě řádně provést pro objednatele dílo podle této smlouvy a v souladu s dokumenty, které tvoří přílohy této smlouvy. Objednatel se zavazuje dílo provedené bez vad a nedodělků převzít a zaplatit. </w:t>
      </w:r>
      <w:bookmarkEnd w:id="1"/>
    </w:p>
    <w:p w:rsidR="00E85882" w:rsidRPr="00C720AB" w:rsidRDefault="00E85882" w:rsidP="00CA1FAB">
      <w:pPr>
        <w:pStyle w:val="rove1-slolnku"/>
        <w:rPr>
          <w:sz w:val="17"/>
          <w:szCs w:val="17"/>
        </w:rPr>
      </w:pPr>
      <w:bookmarkStart w:id="2" w:name="_Ref374529472"/>
    </w:p>
    <w:bookmarkEnd w:id="2"/>
    <w:p w:rsidR="00E85882" w:rsidRPr="00886CCC" w:rsidRDefault="00E85882" w:rsidP="003732D2">
      <w:pPr>
        <w:pStyle w:val="rove1-nzevlnku"/>
        <w:tabs>
          <w:tab w:val="left" w:pos="2970"/>
          <w:tab w:val="center" w:pos="4819"/>
        </w:tabs>
        <w:rPr>
          <w:sz w:val="17"/>
          <w:szCs w:val="17"/>
        </w:rPr>
      </w:pPr>
      <w:r w:rsidRPr="00C720AB">
        <w:rPr>
          <w:sz w:val="17"/>
          <w:szCs w:val="17"/>
        </w:rPr>
        <w:t xml:space="preserve">Předmět </w:t>
      </w:r>
      <w:r w:rsidRPr="00886CCC">
        <w:rPr>
          <w:sz w:val="17"/>
          <w:szCs w:val="17"/>
        </w:rPr>
        <w:t>díla a místo plnění</w:t>
      </w:r>
    </w:p>
    <w:p w:rsidR="00E85882" w:rsidRPr="00886CCC" w:rsidRDefault="00E85882" w:rsidP="007609BB">
      <w:pPr>
        <w:pStyle w:val="rove2-slovantext"/>
        <w:rPr>
          <w:sz w:val="17"/>
          <w:szCs w:val="17"/>
        </w:rPr>
      </w:pPr>
      <w:r w:rsidRPr="00886CCC">
        <w:rPr>
          <w:sz w:val="17"/>
          <w:szCs w:val="17"/>
        </w:rPr>
        <w:t>Zhotovitel se touto smlouvou zavazuje pro objednatele provést stavební práce na akci</w:t>
      </w:r>
      <w:r w:rsidRPr="00886CCC">
        <w:rPr>
          <w:b/>
          <w:sz w:val="17"/>
          <w:szCs w:val="17"/>
        </w:rPr>
        <w:t xml:space="preserve"> „Vybudování výukového jezírka s mokřadem v areálu SRŠ a VOŠ VHE Vodňany”</w:t>
      </w:r>
      <w:r w:rsidRPr="00886CCC">
        <w:rPr>
          <w:sz w:val="17"/>
          <w:szCs w:val="17"/>
        </w:rPr>
        <w:t xml:space="preserve"> (dále jen „stavba“), která spočívá především ve </w:t>
      </w:r>
      <w:r w:rsidRPr="00886CCC">
        <w:rPr>
          <w:b/>
          <w:sz w:val="17"/>
          <w:szCs w:val="17"/>
        </w:rPr>
        <w:t xml:space="preserve">vybudování výukového jezírka s mokřadem v areálu školy včetně jezírkových technologií, přípojek elektřiny, vody a odpadů, podzemní studovny, přístupové rampy a schodiště ke studovně včetně terénních úprav </w:t>
      </w:r>
      <w:r w:rsidRPr="00886CCC">
        <w:rPr>
          <w:sz w:val="17"/>
          <w:szCs w:val="17"/>
        </w:rPr>
        <w:t xml:space="preserve">(dále jen „dílo“). Detailní popis předmětu díla je uveden v příslušné projektové dokumentaci dle odst. </w:t>
      </w:r>
      <w:fldSimple w:instr=" REF _Ref374530825 \n \h  \* MERGEFORMAT ">
        <w:r w:rsidR="00016792">
          <w:t>2</w:t>
        </w:r>
      </w:fldSimple>
      <w:r w:rsidRPr="00886CCC">
        <w:rPr>
          <w:sz w:val="17"/>
          <w:szCs w:val="17"/>
        </w:rPr>
        <w:t xml:space="preserve"> tohoto článku. </w:t>
      </w:r>
    </w:p>
    <w:p w:rsidR="00E85882" w:rsidRPr="00886CCC" w:rsidRDefault="00E85882" w:rsidP="00A4022A">
      <w:pPr>
        <w:pStyle w:val="rove2-slovantext"/>
        <w:tabs>
          <w:tab w:val="clear" w:pos="397"/>
        </w:tabs>
        <w:rPr>
          <w:sz w:val="17"/>
          <w:szCs w:val="17"/>
          <w:lang w:eastAsia="ar-SA"/>
        </w:rPr>
      </w:pPr>
      <w:r w:rsidRPr="00886CCC">
        <w:rPr>
          <w:sz w:val="17"/>
          <w:szCs w:val="17"/>
        </w:rPr>
        <w:t xml:space="preserve">Realizace zakázky bude provedena dle projektové dokumentace </w:t>
      </w:r>
      <w:r w:rsidRPr="00886CCC">
        <w:rPr>
          <w:b/>
          <w:sz w:val="17"/>
          <w:szCs w:val="17"/>
        </w:rPr>
        <w:t>„Výukové jezírko s mokřadem SRŠ a VOŠ VHE Vodňany</w:t>
      </w:r>
      <w:r w:rsidRPr="00886CCC">
        <w:rPr>
          <w:bCs/>
          <w:sz w:val="17"/>
          <w:szCs w:val="17"/>
          <w:lang w:eastAsia="ar-SA"/>
        </w:rPr>
        <w:t>”</w:t>
      </w:r>
      <w:r w:rsidRPr="00886CCC">
        <w:rPr>
          <w:sz w:val="17"/>
          <w:szCs w:val="17"/>
        </w:rPr>
        <w:t xml:space="preserve"> zpracované společností </w:t>
      </w:r>
      <w:r w:rsidRPr="00886CCC">
        <w:rPr>
          <w:b/>
          <w:sz w:val="17"/>
          <w:szCs w:val="17"/>
        </w:rPr>
        <w:t>ARWORX s.r.o., třída 17. listopadu 1126/43, 779 00 Olomouc 9,  IČO: 633 16 099</w:t>
      </w:r>
      <w:r w:rsidRPr="00886CCC">
        <w:rPr>
          <w:sz w:val="17"/>
          <w:szCs w:val="17"/>
        </w:rPr>
        <w:t xml:space="preserve">, zodpovědný projektant Ing. Arch. Paloušek Vladimír (dále jen „projektová dokumentace“). Zhotovitel se s projektovou dokumentací řádně </w:t>
      </w:r>
      <w:r w:rsidRPr="00886CCC">
        <w:rPr>
          <w:sz w:val="17"/>
          <w:szCs w:val="17"/>
          <w:lang w:eastAsia="ar-SA"/>
        </w:rPr>
        <w:t>seznámil, obdržel a převzal ji v potřebném počtu výtisků před podpisem smlouvy a proti jejímu obsahu a formě zhotovitel nevznáší žádné námitky. Zhotovitel podpisem této smlouvy vše deklarované v tomto ustanovení stvrzuje.</w:t>
      </w:r>
    </w:p>
    <w:p w:rsidR="00E85882" w:rsidRPr="00C720AB" w:rsidRDefault="00E85882" w:rsidP="003732D2">
      <w:pPr>
        <w:pStyle w:val="rove2-slovantext"/>
        <w:spacing w:after="0"/>
        <w:rPr>
          <w:sz w:val="17"/>
          <w:szCs w:val="17"/>
          <w:lang w:eastAsia="ar-SA"/>
        </w:rPr>
      </w:pPr>
      <w:r w:rsidRPr="00C720AB">
        <w:rPr>
          <w:sz w:val="17"/>
          <w:szCs w:val="17"/>
          <w:lang w:eastAsia="ar-SA"/>
        </w:rPr>
        <w:t>Činnosti související s realizací stavebních prací:</w:t>
      </w:r>
    </w:p>
    <w:p w:rsidR="00E85882" w:rsidRPr="00C720AB" w:rsidRDefault="00E85882" w:rsidP="003732D2">
      <w:pPr>
        <w:pStyle w:val="rove2-text"/>
        <w:spacing w:before="40" w:after="0"/>
        <w:rPr>
          <w:sz w:val="17"/>
          <w:szCs w:val="17"/>
          <w:lang w:eastAsia="ar-SA"/>
        </w:rPr>
      </w:pPr>
      <w:r w:rsidRPr="00C720AB">
        <w:rPr>
          <w:sz w:val="17"/>
          <w:szCs w:val="17"/>
          <w:lang w:eastAsia="ar-SA"/>
        </w:rPr>
        <w:t xml:space="preserve">Zhotovitel je povinen v rámci plnění předmětu díla zajistit veškeré níže uvedené další činnosti související s realizací stavebních prací, které jsou zahrnuty v ceně díla dle čl. </w:t>
      </w:r>
      <w:fldSimple w:instr=" REF _Ref374528434 \w \h  \* MERGEFORMAT ">
        <w:r w:rsidR="00016792" w:rsidRPr="00016792">
          <w:rPr>
            <w:sz w:val="17"/>
            <w:szCs w:val="17"/>
            <w:lang w:eastAsia="ar-SA"/>
          </w:rPr>
          <w:t>IV</w:t>
        </w:r>
      </w:fldSimple>
      <w:r w:rsidRPr="00C720AB">
        <w:rPr>
          <w:sz w:val="17"/>
          <w:szCs w:val="17"/>
          <w:lang w:eastAsia="ar-SA"/>
        </w:rPr>
        <w:t>. této smlouvy, a to zejména:</w:t>
      </w:r>
    </w:p>
    <w:p w:rsidR="00E85882" w:rsidRPr="00C720AB" w:rsidRDefault="00E85882" w:rsidP="003732D2">
      <w:pPr>
        <w:pStyle w:val="rove3-odrkovtext"/>
        <w:spacing w:before="40" w:after="0" w:line="276" w:lineRule="auto"/>
        <w:rPr>
          <w:sz w:val="17"/>
          <w:szCs w:val="17"/>
        </w:rPr>
      </w:pPr>
      <w:r w:rsidRPr="00C720AB">
        <w:rPr>
          <w:sz w:val="17"/>
          <w:szCs w:val="17"/>
        </w:rPr>
        <w:t>zajistit a provést všechna opatření organizačního a stavebně technologického charakteru k řádnému provedení předmětu díla;</w:t>
      </w:r>
    </w:p>
    <w:p w:rsidR="00E85882" w:rsidRDefault="00E85882" w:rsidP="00137C5A">
      <w:pPr>
        <w:pStyle w:val="rove3-odrkovtext"/>
        <w:spacing w:line="276" w:lineRule="auto"/>
        <w:rPr>
          <w:sz w:val="17"/>
          <w:szCs w:val="17"/>
        </w:rPr>
      </w:pPr>
      <w:r w:rsidRPr="00D04CB7">
        <w:rPr>
          <w:sz w:val="17"/>
          <w:szCs w:val="17"/>
        </w:rPr>
        <w:t>zajistit po celou dobu realizace stavby funkci odpovědného stavbyvedoucího dle ust.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rsidR="00E85882" w:rsidRPr="00D04CB7" w:rsidRDefault="00E85882"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rsidR="00E85882" w:rsidRPr="00C720AB" w:rsidRDefault="00E85882"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p>
    <w:p w:rsidR="00E85882" w:rsidRPr="00C720AB" w:rsidRDefault="00E85882" w:rsidP="00137C5A">
      <w:pPr>
        <w:pStyle w:val="rove3-odrkovtext"/>
        <w:spacing w:before="120" w:after="0" w:line="276" w:lineRule="auto"/>
        <w:rPr>
          <w:sz w:val="17"/>
          <w:szCs w:val="17"/>
        </w:rPr>
      </w:pPr>
      <w:r w:rsidRPr="00C720AB">
        <w:rPr>
          <w:sz w:val="17"/>
          <w:szCs w:val="17"/>
        </w:rPr>
        <w:t>zabezpečit souhlas (rozhodnutí) ke zvláštnímu užívání veřejného prostranství a komunikací dle zvláštních právních předpisů;</w:t>
      </w:r>
    </w:p>
    <w:p w:rsidR="00E85882" w:rsidRPr="00C720AB" w:rsidRDefault="00E85882"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rsidR="00E85882" w:rsidRPr="00C720AB" w:rsidRDefault="00E85882"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rsidR="00E85882" w:rsidRPr="00C720AB" w:rsidRDefault="00E85882"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rsidR="00E85882" w:rsidRPr="00C720AB" w:rsidRDefault="00E85882" w:rsidP="00137C5A">
      <w:pPr>
        <w:pStyle w:val="rove3-odrkovtext"/>
        <w:spacing w:before="120" w:after="0" w:line="276" w:lineRule="auto"/>
        <w:rPr>
          <w:sz w:val="17"/>
          <w:szCs w:val="17"/>
        </w:rPr>
      </w:pPr>
      <w:r w:rsidRPr="00C720AB">
        <w:rPr>
          <w:sz w:val="17"/>
          <w:szCs w:val="17"/>
        </w:rPr>
        <w:t>zajistit bezpečnou manipulaci s odpady;</w:t>
      </w:r>
    </w:p>
    <w:p w:rsidR="00E85882" w:rsidRPr="00C720AB" w:rsidRDefault="00E85882"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rsidR="00E85882" w:rsidRPr="00C720AB" w:rsidRDefault="00E85882" w:rsidP="00137C5A">
      <w:pPr>
        <w:pStyle w:val="rove3-odrkovtext"/>
        <w:spacing w:before="120" w:after="0" w:line="276" w:lineRule="auto"/>
        <w:rPr>
          <w:sz w:val="17"/>
          <w:szCs w:val="17"/>
        </w:rPr>
      </w:pPr>
      <w:r w:rsidRPr="00C720AB">
        <w:rPr>
          <w:sz w:val="17"/>
          <w:szCs w:val="17"/>
        </w:rPr>
        <w:t>zajistit zhotovení průběžné fotodokumentace provádění díla – zhotovitel zajistí a předá objednateli průběžnou fotodokumentaci realizace díla v 1x digitálním vyhotovení;</w:t>
      </w:r>
    </w:p>
    <w:p w:rsidR="00E85882" w:rsidRPr="00C720AB" w:rsidRDefault="00E85882"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rsidR="00E85882" w:rsidRPr="00C720AB" w:rsidRDefault="00E85882" w:rsidP="00137C5A">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 a předat veškeré doklady o provedených zkouškách objednateli; úspěšné provedení nezbytných zkoušek je podmínkou řádného dokončení díla dle této smlouvy.</w:t>
      </w:r>
    </w:p>
    <w:p w:rsidR="00E85882" w:rsidRPr="00C720AB" w:rsidRDefault="00E85882" w:rsidP="00137C5A">
      <w:pPr>
        <w:pStyle w:val="rove3-odrkovtext"/>
        <w:spacing w:before="120" w:after="0" w:line="276" w:lineRule="auto"/>
        <w:rPr>
          <w:sz w:val="17"/>
          <w:szCs w:val="17"/>
        </w:rPr>
      </w:pPr>
      <w:r w:rsidRPr="00C720AB">
        <w:rPr>
          <w:sz w:val="17"/>
          <w:szCs w:val="17"/>
        </w:rPr>
        <w:lastRenderedPageBreak/>
        <w:t xml:space="preserve">zpracovat a předat objednateli průvodní technickou dokumentaci skutečného provedení díla včetně skutečného zaměření v souladu s ust. § 125 stavebního zákona, a zvláštními právními předpisy, a to ve 3 vyhotoveních v tištěné podobě a elektronicky na CD ve formátu DWG a PDF. </w:t>
      </w:r>
    </w:p>
    <w:p w:rsidR="00E85882" w:rsidRPr="00C720AB" w:rsidRDefault="00E85882" w:rsidP="00137C5A">
      <w:pPr>
        <w:pStyle w:val="rove3-odrkovtext"/>
        <w:spacing w:before="120" w:after="0" w:line="276" w:lineRule="auto"/>
        <w:rPr>
          <w:sz w:val="17"/>
          <w:szCs w:val="17"/>
        </w:rPr>
      </w:pPr>
      <w:r w:rsidRPr="00C720AB">
        <w:rPr>
          <w:sz w:val="17"/>
          <w:szCs w:val="17"/>
        </w:rPr>
        <w:t xml:space="preserve">zpracovat či jinak zajistit zkušební protokoly, revizní zprávy, atesty, prohlášení o shodě a jiné doklady dle zákona č. 22/1997 Sb., o technických požadavcích na výrobky, ve znění pozdějších předpisů, a tyto doklady předat objednateli. </w:t>
      </w:r>
    </w:p>
    <w:p w:rsidR="00E85882" w:rsidRPr="00F732BC" w:rsidRDefault="00E85882" w:rsidP="00B21FEB">
      <w:pPr>
        <w:pStyle w:val="rove2-text"/>
        <w:rPr>
          <w:sz w:val="17"/>
          <w:szCs w:val="17"/>
        </w:rPr>
      </w:pPr>
      <w:r w:rsidRPr="00C720AB">
        <w:rPr>
          <w:sz w:val="17"/>
          <w:szCs w:val="17"/>
        </w:rPr>
        <w:t xml:space="preserve">V případě, že bude nezbytné v průběhu provádění díla zpracovat další dokumentaci, jakož provést i 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rsidR="00E85882" w:rsidRPr="00886CCC" w:rsidRDefault="00E85882" w:rsidP="00886B4E">
      <w:pPr>
        <w:pStyle w:val="rove2-slovantext"/>
        <w:spacing w:after="0"/>
        <w:rPr>
          <w:sz w:val="17"/>
          <w:szCs w:val="17"/>
        </w:rPr>
      </w:pPr>
      <w:r w:rsidRPr="00F732BC">
        <w:rPr>
          <w:sz w:val="17"/>
          <w:szCs w:val="17"/>
        </w:rPr>
        <w:t xml:space="preserve">Identifikační údaje </w:t>
      </w:r>
      <w:r w:rsidRPr="00886CCC">
        <w:rPr>
          <w:sz w:val="17"/>
          <w:szCs w:val="17"/>
        </w:rPr>
        <w:t>stavby a místo plnění:</w:t>
      </w:r>
    </w:p>
    <w:p w:rsidR="00E85882" w:rsidRPr="00886CCC" w:rsidRDefault="00E85882" w:rsidP="00886B4E">
      <w:pPr>
        <w:autoSpaceDE w:val="0"/>
        <w:autoSpaceDN w:val="0"/>
        <w:adjustRightInd w:val="0"/>
        <w:jc w:val="center"/>
        <w:rPr>
          <w:b/>
          <w:sz w:val="17"/>
          <w:szCs w:val="17"/>
        </w:rPr>
      </w:pPr>
      <w:r w:rsidRPr="00886CCC">
        <w:rPr>
          <w:i/>
          <w:sz w:val="17"/>
          <w:szCs w:val="17"/>
          <w:u w:val="single"/>
        </w:rPr>
        <w:t>Název stavby:</w:t>
      </w:r>
      <w:r w:rsidRPr="00886CCC">
        <w:rPr>
          <w:rFonts w:ascii="Cambria" w:hAnsi="Cambria" w:cs="Verdana"/>
          <w:b/>
          <w:sz w:val="17"/>
          <w:szCs w:val="17"/>
        </w:rPr>
        <w:t>„</w:t>
      </w:r>
      <w:r w:rsidRPr="00886CCC">
        <w:rPr>
          <w:b/>
          <w:sz w:val="17"/>
          <w:szCs w:val="17"/>
        </w:rPr>
        <w:t>Vybudování výukového jezírka s mokřadem v areálu SRŠ a VOŠ VHE Vodňany“</w:t>
      </w:r>
    </w:p>
    <w:p w:rsidR="00E85882" w:rsidRPr="00886CCC" w:rsidRDefault="00E85882" w:rsidP="00073CDD">
      <w:pPr>
        <w:pStyle w:val="rove2-text"/>
        <w:tabs>
          <w:tab w:val="left" w:pos="2835"/>
        </w:tabs>
        <w:spacing w:after="0"/>
        <w:rPr>
          <w:b/>
          <w:sz w:val="17"/>
          <w:szCs w:val="17"/>
          <w:u w:val="single"/>
        </w:rPr>
      </w:pPr>
      <w:r w:rsidRPr="00886CCC">
        <w:rPr>
          <w:b/>
          <w:sz w:val="17"/>
          <w:szCs w:val="17"/>
          <w:u w:val="single"/>
        </w:rPr>
        <w:t>Místo stavby:</w:t>
      </w:r>
    </w:p>
    <w:p w:rsidR="00E85882" w:rsidRPr="00886CCC" w:rsidRDefault="00E85882" w:rsidP="00D03B89">
      <w:pPr>
        <w:pStyle w:val="rove2-text"/>
        <w:tabs>
          <w:tab w:val="left" w:pos="2835"/>
        </w:tabs>
        <w:spacing w:before="0" w:after="0"/>
        <w:rPr>
          <w:b/>
          <w:sz w:val="17"/>
          <w:szCs w:val="17"/>
        </w:rPr>
      </w:pPr>
      <w:r w:rsidRPr="00886CCC">
        <w:rPr>
          <w:b/>
          <w:sz w:val="17"/>
          <w:szCs w:val="17"/>
        </w:rPr>
        <w:t>Kraj:</w:t>
      </w:r>
      <w:r w:rsidRPr="00886CCC">
        <w:rPr>
          <w:b/>
          <w:sz w:val="17"/>
          <w:szCs w:val="17"/>
        </w:rPr>
        <w:tab/>
        <w:t>Jihočeský</w:t>
      </w:r>
    </w:p>
    <w:p w:rsidR="00E85882" w:rsidRPr="00886CCC" w:rsidRDefault="00E85882" w:rsidP="00D03B89">
      <w:pPr>
        <w:pStyle w:val="rove2-text"/>
        <w:tabs>
          <w:tab w:val="left" w:pos="2835"/>
        </w:tabs>
        <w:spacing w:before="0" w:after="0"/>
        <w:rPr>
          <w:b/>
          <w:sz w:val="17"/>
          <w:szCs w:val="17"/>
        </w:rPr>
      </w:pPr>
      <w:r w:rsidRPr="00886CCC">
        <w:rPr>
          <w:b/>
          <w:sz w:val="17"/>
          <w:szCs w:val="17"/>
        </w:rPr>
        <w:t>Okres:</w:t>
      </w:r>
      <w:r w:rsidRPr="00886CCC">
        <w:rPr>
          <w:b/>
          <w:sz w:val="17"/>
          <w:szCs w:val="17"/>
        </w:rPr>
        <w:tab/>
        <w:t>Strakonice</w:t>
      </w:r>
    </w:p>
    <w:p w:rsidR="00E85882" w:rsidRPr="00886CCC" w:rsidRDefault="00E85882" w:rsidP="00D03B89">
      <w:pPr>
        <w:pStyle w:val="rove2-text"/>
        <w:tabs>
          <w:tab w:val="left" w:pos="2835"/>
        </w:tabs>
        <w:spacing w:before="0" w:after="0"/>
        <w:rPr>
          <w:b/>
          <w:sz w:val="17"/>
          <w:szCs w:val="17"/>
        </w:rPr>
      </w:pPr>
      <w:r w:rsidRPr="00886CCC">
        <w:rPr>
          <w:b/>
          <w:sz w:val="17"/>
          <w:szCs w:val="17"/>
        </w:rPr>
        <w:t>Obec:</w:t>
      </w:r>
      <w:r w:rsidRPr="00886CCC">
        <w:rPr>
          <w:b/>
          <w:sz w:val="17"/>
          <w:szCs w:val="17"/>
        </w:rPr>
        <w:tab/>
        <w:t>Vodňany</w:t>
      </w:r>
    </w:p>
    <w:p w:rsidR="00E85882" w:rsidRPr="00886CCC" w:rsidRDefault="00E85882" w:rsidP="00D03B89">
      <w:pPr>
        <w:pStyle w:val="rove2-text"/>
        <w:tabs>
          <w:tab w:val="left" w:pos="2835"/>
        </w:tabs>
        <w:spacing w:before="0" w:after="0"/>
        <w:rPr>
          <w:b/>
          <w:sz w:val="17"/>
          <w:szCs w:val="17"/>
        </w:rPr>
      </w:pPr>
      <w:r w:rsidRPr="00886CCC">
        <w:rPr>
          <w:b/>
          <w:sz w:val="17"/>
          <w:szCs w:val="17"/>
        </w:rPr>
        <w:t>Místo plnění:</w:t>
      </w:r>
      <w:r w:rsidRPr="00886CCC">
        <w:rPr>
          <w:b/>
          <w:sz w:val="17"/>
          <w:szCs w:val="17"/>
        </w:rPr>
        <w:tab/>
        <w:t>Zátiší 480</w:t>
      </w:r>
    </w:p>
    <w:p w:rsidR="00E85882" w:rsidRPr="00C720AB" w:rsidRDefault="00E85882" w:rsidP="00073CDD">
      <w:pPr>
        <w:pStyle w:val="rove2-slovantext"/>
        <w:spacing w:after="0"/>
        <w:rPr>
          <w:sz w:val="17"/>
          <w:szCs w:val="17"/>
        </w:rPr>
      </w:pPr>
      <w:r w:rsidRPr="00C720AB">
        <w:rPr>
          <w:sz w:val="17"/>
          <w:szCs w:val="17"/>
        </w:rPr>
        <w:t xml:space="preserve">Předmětem díla této smlouvy jsou dále tyto činnosti, které jsou zahrnuty v ceně díla dle čl. </w:t>
      </w:r>
      <w:fldSimple w:instr=" REF _Ref374528434 \w \h  \* MERGEFORMAT ">
        <w:r w:rsidR="00016792" w:rsidRPr="00016792">
          <w:rPr>
            <w:sz w:val="17"/>
            <w:szCs w:val="17"/>
            <w:lang w:eastAsia="ar-SA"/>
          </w:rPr>
          <w:t>IV</w:t>
        </w:r>
      </w:fldSimple>
      <w:r w:rsidRPr="00C720AB">
        <w:rPr>
          <w:sz w:val="17"/>
          <w:szCs w:val="17"/>
          <w:lang w:eastAsia="ar-SA"/>
        </w:rPr>
        <w:t>.</w:t>
      </w:r>
      <w:r w:rsidRPr="00C720AB">
        <w:rPr>
          <w:sz w:val="17"/>
          <w:szCs w:val="17"/>
        </w:rPr>
        <w:t xml:space="preserve"> této Smlouvy:</w:t>
      </w:r>
    </w:p>
    <w:p w:rsidR="00E85882" w:rsidRPr="00C720AB" w:rsidRDefault="00E85882" w:rsidP="00073CDD">
      <w:pPr>
        <w:pStyle w:val="rove3-slovantext"/>
        <w:spacing w:before="40" w:after="0" w:line="276" w:lineRule="auto"/>
        <w:rPr>
          <w:sz w:val="17"/>
          <w:szCs w:val="17"/>
        </w:rPr>
      </w:pPr>
      <w:r w:rsidRPr="00C720AB">
        <w:rPr>
          <w:sz w:val="17"/>
          <w:szCs w:val="17"/>
        </w:rPr>
        <w:t>Zhotovitel je povinen se aktivně spoluúčastnit při kolaudování všech zhotovitelem realizovaných úprav budovy. Součástí předmětu díla je též zajištění dopravního opatření, zpracování fakturace, měsíčních zpráv o průběhu stavby díla, a případně dalších dokladů vyžádaných objednatelem z důvodu dokladování dotačního titulu.</w:t>
      </w:r>
    </w:p>
    <w:p w:rsidR="00E85882" w:rsidRPr="00C720AB" w:rsidRDefault="00E85882"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pozemky třetích osob. Uvedení do původního stavu doloží zhotovitel zápisem (protokolem) s vlastníkem (správcem) pozemků.</w:t>
      </w:r>
    </w:p>
    <w:p w:rsidR="00E85882" w:rsidRPr="00C720AB" w:rsidRDefault="00E85882"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rsidR="00E85882" w:rsidRPr="00C720AB" w:rsidRDefault="00E85882" w:rsidP="00CA1FAB">
      <w:pPr>
        <w:pStyle w:val="rove2-slovantext"/>
        <w:rPr>
          <w:sz w:val="17"/>
          <w:szCs w:val="17"/>
        </w:rPr>
      </w:pPr>
      <w:r w:rsidRPr="00C720AB">
        <w:rPr>
          <w:sz w:val="17"/>
          <w:szCs w:val="17"/>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w:t>
      </w:r>
      <w:r>
        <w:rPr>
          <w:sz w:val="17"/>
          <w:szCs w:val="17"/>
        </w:rPr>
        <w:t xml:space="preserve">, </w:t>
      </w:r>
      <w:r w:rsidRPr="00C720AB">
        <w:rPr>
          <w:sz w:val="17"/>
          <w:szCs w:val="17"/>
        </w:rPr>
        <w:t xml:space="preserve">v platném znění, </w:t>
      </w:r>
      <w:r>
        <w:rPr>
          <w:sz w:val="17"/>
          <w:szCs w:val="17"/>
        </w:rPr>
        <w:t xml:space="preserve">a </w:t>
      </w:r>
      <w:r w:rsidRPr="00C720AB">
        <w:rPr>
          <w:sz w:val="17"/>
          <w:szCs w:val="17"/>
        </w:rPr>
        <w:t xml:space="preserve">bezpečnostní listy dle a zákona č. 350/2011 Sb. </w:t>
      </w:r>
      <w:r w:rsidRPr="00A9619C">
        <w:rPr>
          <w:sz w:val="17"/>
          <w:szCs w:val="17"/>
        </w:rPr>
        <w:t>o chemických látkách a chemických smě</w:t>
      </w:r>
      <w:r>
        <w:rPr>
          <w:sz w:val="17"/>
          <w:szCs w:val="17"/>
        </w:rPr>
        <w:t xml:space="preserve">sích a o změně některých zákonů, </w:t>
      </w:r>
      <w:r w:rsidRPr="00C720AB">
        <w:rPr>
          <w:sz w:val="17"/>
          <w:szCs w:val="17"/>
        </w:rPr>
        <w:t>v platném znění) je zhotovitel povinen předložit objednateli v okamžiku dodání na místo plnění.</w:t>
      </w:r>
    </w:p>
    <w:p w:rsidR="00E85882" w:rsidRPr="00C720AB" w:rsidRDefault="00E85882" w:rsidP="00CA1FAB">
      <w:pPr>
        <w:pStyle w:val="rove2-slovantext"/>
        <w:rPr>
          <w:sz w:val="17"/>
          <w:szCs w:val="17"/>
        </w:rPr>
      </w:pPr>
      <w:r w:rsidRPr="00C720AB">
        <w:rPr>
          <w:sz w:val="17"/>
          <w:szCs w:val="17"/>
        </w:rPr>
        <w:t xml:space="preserve">Veškeré změny oproti projektové dokumentaci je zhotovitel oprávněn provést pouze po jejich předchozím písemném odsouhlasení zástupcem objednatele ve věcech technických. </w:t>
      </w:r>
    </w:p>
    <w:p w:rsidR="00E85882" w:rsidRPr="00A42451" w:rsidRDefault="00E85882"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vč. jejich ocenění, a to ve formě změnového listu, který bude podkladem pro zpracování dodatku k smlouvě.</w:t>
      </w:r>
    </w:p>
    <w:p w:rsidR="00E85882" w:rsidRPr="00C720AB" w:rsidRDefault="00E85882" w:rsidP="00CA1FAB">
      <w:pPr>
        <w:pStyle w:val="rove2-slovantext"/>
        <w:rPr>
          <w:sz w:val="17"/>
          <w:szCs w:val="17"/>
        </w:rPr>
      </w:pPr>
      <w:r w:rsidRPr="00C720AB">
        <w:rPr>
          <w:sz w:val="17"/>
          <w:szCs w:val="17"/>
        </w:rPr>
        <w:t xml:space="preserve">Zhotovitel a </w:t>
      </w:r>
      <w:r>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 schválených Změnových listů do Smluvní ceny a Termínů dokončení.</w:t>
      </w:r>
      <w:r>
        <w:rPr>
          <w:sz w:val="17"/>
          <w:szCs w:val="17"/>
        </w:rPr>
        <w:t xml:space="preserve"> Dodatek, kterým se mění cena díla o více než 100.000 Kč bez DPH, jsou před podpisem smluvní strany povinny předložit ke schválení radou Jihočeského kraje</w:t>
      </w:r>
    </w:p>
    <w:p w:rsidR="00E85882" w:rsidRPr="00C720AB" w:rsidRDefault="00E85882" w:rsidP="00886CCC">
      <w:pPr>
        <w:pStyle w:val="rove2-slovantext"/>
        <w:rPr>
          <w:sz w:val="17"/>
          <w:szCs w:val="17"/>
        </w:rPr>
      </w:pPr>
      <w:r w:rsidRPr="00C720AB">
        <w:rPr>
          <w:sz w:val="17"/>
          <w:szCs w:val="17"/>
        </w:rPr>
        <w:t>Předmět díla zahrnuje všechny práce a dodávky, jež jsou obsaženy v této smlouvě a jejích přílohách. Dílo též zahrnuje všechna ostatní související plnění a práce podmiňující řádné dokončení díla, tzn. veškeré činnosti zhotovitele provedené za účelem zajištění plné funkčnosti díla, kolaudace díla a parametrů díla stanovených projektovou dokumentací, to vše na náklad a nebezpečí zhotovitele.</w:t>
      </w:r>
    </w:p>
    <w:p w:rsidR="00E85882" w:rsidRPr="00C720AB" w:rsidRDefault="00E85882" w:rsidP="00534FC8">
      <w:pPr>
        <w:pStyle w:val="rove1-slolnku"/>
        <w:rPr>
          <w:sz w:val="17"/>
          <w:szCs w:val="17"/>
        </w:rPr>
      </w:pPr>
    </w:p>
    <w:p w:rsidR="00E85882" w:rsidRPr="00C720AB" w:rsidRDefault="00E85882" w:rsidP="00534FC8">
      <w:pPr>
        <w:pStyle w:val="rove1-nzevlnku"/>
        <w:rPr>
          <w:sz w:val="17"/>
          <w:szCs w:val="17"/>
        </w:rPr>
      </w:pPr>
      <w:r w:rsidRPr="00C720AB">
        <w:rPr>
          <w:sz w:val="17"/>
          <w:szCs w:val="17"/>
        </w:rPr>
        <w:t>Prohlášení zhotovitele</w:t>
      </w:r>
    </w:p>
    <w:p w:rsidR="00E85882" w:rsidRPr="00C720AB" w:rsidRDefault="00E85882"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Pr="00C720AB">
        <w:rPr>
          <w:rFonts w:cs="Arial"/>
          <w:sz w:val="17"/>
          <w:szCs w:val="17"/>
        </w:rPr>
        <w:t xml:space="preserve">za dohodnutou maximální cenu uvedenou v čl. </w:t>
      </w:r>
      <w:fldSimple w:instr=" REF _Ref374528434 \w \h  \* MERGEFORMAT ">
        <w:r w:rsidR="00016792" w:rsidRPr="00016792">
          <w:rPr>
            <w:sz w:val="17"/>
            <w:szCs w:val="17"/>
            <w:lang w:eastAsia="ar-SA"/>
          </w:rPr>
          <w:t>IV</w:t>
        </w:r>
      </w:fldSimple>
      <w:r w:rsidRPr="00C720AB">
        <w:rPr>
          <w:sz w:val="17"/>
          <w:szCs w:val="17"/>
          <w:lang w:eastAsia="ar-SA"/>
        </w:rPr>
        <w:t>.</w:t>
      </w:r>
      <w:r w:rsidRPr="00C720AB">
        <w:rPr>
          <w:rFonts w:cs="Arial"/>
          <w:sz w:val="17"/>
          <w:szCs w:val="17"/>
        </w:rPr>
        <w:t xml:space="preserve"> této smlouvy a ve sjednaném termínu dle čl. </w:t>
      </w:r>
      <w:fldSimple w:instr=" REF _Ref374529129 \r \h  \* MERGEFORMAT ">
        <w:r w:rsidR="00016792" w:rsidRPr="00016792">
          <w:rPr>
            <w:rFonts w:cs="Arial"/>
            <w:sz w:val="17"/>
            <w:szCs w:val="17"/>
          </w:rPr>
          <w:t>VI</w:t>
        </w:r>
      </w:fldSimple>
      <w:r w:rsidRPr="00C720AB">
        <w:rPr>
          <w:rFonts w:cs="Arial"/>
          <w:sz w:val="17"/>
          <w:szCs w:val="17"/>
        </w:rPr>
        <w:t>. této smlouvy</w:t>
      </w:r>
      <w:r w:rsidRPr="00C720AB">
        <w:rPr>
          <w:sz w:val="17"/>
          <w:szCs w:val="17"/>
        </w:rPr>
        <w:t xml:space="preserve">. </w:t>
      </w:r>
    </w:p>
    <w:p w:rsidR="00E85882" w:rsidRPr="00C720AB" w:rsidRDefault="00E85882" w:rsidP="00534FC8">
      <w:pPr>
        <w:pStyle w:val="rove2-slovantext"/>
        <w:rPr>
          <w:sz w:val="17"/>
          <w:szCs w:val="17"/>
        </w:rPr>
      </w:pPr>
      <w:r w:rsidRPr="00C720AB">
        <w:rPr>
          <w:sz w:val="17"/>
          <w:szCs w:val="17"/>
        </w:rPr>
        <w:t xml:space="preserve">Zhotovitel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předané projektové dokumentaci. </w:t>
      </w:r>
    </w:p>
    <w:p w:rsidR="00E85882" w:rsidRPr="00C720AB" w:rsidRDefault="00E85882" w:rsidP="00534FC8">
      <w:pPr>
        <w:pStyle w:val="rove2-slovantext"/>
        <w:rPr>
          <w:sz w:val="17"/>
          <w:szCs w:val="17"/>
        </w:rPr>
      </w:pPr>
      <w:r w:rsidRPr="00C720AB">
        <w:rPr>
          <w:sz w:val="17"/>
          <w:szCs w:val="17"/>
        </w:rPr>
        <w:t xml:space="preserve">Zhotovitel dále prohlašuje, že v ceně díla dle čl. </w:t>
      </w:r>
      <w:fldSimple w:instr=" REF _Ref374528434 \w \h  \* MERGEFORMAT ">
        <w:r w:rsidR="00016792" w:rsidRPr="00016792">
          <w:rPr>
            <w:sz w:val="17"/>
            <w:szCs w:val="17"/>
            <w:lang w:eastAsia="ar-SA"/>
          </w:rPr>
          <w:t>IV</w:t>
        </w:r>
      </w:fldSimple>
      <w:r w:rsidRPr="00C720AB">
        <w:rPr>
          <w:sz w:val="17"/>
          <w:szCs w:val="17"/>
          <w:lang w:eastAsia="ar-SA"/>
        </w:rPr>
        <w:t>.</w:t>
      </w:r>
      <w:r w:rsidRPr="00C720AB">
        <w:rPr>
          <w:sz w:val="17"/>
          <w:szCs w:val="17"/>
        </w:rPr>
        <w:t xml:space="preserve"> této Smlouvy jsou zahrnuty veškeré práce a materiál, </w:t>
      </w:r>
      <w:r>
        <w:rPr>
          <w:sz w:val="17"/>
          <w:szCs w:val="17"/>
        </w:rPr>
        <w:t>které jsou nutné k řádnému provedení díla.</w:t>
      </w:r>
    </w:p>
    <w:p w:rsidR="00E85882" w:rsidRPr="00C720AB" w:rsidRDefault="00E85882" w:rsidP="00886CCC">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technický postup potřebných prací a vzájemné vazby jeho činností. Zhotovitel se zavazuje, že po vzájemné dohodě upraví, případně přizpůsobí pracovní postup na dodávaných pracích.</w:t>
      </w:r>
    </w:p>
    <w:p w:rsidR="00E85882" w:rsidRPr="00C720AB" w:rsidRDefault="00E85882" w:rsidP="00534FC8">
      <w:pPr>
        <w:pStyle w:val="rove1-slolnku"/>
        <w:rPr>
          <w:sz w:val="17"/>
          <w:szCs w:val="17"/>
        </w:rPr>
      </w:pPr>
      <w:bookmarkStart w:id="3" w:name="_Ref374528434"/>
    </w:p>
    <w:bookmarkEnd w:id="3"/>
    <w:p w:rsidR="00E85882" w:rsidRPr="00C720AB" w:rsidRDefault="00E85882" w:rsidP="00534FC8">
      <w:pPr>
        <w:pStyle w:val="rove1-nzevlnku"/>
        <w:rPr>
          <w:sz w:val="17"/>
          <w:szCs w:val="17"/>
        </w:rPr>
      </w:pPr>
      <w:r w:rsidRPr="00C720AB">
        <w:rPr>
          <w:sz w:val="17"/>
          <w:szCs w:val="17"/>
        </w:rPr>
        <w:t>Cena díla</w:t>
      </w:r>
    </w:p>
    <w:p w:rsidR="00E85882" w:rsidRPr="00C720AB" w:rsidRDefault="00E85882" w:rsidP="00534FC8">
      <w:pPr>
        <w:pStyle w:val="rove2-slovantext"/>
        <w:rPr>
          <w:sz w:val="17"/>
          <w:szCs w:val="17"/>
        </w:rPr>
      </w:pPr>
      <w:bookmarkStart w:id="4" w:name="_Ref374530952"/>
      <w:r w:rsidRPr="00C720AB">
        <w:rPr>
          <w:sz w:val="17"/>
          <w:szCs w:val="17"/>
        </w:rPr>
        <w:t xml:space="preserve">Cena díla je stanovena na základě </w:t>
      </w:r>
      <w:r>
        <w:rPr>
          <w:sz w:val="17"/>
          <w:szCs w:val="17"/>
        </w:rPr>
        <w:t>oceněného soupisu prací</w:t>
      </w:r>
      <w:r w:rsidRPr="00C720AB">
        <w:rPr>
          <w:sz w:val="17"/>
          <w:szCs w:val="17"/>
        </w:rPr>
        <w:t xml:space="preserve"> (</w:t>
      </w:r>
      <w:r>
        <w:rPr>
          <w:sz w:val="17"/>
          <w:szCs w:val="17"/>
        </w:rPr>
        <w:t xml:space="preserve">vč. </w:t>
      </w:r>
      <w:r w:rsidRPr="00C720AB">
        <w:rPr>
          <w:sz w:val="17"/>
          <w:szCs w:val="17"/>
        </w:rPr>
        <w:t xml:space="preserve">výkazu výměr), který je nedílnou součástí a </w:t>
      </w:r>
      <w:r>
        <w:rPr>
          <w:sz w:val="17"/>
          <w:szCs w:val="17"/>
        </w:rPr>
        <w:t>Přílohou</w:t>
      </w:r>
      <w:r w:rsidRPr="00C720AB">
        <w:rPr>
          <w:sz w:val="17"/>
          <w:szCs w:val="17"/>
        </w:rPr>
        <w:t xml:space="preserve"> č. </w:t>
      </w:r>
      <w:r>
        <w:rPr>
          <w:sz w:val="17"/>
          <w:szCs w:val="17"/>
        </w:rPr>
        <w:t>1</w:t>
      </w:r>
      <w:r w:rsidRPr="00C720AB">
        <w:rPr>
          <w:sz w:val="17"/>
          <w:szCs w:val="17"/>
        </w:rPr>
        <w:t xml:space="preserve"> této smlouvy a ze kterého vyplývá, že se zaručuje jeho úplnost a považuje se mezi smluvními stranami za závazný.</w:t>
      </w:r>
      <w:bookmarkEnd w:id="4"/>
    </w:p>
    <w:p w:rsidR="00E85882" w:rsidRPr="00C720AB" w:rsidRDefault="00E85882" w:rsidP="00534FC8">
      <w:pPr>
        <w:pStyle w:val="rove2-slovantext"/>
        <w:rPr>
          <w:sz w:val="17"/>
          <w:szCs w:val="17"/>
        </w:rPr>
      </w:pPr>
      <w:r w:rsidRPr="00C720AB">
        <w:rPr>
          <w:sz w:val="17"/>
          <w:szCs w:val="17"/>
        </w:rPr>
        <w:t xml:space="preserve">Objednatel se zavazuje, že za provedení díla dle čl. </w:t>
      </w:r>
      <w:fldSimple w:instr=" REF _Ref374529472 \w \h  \* MERGEFORMAT ">
        <w:r w:rsidR="00016792" w:rsidRPr="00016792">
          <w:rPr>
            <w:sz w:val="17"/>
            <w:szCs w:val="17"/>
          </w:rPr>
          <w:t>II</w:t>
        </w:r>
      </w:fldSimple>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076"/>
      </w:tblGrid>
      <w:tr w:rsidR="00E85882" w:rsidRPr="00C720AB" w:rsidTr="00A87ACB">
        <w:trPr>
          <w:trHeight w:val="340"/>
        </w:trPr>
        <w:tc>
          <w:tcPr>
            <w:tcW w:w="5211" w:type="dxa"/>
            <w:vAlign w:val="center"/>
          </w:tcPr>
          <w:p w:rsidR="00E85882" w:rsidRPr="00C720AB" w:rsidRDefault="00E85882"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rsidR="00E85882" w:rsidRPr="00C720AB" w:rsidRDefault="00CA6ED5" w:rsidP="005C68CE">
            <w:pPr>
              <w:spacing w:line="240" w:lineRule="auto"/>
              <w:jc w:val="center"/>
              <w:rPr>
                <w:sz w:val="17"/>
                <w:szCs w:val="17"/>
              </w:rPr>
            </w:pPr>
            <w:r>
              <w:rPr>
                <w:sz w:val="17"/>
                <w:szCs w:val="17"/>
              </w:rPr>
              <w:t>1.971.934,59 Kč</w:t>
            </w:r>
          </w:p>
        </w:tc>
      </w:tr>
      <w:tr w:rsidR="00E85882" w:rsidRPr="00C720AB" w:rsidTr="00A87ACB">
        <w:trPr>
          <w:trHeight w:val="340"/>
        </w:trPr>
        <w:tc>
          <w:tcPr>
            <w:tcW w:w="5211" w:type="dxa"/>
            <w:vAlign w:val="center"/>
          </w:tcPr>
          <w:p w:rsidR="00E85882" w:rsidRPr="00C720AB" w:rsidRDefault="00E85882" w:rsidP="0087046F">
            <w:pPr>
              <w:spacing w:line="240" w:lineRule="auto"/>
              <w:rPr>
                <w:sz w:val="17"/>
                <w:szCs w:val="17"/>
              </w:rPr>
            </w:pPr>
            <w:r w:rsidRPr="00C720AB">
              <w:rPr>
                <w:sz w:val="17"/>
                <w:szCs w:val="17"/>
              </w:rPr>
              <w:t>DPH z celkové ceny:</w:t>
            </w:r>
          </w:p>
        </w:tc>
        <w:tc>
          <w:tcPr>
            <w:tcW w:w="4076" w:type="dxa"/>
            <w:shd w:val="clear" w:color="auto" w:fill="FBD4B4"/>
            <w:vAlign w:val="center"/>
          </w:tcPr>
          <w:p w:rsidR="00E85882" w:rsidRPr="00C720AB" w:rsidRDefault="00CA6ED5" w:rsidP="005C68CE">
            <w:pPr>
              <w:spacing w:line="240" w:lineRule="auto"/>
              <w:jc w:val="center"/>
              <w:rPr>
                <w:sz w:val="17"/>
                <w:szCs w:val="17"/>
              </w:rPr>
            </w:pPr>
            <w:r>
              <w:rPr>
                <w:sz w:val="17"/>
                <w:szCs w:val="17"/>
              </w:rPr>
              <w:t>414.106,26 Kč</w:t>
            </w:r>
          </w:p>
        </w:tc>
      </w:tr>
      <w:tr w:rsidR="00E85882" w:rsidRPr="00C720AB" w:rsidTr="00A87ACB">
        <w:trPr>
          <w:trHeight w:val="340"/>
        </w:trPr>
        <w:tc>
          <w:tcPr>
            <w:tcW w:w="5211" w:type="dxa"/>
            <w:vAlign w:val="center"/>
          </w:tcPr>
          <w:p w:rsidR="00E85882" w:rsidRPr="00C720AB" w:rsidRDefault="00E85882"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rsidR="00E85882" w:rsidRPr="00C720AB" w:rsidRDefault="00CA6ED5" w:rsidP="005C68CE">
            <w:pPr>
              <w:spacing w:line="240" w:lineRule="auto"/>
              <w:jc w:val="center"/>
              <w:rPr>
                <w:sz w:val="17"/>
                <w:szCs w:val="17"/>
              </w:rPr>
            </w:pPr>
            <w:r>
              <w:rPr>
                <w:sz w:val="17"/>
                <w:szCs w:val="17"/>
              </w:rPr>
              <w:t>2.386.040,85 Kč</w:t>
            </w:r>
          </w:p>
        </w:tc>
      </w:tr>
    </w:tbl>
    <w:p w:rsidR="00E85882" w:rsidRPr="00C720AB" w:rsidRDefault="00E85882" w:rsidP="001E57D0">
      <w:pPr>
        <w:rPr>
          <w:sz w:val="17"/>
          <w:szCs w:val="17"/>
        </w:rPr>
      </w:pPr>
    </w:p>
    <w:p w:rsidR="00E85882" w:rsidRPr="00C720AB" w:rsidRDefault="00E85882" w:rsidP="00534FC8">
      <w:pPr>
        <w:pStyle w:val="rove2-slovantext"/>
        <w:rPr>
          <w:sz w:val="17"/>
          <w:szCs w:val="17"/>
        </w:rPr>
      </w:pPr>
      <w:r w:rsidRPr="00C720AB">
        <w:rPr>
          <w:sz w:val="17"/>
          <w:szCs w:val="17"/>
        </w:rPr>
        <w:t xml:space="preserve">Celková cena je stanovena na podkladě cenové nabídky zhotovitele ze </w:t>
      </w:r>
      <w:r w:rsidRPr="00CA6ED5">
        <w:rPr>
          <w:sz w:val="17"/>
          <w:szCs w:val="17"/>
        </w:rPr>
        <w:t xml:space="preserve">dne </w:t>
      </w:r>
      <w:r w:rsidR="00CA6ED5" w:rsidRPr="00CA6ED5">
        <w:rPr>
          <w:sz w:val="17"/>
          <w:szCs w:val="17"/>
          <w:shd w:val="clear" w:color="auto" w:fill="FABF8F"/>
        </w:rPr>
        <w:t>23.4.2018</w:t>
      </w:r>
      <w:r w:rsidRPr="00CA6ED5">
        <w:rPr>
          <w:sz w:val="17"/>
          <w:szCs w:val="17"/>
        </w:rPr>
        <w:t>,</w:t>
      </w:r>
      <w:r>
        <w:rPr>
          <w:sz w:val="17"/>
          <w:szCs w:val="17"/>
        </w:rPr>
        <w:t>jejíž část oceněný soupis prací s výkazem výměr</w:t>
      </w:r>
      <w:r w:rsidRPr="00C720AB">
        <w:rPr>
          <w:sz w:val="17"/>
          <w:szCs w:val="17"/>
        </w:rPr>
        <w:t xml:space="preserve"> je přílohou a součástí </w:t>
      </w:r>
      <w:r>
        <w:rPr>
          <w:sz w:val="17"/>
          <w:szCs w:val="17"/>
        </w:rPr>
        <w:t xml:space="preserve">této </w:t>
      </w:r>
      <w:r w:rsidRPr="00C720AB">
        <w:rPr>
          <w:sz w:val="17"/>
          <w:szCs w:val="17"/>
        </w:rPr>
        <w:t>smlouvy o dílo.</w:t>
      </w:r>
    </w:p>
    <w:p w:rsidR="00E85882" w:rsidRPr="00C720AB" w:rsidRDefault="00E85882" w:rsidP="00534FC8">
      <w:pPr>
        <w:pStyle w:val="rove2-slovantext"/>
        <w:rPr>
          <w:sz w:val="17"/>
          <w:szCs w:val="17"/>
        </w:rPr>
      </w:pPr>
      <w:r w:rsidRPr="00C720AB">
        <w:rPr>
          <w:sz w:val="17"/>
          <w:szCs w:val="17"/>
        </w:rPr>
        <w:t xml:space="preserve">Celková cena díla je sjednána jako nejvýše přípustná, </w:t>
      </w:r>
      <w:r>
        <w:rPr>
          <w:sz w:val="17"/>
          <w:szCs w:val="17"/>
        </w:rPr>
        <w:t xml:space="preserve">nepřekročitelná a </w:t>
      </w:r>
      <w:r w:rsidRPr="00C720AB">
        <w:rPr>
          <w:sz w:val="17"/>
          <w:szCs w:val="17"/>
        </w:rPr>
        <w:t xml:space="preserve">pevná po celou dobu </w:t>
      </w:r>
      <w:r>
        <w:rPr>
          <w:sz w:val="17"/>
          <w:szCs w:val="17"/>
        </w:rPr>
        <w:t xml:space="preserve">realizace </w:t>
      </w:r>
      <w:r w:rsidRPr="00C720AB">
        <w:rPr>
          <w:sz w:val="17"/>
          <w:szCs w:val="17"/>
        </w:rPr>
        <w:t>díla.</w:t>
      </w:r>
    </w:p>
    <w:p w:rsidR="00E85882" w:rsidRDefault="00E85882" w:rsidP="00534FC8">
      <w:pPr>
        <w:pStyle w:val="rove2-slovantext"/>
        <w:rPr>
          <w:sz w:val="17"/>
          <w:szCs w:val="17"/>
        </w:rPr>
      </w:pPr>
      <w:r w:rsidRPr="00C720AB">
        <w:rPr>
          <w:sz w:val="17"/>
          <w:szCs w:val="17"/>
        </w:rPr>
        <w:t>Celková cena díla o</w:t>
      </w:r>
      <w:r>
        <w:rPr>
          <w:sz w:val="17"/>
          <w:szCs w:val="17"/>
        </w:rPr>
        <w:t>bsahuje veškeré náklady a zisk z</w:t>
      </w:r>
      <w:r w:rsidRPr="00C720AB">
        <w:rPr>
          <w:sz w:val="17"/>
          <w:szCs w:val="17"/>
        </w:rPr>
        <w:t>hotovitele nezbytné k řádnému a včasnému provedení díla. Cena díla v sobě zahrnuje veškeré dodávky, stavební práce a výkony nutné k realizaci kompletního díla, vč</w:t>
      </w:r>
      <w:r>
        <w:rPr>
          <w:sz w:val="17"/>
          <w:szCs w:val="17"/>
        </w:rPr>
        <w:t>.</w:t>
      </w:r>
      <w:r w:rsidRPr="00C720AB">
        <w:rPr>
          <w:sz w:val="17"/>
          <w:szCs w:val="17"/>
        </w:rPr>
        <w:t xml:space="preserve"> činností souvisejících s realizací díla dle čl. </w:t>
      </w:r>
      <w:fldSimple w:instr=" REF _Ref374529472 \w \h  \* MERGEFORMAT ">
        <w:r w:rsidR="00016792" w:rsidRPr="00016792">
          <w:rPr>
            <w:sz w:val="17"/>
            <w:szCs w:val="17"/>
          </w:rPr>
          <w:t>II</w:t>
        </w:r>
      </w:fldSimple>
      <w:r w:rsidRPr="00C720AB">
        <w:rPr>
          <w:sz w:val="17"/>
          <w:szCs w:val="17"/>
        </w:rPr>
        <w:t>. této smlouvy a nákladů spojených s těmito činnostmi. Cena díla dále zahrnuje poplatky za veškeré spotřebované energie při výstavbě, náklady na používání strojů, náklady na výrobu, obstarávání a přepravu zařízení, materiálů a dodávek včetně veškerých správních a místních po</w:t>
      </w:r>
      <w:r>
        <w:rPr>
          <w:sz w:val="17"/>
          <w:szCs w:val="17"/>
        </w:rPr>
        <w:t>platků, převod práv, pojištění</w:t>
      </w:r>
      <w:r w:rsidRPr="00C720AB">
        <w:rPr>
          <w:sz w:val="17"/>
          <w:szCs w:val="17"/>
        </w:rPr>
        <w:t>, daně, cla, správní poplatky, provádění předepsaných zkoušek, zabezpečení prohlášení o shodě, certifikátů a atestů všech materiálů a prvků a jakékoli další v</w:t>
      </w:r>
      <w:r>
        <w:rPr>
          <w:sz w:val="17"/>
          <w:szCs w:val="17"/>
        </w:rPr>
        <w:t>ýdaje spojené s realizací díla.</w:t>
      </w:r>
    </w:p>
    <w:p w:rsidR="00E85882" w:rsidRPr="00A42451" w:rsidRDefault="00E85882"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případech, jestliže</w:t>
      </w:r>
      <w:r w:rsidRPr="00A42451">
        <w:rPr>
          <w:sz w:val="17"/>
          <w:szCs w:val="17"/>
        </w:rPr>
        <w:t>:</w:t>
      </w:r>
    </w:p>
    <w:p w:rsidR="00E85882" w:rsidRPr="00A42451" w:rsidRDefault="00E85882" w:rsidP="00A42451">
      <w:pPr>
        <w:pStyle w:val="rove3-slovantext"/>
        <w:spacing w:before="40" w:after="0" w:line="276" w:lineRule="auto"/>
        <w:rPr>
          <w:sz w:val="17"/>
          <w:szCs w:val="17"/>
        </w:rPr>
      </w:pPr>
      <w:r w:rsidRPr="00A42451">
        <w:rPr>
          <w:sz w:val="17"/>
          <w:szCs w:val="17"/>
        </w:rPr>
        <w:t>objednatel požaduje práce, které nejsou v předmětu díla,</w:t>
      </w:r>
    </w:p>
    <w:p w:rsidR="00E85882" w:rsidRPr="00A42451" w:rsidRDefault="00E85882" w:rsidP="00A42451">
      <w:pPr>
        <w:pStyle w:val="rove3-slovantext"/>
        <w:spacing w:before="40" w:after="0" w:line="276" w:lineRule="auto"/>
        <w:rPr>
          <w:sz w:val="17"/>
          <w:szCs w:val="17"/>
        </w:rPr>
      </w:pPr>
      <w:r w:rsidRPr="00A42451">
        <w:rPr>
          <w:sz w:val="17"/>
          <w:szCs w:val="17"/>
        </w:rPr>
        <w:t>objednatel požaduje vypustit některé práce předmětu díla,</w:t>
      </w:r>
    </w:p>
    <w:p w:rsidR="00E85882" w:rsidRPr="00024D97" w:rsidRDefault="00E85882"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w:t>
      </w:r>
      <w:r>
        <w:rPr>
          <w:sz w:val="17"/>
          <w:szCs w:val="17"/>
        </w:rPr>
        <w:t>zhotovitel</w:t>
      </w:r>
      <w:r w:rsidRPr="00A42451">
        <w:rPr>
          <w:sz w:val="17"/>
          <w:szCs w:val="17"/>
        </w:rPr>
        <w:t xml:space="preserve"> ani objednatel </w:t>
      </w:r>
      <w:r w:rsidRPr="00024D97">
        <w:rPr>
          <w:sz w:val="17"/>
          <w:szCs w:val="17"/>
        </w:rPr>
        <w:t>je nezavinil a ani je nebylo možné předvídat a tyto skutečnosti mají vliv na cenu díla,</w:t>
      </w:r>
    </w:p>
    <w:p w:rsidR="00E85882" w:rsidRPr="00024D97" w:rsidRDefault="00E85882"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rsidR="00E85882" w:rsidRPr="00024D97" w:rsidRDefault="00E85882" w:rsidP="00886CCC">
      <w:pPr>
        <w:pStyle w:val="rove2-slovantext"/>
        <w:rPr>
          <w:sz w:val="17"/>
          <w:szCs w:val="17"/>
        </w:rPr>
      </w:pPr>
      <w:r w:rsidRPr="007C089D">
        <w:rPr>
          <w:sz w:val="17"/>
          <w:szCs w:val="17"/>
        </w:rPr>
        <w:lastRenderedPageBreak/>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nejsou v položkovém rozpočtu uvedeny</w:t>
      </w:r>
      <w:r>
        <w:rPr>
          <w:sz w:val="17"/>
          <w:szCs w:val="17"/>
        </w:rPr>
        <w:t>,</w:t>
      </w:r>
      <w:r w:rsidRPr="007C089D">
        <w:rPr>
          <w:sz w:val="17"/>
          <w:szCs w:val="17"/>
        </w:rPr>
        <w:t xml:space="preserve">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 v rozporu s příslušnými ustanoveními zákona č. 134/2016 Sb., o zadávání veřejných zakázek, ve znění pozdějších předpisů (dále jen „ZZVZ“), </w:t>
      </w:r>
      <w:r>
        <w:rPr>
          <w:sz w:val="17"/>
          <w:szCs w:val="17"/>
        </w:rPr>
        <w:t xml:space="preserve">zejména takové, na </w:t>
      </w:r>
      <w:r w:rsidRPr="007C089D">
        <w:rPr>
          <w:sz w:val="17"/>
          <w:szCs w:val="17"/>
        </w:rPr>
        <w:t>základě kterých by mohlo dojít k podstatné změně práv a povinností vyplývajících ze smlouvy</w:t>
      </w:r>
      <w:r w:rsidRPr="00024D97">
        <w:rPr>
          <w:sz w:val="17"/>
          <w:szCs w:val="17"/>
        </w:rPr>
        <w:t>.</w:t>
      </w:r>
    </w:p>
    <w:p w:rsidR="00E85882" w:rsidRPr="00C720AB" w:rsidRDefault="00E85882" w:rsidP="00087F59">
      <w:pPr>
        <w:pStyle w:val="rove1-slolnku"/>
        <w:rPr>
          <w:sz w:val="17"/>
          <w:szCs w:val="17"/>
        </w:rPr>
      </w:pPr>
      <w:bookmarkStart w:id="5" w:name="_Ref374530114"/>
    </w:p>
    <w:bookmarkEnd w:id="5"/>
    <w:p w:rsidR="00E85882" w:rsidRPr="00C720AB" w:rsidRDefault="00E85882" w:rsidP="00087F59">
      <w:pPr>
        <w:pStyle w:val="rove1-nzevlnku"/>
        <w:rPr>
          <w:sz w:val="17"/>
          <w:szCs w:val="17"/>
        </w:rPr>
      </w:pPr>
      <w:r w:rsidRPr="00C720AB">
        <w:rPr>
          <w:sz w:val="17"/>
          <w:szCs w:val="17"/>
        </w:rPr>
        <w:t>Platební podmínky</w:t>
      </w:r>
    </w:p>
    <w:p w:rsidR="00E85882" w:rsidRPr="00024D97" w:rsidRDefault="00E85882" w:rsidP="009D2782">
      <w:pPr>
        <w:pStyle w:val="rove2-slovantext"/>
        <w:rPr>
          <w:sz w:val="17"/>
          <w:szCs w:val="17"/>
        </w:rPr>
      </w:pPr>
      <w:r w:rsidRPr="00C720AB">
        <w:rPr>
          <w:sz w:val="17"/>
          <w:szCs w:val="17"/>
        </w:rPr>
        <w:t xml:space="preserve">Objednatel neposkytuje </w:t>
      </w:r>
      <w:r w:rsidRPr="00024D97">
        <w:rPr>
          <w:sz w:val="17"/>
          <w:szCs w:val="17"/>
        </w:rPr>
        <w:t>zhotoviteli zálohy.</w:t>
      </w:r>
    </w:p>
    <w:p w:rsidR="00E85882" w:rsidRPr="00C720AB" w:rsidRDefault="00E85882"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zhotovitele uvedený v záhlaví této smlouvy, na základě zhotovitelem vystavených faktur.</w:t>
      </w:r>
    </w:p>
    <w:p w:rsidR="00E85882" w:rsidRPr="00C720AB" w:rsidRDefault="00E85882" w:rsidP="00087F59">
      <w:pPr>
        <w:pStyle w:val="rove2-slovantext"/>
        <w:rPr>
          <w:sz w:val="17"/>
          <w:szCs w:val="17"/>
        </w:rPr>
      </w:pPr>
      <w:r w:rsidRPr="00C720AB">
        <w:rPr>
          <w:sz w:val="17"/>
          <w:szCs w:val="17"/>
        </w:rPr>
        <w:t xml:space="preserve">Objednatel uhradí zhotoviteli oprávněně vystavené faktury (viz odst. </w:t>
      </w:r>
      <w:fldSimple w:instr=" REF _Ref374531057 \n \h  \* MERGEFORMAT ">
        <w:r w:rsidR="00016792">
          <w:t>4</w:t>
        </w:r>
      </w:fldSimple>
      <w:r w:rsidRPr="00C720AB">
        <w:rPr>
          <w:sz w:val="17"/>
          <w:szCs w:val="17"/>
        </w:rPr>
        <w:t xml:space="preserve"> tohoto článku).</w:t>
      </w:r>
    </w:p>
    <w:p w:rsidR="00E85882" w:rsidRDefault="00E85882" w:rsidP="00087F59">
      <w:pPr>
        <w:pStyle w:val="rove2-slovantext"/>
        <w:rPr>
          <w:sz w:val="17"/>
          <w:szCs w:val="17"/>
        </w:rPr>
      </w:pPr>
      <w:bookmarkStart w:id="6" w:name="_Ref374531057"/>
      <w:r w:rsidRPr="00C720AB">
        <w:rPr>
          <w:sz w:val="17"/>
          <w:szCs w:val="17"/>
        </w:rPr>
        <w:t xml:space="preserve">Zhotovitel je </w:t>
      </w:r>
      <w:r w:rsidRPr="00886CCC">
        <w:rPr>
          <w:sz w:val="17"/>
          <w:szCs w:val="17"/>
        </w:rPr>
        <w:t xml:space="preserve">oprávněn vystavit </w:t>
      </w:r>
      <w:r w:rsidRPr="00886CCC">
        <w:rPr>
          <w:b/>
          <w:sz w:val="17"/>
          <w:szCs w:val="17"/>
        </w:rPr>
        <w:t>fakturu po předání díla, která bude vystavena zhotovitelem</w:t>
      </w:r>
      <w:r w:rsidRPr="00886CCC">
        <w:rPr>
          <w:sz w:val="17"/>
          <w:szCs w:val="17"/>
        </w:rPr>
        <w:t xml:space="preserve"> na</w:t>
      </w:r>
      <w:r w:rsidRPr="000B124B">
        <w:rPr>
          <w:sz w:val="17"/>
          <w:szCs w:val="17"/>
        </w:rPr>
        <w:t xml:space="preserve"> základě soupisu skutečně provedených prací, resp. zjišťovacího protokolu. Zjišťovací</w:t>
      </w:r>
      <w:r w:rsidRPr="004D7BD5">
        <w:rPr>
          <w:sz w:val="17"/>
          <w:szCs w:val="17"/>
        </w:rPr>
        <w:t xml:space="preserve"> protokol (soupis skutečně provedených prací) bude vždy </w:t>
      </w:r>
      <w:r w:rsidRPr="000B124B">
        <w:rPr>
          <w:sz w:val="17"/>
          <w:szCs w:val="17"/>
        </w:rPr>
        <w:t>potvrzený technickým dozorem stavebníka (TDS - dříve a dále v textu též alternativě označeno dříve běžně uváděnou zkratkou jako TDI - technický dozor investora) a bude nedílnou součástí faktury. Bez tohoto soupisu je faktura neplatná. Součástí konečné faktury musí být navíc protokol o předání a převzetí díla bez vad a nedodělků (Konečný protokol).</w:t>
      </w:r>
      <w:bookmarkEnd w:id="6"/>
    </w:p>
    <w:p w:rsidR="00E85882" w:rsidRPr="00886CCC" w:rsidRDefault="00E85882" w:rsidP="00312319">
      <w:pPr>
        <w:pStyle w:val="rove2-slovantext"/>
        <w:rPr>
          <w:sz w:val="17"/>
          <w:szCs w:val="17"/>
        </w:rPr>
      </w:pPr>
      <w:r w:rsidRPr="00886CCC">
        <w:rPr>
          <w:b/>
          <w:sz w:val="17"/>
          <w:szCs w:val="17"/>
        </w:rPr>
        <w:t>Objednatel uhradí zhotoviteli po předání díla tj. do výše 90 % konečné fakturace.  Zbývající část tj. 10% pozastávka na případné vady a nedodělky bude zhotoviteli proplacena do 10-ti dnů po odstranění posledního z nedodělků či vad uvedených v zápise o předání a převzetí.</w:t>
      </w:r>
    </w:p>
    <w:p w:rsidR="00E85882" w:rsidRPr="00E84648" w:rsidRDefault="00E85882" w:rsidP="00087F59">
      <w:pPr>
        <w:pStyle w:val="rove2-slovantext"/>
        <w:rPr>
          <w:sz w:val="17"/>
          <w:szCs w:val="17"/>
        </w:rPr>
      </w:pPr>
      <w:r w:rsidRPr="00E84648">
        <w:rPr>
          <w:sz w:val="17"/>
          <w:szCs w:val="17"/>
        </w:rPr>
        <w:t>Dílčím předáním a převzetím díla nezaniká právo objednatele vytknout při konečném předání a převzetí díla jako celku zhotoviteli vady a nedodělky částí díla předaných a převzatých již dříve zjišťovacím protokolem.</w:t>
      </w:r>
    </w:p>
    <w:p w:rsidR="00E85882" w:rsidRPr="00E84648" w:rsidRDefault="00E85882" w:rsidP="00087F59">
      <w:pPr>
        <w:pStyle w:val="rove2-slovantext"/>
        <w:rPr>
          <w:sz w:val="17"/>
          <w:szCs w:val="17"/>
        </w:rPr>
      </w:pPr>
      <w:r w:rsidRPr="00C720AB">
        <w:rPr>
          <w:sz w:val="17"/>
          <w:szCs w:val="17"/>
        </w:rPr>
        <w:t>Faktura zhotovitele bude obsahovat náležitosti daňového dokladu stanovené zákonem č. 235/2004 </w:t>
      </w:r>
      <w:r>
        <w:rPr>
          <w:sz w:val="17"/>
          <w:szCs w:val="17"/>
        </w:rPr>
        <w:t>Sb., o </w:t>
      </w:r>
      <w:r w:rsidRPr="00C720AB">
        <w:rPr>
          <w:sz w:val="17"/>
          <w:szCs w:val="17"/>
        </w:rPr>
        <w:t xml:space="preserve">dani z přidané hodnoty, ve znění pozdějších </w:t>
      </w:r>
      <w:r w:rsidRPr="00E84648">
        <w:rPr>
          <w:sz w:val="17"/>
          <w:szCs w:val="17"/>
        </w:rPr>
        <w:t>předpisů a zákonem č. 563/1991 Sb., o účetnictví, ve znění pozdějších předpisů. Faktura bude vystavena až po předání a převzetí díla, a v případě vad a nedodělků po podpisu zápisu o úplném odstranění zjištěných vad a nedodělků.</w:t>
      </w:r>
    </w:p>
    <w:p w:rsidR="00E85882" w:rsidRPr="00886CCC" w:rsidRDefault="00E85882" w:rsidP="006862C6">
      <w:pPr>
        <w:pStyle w:val="rove2-slovantext"/>
        <w:rPr>
          <w:b/>
          <w:sz w:val="17"/>
          <w:szCs w:val="17"/>
        </w:rPr>
      </w:pPr>
      <w:r w:rsidRPr="00E2085E">
        <w:rPr>
          <w:b/>
          <w:sz w:val="17"/>
          <w:szCs w:val="17"/>
        </w:rPr>
        <w:t xml:space="preserve">Na každé faktuře musí </w:t>
      </w:r>
      <w:r w:rsidRPr="00886CCC">
        <w:rPr>
          <w:b/>
          <w:sz w:val="17"/>
          <w:szCs w:val="17"/>
        </w:rPr>
        <w:t xml:space="preserve">být uvedena identifikace projektu, tj. název projektu: </w:t>
      </w:r>
    </w:p>
    <w:p w:rsidR="00E85882" w:rsidRPr="00886CCC" w:rsidRDefault="00E85882" w:rsidP="00E01469">
      <w:pPr>
        <w:autoSpaceDE w:val="0"/>
        <w:autoSpaceDN w:val="0"/>
        <w:adjustRightInd w:val="0"/>
        <w:jc w:val="center"/>
        <w:rPr>
          <w:b/>
          <w:sz w:val="17"/>
          <w:szCs w:val="17"/>
        </w:rPr>
      </w:pPr>
      <w:r w:rsidRPr="00886CCC">
        <w:rPr>
          <w:rFonts w:ascii="Cambria" w:hAnsi="Cambria" w:cs="Verdana"/>
          <w:b/>
          <w:szCs w:val="18"/>
        </w:rPr>
        <w:t>„</w:t>
      </w:r>
      <w:r w:rsidRPr="00886CCC">
        <w:rPr>
          <w:b/>
          <w:sz w:val="17"/>
          <w:szCs w:val="17"/>
        </w:rPr>
        <w:t>Stavební úpravy Pavilonu mechanizace, pořízení vybavení učebny mechanizace a vybudování výukového jezírka s mokřadem v areálů SRŠ a VOŠ VHE Vodňany“</w:t>
      </w:r>
    </w:p>
    <w:p w:rsidR="00E85882" w:rsidRPr="00886CCC" w:rsidRDefault="00E85882" w:rsidP="00E2085E">
      <w:pPr>
        <w:autoSpaceDE w:val="0"/>
        <w:autoSpaceDN w:val="0"/>
        <w:adjustRightInd w:val="0"/>
        <w:jc w:val="center"/>
        <w:rPr>
          <w:rFonts w:ascii="Cambria" w:hAnsi="Cambria" w:cs="Verdana"/>
          <w:b/>
          <w:sz w:val="20"/>
        </w:rPr>
      </w:pPr>
      <w:r w:rsidRPr="00886CCC">
        <w:rPr>
          <w:b/>
          <w:sz w:val="17"/>
          <w:szCs w:val="17"/>
        </w:rPr>
        <w:t xml:space="preserve">        a dále číslo projektu: CZ.06.2.67/0.0/0.0/16_049/0002647</w:t>
      </w:r>
    </w:p>
    <w:p w:rsidR="00E85882" w:rsidRPr="00886CCC" w:rsidRDefault="00E85882" w:rsidP="00E2085E">
      <w:pPr>
        <w:autoSpaceDE w:val="0"/>
        <w:autoSpaceDN w:val="0"/>
        <w:adjustRightInd w:val="0"/>
        <w:jc w:val="center"/>
        <w:rPr>
          <w:rFonts w:ascii="Cambria" w:hAnsi="Cambria" w:cs="Verdana"/>
          <w:b/>
          <w:sz w:val="20"/>
        </w:rPr>
      </w:pPr>
    </w:p>
    <w:p w:rsidR="00E85882" w:rsidRPr="00C720AB" w:rsidRDefault="00E85882" w:rsidP="00087F59">
      <w:pPr>
        <w:pStyle w:val="rove2-slovantext"/>
        <w:rPr>
          <w:sz w:val="17"/>
          <w:szCs w:val="17"/>
        </w:rPr>
      </w:pPr>
      <w:r w:rsidRPr="00886CCC">
        <w:rPr>
          <w:b/>
          <w:sz w:val="17"/>
          <w:szCs w:val="17"/>
        </w:rPr>
        <w:t>Splatnost faktury oprávněně vystavené zhotovitelem je 30 dnů</w:t>
      </w:r>
      <w:r w:rsidRPr="00886CCC">
        <w:rPr>
          <w:sz w:val="17"/>
          <w:szCs w:val="17"/>
        </w:rPr>
        <w:t xml:space="preserve"> ode</w:t>
      </w:r>
      <w:r w:rsidRPr="003F5720">
        <w:rPr>
          <w:sz w:val="17"/>
          <w:szCs w:val="17"/>
        </w:rPr>
        <w:t xml:space="preserve"> dne prokazatelného doručení daňového dokladu – faktury, za podmínky jejího řádného vystavení v souladu s touto smlouvou a</w:t>
      </w:r>
      <w:r w:rsidRPr="00C720AB">
        <w:rPr>
          <w:sz w:val="17"/>
          <w:szCs w:val="17"/>
        </w:rPr>
        <w:t> zákonnými normami, a to doručovanou na doručovací adresu objednatele uvedenou v záhlaví této smlouvy. Zhotovitel se zavazuje fakturu doručit poštou jako doporučenou zásilku. V pochybnostech s doručením se má za to, že faktura byla doručena třetí den po prokazatelném odeslání.</w:t>
      </w:r>
    </w:p>
    <w:p w:rsidR="00E85882" w:rsidRPr="00C720AB" w:rsidRDefault="00E85882" w:rsidP="00087F59">
      <w:pPr>
        <w:pStyle w:val="rove2-slovantext"/>
        <w:rPr>
          <w:sz w:val="17"/>
          <w:szCs w:val="17"/>
        </w:rPr>
      </w:pPr>
      <w:r w:rsidRPr="00C720AB">
        <w:rPr>
          <w:sz w:val="17"/>
          <w:szCs w:val="17"/>
        </w:rPr>
        <w:t>V případě, že je zhotovitel v prodlení s jakýmkoliv termíne</w:t>
      </w:r>
      <w:r>
        <w:rPr>
          <w:sz w:val="17"/>
          <w:szCs w:val="17"/>
        </w:rPr>
        <w:t>m plnění uvedeným v této smlouvě</w:t>
      </w:r>
      <w:r w:rsidRPr="00C720AB">
        <w:rPr>
          <w:sz w:val="17"/>
          <w:szCs w:val="17"/>
        </w:rPr>
        <w:t xml:space="preserve">, je objednatel oprávněn neposkytovat zhotoviteli platby, a to do doby, dokud nebudou nejbližší sjednané závazné termíny splněny. Objednatel je dále oprávněn neposkytovat zhotoviteli platby v případě, že zhotovitel bezdůvodně přeruší práce nebo bude práce provádět v rozporu s projektovou dokumentací, smlouvou nebo pokyny objednatele, a to do doby, než bude ze strany zhotovitele zjednána náprava. </w:t>
      </w:r>
    </w:p>
    <w:p w:rsidR="00E85882" w:rsidRPr="00C720AB" w:rsidRDefault="00E85882" w:rsidP="00087F59">
      <w:pPr>
        <w:pStyle w:val="rove2-slovantext"/>
        <w:rPr>
          <w:sz w:val="17"/>
          <w:szCs w:val="17"/>
        </w:rPr>
      </w:pPr>
      <w:r w:rsidRPr="00C720AB">
        <w:rPr>
          <w:sz w:val="17"/>
          <w:szCs w:val="17"/>
        </w:rPr>
        <w:lastRenderedPageBreak/>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E85882" w:rsidRPr="00C720AB" w:rsidRDefault="00E85882"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rsidR="00E85882" w:rsidRPr="00C720AB" w:rsidRDefault="00E85882" w:rsidP="00087F59">
      <w:pPr>
        <w:pStyle w:val="rove2-slovantext"/>
        <w:rPr>
          <w:sz w:val="17"/>
          <w:szCs w:val="17"/>
        </w:rPr>
      </w:pPr>
      <w:r w:rsidRPr="00C720AB">
        <w:rPr>
          <w:sz w:val="17"/>
          <w:szCs w:val="17"/>
        </w:rPr>
        <w:t xml:space="preserve">Peněžitý závazek objednatele se považuje za splněný v den, kdy je dlužná </w:t>
      </w:r>
      <w:r>
        <w:rPr>
          <w:sz w:val="17"/>
          <w:szCs w:val="17"/>
        </w:rPr>
        <w:t>částka odeslána z bankovního účtu objednatele</w:t>
      </w:r>
      <w:r w:rsidRPr="00C720AB">
        <w:rPr>
          <w:sz w:val="17"/>
          <w:szCs w:val="17"/>
        </w:rPr>
        <w:t>.</w:t>
      </w:r>
    </w:p>
    <w:p w:rsidR="00E85882" w:rsidRPr="00C720AB" w:rsidRDefault="00E85882" w:rsidP="00B21FEB">
      <w:pPr>
        <w:pStyle w:val="rove1-slolnku"/>
        <w:rPr>
          <w:sz w:val="17"/>
          <w:szCs w:val="17"/>
        </w:rPr>
      </w:pPr>
      <w:bookmarkStart w:id="7" w:name="_Ref374529129"/>
    </w:p>
    <w:bookmarkEnd w:id="7"/>
    <w:p w:rsidR="00E85882" w:rsidRPr="00C720AB" w:rsidRDefault="00E85882" w:rsidP="00B21FEB">
      <w:pPr>
        <w:pStyle w:val="rove1-nzevlnku"/>
        <w:rPr>
          <w:sz w:val="17"/>
          <w:szCs w:val="17"/>
        </w:rPr>
      </w:pPr>
      <w:r w:rsidRPr="00C720AB">
        <w:rPr>
          <w:sz w:val="17"/>
          <w:szCs w:val="17"/>
        </w:rPr>
        <w:t>Doba provádění díla</w:t>
      </w:r>
    </w:p>
    <w:p w:rsidR="00E85882" w:rsidRDefault="00E85882" w:rsidP="004341C1">
      <w:pPr>
        <w:pStyle w:val="rove2-slovantext"/>
        <w:tabs>
          <w:tab w:val="left" w:pos="3686"/>
        </w:tabs>
        <w:rPr>
          <w:sz w:val="17"/>
          <w:szCs w:val="17"/>
        </w:rPr>
      </w:pPr>
      <w:bookmarkStart w:id="8" w:name="_Ref374531199"/>
      <w:r>
        <w:rPr>
          <w:sz w:val="17"/>
          <w:szCs w:val="17"/>
        </w:rPr>
        <w:t>T</w:t>
      </w:r>
      <w:r w:rsidRPr="0092205F">
        <w:rPr>
          <w:sz w:val="17"/>
          <w:szCs w:val="17"/>
        </w:rPr>
        <w:t xml:space="preserve">ermín zahájení realizace </w:t>
      </w:r>
      <w:r>
        <w:rPr>
          <w:sz w:val="17"/>
          <w:szCs w:val="17"/>
        </w:rPr>
        <w:t xml:space="preserve">stavby je </w:t>
      </w:r>
      <w:r w:rsidRPr="00886CCC">
        <w:rPr>
          <w:sz w:val="17"/>
          <w:szCs w:val="17"/>
        </w:rPr>
        <w:t xml:space="preserve">stanoven na  </w:t>
      </w:r>
      <w:r w:rsidRPr="00886CCC">
        <w:rPr>
          <w:b/>
          <w:sz w:val="17"/>
          <w:szCs w:val="17"/>
        </w:rPr>
        <w:t>4/2018,</w:t>
      </w:r>
      <w:r w:rsidRPr="00886CCC">
        <w:rPr>
          <w:sz w:val="17"/>
          <w:szCs w:val="17"/>
        </w:rPr>
        <w:t xml:space="preserve"> pokud</w:t>
      </w:r>
      <w:r>
        <w:rPr>
          <w:sz w:val="17"/>
          <w:szCs w:val="17"/>
        </w:rPr>
        <w:t xml:space="preserve"> se smluvní strany nedohodnou jinak.</w:t>
      </w:r>
      <w:r w:rsidRPr="0092205F">
        <w:rPr>
          <w:b/>
          <w:sz w:val="17"/>
          <w:szCs w:val="17"/>
        </w:rPr>
        <w:t> </w:t>
      </w:r>
      <w:bookmarkEnd w:id="8"/>
    </w:p>
    <w:p w:rsidR="00E85882" w:rsidRDefault="00E85882" w:rsidP="0092205F">
      <w:pPr>
        <w:pStyle w:val="rove2-slovantext"/>
        <w:numPr>
          <w:ilvl w:val="0"/>
          <w:numId w:val="0"/>
        </w:numPr>
        <w:tabs>
          <w:tab w:val="left" w:pos="3686"/>
        </w:tabs>
        <w:ind w:left="397"/>
        <w:rPr>
          <w:sz w:val="17"/>
          <w:szCs w:val="17"/>
        </w:rPr>
      </w:pPr>
    </w:p>
    <w:p w:rsidR="00E85882" w:rsidRPr="0092205F" w:rsidRDefault="00E85882" w:rsidP="00312319">
      <w:pPr>
        <w:pStyle w:val="rove2-slovantext"/>
        <w:numPr>
          <w:ilvl w:val="0"/>
          <w:numId w:val="0"/>
        </w:numPr>
        <w:tabs>
          <w:tab w:val="left" w:pos="3686"/>
        </w:tabs>
        <w:ind w:left="4956" w:hanging="4559"/>
        <w:rPr>
          <w:sz w:val="17"/>
          <w:szCs w:val="17"/>
        </w:rPr>
      </w:pPr>
      <w:r w:rsidRPr="0092205F">
        <w:rPr>
          <w:sz w:val="17"/>
          <w:szCs w:val="17"/>
        </w:rPr>
        <w:t>Termín pro dokončení stavby</w:t>
      </w:r>
      <w:r w:rsidRPr="00886CCC">
        <w:rPr>
          <w:sz w:val="17"/>
          <w:szCs w:val="17"/>
        </w:rPr>
        <w:t xml:space="preserve">: </w:t>
      </w:r>
      <w:r w:rsidRPr="00886CCC">
        <w:rPr>
          <w:b/>
          <w:sz w:val="17"/>
          <w:szCs w:val="17"/>
        </w:rPr>
        <w:t>110 kalendářních dní ode dne nabytí účinnosti smlouvy.</w:t>
      </w:r>
    </w:p>
    <w:p w:rsidR="00E85882" w:rsidRPr="0092205F" w:rsidRDefault="00E85882" w:rsidP="00372A4C">
      <w:pPr>
        <w:pStyle w:val="rove2-slovantext"/>
        <w:numPr>
          <w:ilvl w:val="0"/>
          <w:numId w:val="0"/>
        </w:numPr>
        <w:tabs>
          <w:tab w:val="left" w:pos="3686"/>
        </w:tabs>
        <w:ind w:left="4956" w:hanging="4559"/>
        <w:rPr>
          <w:sz w:val="17"/>
          <w:szCs w:val="17"/>
        </w:rPr>
      </w:pPr>
    </w:p>
    <w:p w:rsidR="00E85882" w:rsidRPr="00886CCC" w:rsidRDefault="00E85882" w:rsidP="00073CDD">
      <w:pPr>
        <w:pStyle w:val="rove2-slovantext"/>
        <w:numPr>
          <w:ilvl w:val="1"/>
          <w:numId w:val="5"/>
        </w:numPr>
        <w:spacing w:after="0"/>
        <w:rPr>
          <w:sz w:val="17"/>
          <w:szCs w:val="17"/>
        </w:rPr>
      </w:pPr>
      <w:r w:rsidRPr="00886CCC">
        <w:rPr>
          <w:sz w:val="17"/>
          <w:szCs w:val="17"/>
        </w:rPr>
        <w:t>Realizace díla není rozdělena do etap. Zhotovitel je povinen respektovat provozní podmínky objednatele a uživatelů budovy, ze kterých vyplývají zejména následující omezení a požadavky:</w:t>
      </w:r>
    </w:p>
    <w:p w:rsidR="00E85882" w:rsidRPr="00886CCC" w:rsidRDefault="00E85882" w:rsidP="00073CDD">
      <w:pPr>
        <w:pStyle w:val="rove3-slovantext"/>
        <w:spacing w:before="40" w:after="0" w:line="276" w:lineRule="auto"/>
        <w:rPr>
          <w:sz w:val="17"/>
          <w:szCs w:val="17"/>
        </w:rPr>
      </w:pPr>
      <w:r w:rsidRPr="00886CCC">
        <w:rPr>
          <w:sz w:val="17"/>
          <w:szCs w:val="17"/>
        </w:rPr>
        <w:t xml:space="preserve">Pracovní doba zhotovitele je možná ve všední dny od 7.00 do 17.00 hodin. </w:t>
      </w:r>
    </w:p>
    <w:p w:rsidR="00E85882" w:rsidRPr="00886CCC" w:rsidRDefault="00E85882" w:rsidP="00073CDD">
      <w:pPr>
        <w:pStyle w:val="rove3-slovantext"/>
        <w:spacing w:before="40" w:after="0" w:line="276" w:lineRule="auto"/>
        <w:rPr>
          <w:sz w:val="17"/>
          <w:szCs w:val="17"/>
        </w:rPr>
      </w:pPr>
      <w:r w:rsidRPr="00886CCC">
        <w:rPr>
          <w:sz w:val="17"/>
          <w:szCs w:val="17"/>
        </w:rPr>
        <w:t>Po celou dobu provádění stavby bude zajištěn bezpečný vstup do ostatních budov pro zaměstnance a žáky školy.</w:t>
      </w:r>
    </w:p>
    <w:p w:rsidR="00E85882" w:rsidRPr="00886CCC" w:rsidRDefault="00E85882" w:rsidP="00073CDD">
      <w:pPr>
        <w:pStyle w:val="rove3-slovantext"/>
        <w:spacing w:before="40" w:after="0" w:line="276" w:lineRule="auto"/>
        <w:rPr>
          <w:sz w:val="17"/>
          <w:szCs w:val="17"/>
        </w:rPr>
      </w:pPr>
      <w:r w:rsidRPr="00886CCC">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rsidR="00E85882" w:rsidRPr="00886CCC" w:rsidRDefault="00E85882" w:rsidP="00073CDD">
      <w:pPr>
        <w:pStyle w:val="rove3-slovantext"/>
        <w:spacing w:before="40" w:after="0" w:line="276" w:lineRule="auto"/>
        <w:rPr>
          <w:sz w:val="17"/>
          <w:szCs w:val="17"/>
        </w:rPr>
      </w:pPr>
      <w:r w:rsidRPr="00886CCC">
        <w:rPr>
          <w:sz w:val="17"/>
          <w:szCs w:val="17"/>
        </w:rPr>
        <w:t>Klíče od vyhrazených nebo společně s objednatelem užívaných prostor převezme zhotovitel výhradně písemnou formou. V případě ztráty klíče provede zhotovitel výměnu zámku (vložky) a nákup příslušného počtu klíčů na vlastní náklady.</w:t>
      </w:r>
    </w:p>
    <w:p w:rsidR="00E85882" w:rsidRPr="00886CCC" w:rsidRDefault="00E85882" w:rsidP="00073CDD">
      <w:pPr>
        <w:pStyle w:val="rove3-slovantext"/>
        <w:spacing w:before="40" w:after="0" w:line="276" w:lineRule="auto"/>
        <w:rPr>
          <w:sz w:val="17"/>
          <w:szCs w:val="17"/>
        </w:rPr>
      </w:pPr>
      <w:r w:rsidRPr="00886CCC">
        <w:rPr>
          <w:sz w:val="17"/>
          <w:szCs w:val="17"/>
        </w:rPr>
        <w:t>Práce, které budou prováděny za provozu objektu, nesmí omezovat chod objektu nadměrným hlukem, prachem, pachem, nebezpečím úrazu, výpadkem funkce instalací a technických zařízení, apod.</w:t>
      </w:r>
    </w:p>
    <w:p w:rsidR="00E85882" w:rsidRPr="00886CCC" w:rsidRDefault="00E85882" w:rsidP="00073CDD">
      <w:pPr>
        <w:pStyle w:val="rove3-slovantext"/>
        <w:spacing w:before="40" w:after="0" w:line="276" w:lineRule="auto"/>
        <w:rPr>
          <w:sz w:val="17"/>
          <w:szCs w:val="17"/>
        </w:rPr>
      </w:pPr>
      <w:r w:rsidRPr="00886CCC">
        <w:rPr>
          <w:sz w:val="17"/>
          <w:szCs w:val="17"/>
        </w:rPr>
        <w:t>Při provádění prací za provozu objektu se zhotovitel zavazuje, že provede úplný úklid přístupových cest do objektu vždy po skončení své každodenní pracovní činnosti.</w:t>
      </w:r>
    </w:p>
    <w:p w:rsidR="00E85882" w:rsidRPr="00886CCC" w:rsidRDefault="00E85882" w:rsidP="00073CDD">
      <w:pPr>
        <w:pStyle w:val="rove3-slovantext"/>
        <w:spacing w:before="40" w:after="0" w:line="276" w:lineRule="auto"/>
        <w:rPr>
          <w:sz w:val="17"/>
          <w:szCs w:val="17"/>
        </w:rPr>
      </w:pPr>
      <w:r w:rsidRPr="00886CCC">
        <w:rPr>
          <w:sz w:val="17"/>
          <w:szCs w:val="17"/>
        </w:rPr>
        <w:t>Veškeré další činnosti, které by mohly jakýmkoliv způsobem ohrozit, nebo omezit provoz v budovách, přístup do budov atd., zejména pak práce zasahující do vnitřních prostor a mající vliv na provoz, budou předem konzultovány a odsouhlaseny objednatelem.</w:t>
      </w:r>
    </w:p>
    <w:p w:rsidR="00E85882" w:rsidRPr="0092205F" w:rsidRDefault="00E85882" w:rsidP="004F4303">
      <w:pPr>
        <w:pStyle w:val="rove3-slovantext"/>
        <w:numPr>
          <w:ilvl w:val="0"/>
          <w:numId w:val="0"/>
        </w:numPr>
        <w:ind w:left="397"/>
        <w:rPr>
          <w:sz w:val="17"/>
          <w:szCs w:val="17"/>
          <w:highlight w:val="yellow"/>
        </w:rPr>
      </w:pPr>
    </w:p>
    <w:p w:rsidR="00E85882" w:rsidRPr="00516BDB" w:rsidRDefault="00E85882" w:rsidP="0001797D">
      <w:pPr>
        <w:pStyle w:val="rove2-slovantext"/>
        <w:rPr>
          <w:sz w:val="17"/>
          <w:szCs w:val="17"/>
        </w:rPr>
      </w:pPr>
      <w:bookmarkStart w:id="9" w:name="_Ref374529965"/>
      <w:r w:rsidRPr="00516BDB">
        <w:rPr>
          <w:sz w:val="17"/>
          <w:szCs w:val="17"/>
        </w:rPr>
        <w:t xml:space="preserve">Objednatel se zavazuje předat zhotoviteli </w:t>
      </w:r>
      <w:r>
        <w:rPr>
          <w:sz w:val="17"/>
          <w:szCs w:val="17"/>
        </w:rPr>
        <w:t>staveniště</w:t>
      </w:r>
      <w:r w:rsidRPr="00516BDB">
        <w:rPr>
          <w:sz w:val="17"/>
          <w:szCs w:val="17"/>
        </w:rPr>
        <w:t xml:space="preserve"> v termínu </w:t>
      </w:r>
      <w:r>
        <w:rPr>
          <w:sz w:val="17"/>
          <w:szCs w:val="17"/>
        </w:rPr>
        <w:t>nejpozději</w:t>
      </w:r>
      <w:r w:rsidRPr="00516BDB">
        <w:rPr>
          <w:sz w:val="17"/>
          <w:szCs w:val="17"/>
        </w:rPr>
        <w:t xml:space="preserve"> 5 kalendářních dnů </w:t>
      </w:r>
      <w:r>
        <w:rPr>
          <w:sz w:val="17"/>
          <w:szCs w:val="17"/>
        </w:rPr>
        <w:t>před termínem zahájení prací stanoveným v odst. 1 tohoto článku</w:t>
      </w:r>
      <w:r w:rsidRPr="00516BDB">
        <w:rPr>
          <w:sz w:val="17"/>
          <w:szCs w:val="17"/>
        </w:rPr>
        <w:t>.</w:t>
      </w:r>
      <w:bookmarkEnd w:id="9"/>
    </w:p>
    <w:p w:rsidR="00E85882" w:rsidRPr="00516BDB" w:rsidRDefault="00E85882" w:rsidP="0001797D">
      <w:pPr>
        <w:pStyle w:val="rove2-slovantext"/>
        <w:rPr>
          <w:sz w:val="17"/>
          <w:szCs w:val="17"/>
        </w:rPr>
      </w:pPr>
      <w:r w:rsidRPr="00516BDB">
        <w:rPr>
          <w:sz w:val="17"/>
          <w:szCs w:val="17"/>
        </w:rPr>
        <w:t xml:space="preserve">Zhotovitel se zavazuje zahájit provádění díla dle čl. </w:t>
      </w:r>
      <w:fldSimple w:instr=" REF _Ref374529472 \n \h  \* MERGEFORMAT ">
        <w:r w:rsidR="00016792" w:rsidRPr="00016792">
          <w:rPr>
            <w:sz w:val="17"/>
            <w:szCs w:val="17"/>
          </w:rPr>
          <w:t>II</w:t>
        </w:r>
      </w:fldSimple>
      <w:r w:rsidRPr="00516BDB">
        <w:rPr>
          <w:sz w:val="17"/>
          <w:szCs w:val="17"/>
        </w:rPr>
        <w:t xml:space="preserve">. této smlouvy do 5 kalendářních dnů ode dne předání </w:t>
      </w:r>
      <w:r>
        <w:rPr>
          <w:sz w:val="17"/>
          <w:szCs w:val="17"/>
        </w:rPr>
        <w:t>staveniště</w:t>
      </w:r>
      <w:r w:rsidRPr="00516BDB">
        <w:rPr>
          <w:sz w:val="17"/>
          <w:szCs w:val="17"/>
        </w:rPr>
        <w:t xml:space="preserve"> k provádění díla objednatelem.</w:t>
      </w:r>
    </w:p>
    <w:p w:rsidR="00E85882" w:rsidRPr="00C720AB" w:rsidRDefault="00E85882" w:rsidP="0001797D">
      <w:pPr>
        <w:pStyle w:val="rove2-slovantext"/>
        <w:rPr>
          <w:rFonts w:cs="Arial"/>
          <w:sz w:val="17"/>
          <w:szCs w:val="17"/>
        </w:rPr>
      </w:pPr>
      <w:bookmarkStart w:id="10" w:name="_Ref374531348"/>
      <w:r w:rsidRPr="00C720AB">
        <w:rPr>
          <w:rFonts w:cs="Arial"/>
          <w:sz w:val="17"/>
          <w:szCs w:val="17"/>
        </w:rPr>
        <w:t xml:space="preserve">Zhotovitel se zavazuje provést dílo v rozsahu dle čl. </w:t>
      </w:r>
      <w:fldSimple w:instr=" REF _Ref374529472 \n \h  \* MERGEFORMAT ">
        <w:r w:rsidR="00016792" w:rsidRPr="00016792">
          <w:rPr>
            <w:sz w:val="17"/>
            <w:szCs w:val="17"/>
          </w:rPr>
          <w:t>II</w:t>
        </w:r>
      </w:fldSimple>
      <w:r w:rsidRPr="00C720AB">
        <w:rPr>
          <w:sz w:val="17"/>
          <w:szCs w:val="17"/>
        </w:rPr>
        <w:t>.</w:t>
      </w:r>
      <w:r w:rsidRPr="00C720AB">
        <w:rPr>
          <w:rFonts w:cs="Arial"/>
          <w:sz w:val="17"/>
          <w:szCs w:val="17"/>
        </w:rPr>
        <w:t xml:space="preserve"> této smlouvy v závazných termínech, které jsou uvedeny v P</w:t>
      </w:r>
      <w:r>
        <w:rPr>
          <w:rFonts w:cs="Arial"/>
          <w:sz w:val="17"/>
          <w:szCs w:val="17"/>
        </w:rPr>
        <w:t>říloze</w:t>
      </w:r>
      <w:r w:rsidRPr="00C720AB">
        <w:rPr>
          <w:rFonts w:cs="Arial"/>
          <w:sz w:val="17"/>
          <w:szCs w:val="17"/>
        </w:rPr>
        <w:t xml:space="preserve"> č. </w:t>
      </w:r>
      <w:r>
        <w:rPr>
          <w:rFonts w:cs="Arial"/>
          <w:sz w:val="17"/>
          <w:szCs w:val="17"/>
        </w:rPr>
        <w:t>2</w:t>
      </w:r>
      <w:r w:rsidRPr="00C720AB">
        <w:rPr>
          <w:rFonts w:cs="Arial"/>
          <w:sz w:val="17"/>
          <w:szCs w:val="17"/>
        </w:rPr>
        <w:t xml:space="preserve"> této smlouvy – Harmonogram prací.</w:t>
      </w:r>
      <w:r>
        <w:rPr>
          <w:rFonts w:cs="Arial"/>
          <w:sz w:val="17"/>
          <w:szCs w:val="17"/>
        </w:rPr>
        <w:t xml:space="preserve"> Tyto závazné termíny budou zhotovitelem uvedeny v kalendářních dnech ode dne zahájení stavebních prací.</w:t>
      </w:r>
      <w:r w:rsidRPr="00C720AB">
        <w:rPr>
          <w:rFonts w:cs="Arial"/>
          <w:sz w:val="17"/>
          <w:szCs w:val="17"/>
        </w:rPr>
        <w:t xml:space="preserve">  Harmonogram prací byl zhotovitelem vypracován a objednatelem odsouhlasen ke dni podpisu této smlouvy.</w:t>
      </w:r>
      <w:bookmarkEnd w:id="10"/>
    </w:p>
    <w:p w:rsidR="00E85882" w:rsidRPr="00C720AB" w:rsidRDefault="00E85882" w:rsidP="0001797D">
      <w:pPr>
        <w:pStyle w:val="rove2-slovantext"/>
        <w:rPr>
          <w:sz w:val="17"/>
          <w:szCs w:val="17"/>
        </w:rPr>
      </w:pPr>
      <w:r w:rsidRPr="00C720AB">
        <w:rPr>
          <w:sz w:val="17"/>
          <w:szCs w:val="17"/>
        </w:rPr>
        <w:t>Zhotovitel je povinen vykonávat věcnou a termínovou koordinaci svých prací uvedených v čl. </w:t>
      </w:r>
      <w:fldSimple w:instr=" REF _Ref374529472 \n \h  \* MERGEFORMAT ">
        <w:r w:rsidR="00016792" w:rsidRPr="00016792">
          <w:rPr>
            <w:sz w:val="17"/>
            <w:szCs w:val="17"/>
          </w:rPr>
          <w:t>II</w:t>
        </w:r>
      </w:fldSimple>
      <w:r w:rsidRPr="00C720AB">
        <w:rPr>
          <w:sz w:val="17"/>
          <w:szCs w:val="17"/>
        </w:rPr>
        <w:t xml:space="preserve">. této smlouvy s objednatelem, resp. odpovědnou osobou ustanovenou objednatelem v čl. </w:t>
      </w:r>
      <w:fldSimple w:instr=" REF _Ref374529935 \n \h  \* MERGEFORMAT ">
        <w:r w:rsidR="00016792" w:rsidRPr="00016792">
          <w:rPr>
            <w:sz w:val="17"/>
            <w:szCs w:val="17"/>
          </w:rPr>
          <w:t>XVII</w:t>
        </w:r>
      </w:fldSimple>
      <w:r w:rsidRPr="00C720AB">
        <w:rPr>
          <w:sz w:val="17"/>
          <w:szCs w:val="17"/>
        </w:rPr>
        <w:t xml:space="preserve">. této smlouvy, popřípadě i s jinými poddodavateli objednatele tak, aby byl dodržen konečný termín realizace díla </w:t>
      </w:r>
      <w:r w:rsidRPr="00C720AB">
        <w:rPr>
          <w:sz w:val="17"/>
          <w:szCs w:val="17"/>
        </w:rPr>
        <w:lastRenderedPageBreak/>
        <w:t>s ohledem na zajištění jednoty a termínové koordinace s ostatními zhotoviteli (poddodavateli objednatele). Termín koordinačních porad je stanoven na „den“ a „hodinu“ a „místo konání“.</w:t>
      </w:r>
    </w:p>
    <w:p w:rsidR="00E85882" w:rsidRPr="00C720AB" w:rsidRDefault="00E85882" w:rsidP="00886CCC">
      <w:pPr>
        <w:pStyle w:val="rove2-slovantext"/>
        <w:rPr>
          <w:rFonts w:cs="Arial"/>
          <w:sz w:val="17"/>
          <w:szCs w:val="17"/>
        </w:rPr>
      </w:pPr>
      <w:bookmarkStart w:id="11" w:name="_Ref374529585"/>
      <w:r w:rsidRPr="00C720AB">
        <w:rPr>
          <w:sz w:val="17"/>
          <w:szCs w:val="17"/>
        </w:rPr>
        <w:t xml:space="preserve">Vyskytne-li se v průběhu plnění díla potřeba víceprací, zhotovitel se zavazuje provést jejich přesný soupis včetně jejich ocenění </w:t>
      </w:r>
      <w:r>
        <w:rPr>
          <w:sz w:val="17"/>
          <w:szCs w:val="17"/>
        </w:rPr>
        <w:t xml:space="preserve">dle čl. IV., odst. 7 smlouvy </w:t>
      </w:r>
      <w:r w:rsidRPr="00C720AB">
        <w:rPr>
          <w:sz w:val="17"/>
          <w:szCs w:val="17"/>
        </w:rPr>
        <w:t xml:space="preserve">a písemně je projednat s objednatelem před jejich zahájením formou změnového listu, a to s předpokládaným vlivem na sjednaný termín realizace díla a jeho cenu. Takové práce může zhotovitel zahájit pouze v případě, že s objednatelem uzavře dodatek k této smlouvě, jinak nárok na jejich úhradu nevzniká. Změnový list bude mít náležitosti podle podmínek </w:t>
      </w:r>
      <w:r>
        <w:rPr>
          <w:sz w:val="17"/>
          <w:szCs w:val="17"/>
        </w:rPr>
        <w:t>poskytovatele dotace</w:t>
      </w:r>
      <w:r w:rsidRPr="00C720AB">
        <w:rPr>
          <w:sz w:val="17"/>
          <w:szCs w:val="17"/>
        </w:rPr>
        <w:t xml:space="preserve"> a bude opatřen podpisem TDI a </w:t>
      </w:r>
      <w:r>
        <w:rPr>
          <w:sz w:val="17"/>
          <w:szCs w:val="17"/>
        </w:rPr>
        <w:t>oprávněným zástupcem objednatele (jeho statutárním orgánem či osobou jím k tomu řádně zmocněnou)</w:t>
      </w:r>
      <w:r w:rsidRPr="00C720AB">
        <w:rPr>
          <w:sz w:val="17"/>
          <w:szCs w:val="17"/>
        </w:rPr>
        <w:t>.</w:t>
      </w:r>
      <w:bookmarkEnd w:id="11"/>
    </w:p>
    <w:p w:rsidR="00E85882" w:rsidRPr="00C720AB" w:rsidRDefault="00E85882" w:rsidP="0001797D">
      <w:pPr>
        <w:pStyle w:val="rove1-slolnku"/>
        <w:rPr>
          <w:sz w:val="17"/>
          <w:szCs w:val="17"/>
        </w:rPr>
      </w:pPr>
      <w:bookmarkStart w:id="12" w:name="_Ref374530210"/>
    </w:p>
    <w:bookmarkEnd w:id="12"/>
    <w:p w:rsidR="00E85882" w:rsidRPr="00C720AB" w:rsidRDefault="00E85882" w:rsidP="0001797D">
      <w:pPr>
        <w:pStyle w:val="rove1-nzevlnku"/>
        <w:rPr>
          <w:sz w:val="17"/>
          <w:szCs w:val="17"/>
        </w:rPr>
      </w:pPr>
      <w:r w:rsidRPr="00C720AB">
        <w:rPr>
          <w:sz w:val="17"/>
          <w:szCs w:val="17"/>
        </w:rPr>
        <w:t>Staveniště, stavební deník</w:t>
      </w:r>
    </w:p>
    <w:p w:rsidR="00E85882" w:rsidRPr="00C720AB" w:rsidRDefault="00E85882" w:rsidP="0001797D">
      <w:pPr>
        <w:pStyle w:val="rove2-slovantext"/>
        <w:rPr>
          <w:sz w:val="17"/>
          <w:szCs w:val="17"/>
        </w:rPr>
      </w:pPr>
      <w:r w:rsidRPr="00C720AB">
        <w:rPr>
          <w:sz w:val="17"/>
          <w:szCs w:val="17"/>
        </w:rPr>
        <w:t xml:space="preserve">Objednatel předá zhotoviteli staveniště k užívání ve lhůtě dle čl. VI. odst. 3 této smlouvy. Staveniště bude zhotoviteli k dispozici po celou dobu provádění díla a dobu potřebnou pro vyklizení staveniště, to vše s ohledem na nutnost koordinace dalších prací s ostatními poddodavateli objednatele. O předání staveniště (resp. části staveniště) objednatelem zhotoviteli bude sepsán protokol. </w:t>
      </w:r>
    </w:p>
    <w:p w:rsidR="00E85882" w:rsidRPr="00C720AB" w:rsidRDefault="00E85882" w:rsidP="0001797D">
      <w:pPr>
        <w:pStyle w:val="rove2-slovantext"/>
        <w:rPr>
          <w:sz w:val="17"/>
          <w:szCs w:val="17"/>
        </w:rPr>
      </w:pPr>
      <w:r w:rsidRPr="00C720AB">
        <w:rPr>
          <w:sz w:val="17"/>
          <w:szCs w:val="17"/>
        </w:rPr>
        <w:t>Objednatel předá při předání staveniště zhotoviteli prostor staveniště pro provádění prací.</w:t>
      </w:r>
    </w:p>
    <w:p w:rsidR="00E85882" w:rsidRPr="00C720AB" w:rsidRDefault="00E85882" w:rsidP="0001797D">
      <w:pPr>
        <w:pStyle w:val="rove2-slovantext"/>
        <w:rPr>
          <w:sz w:val="17"/>
          <w:szCs w:val="17"/>
        </w:rPr>
      </w:pPr>
      <w:r w:rsidRPr="00C720AB">
        <w:rPr>
          <w:sz w:val="17"/>
          <w:szCs w:val="17"/>
        </w:rPr>
        <w:t>Zhotovitel je povinen udržovat na převzatém staveništi pořádek a čistotu a odstranit veškeré nečistoty a odpady vzniklé v důsledku jeho činnosti při provádění díla. Je též povinen zabezpečit zařízení staveniště, a to v souladu s jeho potřebami a s dokumentací předanou objednatelem. Nebude-li i přes písemnou výzvu zhotovitel toto dodržovat, zajistí tyto práce objednatel a zhotovitel se zavazuje tyto náklady uhradit (náklady je možné započíst proti zhotovitelem fakturované částce).</w:t>
      </w:r>
    </w:p>
    <w:p w:rsidR="00E85882" w:rsidRPr="00C720AB" w:rsidRDefault="00E85882" w:rsidP="0001797D">
      <w:pPr>
        <w:pStyle w:val="rove2-slovantext"/>
        <w:rPr>
          <w:sz w:val="17"/>
          <w:szCs w:val="17"/>
        </w:rPr>
      </w:pPr>
      <w:r w:rsidRPr="00C720AB">
        <w:rPr>
          <w:sz w:val="17"/>
          <w:szCs w:val="17"/>
        </w:rPr>
        <w:t>Zhotovitel dnem převzetí staveniště odpovídá za dodržování předpisů, týkajících se bezpečnosti a ochrany zdraví, protipožárních předpisů a předpisů o ochraně životního prostředí na staveništi. Zhotovitel je povinen a na svou odpovědnost prokazatelně (písemnou formou) seznámit všechny pracovníky zhotovitele, kteří se podílejí na realizaci předmětu díla dle 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rsidR="00E85882" w:rsidRPr="00C720AB" w:rsidRDefault="00E85882" w:rsidP="00073CDD">
      <w:pPr>
        <w:pStyle w:val="rove2-slovantext"/>
        <w:spacing w:after="0"/>
        <w:rPr>
          <w:sz w:val="17"/>
          <w:szCs w:val="17"/>
        </w:rPr>
      </w:pPr>
      <w:bookmarkStart w:id="13" w:name="_Ref374530202"/>
      <w:r w:rsidRPr="00C720AB">
        <w:rPr>
          <w:sz w:val="17"/>
          <w:szCs w:val="17"/>
        </w:rPr>
        <w:t>Zhotovitel je povinen vést ode dne převzetí staveniště o prováděných pracích stavební deník, do kterého je povinen zapisovat průběh realizace díla, jakož i další skutečnosti rozhodné pro provádění díla a plnění svých závazků dle této smlouvy. Zhotovitel je povinen vést stavební deník v souladu s ust. § 157 stavebního zákona; stavební deník musí obsahovat zejména tyto údaje:</w:t>
      </w:r>
      <w:bookmarkEnd w:id="13"/>
    </w:p>
    <w:p w:rsidR="00E85882" w:rsidRPr="00C720AB" w:rsidRDefault="00E85882" w:rsidP="00073CDD">
      <w:pPr>
        <w:pStyle w:val="rove3-slovantext"/>
        <w:spacing w:before="40" w:after="0" w:line="276" w:lineRule="auto"/>
        <w:rPr>
          <w:sz w:val="17"/>
          <w:szCs w:val="17"/>
        </w:rPr>
      </w:pPr>
      <w:r w:rsidRPr="00C720AB">
        <w:rPr>
          <w:sz w:val="17"/>
          <w:szCs w:val="17"/>
        </w:rPr>
        <w:t>Jména a příjmení pracovníků pracujících na staveništi</w:t>
      </w:r>
    </w:p>
    <w:p w:rsidR="00E85882" w:rsidRPr="00C720AB" w:rsidRDefault="00E85882"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rsidR="00E85882" w:rsidRPr="00C720AB" w:rsidRDefault="00E85882" w:rsidP="00073CDD">
      <w:pPr>
        <w:pStyle w:val="rove3-slovantext"/>
        <w:spacing w:before="40" w:after="0" w:line="276" w:lineRule="auto"/>
        <w:rPr>
          <w:sz w:val="17"/>
          <w:szCs w:val="17"/>
        </w:rPr>
      </w:pPr>
      <w:r w:rsidRPr="00C720AB">
        <w:rPr>
          <w:sz w:val="17"/>
          <w:szCs w:val="17"/>
        </w:rPr>
        <w:t>Dodávky materiálů, výrobků, strojů, zařízení a vybavení pro realizaci díla a jejich využití</w:t>
      </w:r>
    </w:p>
    <w:p w:rsidR="00E85882" w:rsidRPr="00C720AB" w:rsidRDefault="00E85882" w:rsidP="00073CDD">
      <w:pPr>
        <w:pStyle w:val="rove3-slovantext"/>
        <w:spacing w:before="40" w:after="0" w:line="276" w:lineRule="auto"/>
        <w:rPr>
          <w:sz w:val="17"/>
          <w:szCs w:val="17"/>
        </w:rPr>
      </w:pPr>
      <w:r w:rsidRPr="00C720AB">
        <w:rPr>
          <w:sz w:val="17"/>
          <w:szCs w:val="17"/>
        </w:rPr>
        <w:t xml:space="preserve">Zápisy z kontroly provádění díla dle čl. </w:t>
      </w:r>
      <w:fldSimple w:instr=" REF _Ref374529988 \n \h  \* MERGEFORMAT ">
        <w:r w:rsidR="00016792" w:rsidRPr="00016792">
          <w:rPr>
            <w:sz w:val="17"/>
            <w:szCs w:val="17"/>
          </w:rPr>
          <w:t>VIII</w:t>
        </w:r>
      </w:fldSimple>
      <w:r w:rsidRPr="00C720AB">
        <w:rPr>
          <w:sz w:val="17"/>
          <w:szCs w:val="17"/>
        </w:rPr>
        <w:t>. této smlouvy.</w:t>
      </w:r>
    </w:p>
    <w:p w:rsidR="00E85882" w:rsidRPr="00C720AB" w:rsidRDefault="00E85882" w:rsidP="00073CDD">
      <w:pPr>
        <w:pStyle w:val="rove3-slovantext"/>
        <w:spacing w:before="40" w:after="0" w:line="276" w:lineRule="auto"/>
        <w:rPr>
          <w:sz w:val="17"/>
          <w:szCs w:val="17"/>
        </w:rPr>
      </w:pPr>
      <w:r w:rsidRPr="00C720AB">
        <w:rPr>
          <w:sz w:val="17"/>
          <w:szCs w:val="17"/>
        </w:rPr>
        <w:t>Opatření provedená v souladu s předpisy o bezpečnosti práce, požární ochrany a ochrany životního prostředí</w:t>
      </w:r>
    </w:p>
    <w:p w:rsidR="00E85882" w:rsidRPr="00C720AB" w:rsidRDefault="00E85882"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rsidR="00E85882" w:rsidRPr="00F246A6" w:rsidRDefault="00E85882" w:rsidP="0001797D">
      <w:pPr>
        <w:pStyle w:val="rove2-slovantext"/>
        <w:rPr>
          <w:sz w:val="17"/>
          <w:szCs w:val="17"/>
        </w:rPr>
      </w:pPr>
      <w:r w:rsidRPr="00C720AB">
        <w:rPr>
          <w:sz w:val="17"/>
          <w:szCs w:val="17"/>
        </w:rPr>
        <w:t>Zápisy ve stavebním deníku provádějí</w:t>
      </w:r>
      <w:r>
        <w:rPr>
          <w:sz w:val="17"/>
          <w:szCs w:val="17"/>
        </w:rPr>
        <w:t xml:space="preserve"> a stvrzují</w:t>
      </w:r>
      <w:r w:rsidRPr="00C720AB">
        <w:rPr>
          <w:sz w:val="17"/>
          <w:szCs w:val="17"/>
        </w:rPr>
        <w:t xml:space="preserve"> za objednatele a zhotovitele zástupci pro věci technické uvedení v této smlouvě. Dále je k zápisu do stavebního deníku </w:t>
      </w:r>
      <w:r w:rsidRPr="00F246A6">
        <w:rPr>
          <w:sz w:val="17"/>
          <w:szCs w:val="17"/>
        </w:rPr>
        <w:t xml:space="preserve">oprávněn zpracovatel projektové dokumentace, zástupce investora/stavebníka, orgány státní správy. </w:t>
      </w:r>
    </w:p>
    <w:p w:rsidR="00E85882" w:rsidRPr="00C720AB" w:rsidRDefault="00E85882" w:rsidP="0001797D">
      <w:pPr>
        <w:pStyle w:val="rove2-slovantext"/>
        <w:rPr>
          <w:sz w:val="17"/>
          <w:szCs w:val="17"/>
        </w:rPr>
      </w:pPr>
      <w:bookmarkStart w:id="14" w:name="_Ref374531415"/>
      <w:r w:rsidRPr="00C720AB">
        <w:rPr>
          <w:sz w:val="17"/>
          <w:szCs w:val="17"/>
        </w:rPr>
        <w:t>Nesouhlasí-li zhotovitel se zápisem, který učinil objednatel, technický dozor investora (dále jen „TDI“), případně zpracovatel projektové dokumentace, do stavebního deníku, musí k tomuto zápisu připojit svoje stanovisko nejpozději do dvou pracovních dnů, jinak se má za to, že s uvedeným zápisem souhlasí.</w:t>
      </w:r>
      <w:bookmarkEnd w:id="14"/>
    </w:p>
    <w:p w:rsidR="00E85882" w:rsidRPr="00C720AB" w:rsidRDefault="00E85882" w:rsidP="0001797D">
      <w:pPr>
        <w:pStyle w:val="rove2-slovantext"/>
        <w:rPr>
          <w:sz w:val="17"/>
          <w:szCs w:val="17"/>
        </w:rPr>
      </w:pPr>
      <w:r w:rsidRPr="00C720AB">
        <w:rPr>
          <w:sz w:val="17"/>
          <w:szCs w:val="17"/>
        </w:rPr>
        <w:lastRenderedPageBreak/>
        <w:t xml:space="preserve">Objednatel je povinen vyjadřovat se k zápisům ve stavebním deníku, učiněným zhotovitelem, nejpozději do 7 pracovních dnů od předání originálů zápisů dle odst. </w:t>
      </w:r>
      <w:fldSimple w:instr=" REF _Ref374531415 \n \h  \* MERGEFORMAT ">
        <w:r w:rsidR="00016792">
          <w:t>7</w:t>
        </w:r>
      </w:fldSimple>
      <w:r w:rsidRPr="00C720AB">
        <w:rPr>
          <w:sz w:val="17"/>
          <w:szCs w:val="17"/>
        </w:rPr>
        <w:t xml:space="preserve"> tohoto článku.</w:t>
      </w:r>
    </w:p>
    <w:p w:rsidR="00E85882" w:rsidRPr="00C720AB" w:rsidRDefault="00E85882" w:rsidP="0001797D">
      <w:pPr>
        <w:pStyle w:val="rove2-slovantext"/>
        <w:rPr>
          <w:sz w:val="17"/>
          <w:szCs w:val="17"/>
        </w:rPr>
      </w:pPr>
      <w:r w:rsidRPr="00C720AB">
        <w:rPr>
          <w:sz w:val="17"/>
          <w:szCs w:val="17"/>
        </w:rPr>
        <w:t xml:space="preserve">Zápisy ve stavebním deníku se nepovažují za změnu smlouvy, ale slouží jako podklad pro vypracování změnových listů, a dodatků této smlouvy. Originál stavebního deníku předá zhotovitel objednateli při předání díla. </w:t>
      </w:r>
    </w:p>
    <w:p w:rsidR="00E85882" w:rsidRPr="00F246A6" w:rsidRDefault="00E85882" w:rsidP="00886CCC">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 xml:space="preserve">,výhradně však za účelem provedení </w:t>
      </w:r>
      <w:r w:rsidRPr="00C720AB">
        <w:rPr>
          <w:sz w:val="17"/>
          <w:szCs w:val="17"/>
        </w:rPr>
        <w:t>díla.</w:t>
      </w:r>
    </w:p>
    <w:p w:rsidR="00E85882" w:rsidRPr="00F246A6" w:rsidRDefault="00E85882" w:rsidP="0001797D">
      <w:pPr>
        <w:pStyle w:val="rove1-slolnku"/>
        <w:rPr>
          <w:sz w:val="17"/>
          <w:szCs w:val="17"/>
        </w:rPr>
      </w:pPr>
      <w:bookmarkStart w:id="15" w:name="_Ref374529988"/>
    </w:p>
    <w:bookmarkEnd w:id="15"/>
    <w:p w:rsidR="00E85882" w:rsidRPr="00F246A6" w:rsidRDefault="00E85882" w:rsidP="00454FE5">
      <w:pPr>
        <w:pStyle w:val="rove1-nzevlnku"/>
        <w:rPr>
          <w:sz w:val="17"/>
          <w:szCs w:val="17"/>
        </w:rPr>
      </w:pPr>
      <w:r w:rsidRPr="00F246A6">
        <w:rPr>
          <w:sz w:val="17"/>
          <w:szCs w:val="17"/>
        </w:rPr>
        <w:t>Provádění díla</w:t>
      </w:r>
    </w:p>
    <w:p w:rsidR="00E85882" w:rsidRPr="00F246A6" w:rsidRDefault="00E85882" w:rsidP="0001797D">
      <w:pPr>
        <w:pStyle w:val="rove2-slovantext"/>
        <w:rPr>
          <w:sz w:val="17"/>
          <w:szCs w:val="17"/>
        </w:rPr>
      </w:pPr>
      <w:r w:rsidRPr="00F246A6">
        <w:rPr>
          <w:sz w:val="17"/>
          <w:szCs w:val="17"/>
        </w:rPr>
        <w:t>Zhotovitel se zavazuje provést dílo řádně, včas a v odpovídající kvalitě za použití postupů a materiálů, které jsou uvedeny v projektové dokumentaci, a dodržovat veškeré podmínky sjednané v této smlouvě a jejích přílohách.  Zhotovitel je při provádění díla povinen plnit podmínky příslušných stavebních povolení a sdělení k ohlášení stavebních úprav a požadavky dotčených orgánů souvisejících s realizací díla. Zhotovitel je dále povinen podrobit se stavebnímu dozoru státních orgánů a kontrole ze strany osoby, kterou pro tyto účely pověřil objednatel (TDI, zástupce objednatele pro věci technické, a zpracovatele projektové dokumentace).</w:t>
      </w:r>
    </w:p>
    <w:p w:rsidR="00E85882" w:rsidRPr="00A347CB" w:rsidRDefault="00E85882" w:rsidP="00A347CB">
      <w:pPr>
        <w:pStyle w:val="rove2-slovantext"/>
        <w:rPr>
          <w:sz w:val="17"/>
          <w:szCs w:val="17"/>
        </w:rPr>
      </w:pPr>
      <w:bookmarkStart w:id="16" w:name="_Ref374530140"/>
      <w:r w:rsidRPr="00A347CB">
        <w:rPr>
          <w:sz w:val="17"/>
          <w:szCs w:val="17"/>
        </w:rPr>
        <w:t>Objednatel je oprávněn pověřit kontrolou provádění díla kromě zástupce pro věci technické také třetí strany – TDI (technický dozor stavebníka) a zpracovatele projektové dokumentace za účelem autorského dozoru projektanta.</w:t>
      </w:r>
      <w:bookmarkEnd w:id="16"/>
      <w:r w:rsidRPr="00A347CB">
        <w:rPr>
          <w:sz w:val="17"/>
          <w:szCs w:val="17"/>
        </w:rPr>
        <w:t xml:space="preserve"> Objednatel se současně zavazuje určit a jmenovat koordinátora bezpečnosti práce na staveništi.</w:t>
      </w:r>
    </w:p>
    <w:p w:rsidR="00E85882" w:rsidRPr="00C720AB" w:rsidRDefault="00E85882" w:rsidP="0001797D">
      <w:pPr>
        <w:pStyle w:val="rove2-slovantext"/>
        <w:rPr>
          <w:sz w:val="17"/>
          <w:szCs w:val="17"/>
        </w:rPr>
      </w:pPr>
      <w:r w:rsidRPr="00C720AB">
        <w:rPr>
          <w:sz w:val="17"/>
          <w:szCs w:val="17"/>
        </w:rPr>
        <w:t xml:space="preserve">TDI je subjekt nezávislý na objednateli nebo zhotoviteli, jehož úkolem budou činnosti spočívající zejména v přejímání dokončených částí díla, v kontrole a přejímání dílčích prací, které budou dalšími činnostmi zakryty, ve zhotovení soupisu vad a nedodělků, prověření dodavatelských faktur, v kontrole vedení stavebního deníku, sledování realizace stavby s ohledem na podmínky stavebního povolení a řešení případných změn. O takovém pověření je objednatel povinen písemně informovat zhotovitele nejpozději v den zahájení činnosti TDI. </w:t>
      </w:r>
    </w:p>
    <w:p w:rsidR="00E85882" w:rsidRPr="00C720AB" w:rsidRDefault="00E85882" w:rsidP="0001797D">
      <w:pPr>
        <w:pStyle w:val="rove2-slovantext"/>
        <w:rPr>
          <w:sz w:val="17"/>
          <w:szCs w:val="17"/>
        </w:rPr>
      </w:pPr>
      <w:bookmarkStart w:id="17" w:name="_Ref374530052"/>
      <w:r w:rsidRPr="00C720AB">
        <w:rPr>
          <w:sz w:val="17"/>
          <w:szCs w:val="17"/>
        </w:rPr>
        <w:t xml:space="preserve">Zhotovitel je povinen při realizaci díla dodržovat veškeré </w:t>
      </w:r>
      <w:r>
        <w:rPr>
          <w:sz w:val="17"/>
          <w:szCs w:val="17"/>
        </w:rPr>
        <w:t xml:space="preserve">relevantní </w:t>
      </w:r>
      <w:r w:rsidRPr="00C720AB">
        <w:rPr>
          <w:sz w:val="17"/>
          <w:szCs w:val="17"/>
        </w:rPr>
        <w:t>zákony a jejich prováděcí vyhlášky ČSN, technologické, bezpečnostní a hygienické předpisy, které se týkají jeho činnosti, zejména předpisy o bezpečnosti a ochraně zdraví při práci, o zaměstnanosti, ochraně životního prostředí a nakládání s odpady. Pokud porušením těchto předpisů vznikne objednateli či třetím osobám jakákoliv škoda, nese vzniklou škodu, jakož i veškeré další náklady zhotovitel. Dále je zhotovitel povinen dodržet při provádění díla podmínky stavebního povolení a ostatních vyjádření a rozhodnutí správních orgánů, která se týkají předmětného díla.</w:t>
      </w:r>
      <w:bookmarkEnd w:id="17"/>
    </w:p>
    <w:p w:rsidR="00E85882" w:rsidRPr="00C720AB" w:rsidRDefault="00E85882" w:rsidP="0001797D">
      <w:pPr>
        <w:pStyle w:val="rove2-slovantext"/>
        <w:rPr>
          <w:sz w:val="17"/>
          <w:szCs w:val="17"/>
        </w:rPr>
      </w:pPr>
      <w:r w:rsidRPr="00C720AB">
        <w:rPr>
          <w:sz w:val="17"/>
          <w:szCs w:val="17"/>
        </w:rPr>
        <w:t>Zhotovitel je povinen předložit oprávněné osobě (zástupci objednatele pro věci technické) objednatele seznam pracovníků, kteří budou na místě provádění díla vykonávat</w:t>
      </w:r>
      <w:r>
        <w:rPr>
          <w:sz w:val="17"/>
          <w:szCs w:val="17"/>
        </w:rPr>
        <w:t xml:space="preserve"> práce</w:t>
      </w:r>
      <w:r w:rsidRPr="00C720AB">
        <w:rPr>
          <w:sz w:val="17"/>
          <w:szCs w:val="17"/>
        </w:rPr>
        <w:t>.</w:t>
      </w:r>
    </w:p>
    <w:p w:rsidR="00E85882" w:rsidRPr="00C720AB" w:rsidRDefault="00E85882" w:rsidP="0001797D">
      <w:pPr>
        <w:pStyle w:val="rove2-slovantext"/>
        <w:rPr>
          <w:sz w:val="17"/>
          <w:szCs w:val="17"/>
        </w:rPr>
      </w:pPr>
      <w:r w:rsidRPr="00C720AB">
        <w:rPr>
          <w:sz w:val="17"/>
          <w:szCs w:val="17"/>
        </w:rPr>
        <w:t xml:space="preserve">Objednatel je sám nebo prostřednictvím zástupce objednatele pro věci technické a TDI oprávněn kdykoli v době trvání této smlouvy </w:t>
      </w:r>
      <w:r w:rsidRPr="002E45D1">
        <w:rPr>
          <w:sz w:val="17"/>
          <w:szCs w:val="17"/>
        </w:rPr>
        <w:t xml:space="preserve">kontrolovat a vyžádat si jakékoliv informace ohledně průběhu provádění díla. </w:t>
      </w:r>
      <w:r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Pr>
          <w:rFonts w:cs="Arial"/>
          <w:sz w:val="17"/>
          <w:szCs w:val="17"/>
        </w:rPr>
        <w:t>dva dny</w:t>
      </w:r>
      <w:r w:rsidRPr="002E45D1">
        <w:rPr>
          <w:rFonts w:cs="Arial"/>
          <w:sz w:val="17"/>
          <w:szCs w:val="17"/>
        </w:rPr>
        <w:t xml:space="preserve"> před jeho konáním</w:t>
      </w:r>
      <w:r>
        <w:rPr>
          <w:rFonts w:cs="Arial"/>
          <w:sz w:val="17"/>
          <w:szCs w:val="17"/>
        </w:rPr>
        <w:t xml:space="preserve">,případně postačí uvedení termínu konání </w:t>
      </w:r>
      <w:r w:rsidRPr="00B231FF">
        <w:rPr>
          <w:rFonts w:cs="Arial"/>
          <w:sz w:val="17"/>
          <w:szCs w:val="17"/>
        </w:rPr>
        <w:t>kontrolního dne</w:t>
      </w:r>
      <w:r>
        <w:rPr>
          <w:rFonts w:cs="Arial"/>
          <w:sz w:val="17"/>
          <w:szCs w:val="17"/>
        </w:rPr>
        <w:t xml:space="preserve"> ve stavebním deníku</w:t>
      </w:r>
      <w:r w:rsidRPr="002E45D1">
        <w:rPr>
          <w:rFonts w:cs="Arial"/>
          <w:sz w:val="17"/>
          <w:szCs w:val="17"/>
        </w:rPr>
        <w:t>. Kontrolních dnů</w:t>
      </w:r>
      <w:r w:rsidRPr="00C720AB">
        <w:rPr>
          <w:rFonts w:cs="Arial"/>
          <w:sz w:val="17"/>
          <w:szCs w:val="17"/>
        </w:rPr>
        <w:t xml:space="preserve"> jsou povinni se zúčastnit zástupce objednatele pro věci technické, TDI, zpracovatel projektové dokumentace, </w:t>
      </w:r>
      <w:r w:rsidRPr="00C720AB">
        <w:rPr>
          <w:sz w:val="17"/>
          <w:szCs w:val="17"/>
        </w:rPr>
        <w:t>bezpečnostní technik</w:t>
      </w:r>
      <w:r w:rsidRPr="00C720AB">
        <w:rPr>
          <w:rFonts w:cs="Arial"/>
          <w:sz w:val="17"/>
          <w:szCs w:val="17"/>
        </w:rPr>
        <w:t xml:space="preserve"> a zástupci zhotovitele. Obsahem kontrolního dne je zejména zpráva </w:t>
      </w:r>
      <w:r w:rsidRPr="00C720AB">
        <w:rPr>
          <w:sz w:val="17"/>
          <w:szCs w:val="17"/>
        </w:rPr>
        <w:t>zh</w:t>
      </w:r>
      <w:r w:rsidRPr="00C720AB">
        <w:rPr>
          <w:rFonts w:cs="Arial"/>
          <w:sz w:val="17"/>
          <w:szCs w:val="17"/>
        </w:rPr>
        <w:t xml:space="preserve">otovitele o postupu prací, kontrola časového a finančního plnění provádění prací, připomínky a podněty </w:t>
      </w:r>
      <w:r w:rsidRPr="00C720AB">
        <w:rPr>
          <w:sz w:val="17"/>
          <w:szCs w:val="17"/>
        </w:rPr>
        <w:t>TDI,zpracovatele projektové dokumentace</w:t>
      </w:r>
      <w:r w:rsidRPr="00C720AB">
        <w:rPr>
          <w:rFonts w:cs="Arial"/>
          <w:sz w:val="17"/>
          <w:szCs w:val="17"/>
        </w:rPr>
        <w:t xml:space="preserve"> a stanovení případných nápravných opatření a úkolů.Objednatel pořizuje z kontrolního dne zápis o jednání, který písemně předá všem zúčastněným. Zhotovitel zapisuje datum konání kontrolního dne a jeho závěry do stavebního deníku. </w:t>
      </w:r>
    </w:p>
    <w:p w:rsidR="00E85882" w:rsidRPr="00C720AB" w:rsidRDefault="00E85882" w:rsidP="0001797D">
      <w:pPr>
        <w:pStyle w:val="rove2-slovantext"/>
        <w:rPr>
          <w:sz w:val="17"/>
          <w:szCs w:val="17"/>
        </w:rPr>
      </w:pPr>
      <w:r w:rsidRPr="00C720AB">
        <w:rPr>
          <w:sz w:val="17"/>
          <w:szCs w:val="17"/>
        </w:rPr>
        <w:lastRenderedPageBreak/>
        <w:t>Zhotovitel je povinen vyzvat objednatele předem ke kontrole a prověření prací, které v dalším postupu budou zakryty nebo se stanou nepřístupnými, a to zápisem ve stavebním deníku, a to nejméně 3 pracovní dny předem. Neučiní-li tak, je povinen na žádost objednatele odkrýt práce, které byly zakryty nebo které se staly nepřístupnými, na svůj náklad.</w:t>
      </w:r>
    </w:p>
    <w:p w:rsidR="00E85882" w:rsidRPr="00C720AB" w:rsidRDefault="00E85882" w:rsidP="00073CDD">
      <w:pPr>
        <w:pStyle w:val="rove2-slovantext"/>
        <w:spacing w:after="0"/>
        <w:rPr>
          <w:sz w:val="17"/>
          <w:szCs w:val="17"/>
        </w:rPr>
      </w:pPr>
      <w:r w:rsidRPr="00C720AB">
        <w:rPr>
          <w:sz w:val="17"/>
          <w:szCs w:val="17"/>
        </w:rPr>
        <w:t>Zhotovitel v plné míře zodpovídá za bezpečnost a ochranu zdraví osob v prostoru provádění díla, popřípadě té části, ve které provádí práce ke zhotovení díla, a zabezpečí jejich vybavení ochrannými pomůckami.</w:t>
      </w:r>
    </w:p>
    <w:p w:rsidR="00E85882" w:rsidRPr="00C720AB" w:rsidRDefault="00E85882" w:rsidP="00073CDD">
      <w:pPr>
        <w:pStyle w:val="rove3-slovantext"/>
        <w:spacing w:before="40" w:after="0" w:line="276" w:lineRule="auto"/>
        <w:rPr>
          <w:sz w:val="17"/>
          <w:szCs w:val="17"/>
        </w:rPr>
      </w:pPr>
      <w:r w:rsidRPr="00C720AB">
        <w:rPr>
          <w:sz w:val="17"/>
          <w:szCs w:val="17"/>
        </w:rPr>
        <w:t>Všichni pracovníci zhotovitele v daném prostoru místa plnění budou vybaveni ochrannými pomůckami, obzvláště přilbami.</w:t>
      </w:r>
    </w:p>
    <w:p w:rsidR="00E85882" w:rsidRPr="00C720AB" w:rsidRDefault="00E85882" w:rsidP="00073CDD">
      <w:pPr>
        <w:pStyle w:val="rove3-slovantext"/>
        <w:spacing w:before="40" w:after="0" w:line="276" w:lineRule="auto"/>
        <w:rPr>
          <w:sz w:val="17"/>
          <w:szCs w:val="17"/>
        </w:rPr>
      </w:pPr>
      <w:r w:rsidRPr="00C720AB">
        <w:rPr>
          <w:sz w:val="17"/>
          <w:szCs w:val="17"/>
        </w:rPr>
        <w:t>Pracovníci zhotovitele nesmí v prostoru staveniště požívat alkohol nebo jiné omamné či psychotropní látky, ani tyto do daného prostoru donášet nebo přechovávat, a jsou povinni se na požádání objednatele podrobit dechové zkoušce. Vydat pokyn k dechové zkoušce jsou oprávněni tito pracovníci</w:t>
      </w:r>
      <w:r>
        <w:rPr>
          <w:sz w:val="17"/>
          <w:szCs w:val="17"/>
        </w:rPr>
        <w:t xml:space="preserve"> objednatele: TDI, zástupci </w:t>
      </w:r>
      <w:r w:rsidRPr="00C720AB">
        <w:rPr>
          <w:sz w:val="17"/>
          <w:szCs w:val="17"/>
        </w:rPr>
        <w:t>ve věcech technických, bezpečnostní technik. Pracovníci zhotovitele jsou povinni se této zkoušce podrobit a zhotovitel je povinen své pracovníky k této povinnosti zavázat a informovat.</w:t>
      </w:r>
    </w:p>
    <w:p w:rsidR="00E85882" w:rsidRPr="00C720AB" w:rsidRDefault="00E85882"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objednatele (TDI, zástupce ve věcech technických ze strany objednatel) a účinně spolupracovat na vyšetření takového úrazu.</w:t>
      </w:r>
    </w:p>
    <w:p w:rsidR="00E85882" w:rsidRPr="00C720AB" w:rsidRDefault="00E85882" w:rsidP="0001797D">
      <w:pPr>
        <w:pStyle w:val="rove2-slovantext"/>
        <w:rPr>
          <w:sz w:val="17"/>
          <w:szCs w:val="17"/>
        </w:rPr>
      </w:pPr>
      <w:r w:rsidRPr="00C720AB">
        <w:rPr>
          <w:sz w:val="17"/>
          <w:szCs w:val="17"/>
        </w:rPr>
        <w:t>Veškeré odborné práce musí vykonávat pracovníci zhotovitele nebo jeho poddodavatelů, mající příslušnou kvalifikaci. Doklad o kvalifikaci pracovníků je zhotovitel povinen předložit objednateli ke dni podpisu této smlouvy. Zhotovitel je povinen použít ke zhotovení díla pouze taková zařízení a stroje, jejichž technický stav je v souladu s příslušnými právními a provozními předpisy a jejichž provoz (užití) je na území České republiky schválen.</w:t>
      </w:r>
    </w:p>
    <w:p w:rsidR="00E85882" w:rsidRPr="00C720AB" w:rsidRDefault="00E85882" w:rsidP="0001797D">
      <w:pPr>
        <w:pStyle w:val="rove2-slovantext"/>
        <w:rPr>
          <w:sz w:val="17"/>
          <w:szCs w:val="17"/>
        </w:rPr>
      </w:pPr>
      <w:r w:rsidRPr="00C720AB">
        <w:rPr>
          <w:sz w:val="17"/>
          <w:szCs w:val="17"/>
        </w:rPr>
        <w:t>Zhotovitel je při činnosti dle této smlouvy povinen důsledně dodržovat právní předpisy o zaměstnanosti, zejména zákon č. 435/2004 Sb. (o zaměstnanosti) v platném znění. Zhotovitel se zavazuje svoji činnost provádět s ohledem na ostatní ustanovení této smlouvy svými zaměstnanci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objednateli za porušení předpisů o zaměstnanosti a nelegálním zaměstnávání v souvislosti s osobami, jejichž prostřednictvím zhotovitel zajišťoval svoji činnost dle této smlouvy nebo v souvislosti s osobami, které se nacházely v místě provádění díla v prostoru prací zhotovitele. Škodu vzniklou objednateli uložením výše uvedených sankcí se zhotovitel zavazuje bez prodlení nahradit.</w:t>
      </w:r>
    </w:p>
    <w:p w:rsidR="00E85882" w:rsidRPr="00C720AB" w:rsidRDefault="00E85882" w:rsidP="0001797D">
      <w:pPr>
        <w:pStyle w:val="rove2-slovantext"/>
        <w:rPr>
          <w:sz w:val="17"/>
          <w:szCs w:val="17"/>
        </w:rPr>
      </w:pPr>
      <w:r w:rsidRPr="00C720AB">
        <w:rPr>
          <w:sz w:val="17"/>
          <w:szCs w:val="17"/>
        </w:rPr>
        <w:t>Veškerá vyhrazená technická zařízení (elektrická, zdvihací, plynová a tlaková) používaná v místě provádění díla při zhotovení předmětu díla dle této smlouvy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rsidR="00E85882" w:rsidRPr="00C720AB" w:rsidRDefault="00E85882" w:rsidP="0001797D">
      <w:pPr>
        <w:pStyle w:val="rove2-slovantext"/>
        <w:rPr>
          <w:sz w:val="17"/>
          <w:szCs w:val="17"/>
        </w:rPr>
      </w:pPr>
      <w:r w:rsidRPr="00C720AB">
        <w:rPr>
          <w:sz w:val="17"/>
          <w:szCs w:val="17"/>
        </w:rPr>
        <w:t>Veškerá vozidla, stroje a zřízení zhotovitele používaná na staveništi musí být v takovém technickém stavu, který odpovídá platným předpisům a normám, a to zejména z hlediska bezpečnosti práce a ochrany životního prostředí. Doklady o technické způsobilosti vozidel, strojů a zařízení je zhotovitel povinen na požádání objednateli předložit.</w:t>
      </w:r>
    </w:p>
    <w:p w:rsidR="00E85882" w:rsidRPr="00C720AB" w:rsidRDefault="00E85882"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 souvislosti s prováděním prací bude třeba umístit nebo přemístit dopravní značky podle předpisu o pozemních komunikacích, obstará tyto práce zhotovitel. Všechny náklady s tím spojené jsou zahrnuty ve sjednané ceně díla.</w:t>
      </w:r>
    </w:p>
    <w:p w:rsidR="00E85882" w:rsidRPr="00C720AB" w:rsidRDefault="00E85882"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 nakládáním a likvidací odpadů, vzniklých činností zhotovitele, zacházením s chemickými a nebezpečnými látkami a protipožární ochranou. Veškeré náklady s tím spojené nese zhotovitel. Pokud porušením těchto předpisů vznikne jakákoliv škoda, nese veškeré vzniklé náklady zhotovitel.</w:t>
      </w:r>
    </w:p>
    <w:p w:rsidR="00E85882" w:rsidRPr="00C720AB" w:rsidRDefault="00E85882" w:rsidP="0001797D">
      <w:pPr>
        <w:pStyle w:val="rove2-slovantext"/>
        <w:rPr>
          <w:sz w:val="17"/>
          <w:szCs w:val="17"/>
        </w:rPr>
      </w:pPr>
      <w:r w:rsidRPr="00C720AB">
        <w:rPr>
          <w:sz w:val="17"/>
          <w:szCs w:val="17"/>
        </w:rPr>
        <w:lastRenderedPageBreak/>
        <w:t>Při realizaci díla je zhotovitel povinen postupovat takovým způsobem, aby stavba neměla nepříznivý dopad na životní prostředí.</w:t>
      </w:r>
    </w:p>
    <w:p w:rsidR="00E85882" w:rsidRPr="00886CCC" w:rsidRDefault="00E85882" w:rsidP="00886CCC">
      <w:pPr>
        <w:pStyle w:val="rove2-slovantext"/>
        <w:rPr>
          <w:sz w:val="17"/>
          <w:szCs w:val="17"/>
        </w:rPr>
      </w:pPr>
      <w:r w:rsidRPr="00886CCC">
        <w:rPr>
          <w:sz w:val="17"/>
          <w:szCs w:val="17"/>
        </w:rPr>
        <w:t>Pokud činností zhotovitele dojde ke způsobení škody objednateli nebo jiným subjektům z titulu opomenutí, nedbalosti nebo neplněním podmínek vyplývajících ze zákona, ČSN nebo jiných norem nebo vyplývajících z této smlouvy, je zhotovitel povinen bez zbytečného odkladu tuto škodu odstranit a není-li to možné, tak prokázanou škodu finančně uhradit. Veškeré náklady s tím spojené nese zhotovitel.</w:t>
      </w:r>
      <w:bookmarkStart w:id="18" w:name="_Hlk486319031"/>
    </w:p>
    <w:p w:rsidR="00E85882" w:rsidRPr="00C720AB" w:rsidRDefault="00E85882" w:rsidP="00ED75F3">
      <w:pPr>
        <w:pStyle w:val="rove1-slolnku"/>
        <w:rPr>
          <w:sz w:val="17"/>
          <w:szCs w:val="17"/>
        </w:rPr>
      </w:pPr>
      <w:bookmarkStart w:id="19" w:name="_Ref374529859"/>
      <w:bookmarkEnd w:id="18"/>
    </w:p>
    <w:bookmarkEnd w:id="19"/>
    <w:p w:rsidR="00E85882" w:rsidRPr="00C720AB" w:rsidRDefault="00E85882" w:rsidP="00ED75F3">
      <w:pPr>
        <w:pStyle w:val="rove1-nzevlnku"/>
        <w:rPr>
          <w:sz w:val="17"/>
          <w:szCs w:val="17"/>
        </w:rPr>
      </w:pPr>
      <w:r w:rsidRPr="00C720AB">
        <w:rPr>
          <w:sz w:val="17"/>
          <w:szCs w:val="17"/>
        </w:rPr>
        <w:t>Předání a převzetí díla</w:t>
      </w:r>
    </w:p>
    <w:p w:rsidR="00E85882" w:rsidRPr="00C720AB" w:rsidRDefault="00E85882" w:rsidP="00ED75F3">
      <w:pPr>
        <w:pStyle w:val="rove2-slovantext"/>
        <w:rPr>
          <w:sz w:val="17"/>
          <w:szCs w:val="17"/>
        </w:rPr>
      </w:pPr>
      <w:r w:rsidRPr="00C720AB">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rsidR="00E85882" w:rsidRPr="004A5104" w:rsidRDefault="00E85882" w:rsidP="004A5104">
      <w:pPr>
        <w:pStyle w:val="rove2-slovantext"/>
        <w:rPr>
          <w:sz w:val="17"/>
          <w:szCs w:val="17"/>
        </w:rPr>
      </w:pPr>
      <w:bookmarkStart w:id="20" w:name="_Ref374604621"/>
      <w:r w:rsidRPr="00C720AB">
        <w:rPr>
          <w:sz w:val="17"/>
          <w:szCs w:val="17"/>
        </w:rPr>
        <w:t xml:space="preserve">Objednatel se zavazuje provedené a dokončené dílo od zhotovitele převzít. </w:t>
      </w:r>
      <w:r>
        <w:rPr>
          <w:sz w:val="17"/>
          <w:szCs w:val="17"/>
        </w:rPr>
        <w:t>O</w:t>
      </w:r>
      <w:r w:rsidRPr="004A5104">
        <w:rPr>
          <w:sz w:val="17"/>
          <w:szCs w:val="17"/>
        </w:rPr>
        <w:t>bjednatel k předání a převzetí díla přizv</w:t>
      </w:r>
      <w:r>
        <w:rPr>
          <w:sz w:val="17"/>
          <w:szCs w:val="17"/>
        </w:rPr>
        <w:t>e</w:t>
      </w:r>
      <w:r w:rsidRPr="004A5104">
        <w:rPr>
          <w:sz w:val="17"/>
          <w:szCs w:val="17"/>
        </w:rPr>
        <w:t xml:space="preserve"> osoby vykonávající funkci technického dozoru stavebníka, případně také autorského dozoru projektanta. Provedeným a dokončeným dílem se rozumí dílo, které je bez vad a nedodělků, nebo které má pouze drobné vady a nedostatky nebránící kolaudaci a následnému neomezenému užívání díla. Tyto vady a 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 na svá prostranství. Soupis těchto vad a nedodělků s uvedením termínů jejich odstranění bude součástí Dílčího/Konečného protokolu o předání a převzetí dokončené dílčí části díla.</w:t>
      </w:r>
      <w:bookmarkEnd w:id="20"/>
    </w:p>
    <w:p w:rsidR="00E85882" w:rsidRPr="00C720AB" w:rsidRDefault="00E85882" w:rsidP="00ED75F3">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p>
    <w:p w:rsidR="00E85882" w:rsidRPr="00C720AB" w:rsidRDefault="00E85882" w:rsidP="00ED75F3">
      <w:pPr>
        <w:pStyle w:val="rove2-slovantext"/>
        <w:rPr>
          <w:sz w:val="17"/>
          <w:szCs w:val="17"/>
        </w:rPr>
      </w:pPr>
      <w:r w:rsidRPr="00C720AB">
        <w:rPr>
          <w:sz w:val="17"/>
          <w:szCs w:val="17"/>
        </w:rPr>
        <w:t>Místem předání a převzetí díla je místo, kde se dílo provádělo.</w:t>
      </w:r>
    </w:p>
    <w:p w:rsidR="00E85882" w:rsidRPr="00C720AB" w:rsidRDefault="00E85882" w:rsidP="00073CDD">
      <w:pPr>
        <w:pStyle w:val="rove2-slovantext"/>
        <w:spacing w:after="0"/>
        <w:rPr>
          <w:sz w:val="17"/>
          <w:szCs w:val="17"/>
        </w:rPr>
      </w:pPr>
      <w:r w:rsidRPr="00C720AB">
        <w:rPr>
          <w:sz w:val="17"/>
          <w:szCs w:val="17"/>
        </w:rPr>
        <w:t>Zhotovitel je povinen připravit a doložit u přejímacího řízení:</w:t>
      </w:r>
    </w:p>
    <w:p w:rsidR="00E85882" w:rsidRPr="00C720AB" w:rsidRDefault="00E85882"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rsidR="00E85882" w:rsidRPr="00C720AB" w:rsidRDefault="00E85882" w:rsidP="00073CDD">
      <w:pPr>
        <w:pStyle w:val="rove3-odrkovtext"/>
        <w:spacing w:line="271" w:lineRule="auto"/>
        <w:rPr>
          <w:sz w:val="17"/>
          <w:szCs w:val="17"/>
        </w:rPr>
      </w:pPr>
      <w:r w:rsidRPr="00C720AB">
        <w:rPr>
          <w:sz w:val="17"/>
          <w:szCs w:val="17"/>
        </w:rPr>
        <w:t>zápisy o prověření prací a konstrukcí zakrytých v průběhu prací;</w:t>
      </w:r>
    </w:p>
    <w:p w:rsidR="00E85882" w:rsidRPr="00C720AB" w:rsidRDefault="00E85882"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rsidR="00E85882" w:rsidRPr="00C720AB" w:rsidRDefault="00E85882" w:rsidP="00073CDD">
      <w:pPr>
        <w:pStyle w:val="rove3-odrkovtext"/>
        <w:spacing w:line="271" w:lineRule="auto"/>
        <w:rPr>
          <w:sz w:val="17"/>
          <w:szCs w:val="17"/>
        </w:rPr>
      </w:pPr>
      <w:r w:rsidRPr="00C720AB">
        <w:rPr>
          <w:sz w:val="17"/>
          <w:szCs w:val="17"/>
        </w:rPr>
        <w:t>originál stavebního (montážního) deníku;</w:t>
      </w:r>
    </w:p>
    <w:p w:rsidR="00E85882" w:rsidRPr="00C720AB" w:rsidRDefault="00E85882" w:rsidP="00073CDD">
      <w:pPr>
        <w:pStyle w:val="rove3-odrkovtext"/>
        <w:spacing w:line="271" w:lineRule="auto"/>
        <w:rPr>
          <w:sz w:val="17"/>
          <w:szCs w:val="17"/>
        </w:rPr>
      </w:pPr>
      <w:r w:rsidRPr="00C720AB">
        <w:rPr>
          <w:sz w:val="17"/>
          <w:szCs w:val="17"/>
        </w:rPr>
        <w:t>doklady o likvidaci vzniklých odpadů;</w:t>
      </w:r>
    </w:p>
    <w:p w:rsidR="00E85882" w:rsidRPr="00C720AB" w:rsidRDefault="00E85882" w:rsidP="00073CDD">
      <w:pPr>
        <w:pStyle w:val="rove3-odrkovtext"/>
        <w:spacing w:line="271" w:lineRule="auto"/>
        <w:rPr>
          <w:sz w:val="17"/>
          <w:szCs w:val="17"/>
        </w:rPr>
      </w:pPr>
      <w:r w:rsidRPr="00C720AB">
        <w:rPr>
          <w:sz w:val="17"/>
          <w:szCs w:val="17"/>
        </w:rPr>
        <w:t>návod obsluhy a údržby dodaných zařízení v českém jazyce;</w:t>
      </w:r>
    </w:p>
    <w:p w:rsidR="00E85882" w:rsidRPr="00C720AB" w:rsidRDefault="00E85882"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rsidR="00E85882" w:rsidRPr="00C720AB" w:rsidRDefault="00E85882"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rsidR="00E85882" w:rsidRDefault="00E85882" w:rsidP="00073CDD">
      <w:pPr>
        <w:pStyle w:val="rove3-odrkovtext"/>
        <w:spacing w:line="271" w:lineRule="auto"/>
        <w:rPr>
          <w:sz w:val="17"/>
          <w:szCs w:val="17"/>
        </w:rPr>
      </w:pPr>
      <w:r w:rsidRPr="00C720AB">
        <w:rPr>
          <w:sz w:val="17"/>
          <w:szCs w:val="17"/>
        </w:rPr>
        <w:t>další dokla</w:t>
      </w:r>
      <w:r>
        <w:rPr>
          <w:sz w:val="17"/>
          <w:szCs w:val="17"/>
        </w:rPr>
        <w:t>dy předem vyžádané objednatelem;</w:t>
      </w:r>
    </w:p>
    <w:p w:rsidR="00E85882" w:rsidRPr="00C720AB" w:rsidRDefault="00E85882" w:rsidP="00ED75F3">
      <w:pPr>
        <w:pStyle w:val="rove2-text"/>
        <w:rPr>
          <w:sz w:val="17"/>
          <w:szCs w:val="17"/>
        </w:rPr>
      </w:pPr>
      <w:r>
        <w:rPr>
          <w:sz w:val="17"/>
          <w:szCs w:val="17"/>
        </w:rPr>
        <w:t>S</w:t>
      </w:r>
      <w:r w:rsidRPr="00C720AB">
        <w:rPr>
          <w:sz w:val="17"/>
          <w:szCs w:val="17"/>
        </w:rPr>
        <w:t>mluv</w:t>
      </w:r>
      <w:r>
        <w:rPr>
          <w:sz w:val="17"/>
          <w:szCs w:val="17"/>
        </w:rPr>
        <w:t xml:space="preserve">ní strany </w:t>
      </w:r>
      <w:r w:rsidRPr="00C720AB">
        <w:rPr>
          <w:sz w:val="17"/>
          <w:szCs w:val="17"/>
        </w:rPr>
        <w:t>si sjednali, že bez výše citovaných dokladů nelze považovat dílo za řádně dokončené a schopné k předání a převzetí.</w:t>
      </w:r>
    </w:p>
    <w:p w:rsidR="00E85882" w:rsidRDefault="00E85882"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rsidR="00E85882" w:rsidRPr="004F4303" w:rsidRDefault="00E85882" w:rsidP="00886CCC">
      <w:pPr>
        <w:pStyle w:val="rove2-slovantext"/>
        <w:rPr>
          <w:sz w:val="17"/>
          <w:szCs w:val="17"/>
        </w:rPr>
      </w:pPr>
      <w:r w:rsidRPr="004F4303">
        <w:rPr>
          <w:sz w:val="17"/>
          <w:szCs w:val="17"/>
        </w:rPr>
        <w:t xml:space="preserve">Po </w:t>
      </w:r>
      <w:r w:rsidRPr="00886CCC">
        <w:rPr>
          <w:sz w:val="17"/>
          <w:szCs w:val="17"/>
        </w:rPr>
        <w:t xml:space="preserve">ukončení stavebních prací je Zhotovitel provést řádné a úplné vyklizení staveniště, a to nejpozději ve lhůtě </w:t>
      </w:r>
      <w:r w:rsidRPr="00886CCC">
        <w:rPr>
          <w:b/>
          <w:sz w:val="17"/>
          <w:szCs w:val="17"/>
        </w:rPr>
        <w:t>5 pracovních dní</w:t>
      </w:r>
      <w:r w:rsidRPr="00886CCC">
        <w:rPr>
          <w:sz w:val="17"/>
          <w:szCs w:val="17"/>
        </w:rPr>
        <w:t xml:space="preserve"> ode</w:t>
      </w:r>
      <w:r w:rsidRPr="004F4303">
        <w:rPr>
          <w:color w:val="000000"/>
          <w:sz w:val="17"/>
          <w:szCs w:val="17"/>
        </w:rPr>
        <w:t xml:space="preserve"> dne předání a převzetí díla, pokud v protokolu o předání a převzetí není dohodnuto jinak</w:t>
      </w:r>
      <w:r w:rsidRPr="004F4303">
        <w:rPr>
          <w:sz w:val="17"/>
          <w:szCs w:val="17"/>
        </w:rPr>
        <w:t>. Nevyklidí-li zhotovitel staveniště ve sjednaném termínu, je objednatel oprávněn zabezpečit vyklizení staveniště třetí osobou a náklady s tím spojené uhradí objednateli zhotovitel.</w:t>
      </w:r>
    </w:p>
    <w:p w:rsidR="00E85882" w:rsidRPr="00C720AB" w:rsidRDefault="00E85882" w:rsidP="00ED75F3">
      <w:pPr>
        <w:pStyle w:val="rove1-slolnku"/>
        <w:rPr>
          <w:sz w:val="17"/>
          <w:szCs w:val="17"/>
        </w:rPr>
      </w:pPr>
    </w:p>
    <w:p w:rsidR="00E85882" w:rsidRPr="00C720AB" w:rsidRDefault="00E85882" w:rsidP="00ED75F3">
      <w:pPr>
        <w:pStyle w:val="rove1-nzevlnku"/>
        <w:rPr>
          <w:sz w:val="17"/>
          <w:szCs w:val="17"/>
        </w:rPr>
      </w:pPr>
      <w:r w:rsidRPr="00C720AB">
        <w:rPr>
          <w:sz w:val="17"/>
          <w:szCs w:val="17"/>
        </w:rPr>
        <w:t xml:space="preserve">Nebezpečí škody na díle </w:t>
      </w:r>
    </w:p>
    <w:p w:rsidR="00E85882" w:rsidRPr="00C720AB" w:rsidRDefault="00E85882"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rsidR="00E85882" w:rsidRPr="00C720AB" w:rsidRDefault="00E85882"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do sepsání Protokolu o předání a převzetí díla a jeho podpisu oběma smluvními stranami, zhotovitel. Smluvní strany se dohodly, že § 2598 občanského zákoníku se na závazky z této smlouvy nepoužije.</w:t>
      </w:r>
    </w:p>
    <w:p w:rsidR="00E85882" w:rsidRPr="00C720AB" w:rsidRDefault="00E85882"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rsidR="00E85882" w:rsidRPr="00C720AB" w:rsidRDefault="00E85882" w:rsidP="00ED75F3">
      <w:pPr>
        <w:pStyle w:val="rove1-slolnku"/>
        <w:rPr>
          <w:sz w:val="17"/>
          <w:szCs w:val="17"/>
        </w:rPr>
      </w:pPr>
      <w:bookmarkStart w:id="21" w:name="_Ref374530156"/>
    </w:p>
    <w:bookmarkEnd w:id="21"/>
    <w:p w:rsidR="00E85882" w:rsidRPr="00886CCC" w:rsidRDefault="00E85882" w:rsidP="00ED75F3">
      <w:pPr>
        <w:pStyle w:val="rove1-nzevlnku"/>
        <w:rPr>
          <w:sz w:val="17"/>
          <w:szCs w:val="17"/>
        </w:rPr>
      </w:pPr>
      <w:r w:rsidRPr="00886CCC">
        <w:rPr>
          <w:sz w:val="17"/>
          <w:szCs w:val="17"/>
        </w:rPr>
        <w:t>Vlastnické právo k dílu</w:t>
      </w:r>
    </w:p>
    <w:p w:rsidR="00E85882" w:rsidRPr="00886CCC" w:rsidRDefault="00E85882" w:rsidP="007367AD">
      <w:pPr>
        <w:pStyle w:val="rove2-slovantext"/>
        <w:rPr>
          <w:sz w:val="17"/>
          <w:szCs w:val="17"/>
          <w:lang w:eastAsia="ar-SA"/>
        </w:rPr>
      </w:pPr>
      <w:r w:rsidRPr="00886CCC">
        <w:rPr>
          <w:sz w:val="17"/>
          <w:szCs w:val="17"/>
          <w:lang w:eastAsia="ar-SA"/>
        </w:rPr>
        <w:t>Smluvní strany prohlašují s ohledem na znění § 506 občanského zákoníku, že stavba ”Vybudování výukového jezírka s mokřadem v areálů  SRŠ a VOŠ VHE Vodňany“, na které je dílo prováděno, je součástí pozemku parc. č. st. 348/3 v k.ú. 784281, obec Vodňany</w:t>
      </w:r>
    </w:p>
    <w:p w:rsidR="00E85882" w:rsidRPr="00886CCC" w:rsidRDefault="00E85882" w:rsidP="00ED75F3">
      <w:pPr>
        <w:pStyle w:val="rove2-slovantext"/>
        <w:rPr>
          <w:sz w:val="17"/>
          <w:szCs w:val="17"/>
          <w:lang w:eastAsia="ar-SA"/>
        </w:rPr>
      </w:pPr>
      <w:r w:rsidRPr="00886CCC">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rsidR="00E85882" w:rsidRPr="00886CCC" w:rsidRDefault="00E85882" w:rsidP="00886CCC">
      <w:pPr>
        <w:pStyle w:val="rove2-slovantext"/>
        <w:rPr>
          <w:sz w:val="17"/>
          <w:szCs w:val="17"/>
          <w:lang w:eastAsia="ar-SA"/>
        </w:rPr>
      </w:pPr>
      <w:r w:rsidRPr="00886CCC">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rsidR="00E85882" w:rsidRPr="00C720AB" w:rsidRDefault="00E85882" w:rsidP="00ED75F3">
      <w:pPr>
        <w:pStyle w:val="rove1-slolnku"/>
        <w:rPr>
          <w:sz w:val="17"/>
          <w:szCs w:val="17"/>
        </w:rPr>
      </w:pPr>
      <w:bookmarkStart w:id="22" w:name="_Ref374530092"/>
    </w:p>
    <w:bookmarkEnd w:id="22"/>
    <w:p w:rsidR="00E85882" w:rsidRPr="00C720AB" w:rsidRDefault="00E85882" w:rsidP="00ED75F3">
      <w:pPr>
        <w:pStyle w:val="rove1-nzevlnku"/>
        <w:rPr>
          <w:sz w:val="17"/>
          <w:szCs w:val="17"/>
        </w:rPr>
      </w:pPr>
      <w:r w:rsidRPr="00C720AB">
        <w:rPr>
          <w:sz w:val="17"/>
          <w:szCs w:val="17"/>
        </w:rPr>
        <w:t>Sankce a smluvní pokuty</w:t>
      </w:r>
    </w:p>
    <w:p w:rsidR="00E85882" w:rsidRPr="006B283A" w:rsidRDefault="00E85882" w:rsidP="0004509A">
      <w:pPr>
        <w:pStyle w:val="rove2-slovantext"/>
        <w:tabs>
          <w:tab w:val="clear" w:pos="397"/>
        </w:tabs>
        <w:spacing w:after="0"/>
        <w:rPr>
          <w:sz w:val="17"/>
          <w:szCs w:val="17"/>
        </w:rPr>
      </w:pPr>
      <w:r w:rsidRPr="006B283A">
        <w:rPr>
          <w:rFonts w:cs="Verdana"/>
          <w:bCs/>
          <w:sz w:val="17"/>
          <w:szCs w:val="17"/>
        </w:rPr>
        <w:t xml:space="preserve">Výše sankce za nesplnění konečného termínu </w:t>
      </w:r>
      <w:r>
        <w:rPr>
          <w:rFonts w:cs="Verdana"/>
          <w:bCs/>
          <w:sz w:val="17"/>
          <w:szCs w:val="17"/>
        </w:rPr>
        <w:t xml:space="preserve">dle čl. VI., odst. 1. této smlouvy </w:t>
      </w:r>
      <w:r w:rsidRPr="006B283A">
        <w:rPr>
          <w:rFonts w:cs="Verdana"/>
          <w:bCs/>
          <w:sz w:val="17"/>
          <w:szCs w:val="17"/>
        </w:rPr>
        <w:t xml:space="preserve">plnění je stanovena na </w:t>
      </w:r>
      <w:r w:rsidRPr="00886CCC">
        <w:rPr>
          <w:rFonts w:cs="Verdana"/>
          <w:b/>
          <w:bCs/>
          <w:sz w:val="17"/>
          <w:szCs w:val="17"/>
        </w:rPr>
        <w:t>0,2</w:t>
      </w:r>
      <w:r w:rsidRPr="003F6C14">
        <w:rPr>
          <w:rFonts w:cs="Verdana"/>
          <w:bCs/>
          <w:sz w:val="17"/>
          <w:szCs w:val="17"/>
        </w:rPr>
        <w:t xml:space="preserve"> % z</w:t>
      </w:r>
      <w:r w:rsidRPr="006B283A">
        <w:rPr>
          <w:rFonts w:cs="Verdana"/>
          <w:bCs/>
          <w:sz w:val="17"/>
          <w:szCs w:val="17"/>
        </w:rPr>
        <w:t> celkové ceny díla za každý i započatý den prodlení.</w:t>
      </w:r>
    </w:p>
    <w:p w:rsidR="00E85882" w:rsidRPr="006635CA" w:rsidRDefault="00E85882" w:rsidP="006635CA">
      <w:pPr>
        <w:pStyle w:val="rove2-slovantext"/>
        <w:tabs>
          <w:tab w:val="clear" w:pos="397"/>
        </w:tabs>
        <w:spacing w:after="0"/>
        <w:rPr>
          <w:sz w:val="17"/>
          <w:szCs w:val="17"/>
        </w:rPr>
      </w:pPr>
      <w:r>
        <w:rPr>
          <w:sz w:val="17"/>
          <w:szCs w:val="17"/>
        </w:rPr>
        <w:t>Smluvní strany si sjednaly</w:t>
      </w:r>
      <w:r w:rsidRPr="006B283A">
        <w:rPr>
          <w:sz w:val="17"/>
          <w:szCs w:val="17"/>
        </w:rPr>
        <w:t xml:space="preserve"> pro případ, že zhotovitel </w:t>
      </w:r>
      <w:r>
        <w:rPr>
          <w:sz w:val="17"/>
          <w:szCs w:val="17"/>
        </w:rPr>
        <w:t>nezahájí provádění díla do 5 kalendářních dnů ode dne předání místa k provádění díla</w:t>
      </w:r>
      <w:r>
        <w:rPr>
          <w:rFonts w:cs="Verdana"/>
          <w:bCs/>
          <w:sz w:val="17"/>
          <w:szCs w:val="17"/>
        </w:rPr>
        <w:t>dle čl. VI odst. 1. této smlouvy</w:t>
      </w:r>
      <w:r>
        <w:rPr>
          <w:sz w:val="17"/>
          <w:szCs w:val="17"/>
        </w:rPr>
        <w:t xml:space="preserve">, smluvní pokutu ve výši </w:t>
      </w:r>
      <w:r w:rsidRPr="00886CCC">
        <w:rPr>
          <w:rFonts w:cs="Verdana"/>
          <w:b/>
          <w:bCs/>
          <w:sz w:val="17"/>
          <w:szCs w:val="17"/>
        </w:rPr>
        <w:t xml:space="preserve">0,05 </w:t>
      </w:r>
      <w:r w:rsidRPr="003F6C14">
        <w:rPr>
          <w:rFonts w:cs="Verdana"/>
          <w:bCs/>
          <w:sz w:val="17"/>
          <w:szCs w:val="17"/>
        </w:rPr>
        <w:t>%</w:t>
      </w:r>
      <w:r w:rsidRPr="006B283A">
        <w:rPr>
          <w:rFonts w:cs="Verdana"/>
          <w:bCs/>
          <w:sz w:val="17"/>
          <w:szCs w:val="17"/>
        </w:rPr>
        <w:t xml:space="preserve"> z celkové ceny díla za každý i započatý den prodlení.</w:t>
      </w:r>
    </w:p>
    <w:p w:rsidR="00E85882" w:rsidRDefault="00E85882" w:rsidP="006B283A">
      <w:pPr>
        <w:pStyle w:val="rove2-slovantext"/>
        <w:rPr>
          <w:sz w:val="17"/>
          <w:szCs w:val="17"/>
        </w:rPr>
      </w:pPr>
      <w:r w:rsidRPr="006A767A">
        <w:rPr>
          <w:sz w:val="17"/>
          <w:szCs w:val="17"/>
        </w:rPr>
        <w:t xml:space="preserve">Smluvní strany si sjednaly pro případ, že zhotovitel nesplní povinnost vést stavební deník dle čl. VII., odst. 5. Smlouvy a na výzvu objednatele zpřístupnit tento stavební deník na staveništi objednateli, smluvní pokutu ve výši 1.000 Kč, kterou zhotovitel objednateli </w:t>
      </w:r>
      <w:r>
        <w:rPr>
          <w:sz w:val="17"/>
          <w:szCs w:val="17"/>
        </w:rPr>
        <w:t xml:space="preserve">uhradí </w:t>
      </w:r>
      <w:r w:rsidRPr="006A767A">
        <w:rPr>
          <w:sz w:val="17"/>
          <w:szCs w:val="17"/>
        </w:rPr>
        <w:t>každý zjištěný případ nedostupného stavebního deníku na staveništi.</w:t>
      </w:r>
    </w:p>
    <w:p w:rsidR="00E85882" w:rsidRDefault="00E85882" w:rsidP="006B283A">
      <w:pPr>
        <w:pStyle w:val="rove2-slovantext"/>
        <w:rPr>
          <w:sz w:val="17"/>
          <w:szCs w:val="17"/>
        </w:rPr>
      </w:pPr>
      <w:r w:rsidRPr="006A767A">
        <w:rPr>
          <w:sz w:val="17"/>
          <w:szCs w:val="17"/>
        </w:rPr>
        <w:t>Smluvní strany si sjednaly</w:t>
      </w:r>
      <w:r>
        <w:rPr>
          <w:sz w:val="17"/>
          <w:szCs w:val="17"/>
        </w:rPr>
        <w:t xml:space="preserve"> pro případ porušení plánu bezpečnosti a ochrany zdraví při práci (dále jen „BOZP“) </w:t>
      </w:r>
      <w:r w:rsidRPr="006A767A">
        <w:rPr>
          <w:sz w:val="17"/>
          <w:szCs w:val="17"/>
        </w:rPr>
        <w:t>zhotovitel</w:t>
      </w:r>
      <w:r>
        <w:rPr>
          <w:sz w:val="17"/>
          <w:szCs w:val="17"/>
        </w:rPr>
        <w:t>em</w:t>
      </w:r>
      <w:r>
        <w:rPr>
          <w:rFonts w:cs="Verdana"/>
          <w:bCs/>
          <w:sz w:val="17"/>
          <w:szCs w:val="17"/>
        </w:rPr>
        <w:t xml:space="preserve">dle čl. VII. odst. 4. této smlouvy </w:t>
      </w:r>
      <w:r w:rsidRPr="006A767A">
        <w:rPr>
          <w:sz w:val="17"/>
          <w:szCs w:val="17"/>
        </w:rPr>
        <w:t xml:space="preserve">smluvní pokutu ve výši 1.000 Kč, kterou zhotovitel objednateli </w:t>
      </w:r>
      <w:r>
        <w:rPr>
          <w:sz w:val="17"/>
          <w:szCs w:val="17"/>
        </w:rPr>
        <w:t xml:space="preserve">uhradí za </w:t>
      </w:r>
      <w:r w:rsidRPr="006A767A">
        <w:rPr>
          <w:sz w:val="17"/>
          <w:szCs w:val="17"/>
        </w:rPr>
        <w:t xml:space="preserve">každý zjištěný případ </w:t>
      </w:r>
      <w:r>
        <w:rPr>
          <w:sz w:val="17"/>
          <w:szCs w:val="17"/>
        </w:rPr>
        <w:t>porušení plánu BOZP</w:t>
      </w:r>
      <w:r w:rsidRPr="006A767A">
        <w:rPr>
          <w:sz w:val="17"/>
          <w:szCs w:val="17"/>
        </w:rPr>
        <w:t>.</w:t>
      </w:r>
    </w:p>
    <w:p w:rsidR="00E85882" w:rsidRDefault="00E85882" w:rsidP="006B283A">
      <w:pPr>
        <w:pStyle w:val="rove2-slovantext"/>
        <w:rPr>
          <w:sz w:val="17"/>
          <w:szCs w:val="17"/>
        </w:rPr>
      </w:pPr>
      <w:r>
        <w:rPr>
          <w:sz w:val="17"/>
          <w:szCs w:val="17"/>
        </w:rPr>
        <w:t>Smluvní strany si sjednaly</w:t>
      </w:r>
      <w:r w:rsidRPr="006B283A">
        <w:rPr>
          <w:sz w:val="17"/>
          <w:szCs w:val="17"/>
        </w:rPr>
        <w:t xml:space="preserve"> pro případ, že zhotovitel </w:t>
      </w:r>
      <w:r>
        <w:rPr>
          <w:sz w:val="17"/>
          <w:szCs w:val="17"/>
        </w:rPr>
        <w:t xml:space="preserve">neprovede </w:t>
      </w:r>
      <w:r w:rsidRPr="00886CCC">
        <w:rPr>
          <w:b/>
          <w:sz w:val="17"/>
          <w:szCs w:val="17"/>
        </w:rPr>
        <w:t>řádné vyklizení staveniště v termínu stanoveném</w:t>
      </w:r>
      <w:r w:rsidRPr="00886CCC">
        <w:rPr>
          <w:rFonts w:cs="Verdana"/>
          <w:b/>
          <w:bCs/>
          <w:sz w:val="17"/>
          <w:szCs w:val="17"/>
        </w:rPr>
        <w:t xml:space="preserve"> dle čl. IX odst. 7. této smlouvy</w:t>
      </w:r>
      <w:r w:rsidRPr="00886CCC">
        <w:rPr>
          <w:b/>
          <w:sz w:val="17"/>
          <w:szCs w:val="17"/>
        </w:rPr>
        <w:t xml:space="preserve">, smluvní pokutu ve výši </w:t>
      </w:r>
      <w:r w:rsidRPr="00886CCC">
        <w:rPr>
          <w:rFonts w:cs="Verdana"/>
          <w:b/>
          <w:bCs/>
          <w:sz w:val="17"/>
          <w:szCs w:val="17"/>
        </w:rPr>
        <w:t>0,05 % z</w:t>
      </w:r>
      <w:r w:rsidRPr="006B283A">
        <w:rPr>
          <w:rFonts w:cs="Verdana"/>
          <w:bCs/>
          <w:sz w:val="17"/>
          <w:szCs w:val="17"/>
        </w:rPr>
        <w:t> celkové ceny díla za každý i započatý den prodlení</w:t>
      </w:r>
      <w:r>
        <w:rPr>
          <w:rFonts w:cs="Verdana"/>
          <w:bCs/>
          <w:sz w:val="17"/>
          <w:szCs w:val="17"/>
        </w:rPr>
        <w:t>.</w:t>
      </w:r>
    </w:p>
    <w:p w:rsidR="00E85882" w:rsidRPr="006B283A" w:rsidRDefault="00E85882" w:rsidP="006B283A">
      <w:pPr>
        <w:pStyle w:val="rove2-slovantext"/>
        <w:rPr>
          <w:sz w:val="17"/>
          <w:szCs w:val="17"/>
        </w:rPr>
      </w:pPr>
      <w:r>
        <w:rPr>
          <w:sz w:val="17"/>
          <w:szCs w:val="17"/>
        </w:rPr>
        <w:lastRenderedPageBreak/>
        <w:t>Smluvní strany si sjednaly</w:t>
      </w:r>
      <w:r w:rsidRPr="006B283A">
        <w:rPr>
          <w:sz w:val="17"/>
          <w:szCs w:val="17"/>
        </w:rPr>
        <w:t xml:space="preserve"> pro případ, že zhotovitel nedodrží termín řádného odstranění reklamované záruční vady dle čl. XIV. této smlouvy, smluvní pokutu ve </w:t>
      </w:r>
      <w:r w:rsidRPr="00886CCC">
        <w:rPr>
          <w:b/>
          <w:sz w:val="17"/>
          <w:szCs w:val="17"/>
        </w:rPr>
        <w:t>výši 1.000 Kč,</w:t>
      </w:r>
      <w:r>
        <w:rPr>
          <w:sz w:val="17"/>
          <w:szCs w:val="17"/>
        </w:rPr>
        <w:t xml:space="preserve"> kterou zhotovitel objednateli uhradí</w:t>
      </w:r>
      <w:r w:rsidRPr="006B283A">
        <w:rPr>
          <w:sz w:val="17"/>
          <w:szCs w:val="17"/>
        </w:rPr>
        <w:t xml:space="preserve"> za každou reklamovanou vadu, u níž je zhotovitel v prodlení, za každý den, kdy je s jejím odstraněním zhotovitel v prodlení.</w:t>
      </w:r>
    </w:p>
    <w:p w:rsidR="00E85882" w:rsidRPr="005E0B9A" w:rsidRDefault="00E85882" w:rsidP="0004509A">
      <w:pPr>
        <w:pStyle w:val="rove2-slovantext"/>
        <w:tabs>
          <w:tab w:val="clear" w:pos="397"/>
        </w:tabs>
        <w:spacing w:after="0"/>
        <w:rPr>
          <w:sz w:val="17"/>
          <w:szCs w:val="17"/>
        </w:rPr>
      </w:pPr>
      <w:r w:rsidRPr="005E0B9A">
        <w:rPr>
          <w:sz w:val="17"/>
          <w:szCs w:val="17"/>
        </w:rPr>
        <w:t xml:space="preserve">Objednatel je povinen zaplatit zhotoviteli za prodlení s placením účtovaných částek úrok z prodlení ve výši stanovené předpisy práva občanského (zejména pak prováděcími předpisy k občanskému zákoníku), </w:t>
      </w:r>
      <w:r w:rsidRPr="00886CCC">
        <w:rPr>
          <w:b/>
          <w:sz w:val="17"/>
          <w:szCs w:val="17"/>
        </w:rPr>
        <w:t>nejméně však 0,015 % z dlužné částky za každý den prodlení</w:t>
      </w:r>
      <w:r w:rsidRPr="005E0B9A">
        <w:rPr>
          <w:sz w:val="17"/>
          <w:szCs w:val="17"/>
        </w:rPr>
        <w:t>.</w:t>
      </w:r>
    </w:p>
    <w:p w:rsidR="00E85882" w:rsidRPr="005E0B9A" w:rsidRDefault="00E85882"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rsidR="00E85882" w:rsidRPr="005E0B9A" w:rsidRDefault="00E85882" w:rsidP="0004509A">
      <w:pPr>
        <w:pStyle w:val="rove2-slovantext"/>
        <w:tabs>
          <w:tab w:val="clear" w:pos="397"/>
        </w:tabs>
        <w:spacing w:after="0"/>
        <w:rPr>
          <w:sz w:val="17"/>
          <w:szCs w:val="17"/>
        </w:rPr>
      </w:pPr>
      <w:r w:rsidRPr="005E0B9A">
        <w:rPr>
          <w:sz w:val="17"/>
          <w:szCs w:val="17"/>
        </w:rPr>
        <w:t>Uhrazením smluvních pokut není dotčen nárok na náhradu škody v plné výši.</w:t>
      </w:r>
    </w:p>
    <w:p w:rsidR="00E85882" w:rsidRPr="00B50ED6" w:rsidRDefault="00E85882" w:rsidP="00886CCC">
      <w:pPr>
        <w:pStyle w:val="rove2-slovantext"/>
        <w:rPr>
          <w:sz w:val="17"/>
          <w:szCs w:val="17"/>
        </w:rPr>
      </w:pPr>
      <w:r w:rsidRPr="005E0B9A">
        <w:rPr>
          <w:sz w:val="17"/>
          <w:szCs w:val="17"/>
        </w:rPr>
        <w:t>Pro určení výše smluvní pokuty je rozhodná cena v Kč bez DPH.</w:t>
      </w:r>
    </w:p>
    <w:p w:rsidR="00E85882" w:rsidRPr="00C720AB" w:rsidRDefault="00E85882" w:rsidP="00ED75F3">
      <w:pPr>
        <w:pStyle w:val="rove1-slolnku"/>
        <w:rPr>
          <w:sz w:val="17"/>
          <w:szCs w:val="17"/>
        </w:rPr>
      </w:pPr>
    </w:p>
    <w:p w:rsidR="00E85882" w:rsidRPr="00C720AB" w:rsidRDefault="00E85882" w:rsidP="00ED75F3">
      <w:pPr>
        <w:pStyle w:val="rove1-nzevlnku"/>
        <w:rPr>
          <w:sz w:val="17"/>
          <w:szCs w:val="17"/>
        </w:rPr>
      </w:pPr>
      <w:r w:rsidRPr="00C720AB">
        <w:rPr>
          <w:sz w:val="17"/>
          <w:szCs w:val="17"/>
        </w:rPr>
        <w:t>Odpovědnost za vady díla</w:t>
      </w:r>
    </w:p>
    <w:p w:rsidR="00E85882" w:rsidRPr="00021E74" w:rsidRDefault="00E85882"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rsidR="00E85882" w:rsidRPr="00C720AB" w:rsidRDefault="00E85882"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rsidR="00E85882" w:rsidRPr="00C720AB" w:rsidRDefault="00E85882" w:rsidP="00886CCC">
      <w:pPr>
        <w:pStyle w:val="rove2-slovantext"/>
        <w:rPr>
          <w:sz w:val="17"/>
          <w:szCs w:val="17"/>
        </w:rPr>
      </w:pPr>
      <w:r w:rsidRPr="00C720AB">
        <w:rPr>
          <w:sz w:val="17"/>
          <w:szCs w:val="17"/>
        </w:rPr>
        <w:t xml:space="preserve">Smluvní strany se dohodly, že objednatel je oprávněn uplatňovat </w:t>
      </w:r>
      <w:r>
        <w:rPr>
          <w:sz w:val="17"/>
          <w:szCs w:val="17"/>
        </w:rPr>
        <w:t xml:space="preserve">veškeré </w:t>
      </w:r>
      <w:r w:rsidRPr="00C720AB">
        <w:rPr>
          <w:sz w:val="17"/>
          <w:szCs w:val="17"/>
        </w:rPr>
        <w:t xml:space="preserve">nároky z vad díla po zhotoviteli a zhotovitel se zavazuje tyto nároky řešit a plnit závazky z nich vyplývající bez ohledu na to, zda je odpovědnost za vady díla společná a nerozdílná s třetími osobami. </w:t>
      </w:r>
    </w:p>
    <w:p w:rsidR="00E85882" w:rsidRPr="00C720AB" w:rsidRDefault="00E85882" w:rsidP="00ED75F3">
      <w:pPr>
        <w:pStyle w:val="rove1-slolnku"/>
        <w:rPr>
          <w:sz w:val="17"/>
          <w:szCs w:val="17"/>
        </w:rPr>
      </w:pPr>
      <w:bookmarkStart w:id="23" w:name="_Ref374604848"/>
    </w:p>
    <w:bookmarkEnd w:id="23"/>
    <w:p w:rsidR="00E85882" w:rsidRPr="00886CCC" w:rsidRDefault="00E85882" w:rsidP="00ED75F3">
      <w:pPr>
        <w:pStyle w:val="rove1-nzevlnku"/>
        <w:rPr>
          <w:sz w:val="17"/>
          <w:szCs w:val="17"/>
        </w:rPr>
      </w:pPr>
      <w:r w:rsidRPr="00886CCC">
        <w:rPr>
          <w:sz w:val="17"/>
          <w:szCs w:val="17"/>
        </w:rPr>
        <w:t>Záruční podmínky</w:t>
      </w:r>
    </w:p>
    <w:p w:rsidR="00E85882" w:rsidRPr="00886CCC" w:rsidRDefault="00E85882" w:rsidP="003F6C14">
      <w:pPr>
        <w:pStyle w:val="rove2-slovantext"/>
        <w:numPr>
          <w:ilvl w:val="1"/>
          <w:numId w:val="5"/>
        </w:numPr>
        <w:tabs>
          <w:tab w:val="left" w:pos="4962"/>
        </w:tabs>
        <w:rPr>
          <w:b/>
          <w:sz w:val="17"/>
          <w:szCs w:val="17"/>
        </w:rPr>
      </w:pPr>
      <w:r w:rsidRPr="00886CCC">
        <w:rPr>
          <w:b/>
          <w:sz w:val="17"/>
          <w:szCs w:val="17"/>
        </w:rPr>
        <w:t>Zhotovitel poskytuje záruku za jakost a bezvadnost provedeného díla</w:t>
      </w:r>
      <w:r w:rsidRPr="00886CCC">
        <w:rPr>
          <w:rFonts w:cs="Arial"/>
          <w:b/>
          <w:sz w:val="17"/>
          <w:szCs w:val="17"/>
        </w:rPr>
        <w:t xml:space="preserve">, která se vztahuje na celé plnění díla vč. všech komponentů, </w:t>
      </w:r>
      <w:r w:rsidRPr="00886CCC">
        <w:rPr>
          <w:b/>
          <w:sz w:val="17"/>
          <w:szCs w:val="17"/>
        </w:rPr>
        <w:t>po dobu 60 měsíců.</w:t>
      </w:r>
    </w:p>
    <w:p w:rsidR="00E85882" w:rsidRPr="00886CCC" w:rsidRDefault="00E85882" w:rsidP="003F6C14">
      <w:pPr>
        <w:pStyle w:val="rove2-slovantext"/>
        <w:numPr>
          <w:ilvl w:val="1"/>
          <w:numId w:val="5"/>
        </w:numPr>
        <w:tabs>
          <w:tab w:val="left" w:pos="4962"/>
        </w:tabs>
        <w:rPr>
          <w:b/>
          <w:color w:val="0000FF"/>
          <w:sz w:val="17"/>
          <w:szCs w:val="17"/>
        </w:rPr>
      </w:pPr>
      <w:r w:rsidRPr="00886CCC">
        <w:rPr>
          <w:b/>
          <w:sz w:val="17"/>
          <w:szCs w:val="17"/>
        </w:rPr>
        <w:t>Záruční lhůta pro dodávky, na něž výrobce těchto zařízení vystavuje samostatný záruční list, se sjednává v délce lhůty poskytnuté výrobcem, nejméně však v délce 24 měsíců</w:t>
      </w:r>
      <w:r w:rsidRPr="00886CCC">
        <w:rPr>
          <w:b/>
          <w:color w:val="0000FF"/>
          <w:sz w:val="17"/>
          <w:szCs w:val="17"/>
        </w:rPr>
        <w:t>.</w:t>
      </w:r>
    </w:p>
    <w:p w:rsidR="00E85882" w:rsidRPr="00C720AB" w:rsidRDefault="00E85882"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rsidR="00E85882" w:rsidRPr="00C720AB" w:rsidRDefault="00E85882"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rsidR="00E85882" w:rsidRPr="00C720AB" w:rsidRDefault="00E85882" w:rsidP="0029284D">
      <w:pPr>
        <w:pStyle w:val="rove3-odrkovtext"/>
        <w:rPr>
          <w:sz w:val="17"/>
          <w:szCs w:val="17"/>
        </w:rPr>
      </w:pPr>
      <w:r w:rsidRPr="00C720AB">
        <w:rPr>
          <w:sz w:val="17"/>
          <w:szCs w:val="17"/>
        </w:rPr>
        <w:t xml:space="preserve">dodání nové věci bez vady, </w:t>
      </w:r>
    </w:p>
    <w:p w:rsidR="00E85882" w:rsidRPr="00C720AB" w:rsidRDefault="00E85882" w:rsidP="0029284D">
      <w:pPr>
        <w:pStyle w:val="rove3-odrkovtext"/>
        <w:rPr>
          <w:sz w:val="17"/>
          <w:szCs w:val="17"/>
        </w:rPr>
      </w:pPr>
      <w:r w:rsidRPr="00C720AB">
        <w:rPr>
          <w:sz w:val="17"/>
          <w:szCs w:val="17"/>
        </w:rPr>
        <w:t>oprava věci</w:t>
      </w:r>
    </w:p>
    <w:p w:rsidR="00E85882" w:rsidRPr="00C720AB" w:rsidRDefault="00E85882" w:rsidP="0029284D">
      <w:pPr>
        <w:pStyle w:val="rove2-slovantext"/>
        <w:numPr>
          <w:ilvl w:val="1"/>
          <w:numId w:val="5"/>
        </w:numPr>
        <w:rPr>
          <w:sz w:val="17"/>
          <w:szCs w:val="17"/>
        </w:rPr>
      </w:pPr>
      <w:bookmarkStart w:id="24"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4"/>
    </w:p>
    <w:p w:rsidR="00E85882" w:rsidRPr="00C720AB" w:rsidRDefault="00E85882"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w:t>
      </w:r>
      <w:r>
        <w:rPr>
          <w:sz w:val="17"/>
          <w:szCs w:val="17"/>
        </w:rPr>
        <w:lastRenderedPageBreak/>
        <w:t xml:space="preserve">termín podléhá </w:t>
      </w:r>
      <w:r w:rsidRPr="00C720AB">
        <w:rPr>
          <w:sz w:val="17"/>
          <w:szCs w:val="17"/>
        </w:rPr>
        <w:t>odsouhlas</w:t>
      </w:r>
      <w:r>
        <w:rPr>
          <w:sz w:val="17"/>
          <w:szCs w:val="17"/>
        </w:rPr>
        <w:t>en</w:t>
      </w:r>
      <w:r w:rsidRPr="00C720AB">
        <w:rPr>
          <w:sz w:val="17"/>
          <w:szCs w:val="17"/>
        </w:rPr>
        <w:t>íobjednatel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rsidR="00E85882" w:rsidRPr="00C720AB" w:rsidRDefault="00E85882"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rsidR="00E85882" w:rsidRPr="00E145B8" w:rsidRDefault="00E85882" w:rsidP="00ED75F3">
      <w:pPr>
        <w:pStyle w:val="rove1-slolnku"/>
        <w:rPr>
          <w:sz w:val="17"/>
          <w:szCs w:val="17"/>
        </w:rPr>
      </w:pPr>
    </w:p>
    <w:p w:rsidR="00E85882" w:rsidRPr="00E145B8" w:rsidRDefault="00E85882" w:rsidP="00ED75F3">
      <w:pPr>
        <w:pStyle w:val="rove1-nzevlnku"/>
        <w:rPr>
          <w:sz w:val="17"/>
          <w:szCs w:val="17"/>
        </w:rPr>
      </w:pPr>
      <w:r w:rsidRPr="00E145B8">
        <w:rPr>
          <w:sz w:val="17"/>
          <w:szCs w:val="17"/>
        </w:rPr>
        <w:t>Bankovní záruka za řádné plnění záručních podmínek</w:t>
      </w:r>
    </w:p>
    <w:p w:rsidR="00E85882" w:rsidRPr="00886CCC" w:rsidRDefault="00E85882" w:rsidP="00B02ACB">
      <w:pPr>
        <w:pStyle w:val="rove2-slovantext"/>
        <w:numPr>
          <w:ilvl w:val="0"/>
          <w:numId w:val="0"/>
        </w:numPr>
        <w:rPr>
          <w:b/>
          <w:sz w:val="17"/>
          <w:szCs w:val="17"/>
        </w:rPr>
      </w:pPr>
      <w:r w:rsidRPr="00886CCC">
        <w:rPr>
          <w:b/>
          <w:sz w:val="17"/>
          <w:szCs w:val="17"/>
        </w:rPr>
        <w:t xml:space="preserve">Bankovní záruka není požadována. </w:t>
      </w:r>
    </w:p>
    <w:p w:rsidR="00E85882" w:rsidRPr="00C720AB" w:rsidRDefault="00E85882" w:rsidP="003236A8">
      <w:pPr>
        <w:pStyle w:val="rove1-slolnku"/>
        <w:rPr>
          <w:sz w:val="17"/>
          <w:szCs w:val="17"/>
        </w:rPr>
      </w:pPr>
      <w:bookmarkStart w:id="25" w:name="_Ref374529339"/>
    </w:p>
    <w:bookmarkEnd w:id="25"/>
    <w:p w:rsidR="00E85882" w:rsidRPr="00C720AB" w:rsidRDefault="00E85882" w:rsidP="00ED75F3">
      <w:pPr>
        <w:pStyle w:val="rove1-nzevlnku"/>
        <w:rPr>
          <w:sz w:val="17"/>
          <w:szCs w:val="17"/>
        </w:rPr>
      </w:pPr>
      <w:r w:rsidRPr="00C720AB">
        <w:rPr>
          <w:sz w:val="17"/>
          <w:szCs w:val="17"/>
        </w:rPr>
        <w:t>Pojištění</w:t>
      </w:r>
    </w:p>
    <w:p w:rsidR="00E85882" w:rsidRPr="00C720AB" w:rsidRDefault="00E85882" w:rsidP="00073CDD">
      <w:pPr>
        <w:pStyle w:val="rove2-slovantext"/>
        <w:spacing w:after="0"/>
        <w:rPr>
          <w:b/>
          <w:sz w:val="17"/>
          <w:szCs w:val="17"/>
        </w:rPr>
      </w:pPr>
      <w:bookmarkStart w:id="26" w:name="_Ref374529353"/>
      <w:r w:rsidRPr="00C720AB">
        <w:rPr>
          <w:b/>
          <w:sz w:val="17"/>
          <w:szCs w:val="17"/>
        </w:rPr>
        <w:t>Pojištění zhotovitele</w:t>
      </w:r>
      <w:bookmarkEnd w:id="26"/>
    </w:p>
    <w:p w:rsidR="00E85882" w:rsidRPr="00E145B8" w:rsidRDefault="00E85882" w:rsidP="00073CDD">
      <w:pPr>
        <w:pStyle w:val="rove2-text"/>
        <w:spacing w:before="60" w:after="0"/>
        <w:rPr>
          <w:sz w:val="17"/>
          <w:szCs w:val="17"/>
        </w:rPr>
      </w:pPr>
      <w:r w:rsidRPr="00C720AB">
        <w:rPr>
          <w:sz w:val="17"/>
          <w:szCs w:val="17"/>
        </w:rPr>
        <w:t xml:space="preserve">Zhotovitel je povinen být po celou dobu </w:t>
      </w:r>
      <w:r w:rsidRPr="00E145B8">
        <w:rPr>
          <w:sz w:val="17"/>
          <w:szCs w:val="17"/>
        </w:rPr>
        <w:t>plnění pojištěn proti škodám způsobeným jeho činností včetně možných škod pracovníků zhotovitele, a to do výše ceny díla bez DPH. Pojištění odpovědnosti za škodu z výkonu podnikatelské činnosti musí pokrývat škody na věcech (vzniklé poškozením, zničením) a na zdraví (úrazem nebo nemocí):</w:t>
      </w:r>
    </w:p>
    <w:p w:rsidR="00E85882" w:rsidRPr="00E145B8" w:rsidRDefault="00E85882" w:rsidP="00ED75F3">
      <w:pPr>
        <w:pStyle w:val="rove3-odrkovtext"/>
        <w:rPr>
          <w:sz w:val="17"/>
          <w:szCs w:val="17"/>
        </w:rPr>
      </w:pPr>
      <w:r w:rsidRPr="00E145B8">
        <w:rPr>
          <w:sz w:val="17"/>
          <w:szCs w:val="17"/>
        </w:rPr>
        <w:t>způsobené provozní činností zhotovitele;</w:t>
      </w:r>
    </w:p>
    <w:p w:rsidR="00E85882" w:rsidRPr="00E145B8" w:rsidRDefault="00E85882" w:rsidP="00ED75F3">
      <w:pPr>
        <w:pStyle w:val="rove3-odrkovtext"/>
        <w:rPr>
          <w:sz w:val="17"/>
          <w:szCs w:val="17"/>
        </w:rPr>
      </w:pPr>
      <w:r w:rsidRPr="00E145B8">
        <w:rPr>
          <w:sz w:val="17"/>
          <w:szCs w:val="17"/>
        </w:rPr>
        <w:t>způsobené vadným výrobkem;</w:t>
      </w:r>
    </w:p>
    <w:p w:rsidR="00E85882" w:rsidRPr="00E145B8" w:rsidRDefault="00E85882" w:rsidP="00ED75F3">
      <w:pPr>
        <w:pStyle w:val="rove3-odrkovtext"/>
        <w:rPr>
          <w:sz w:val="17"/>
          <w:szCs w:val="17"/>
        </w:rPr>
      </w:pPr>
      <w:r w:rsidRPr="00E145B8">
        <w:rPr>
          <w:sz w:val="17"/>
          <w:szCs w:val="17"/>
        </w:rPr>
        <w:t>vzniklé v souvislosti s poskytovanými pracemi, dodávkami a službami;</w:t>
      </w:r>
    </w:p>
    <w:p w:rsidR="00E85882" w:rsidRPr="00E145B8" w:rsidRDefault="00E85882" w:rsidP="00ED75F3">
      <w:pPr>
        <w:pStyle w:val="rove3-odrkovtext"/>
        <w:rPr>
          <w:sz w:val="17"/>
          <w:szCs w:val="17"/>
        </w:rPr>
      </w:pPr>
      <w:r w:rsidRPr="00E145B8">
        <w:rPr>
          <w:sz w:val="17"/>
          <w:szCs w:val="17"/>
        </w:rPr>
        <w:t>vzniklé v souvislosti s vlastnictvím nemovitosti;</w:t>
      </w:r>
    </w:p>
    <w:p w:rsidR="00E85882" w:rsidRPr="00E145B8" w:rsidRDefault="00E85882" w:rsidP="00ED75F3">
      <w:pPr>
        <w:pStyle w:val="rove3-odrkovtext"/>
        <w:rPr>
          <w:sz w:val="17"/>
          <w:szCs w:val="17"/>
        </w:rPr>
      </w:pPr>
      <w:r w:rsidRPr="00E145B8">
        <w:rPr>
          <w:sz w:val="17"/>
          <w:szCs w:val="17"/>
        </w:rPr>
        <w:t>vzniklé na věcech zaměstnanců.</w:t>
      </w:r>
    </w:p>
    <w:p w:rsidR="00E85882" w:rsidRPr="00C720AB" w:rsidRDefault="00E85882" w:rsidP="00073CDD">
      <w:pPr>
        <w:pStyle w:val="rove2-slovantext"/>
        <w:spacing w:after="0"/>
        <w:rPr>
          <w:b/>
          <w:sz w:val="17"/>
          <w:szCs w:val="17"/>
        </w:rPr>
      </w:pPr>
      <w:r w:rsidRPr="00C720AB">
        <w:rPr>
          <w:b/>
          <w:sz w:val="17"/>
          <w:szCs w:val="17"/>
        </w:rPr>
        <w:t>Pojištění zaměstnanců</w:t>
      </w:r>
    </w:p>
    <w:p w:rsidR="00E85882" w:rsidRPr="00C720AB" w:rsidRDefault="00E85882" w:rsidP="00073CDD">
      <w:pPr>
        <w:pStyle w:val="rove2-text"/>
        <w:spacing w:before="60" w:after="0"/>
        <w:rPr>
          <w:sz w:val="17"/>
          <w:szCs w:val="17"/>
        </w:rPr>
      </w:pPr>
      <w:r w:rsidRPr="00C720AB">
        <w:rPr>
          <w:sz w:val="17"/>
          <w:szCs w:val="17"/>
        </w:rPr>
        <w:t>Zhotovitel je povinen být po celou dobu provádění díla pojištěn pro případ své odpovědnosti za škodu při pracovním úrazu nebo nemoci z povolání svých zaměstnanců.</w:t>
      </w:r>
    </w:p>
    <w:p w:rsidR="00E85882" w:rsidRPr="00C720AB" w:rsidRDefault="00E85882" w:rsidP="00073CDD">
      <w:pPr>
        <w:pStyle w:val="rove2-slovantext"/>
        <w:spacing w:after="0"/>
        <w:rPr>
          <w:b/>
          <w:sz w:val="17"/>
          <w:szCs w:val="17"/>
        </w:rPr>
      </w:pPr>
      <w:r w:rsidRPr="00C720AB">
        <w:rPr>
          <w:b/>
          <w:sz w:val="17"/>
          <w:szCs w:val="17"/>
        </w:rPr>
        <w:t>Pojištění poddodavatelů</w:t>
      </w:r>
    </w:p>
    <w:p w:rsidR="00E85882" w:rsidRPr="00C720AB" w:rsidRDefault="00E85882" w:rsidP="00073CDD">
      <w:pPr>
        <w:pStyle w:val="rove2-text"/>
        <w:spacing w:before="60" w:after="0"/>
        <w:rPr>
          <w:sz w:val="17"/>
          <w:szCs w:val="17"/>
        </w:rPr>
      </w:pPr>
      <w:r w:rsidRPr="00C720AB">
        <w:rPr>
          <w:sz w:val="17"/>
          <w:szCs w:val="17"/>
        </w:rPr>
        <w:t>Zhotovitel je povinen zabezpečit před zahájením poddodavatelských prací, aby shodné povinnosti související s pojištěním splnili i jeho poddodavatelé v rozsahu odpovídajícím charakteru a rozsahu jejich poddodávky.</w:t>
      </w:r>
    </w:p>
    <w:p w:rsidR="00E85882" w:rsidRPr="00C720AB" w:rsidRDefault="00E85882" w:rsidP="00073CDD">
      <w:pPr>
        <w:pStyle w:val="rove2-slovantext"/>
        <w:spacing w:after="0"/>
        <w:rPr>
          <w:b/>
          <w:sz w:val="17"/>
          <w:szCs w:val="17"/>
        </w:rPr>
      </w:pPr>
      <w:r w:rsidRPr="00C720AB">
        <w:rPr>
          <w:b/>
          <w:sz w:val="17"/>
          <w:szCs w:val="17"/>
        </w:rPr>
        <w:t>Doklady o pojištění</w:t>
      </w:r>
    </w:p>
    <w:p w:rsidR="00E85882" w:rsidRPr="00C720AB" w:rsidRDefault="00E85882" w:rsidP="00073CDD">
      <w:pPr>
        <w:pStyle w:val="rove2-text"/>
        <w:spacing w:before="60" w:after="0"/>
        <w:rPr>
          <w:sz w:val="17"/>
          <w:szCs w:val="17"/>
        </w:rPr>
      </w:pPr>
      <w:r w:rsidRPr="00C720AB">
        <w:rPr>
          <w:sz w:val="17"/>
          <w:szCs w:val="17"/>
        </w:rPr>
        <w:t xml:space="preserve">Dokladem o pojištění je platná a účinná pojistná smlouva, u níž zhotovitel řádně a včas uhradil pojistné. </w:t>
      </w:r>
      <w:r>
        <w:rPr>
          <w:sz w:val="17"/>
          <w:szCs w:val="17"/>
        </w:rPr>
        <w:t xml:space="preserve">Výše spoluúčasti zhotovitele nesmí přesáhnout 15 %. </w:t>
      </w:r>
      <w:r w:rsidRPr="00C720AB">
        <w:rPr>
          <w:sz w:val="17"/>
          <w:szCs w:val="17"/>
        </w:rPr>
        <w:t>Doklady o pojištění je zhotovitel povinen na požádání předložit objednateli nejpozději v den podpisu smlouvy. Nepř</w:t>
      </w:r>
      <w:r>
        <w:rPr>
          <w:sz w:val="17"/>
          <w:szCs w:val="17"/>
        </w:rPr>
        <w:t>edložení kteréhokoliv dokladu o </w:t>
      </w:r>
      <w:r w:rsidRPr="00C720AB">
        <w:rPr>
          <w:sz w:val="17"/>
          <w:szCs w:val="17"/>
        </w:rPr>
        <w:t>pojištění, opravňuje objednatele k odstoupení od podpisu smlouvy.</w:t>
      </w:r>
    </w:p>
    <w:p w:rsidR="00E85882" w:rsidRPr="00C720AB" w:rsidRDefault="00E85882" w:rsidP="00073CDD">
      <w:pPr>
        <w:pStyle w:val="rove2-slovantext"/>
        <w:spacing w:after="0"/>
        <w:rPr>
          <w:b/>
          <w:sz w:val="17"/>
          <w:szCs w:val="17"/>
        </w:rPr>
      </w:pPr>
      <w:r w:rsidRPr="00C720AB">
        <w:rPr>
          <w:b/>
          <w:sz w:val="17"/>
          <w:szCs w:val="17"/>
        </w:rPr>
        <w:t>Povinnosti smluvních stran při vzniku pojistné události</w:t>
      </w:r>
    </w:p>
    <w:p w:rsidR="00E85882" w:rsidRPr="00C720AB" w:rsidRDefault="00E85882" w:rsidP="00073CDD">
      <w:pPr>
        <w:pStyle w:val="rove2-text"/>
        <w:spacing w:before="60" w:after="0"/>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rsidR="00E85882" w:rsidRPr="00C720AB" w:rsidRDefault="00E85882" w:rsidP="00B10CC4">
      <w:pPr>
        <w:pStyle w:val="rove1-slolnku"/>
        <w:rPr>
          <w:sz w:val="17"/>
          <w:szCs w:val="17"/>
        </w:rPr>
      </w:pPr>
      <w:bookmarkStart w:id="27" w:name="_Ref374529935"/>
    </w:p>
    <w:bookmarkEnd w:id="27"/>
    <w:p w:rsidR="00E85882" w:rsidRPr="00C720AB" w:rsidRDefault="00E85882" w:rsidP="00B10CC4">
      <w:pPr>
        <w:pStyle w:val="rove1-nzevlnku"/>
        <w:rPr>
          <w:sz w:val="17"/>
          <w:szCs w:val="17"/>
        </w:rPr>
      </w:pPr>
      <w:r w:rsidRPr="00C720AB">
        <w:rPr>
          <w:sz w:val="17"/>
          <w:szCs w:val="17"/>
        </w:rPr>
        <w:t>Oprávněné osoby</w:t>
      </w:r>
    </w:p>
    <w:p w:rsidR="00E85882" w:rsidRPr="00C720AB" w:rsidRDefault="00E85882" w:rsidP="00B10CC4">
      <w:pPr>
        <w:pStyle w:val="rove2-slovantext"/>
        <w:rPr>
          <w:b/>
          <w:sz w:val="17"/>
          <w:szCs w:val="17"/>
        </w:rPr>
      </w:pPr>
      <w:r w:rsidRPr="00C720AB">
        <w:rPr>
          <w:b/>
          <w:sz w:val="17"/>
          <w:szCs w:val="17"/>
        </w:rPr>
        <w:t>Zástupci pro věci smluvní:</w:t>
      </w:r>
    </w:p>
    <w:p w:rsidR="00E85882" w:rsidRDefault="00E85882" w:rsidP="00AE0EA0">
      <w:pPr>
        <w:pStyle w:val="rove2-text"/>
        <w:tabs>
          <w:tab w:val="left" w:pos="2835"/>
        </w:tabs>
        <w:ind w:left="2832" w:hanging="2435"/>
        <w:rPr>
          <w:sz w:val="17"/>
          <w:szCs w:val="17"/>
        </w:rPr>
      </w:pPr>
      <w:r w:rsidRPr="00C720AB">
        <w:rPr>
          <w:sz w:val="17"/>
          <w:szCs w:val="17"/>
        </w:rPr>
        <w:lastRenderedPageBreak/>
        <w:t>Za objednatele:</w:t>
      </w:r>
      <w:r w:rsidRPr="00C720AB">
        <w:rPr>
          <w:sz w:val="17"/>
          <w:szCs w:val="17"/>
        </w:rPr>
        <w:tab/>
      </w:r>
      <w:r w:rsidRPr="00886CCC">
        <w:rPr>
          <w:b/>
          <w:sz w:val="17"/>
          <w:szCs w:val="17"/>
        </w:rPr>
        <w:t>Ing. Karel Dubský</w:t>
      </w:r>
    </w:p>
    <w:p w:rsidR="00E85882" w:rsidRPr="00E11B78" w:rsidRDefault="00E85882" w:rsidP="00AE0EA0">
      <w:pPr>
        <w:pStyle w:val="rove2-text"/>
        <w:tabs>
          <w:tab w:val="left" w:pos="2835"/>
        </w:tabs>
        <w:ind w:left="2832" w:hanging="2435"/>
        <w:rPr>
          <w:sz w:val="17"/>
          <w:szCs w:val="17"/>
        </w:rPr>
      </w:pPr>
      <w:r w:rsidRPr="00C720AB">
        <w:rPr>
          <w:sz w:val="17"/>
          <w:szCs w:val="17"/>
        </w:rPr>
        <w:t>Za zhotovitele:</w:t>
      </w:r>
      <w:r w:rsidRPr="00C720AB">
        <w:rPr>
          <w:sz w:val="17"/>
          <w:szCs w:val="17"/>
        </w:rPr>
        <w:tab/>
      </w:r>
      <w:r w:rsidR="00CA6ED5">
        <w:rPr>
          <w:sz w:val="17"/>
          <w:szCs w:val="17"/>
          <w:shd w:val="clear" w:color="auto" w:fill="FBD4B4"/>
        </w:rPr>
        <w:t>Vlastimil Vondrys</w:t>
      </w:r>
    </w:p>
    <w:p w:rsidR="00E85882" w:rsidRPr="00E11B78" w:rsidRDefault="00E85882" w:rsidP="00B10CC4">
      <w:pPr>
        <w:pStyle w:val="rove2-text"/>
        <w:rPr>
          <w:sz w:val="17"/>
          <w:szCs w:val="17"/>
        </w:rPr>
      </w:pPr>
      <w:r w:rsidRPr="00E11B78">
        <w:rPr>
          <w:sz w:val="17"/>
          <w:szCs w:val="17"/>
        </w:rPr>
        <w:t>Tito uvedení zástupci jsou oprávněni sjednat změnu smlouvy.</w:t>
      </w:r>
    </w:p>
    <w:p w:rsidR="00E85882" w:rsidRPr="00E11B78" w:rsidRDefault="00E85882" w:rsidP="00B10CC4">
      <w:pPr>
        <w:pStyle w:val="rove2-text"/>
        <w:rPr>
          <w:sz w:val="17"/>
          <w:szCs w:val="17"/>
        </w:rPr>
      </w:pPr>
      <w:r w:rsidRPr="00A40E60">
        <w:rPr>
          <w:b/>
          <w:sz w:val="17"/>
          <w:szCs w:val="17"/>
        </w:rPr>
        <w:t>Zástupci pro věci technické</w:t>
      </w:r>
      <w:r w:rsidRPr="00E11B78">
        <w:rPr>
          <w:sz w:val="17"/>
          <w:szCs w:val="17"/>
        </w:rPr>
        <w:t>:</w:t>
      </w:r>
    </w:p>
    <w:p w:rsidR="00E85882" w:rsidRDefault="00E85882" w:rsidP="00030924">
      <w:pPr>
        <w:pStyle w:val="rove2-text"/>
        <w:tabs>
          <w:tab w:val="left" w:pos="2835"/>
        </w:tabs>
        <w:rPr>
          <w:sz w:val="17"/>
          <w:szCs w:val="17"/>
        </w:rPr>
      </w:pPr>
      <w:r w:rsidRPr="00E11B78">
        <w:rPr>
          <w:sz w:val="17"/>
          <w:szCs w:val="17"/>
        </w:rPr>
        <w:t>Za objednatele:</w:t>
      </w:r>
      <w:r w:rsidRPr="00E11B78">
        <w:rPr>
          <w:sz w:val="17"/>
          <w:szCs w:val="17"/>
        </w:rPr>
        <w:tab/>
      </w:r>
      <w:r w:rsidRPr="00886CCC">
        <w:rPr>
          <w:b/>
          <w:sz w:val="17"/>
          <w:szCs w:val="17"/>
        </w:rPr>
        <w:t>Miloš Rozhoň</w:t>
      </w:r>
    </w:p>
    <w:p w:rsidR="00E85882" w:rsidRPr="00C720AB" w:rsidRDefault="00E85882" w:rsidP="00030924">
      <w:pPr>
        <w:pStyle w:val="rove2-text"/>
        <w:tabs>
          <w:tab w:val="left" w:pos="2835"/>
        </w:tabs>
        <w:rPr>
          <w:sz w:val="17"/>
          <w:szCs w:val="17"/>
        </w:rPr>
      </w:pPr>
      <w:r w:rsidRPr="00E11B78">
        <w:rPr>
          <w:sz w:val="17"/>
          <w:szCs w:val="17"/>
        </w:rPr>
        <w:t>Za zhotovitele:</w:t>
      </w:r>
      <w:r w:rsidRPr="00E11B78">
        <w:rPr>
          <w:sz w:val="17"/>
          <w:szCs w:val="17"/>
        </w:rPr>
        <w:tab/>
      </w:r>
      <w:r w:rsidR="00CA6ED5">
        <w:rPr>
          <w:sz w:val="17"/>
          <w:szCs w:val="17"/>
          <w:shd w:val="clear" w:color="auto" w:fill="FBD4B4"/>
        </w:rPr>
        <w:t>Vlastimil Vondrys, Josef Schwarz</w:t>
      </w:r>
    </w:p>
    <w:p w:rsidR="00E85882" w:rsidRPr="00C720AB" w:rsidRDefault="00E85882" w:rsidP="00485262">
      <w:pPr>
        <w:pStyle w:val="rove2-slovantext"/>
        <w:spacing w:after="0"/>
        <w:rPr>
          <w:b/>
          <w:sz w:val="17"/>
          <w:szCs w:val="17"/>
        </w:rPr>
      </w:pPr>
      <w:r w:rsidRPr="00C720AB">
        <w:rPr>
          <w:b/>
          <w:sz w:val="17"/>
          <w:szCs w:val="17"/>
        </w:rPr>
        <w:t>Zástupce objednatele pro věci technické je oprávněn:</w:t>
      </w:r>
    </w:p>
    <w:p w:rsidR="00E85882" w:rsidRPr="00C720AB" w:rsidRDefault="00E85882"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rsidR="00E85882" w:rsidRPr="00C720AB" w:rsidRDefault="00E85882"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rsidR="00E85882" w:rsidRPr="00C720AB" w:rsidRDefault="00E85882"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 </w:t>
      </w:r>
      <w:fldSimple w:instr=" REF _Ref374530210 \n \h  \* MERGEFORMAT ">
        <w:r w:rsidR="00016792" w:rsidRPr="00016792">
          <w:rPr>
            <w:sz w:val="17"/>
            <w:szCs w:val="17"/>
          </w:rPr>
          <w:t>VII</w:t>
        </w:r>
      </w:fldSimple>
      <w:r w:rsidRPr="00C720AB">
        <w:rPr>
          <w:sz w:val="17"/>
          <w:szCs w:val="17"/>
        </w:rPr>
        <w:t>. Provádění díla této smlouvy);</w:t>
      </w:r>
    </w:p>
    <w:p w:rsidR="00E85882" w:rsidRPr="00C720AB" w:rsidRDefault="00E85882"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 zařízení používaných zhotovitelem při provádění prací;</w:t>
      </w:r>
    </w:p>
    <w:p w:rsidR="00E85882" w:rsidRPr="00C720AB" w:rsidRDefault="00E85882" w:rsidP="00485262">
      <w:pPr>
        <w:pStyle w:val="rove3-odrkovtext"/>
        <w:spacing w:line="271" w:lineRule="auto"/>
        <w:rPr>
          <w:sz w:val="17"/>
          <w:szCs w:val="17"/>
        </w:rPr>
      </w:pPr>
      <w:r w:rsidRPr="00C720AB">
        <w:rPr>
          <w:sz w:val="17"/>
          <w:szCs w:val="17"/>
        </w:rPr>
        <w:t>vydat pokyn k provedení dechové zkoušky pracovníků zhotovitele;</w:t>
      </w:r>
    </w:p>
    <w:p w:rsidR="00E85882" w:rsidRPr="00C720AB" w:rsidRDefault="00E85882" w:rsidP="00485262">
      <w:pPr>
        <w:pStyle w:val="rove3-odrkovtext"/>
        <w:spacing w:line="271" w:lineRule="auto"/>
        <w:rPr>
          <w:sz w:val="17"/>
          <w:szCs w:val="17"/>
        </w:rPr>
      </w:pPr>
      <w:r w:rsidRPr="00C720AB">
        <w:rPr>
          <w:sz w:val="17"/>
          <w:szCs w:val="17"/>
        </w:rPr>
        <w:t>vyloučit pracovníky zhotovitele z místa plnění pro nedodržení příslušných předpisů nebo ustanovení této smlouvy;</w:t>
      </w:r>
    </w:p>
    <w:p w:rsidR="00E85882" w:rsidRPr="00C720AB" w:rsidRDefault="00E85882" w:rsidP="00485262">
      <w:pPr>
        <w:pStyle w:val="rove3-odrkovtext"/>
        <w:spacing w:line="271" w:lineRule="auto"/>
        <w:rPr>
          <w:sz w:val="17"/>
          <w:szCs w:val="17"/>
        </w:rPr>
      </w:pPr>
      <w:r w:rsidRPr="00C720AB">
        <w:rPr>
          <w:sz w:val="17"/>
          <w:szCs w:val="17"/>
        </w:rPr>
        <w:t>zastavit používání takových strojů a zařízení, která nesplňují podmínky příslušných předpisů nebo ustanovení této smlouvy a vyloučit takové stroje a zařízení z místa plnění;</w:t>
      </w:r>
    </w:p>
    <w:p w:rsidR="00E85882" w:rsidRPr="00C720AB" w:rsidRDefault="00E85882" w:rsidP="00485262">
      <w:pPr>
        <w:pStyle w:val="rove3-odrkovtext"/>
        <w:spacing w:line="271" w:lineRule="auto"/>
        <w:rPr>
          <w:sz w:val="17"/>
          <w:szCs w:val="17"/>
        </w:rPr>
      </w:pPr>
      <w:r w:rsidRPr="00C720AB">
        <w:rPr>
          <w:sz w:val="17"/>
          <w:szCs w:val="17"/>
        </w:rPr>
        <w:t>vydat pokyn k zastavení prací zhotovitele pro nedodržení příslušných bezpečnostních předpisů nebo ustanovení této smlouvy.</w:t>
      </w:r>
    </w:p>
    <w:p w:rsidR="00E85882" w:rsidRDefault="00E85882"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rsidR="00E85882" w:rsidRPr="00C720AB" w:rsidRDefault="00E85882" w:rsidP="004A325F">
      <w:pPr>
        <w:pStyle w:val="rove3-odrkovtext"/>
        <w:rPr>
          <w:sz w:val="17"/>
          <w:szCs w:val="17"/>
        </w:rPr>
      </w:pPr>
      <w:r>
        <w:rPr>
          <w:sz w:val="17"/>
          <w:szCs w:val="17"/>
        </w:rPr>
        <w:t>odepřít podpis (souhlas) soupisu prací, pokud dílo vykazuje takové vady, pro které není možné dílo převzít;</w:t>
      </w:r>
    </w:p>
    <w:p w:rsidR="00E85882" w:rsidRPr="00C720AB" w:rsidRDefault="00E85882" w:rsidP="00485262">
      <w:pPr>
        <w:pStyle w:val="rove3-odrkovtext"/>
        <w:spacing w:line="271" w:lineRule="auto"/>
        <w:rPr>
          <w:sz w:val="17"/>
          <w:szCs w:val="17"/>
        </w:rPr>
      </w:pPr>
      <w:r w:rsidRPr="00C720AB">
        <w:rPr>
          <w:sz w:val="17"/>
          <w:szCs w:val="17"/>
        </w:rPr>
        <w:t>vyloučit pracovníky zhotovitele, kt</w:t>
      </w:r>
      <w:r>
        <w:rPr>
          <w:sz w:val="17"/>
          <w:szCs w:val="17"/>
        </w:rPr>
        <w:t>eří podstatným způsobem porušují</w:t>
      </w:r>
      <w:r w:rsidRPr="00C720AB">
        <w:rPr>
          <w:sz w:val="17"/>
          <w:szCs w:val="17"/>
        </w:rPr>
        <w:t xml:space="preserve"> ustanovení této smlouvy</w:t>
      </w:r>
      <w:r>
        <w:rPr>
          <w:sz w:val="17"/>
          <w:szCs w:val="17"/>
        </w:rPr>
        <w:t>, z místa plnění</w:t>
      </w:r>
      <w:r w:rsidRPr="00C720AB">
        <w:rPr>
          <w:sz w:val="17"/>
          <w:szCs w:val="17"/>
        </w:rPr>
        <w:t>;</w:t>
      </w:r>
    </w:p>
    <w:p w:rsidR="00E85882" w:rsidRPr="00C720AB" w:rsidRDefault="00E85882"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rsidR="00E85882" w:rsidRPr="00C720AB" w:rsidRDefault="00E85882" w:rsidP="00485262">
      <w:pPr>
        <w:pStyle w:val="rove2-slovantext"/>
        <w:spacing w:after="0"/>
        <w:rPr>
          <w:b/>
          <w:sz w:val="17"/>
          <w:szCs w:val="17"/>
        </w:rPr>
      </w:pPr>
      <w:r w:rsidRPr="00C720AB">
        <w:rPr>
          <w:b/>
          <w:sz w:val="17"/>
          <w:szCs w:val="17"/>
        </w:rPr>
        <w:t>Zástupce zhotovitele pro věci technické (případně stavbyvedoucí a/nebo</w:t>
      </w:r>
      <w:r>
        <w:rPr>
          <w:b/>
          <w:sz w:val="17"/>
          <w:szCs w:val="17"/>
        </w:rPr>
        <w:t xml:space="preserve"> vedoucí montáží) zodpovídá za</w:t>
      </w:r>
      <w:r w:rsidRPr="00485262">
        <w:rPr>
          <w:sz w:val="17"/>
          <w:szCs w:val="17"/>
        </w:rPr>
        <w:t>:</w:t>
      </w:r>
    </w:p>
    <w:p w:rsidR="00E85882" w:rsidRPr="00C720AB" w:rsidRDefault="00E85882" w:rsidP="00485262">
      <w:pPr>
        <w:pStyle w:val="rove3-odrkovtext"/>
        <w:spacing w:line="271" w:lineRule="auto"/>
        <w:rPr>
          <w:sz w:val="17"/>
          <w:szCs w:val="17"/>
        </w:rPr>
      </w:pPr>
      <w:r w:rsidRPr="00C720AB">
        <w:rPr>
          <w:sz w:val="17"/>
          <w:szCs w:val="17"/>
        </w:rPr>
        <w:t>vedení prací prováděných zhotovitelem ke zhotovení díla;</w:t>
      </w:r>
    </w:p>
    <w:p w:rsidR="00E85882" w:rsidRPr="00C720AB" w:rsidRDefault="00E85882"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rsidR="00E85882" w:rsidRPr="00C720AB" w:rsidRDefault="00E85882" w:rsidP="00485262">
      <w:pPr>
        <w:pStyle w:val="rove3-odrkovtext"/>
        <w:spacing w:line="271" w:lineRule="auto"/>
        <w:rPr>
          <w:sz w:val="17"/>
          <w:szCs w:val="17"/>
        </w:rPr>
      </w:pPr>
      <w:r w:rsidRPr="00C720AB">
        <w:rPr>
          <w:sz w:val="17"/>
          <w:szCs w:val="17"/>
        </w:rPr>
        <w:t xml:space="preserve">dodržování podmínek provádění díla dle ustanovení článku </w:t>
      </w:r>
      <w:fldSimple w:instr=" REF _Ref374530210 \n \h  \* MERGEFORMAT ">
        <w:r w:rsidR="00016792" w:rsidRPr="00016792">
          <w:rPr>
            <w:sz w:val="17"/>
            <w:szCs w:val="17"/>
          </w:rPr>
          <w:t>VII</w:t>
        </w:r>
      </w:fldSimple>
      <w:r w:rsidRPr="00C720AB">
        <w:rPr>
          <w:sz w:val="17"/>
          <w:szCs w:val="17"/>
        </w:rPr>
        <w:t>. této smlouvy.</w:t>
      </w:r>
    </w:p>
    <w:p w:rsidR="00E85882" w:rsidRPr="00C720AB" w:rsidRDefault="00E85882"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Pr>
          <w:sz w:val="17"/>
          <w:szCs w:val="17"/>
        </w:rPr>
        <w:t>, nejsou-li současně statutárními zástupci smluvních stran</w:t>
      </w:r>
      <w:r w:rsidRPr="00C720AB">
        <w:rPr>
          <w:sz w:val="17"/>
          <w:szCs w:val="17"/>
        </w:rPr>
        <w:t>.</w:t>
      </w:r>
    </w:p>
    <w:p w:rsidR="00E85882" w:rsidRPr="00C720AB" w:rsidRDefault="00E85882" w:rsidP="00A57672">
      <w:pPr>
        <w:pStyle w:val="rove1-slolnku"/>
        <w:rPr>
          <w:sz w:val="17"/>
          <w:szCs w:val="17"/>
        </w:rPr>
      </w:pPr>
    </w:p>
    <w:p w:rsidR="00E85882" w:rsidRPr="00C720AB" w:rsidRDefault="00E85882" w:rsidP="00A57672">
      <w:pPr>
        <w:pStyle w:val="rove1-nzevlnku"/>
        <w:rPr>
          <w:sz w:val="17"/>
          <w:szCs w:val="17"/>
        </w:rPr>
      </w:pPr>
      <w:r w:rsidRPr="00C720AB">
        <w:rPr>
          <w:sz w:val="17"/>
          <w:szCs w:val="17"/>
        </w:rPr>
        <w:t>Změny a ukončení smlouvy</w:t>
      </w:r>
    </w:p>
    <w:p w:rsidR="00E85882" w:rsidRPr="00C720AB" w:rsidRDefault="00E85882" w:rsidP="00A57672">
      <w:pPr>
        <w:pStyle w:val="rove2-slovantext"/>
        <w:rPr>
          <w:sz w:val="17"/>
          <w:szCs w:val="17"/>
        </w:rPr>
      </w:pPr>
      <w:r w:rsidRPr="00C720AB">
        <w:rPr>
          <w:sz w:val="17"/>
          <w:szCs w:val="17"/>
        </w:rPr>
        <w:t>Tuto smlouvu lze měnit a doplňovat jen na základě písemných číslovaných a oprávněnými zástupci podepsaný</w:t>
      </w:r>
      <w:r>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rsidR="00E85882" w:rsidRPr="00C720AB" w:rsidRDefault="00E85882"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rsidR="00E85882" w:rsidRPr="00C720AB" w:rsidRDefault="00E85882"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E85882" w:rsidRPr="00C720AB" w:rsidRDefault="00E85882" w:rsidP="00485262">
      <w:pPr>
        <w:pStyle w:val="rove2-slovantext"/>
        <w:spacing w:after="0"/>
        <w:rPr>
          <w:sz w:val="17"/>
          <w:szCs w:val="17"/>
        </w:rPr>
      </w:pPr>
      <w:r w:rsidRPr="00C720AB">
        <w:rPr>
          <w:sz w:val="17"/>
          <w:szCs w:val="17"/>
        </w:rPr>
        <w:lastRenderedPageBreak/>
        <w:t>Za podstatné porušení smluvních podmínek ze strany zhotovitele se pro účely této smlouvy rozumí zejména:</w:t>
      </w:r>
    </w:p>
    <w:p w:rsidR="00E85882" w:rsidRPr="00C720AB" w:rsidRDefault="00E85882" w:rsidP="00485262">
      <w:pPr>
        <w:pStyle w:val="rove3-slovantext"/>
        <w:spacing w:before="40" w:after="0" w:line="276" w:lineRule="auto"/>
        <w:rPr>
          <w:sz w:val="17"/>
          <w:szCs w:val="17"/>
        </w:rPr>
      </w:pPr>
      <w:r w:rsidRPr="00C720AB">
        <w:rPr>
          <w:sz w:val="17"/>
          <w:szCs w:val="17"/>
        </w:rPr>
        <w:t>zhotovitel poruší některou ze svých povinností stanovenou v této smlouvě nebo přílohách a nápravu nesjedná ani v přiměřené lhůtě, kterou mu k tomu objednatel písemně stanoví zápisem ve stavebním deníku nebo samostatným dopisem;</w:t>
      </w:r>
    </w:p>
    <w:p w:rsidR="00E85882" w:rsidRPr="00C720AB" w:rsidRDefault="00E85882"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rsidR="00E85882" w:rsidRPr="00C720AB" w:rsidRDefault="00E85882" w:rsidP="00485262">
      <w:pPr>
        <w:pStyle w:val="rove3-slovantext"/>
        <w:spacing w:before="40" w:after="0" w:line="276" w:lineRule="auto"/>
        <w:rPr>
          <w:sz w:val="17"/>
          <w:szCs w:val="17"/>
        </w:rPr>
      </w:pPr>
      <w:r w:rsidRPr="00C720AB">
        <w:rPr>
          <w:sz w:val="17"/>
          <w:szCs w:val="17"/>
        </w:rPr>
        <w:t>pokud zhotovitel opakovaně poruš</w:t>
      </w:r>
      <w:r>
        <w:rPr>
          <w:sz w:val="17"/>
          <w:szCs w:val="17"/>
        </w:rPr>
        <w:t>í</w:t>
      </w:r>
      <w:r w:rsidRPr="00C720AB">
        <w:rPr>
          <w:sz w:val="17"/>
          <w:szCs w:val="17"/>
        </w:rPr>
        <w:t xml:space="preserve"> podmínky provádění díla dle ustanovení čl. </w:t>
      </w:r>
      <w:fldSimple w:instr=" REF _Ref374530210 \n \h  \* MERGEFORMAT ">
        <w:r w:rsidR="00016792" w:rsidRPr="00016792">
          <w:rPr>
            <w:sz w:val="17"/>
            <w:szCs w:val="17"/>
          </w:rPr>
          <w:t>VII</w:t>
        </w:r>
      </w:fldSimple>
      <w:r w:rsidRPr="00C720AB">
        <w:rPr>
          <w:sz w:val="17"/>
          <w:szCs w:val="17"/>
        </w:rPr>
        <w:t>. této smlouvy.</w:t>
      </w:r>
    </w:p>
    <w:p w:rsidR="00E85882" w:rsidRPr="006933BA" w:rsidRDefault="00E85882" w:rsidP="006933BA">
      <w:pPr>
        <w:pStyle w:val="rove2-slovantext"/>
        <w:rPr>
          <w:sz w:val="17"/>
          <w:szCs w:val="17"/>
        </w:rPr>
      </w:pPr>
      <w:r w:rsidRPr="006933BA">
        <w:rPr>
          <w:sz w:val="17"/>
          <w:szCs w:val="17"/>
        </w:rPr>
        <w:t>V případěodstoupení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rsidR="00E85882" w:rsidRPr="006933BA" w:rsidRDefault="00E85882"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rsidR="00E85882" w:rsidRPr="006933BA" w:rsidRDefault="00E85882" w:rsidP="006933BA">
      <w:pPr>
        <w:pStyle w:val="rove2-slovantext"/>
        <w:rPr>
          <w:sz w:val="17"/>
          <w:szCs w:val="17"/>
        </w:rPr>
      </w:pPr>
      <w:r>
        <w:rPr>
          <w:sz w:val="17"/>
          <w:szCs w:val="17"/>
        </w:rPr>
        <w:t xml:space="preserve">Objednatel je </w:t>
      </w:r>
      <w:r w:rsidRPr="006933BA">
        <w:rPr>
          <w:sz w:val="17"/>
          <w:szCs w:val="17"/>
        </w:rPr>
        <w:t>oprávněn od smlouvy odstoupit bez zbytečného odkladu poté, co zjistí, že smlouva neměla být uzavřena, neboť:</w:t>
      </w:r>
    </w:p>
    <w:p w:rsidR="00E85882" w:rsidRPr="006933BA" w:rsidRDefault="00E85882" w:rsidP="006933BA">
      <w:pPr>
        <w:pStyle w:val="rove3-slovantext"/>
        <w:rPr>
          <w:sz w:val="17"/>
          <w:szCs w:val="17"/>
        </w:rPr>
      </w:pPr>
      <w:r w:rsidRPr="006933BA">
        <w:rPr>
          <w:sz w:val="17"/>
          <w:szCs w:val="17"/>
        </w:rPr>
        <w:t>zhotovitel (jakožto vybraný dodavatel) měl být vyloučen z účasti v zadávacím řízení,</w:t>
      </w:r>
    </w:p>
    <w:p w:rsidR="00E85882" w:rsidRPr="006933BA" w:rsidRDefault="00E85882"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rsidR="00E85882" w:rsidRPr="006933BA" w:rsidRDefault="00E85882"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rsidR="00E85882" w:rsidRPr="006933BA" w:rsidRDefault="00E85882" w:rsidP="006933BA">
      <w:pPr>
        <w:pStyle w:val="rove2-slovantext"/>
        <w:rPr>
          <w:sz w:val="17"/>
          <w:szCs w:val="17"/>
        </w:rPr>
      </w:pPr>
      <w:r w:rsidRPr="006933BA">
        <w:rPr>
          <w:sz w:val="17"/>
          <w:szCs w:val="17"/>
        </w:rPr>
        <w:t>Náklady spojené s odstoupením od smlouvy nese ta strana, která porušila smluvní podmínky.</w:t>
      </w:r>
    </w:p>
    <w:p w:rsidR="00E85882" w:rsidRPr="006933BA" w:rsidRDefault="00E85882"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rsidR="00E85882" w:rsidRPr="00C720AB" w:rsidRDefault="00E85882" w:rsidP="00A57672">
      <w:pPr>
        <w:pStyle w:val="rove1-slolnku"/>
        <w:rPr>
          <w:sz w:val="17"/>
          <w:szCs w:val="17"/>
        </w:rPr>
      </w:pPr>
    </w:p>
    <w:p w:rsidR="00E85882" w:rsidRPr="00C720AB" w:rsidRDefault="00E85882" w:rsidP="00A57672">
      <w:pPr>
        <w:pStyle w:val="rove1-nzevlnku"/>
        <w:rPr>
          <w:sz w:val="17"/>
          <w:szCs w:val="17"/>
        </w:rPr>
      </w:pPr>
      <w:r w:rsidRPr="00C720AB">
        <w:rPr>
          <w:sz w:val="17"/>
          <w:szCs w:val="17"/>
        </w:rPr>
        <w:t>Závěrečná ustanovení</w:t>
      </w:r>
    </w:p>
    <w:p w:rsidR="00E85882" w:rsidRPr="00C720AB" w:rsidRDefault="00E85882" w:rsidP="0004509A">
      <w:pPr>
        <w:pStyle w:val="rove2-slovantext"/>
        <w:spacing w:after="0"/>
        <w:rPr>
          <w:sz w:val="17"/>
          <w:szCs w:val="17"/>
        </w:rPr>
      </w:pPr>
      <w:r w:rsidRPr="00C720AB">
        <w:rPr>
          <w:sz w:val="17"/>
          <w:szCs w:val="17"/>
        </w:rPr>
        <w:t>Tato smlouva je vyhotovena ve třech stejnopisech, z nichž dva obdrží objednatel a jeden zhotovitel.</w:t>
      </w:r>
    </w:p>
    <w:p w:rsidR="00E85882" w:rsidRPr="00C720AB" w:rsidRDefault="00E85882" w:rsidP="0004509A">
      <w:pPr>
        <w:pStyle w:val="rove2-slovantext"/>
        <w:spacing w:after="0"/>
        <w:rPr>
          <w:sz w:val="17"/>
          <w:szCs w:val="17"/>
        </w:rPr>
      </w:pPr>
      <w:r w:rsidRPr="00C720AB">
        <w:rPr>
          <w:sz w:val="17"/>
          <w:szCs w:val="17"/>
        </w:rPr>
        <w:t xml:space="preserve">Obě smluvní strany prohlašují, že se seznámily s celým textem smlouvy včetně jejich příloh a s celým obsahem smlouvy souhlasí. </w:t>
      </w:r>
    </w:p>
    <w:p w:rsidR="00E85882" w:rsidRPr="00A4022A" w:rsidRDefault="00E85882" w:rsidP="0004509A">
      <w:pPr>
        <w:pStyle w:val="rove2-slovantext"/>
        <w:spacing w:after="0"/>
        <w:rPr>
          <w:b/>
          <w:sz w:val="17"/>
          <w:szCs w:val="17"/>
        </w:rPr>
      </w:pPr>
      <w:r w:rsidRPr="00A4022A">
        <w:rPr>
          <w:b/>
          <w:sz w:val="17"/>
          <w:szCs w:val="17"/>
        </w:rPr>
        <w:t>Zhotovitel je povinen uchovávat veškerou dokumentaci související s realizací díla, vč. účetních dokladů min. do konce roku 2028.Pokud je v českých právních předpisech stanovena lhůta delší, musí být dodržena tato delší lhůta.</w:t>
      </w:r>
    </w:p>
    <w:p w:rsidR="00E85882" w:rsidRPr="00372A4C" w:rsidRDefault="00E85882" w:rsidP="0004509A">
      <w:pPr>
        <w:pStyle w:val="rove2-slovantext"/>
        <w:spacing w:after="0"/>
        <w:rPr>
          <w:sz w:val="17"/>
          <w:szCs w:val="17"/>
        </w:rPr>
      </w:pPr>
      <w:r w:rsidRPr="00372A4C">
        <w:rPr>
          <w:sz w:val="17"/>
          <w:szCs w:val="17"/>
        </w:rPr>
        <w:t>Zhotovitel se zavazuje minimálně do konce roku 2028 poskytovat požadované informace a dokumentaci související s realizací díla zaměstnancům nebo zmocněncům pověřených orgánů (</w:t>
      </w:r>
      <w:r w:rsidRPr="00372A4C">
        <w:rPr>
          <w:i/>
          <w:sz w:val="17"/>
          <w:szCs w:val="17"/>
        </w:rPr>
        <w:t>CRR, MMR ČR, MF ČR, Evropské komise, Evropského účetního dvora, Nejvyššího kontrolního úřadu, příslušného orgánu finanční správy a dalších oprávněných orgánů státní správy</w:t>
      </w:r>
      <w:r w:rsidRPr="00372A4C">
        <w:rPr>
          <w:sz w:val="17"/>
          <w:szCs w:val="17"/>
        </w:rPr>
        <w:t>) a je povinen vytvořit výše uvedeným osobám podmínky k provedení kontroly vztahující se k realizaci projektu a poskytnout jim při provádění kontroly součinnost.</w:t>
      </w:r>
    </w:p>
    <w:p w:rsidR="00E85882" w:rsidRPr="00876BEE" w:rsidRDefault="00E85882" w:rsidP="0004509A">
      <w:pPr>
        <w:pStyle w:val="rove2-slovantext"/>
        <w:spacing w:after="0"/>
        <w:rPr>
          <w:sz w:val="17"/>
          <w:szCs w:val="17"/>
        </w:rPr>
      </w:pPr>
      <w:r w:rsidRPr="00876BEE">
        <w:rPr>
          <w:sz w:val="17"/>
          <w:szCs w:val="17"/>
        </w:rPr>
        <w:t>Zhotovitel není oprávněn převést bez předchozího písemného souhlasu objednatele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E85882" w:rsidRPr="00876BEE" w:rsidRDefault="00E85882" w:rsidP="00876BEE">
      <w:pPr>
        <w:pStyle w:val="rove2-slovantext"/>
        <w:rPr>
          <w:sz w:val="17"/>
          <w:szCs w:val="17"/>
        </w:rPr>
      </w:pPr>
      <w:r w:rsidRPr="00876BEE">
        <w:rPr>
          <w:sz w:val="17"/>
          <w:szCs w:val="17"/>
        </w:rPr>
        <w:lastRenderedPageBreak/>
        <w:t>Případné spory vzniklé z této smlouvy budou řešeny podle platné právní úpravy věcně a místně příslušným soudem.</w:t>
      </w:r>
    </w:p>
    <w:p w:rsidR="00E85882" w:rsidRPr="00876BEE" w:rsidRDefault="00E85882"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rsidR="00E85882" w:rsidRPr="00876BEE" w:rsidRDefault="00E85882" w:rsidP="00876BEE">
      <w:pPr>
        <w:pStyle w:val="rove2-slovantext"/>
        <w:rPr>
          <w:sz w:val="17"/>
          <w:szCs w:val="17"/>
        </w:rPr>
      </w:pPr>
      <w:r w:rsidRPr="00876BEE">
        <w:rPr>
          <w:sz w:val="17"/>
          <w:szCs w:val="17"/>
        </w:rPr>
        <w:t>Text smlouvy, v případě rozporu, má přednost před přílohami.</w:t>
      </w:r>
    </w:p>
    <w:p w:rsidR="00E85882" w:rsidRPr="00876BEE" w:rsidRDefault="00E85882" w:rsidP="00876BEE">
      <w:pPr>
        <w:pStyle w:val="rove2-slovantext"/>
        <w:rPr>
          <w:sz w:val="17"/>
          <w:szCs w:val="17"/>
        </w:rPr>
      </w:pPr>
      <w:r w:rsidRPr="00876BEE">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rsidR="00E85882" w:rsidRPr="00886CCC" w:rsidRDefault="00E85882" w:rsidP="00886CCC">
      <w:pPr>
        <w:pStyle w:val="rove2-slovantext"/>
        <w:rPr>
          <w:b/>
          <w:sz w:val="17"/>
          <w:szCs w:val="17"/>
        </w:rPr>
      </w:pPr>
      <w:r w:rsidRPr="00886CCC">
        <w:rPr>
          <w:sz w:val="17"/>
          <w:szCs w:val="17"/>
        </w:rPr>
        <w:t>Tato smlouva nabývá platnosti dnem jejího podpisu smluvními stranami a účinnosti dnem jejího uveřejnění v registru smluv</w:t>
      </w:r>
      <w:r w:rsidRPr="00AE0EA0">
        <w:t xml:space="preserve">. </w:t>
      </w:r>
    </w:p>
    <w:p w:rsidR="00E85882" w:rsidRDefault="00E85882" w:rsidP="00886CCC">
      <w:pPr>
        <w:pStyle w:val="rove2-slovantext"/>
        <w:numPr>
          <w:ilvl w:val="0"/>
          <w:numId w:val="0"/>
        </w:numPr>
        <w:ind w:left="397" w:hanging="397"/>
      </w:pPr>
    </w:p>
    <w:p w:rsidR="00E85882" w:rsidRPr="00886CCC" w:rsidRDefault="00E85882" w:rsidP="00886CCC">
      <w:pPr>
        <w:pStyle w:val="rove2-slovantext"/>
        <w:numPr>
          <w:ilvl w:val="0"/>
          <w:numId w:val="0"/>
        </w:numPr>
        <w:ind w:left="397" w:hanging="397"/>
        <w:rPr>
          <w:b/>
          <w:sz w:val="17"/>
          <w:szCs w:val="17"/>
        </w:rPr>
      </w:pPr>
    </w:p>
    <w:p w:rsidR="00E85882" w:rsidRPr="00C720AB" w:rsidRDefault="00E85882" w:rsidP="009E5BC7">
      <w:pPr>
        <w:spacing w:after="120"/>
        <w:jc w:val="center"/>
        <w:rPr>
          <w:b/>
          <w:sz w:val="17"/>
          <w:szCs w:val="17"/>
        </w:rPr>
      </w:pPr>
      <w:r w:rsidRPr="00C720AB">
        <w:rPr>
          <w:b/>
          <w:sz w:val="17"/>
          <w:szCs w:val="17"/>
        </w:rPr>
        <w:t>PŘÍLOHY 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281"/>
        <w:gridCol w:w="8389"/>
      </w:tblGrid>
      <w:tr w:rsidR="00E85882" w:rsidRPr="00C720AB" w:rsidTr="006F7624">
        <w:trPr>
          <w:trHeight w:val="411"/>
        </w:trPr>
        <w:tc>
          <w:tcPr>
            <w:tcW w:w="1281" w:type="dxa"/>
            <w:vAlign w:val="center"/>
          </w:tcPr>
          <w:p w:rsidR="00E85882" w:rsidRPr="00C720AB" w:rsidRDefault="00E85882" w:rsidP="006F7624">
            <w:pPr>
              <w:rPr>
                <w:sz w:val="17"/>
                <w:szCs w:val="17"/>
              </w:rPr>
            </w:pPr>
            <w:r w:rsidRPr="00C720AB">
              <w:rPr>
                <w:sz w:val="17"/>
                <w:szCs w:val="17"/>
              </w:rPr>
              <w:t>Příloha č. </w:t>
            </w:r>
            <w:r>
              <w:rPr>
                <w:sz w:val="17"/>
                <w:szCs w:val="17"/>
              </w:rPr>
              <w:t>1</w:t>
            </w:r>
          </w:p>
        </w:tc>
        <w:tc>
          <w:tcPr>
            <w:tcW w:w="8389" w:type="dxa"/>
            <w:vAlign w:val="center"/>
          </w:tcPr>
          <w:p w:rsidR="00E85882" w:rsidRPr="00C720AB" w:rsidRDefault="00E85882" w:rsidP="006F7624">
            <w:pPr>
              <w:rPr>
                <w:sz w:val="17"/>
                <w:szCs w:val="17"/>
              </w:rPr>
            </w:pPr>
            <w:r>
              <w:rPr>
                <w:sz w:val="17"/>
                <w:szCs w:val="17"/>
              </w:rPr>
              <w:t>Oceněný soupis prací vč. výkazu výměr</w:t>
            </w:r>
          </w:p>
        </w:tc>
      </w:tr>
      <w:tr w:rsidR="00E85882" w:rsidRPr="00C720AB" w:rsidTr="006F7624">
        <w:trPr>
          <w:trHeight w:val="411"/>
        </w:trPr>
        <w:tc>
          <w:tcPr>
            <w:tcW w:w="1281" w:type="dxa"/>
            <w:vAlign w:val="center"/>
          </w:tcPr>
          <w:p w:rsidR="00E85882" w:rsidRPr="00C720AB" w:rsidRDefault="00E85882" w:rsidP="006F7624">
            <w:pPr>
              <w:rPr>
                <w:sz w:val="17"/>
                <w:szCs w:val="17"/>
              </w:rPr>
            </w:pPr>
            <w:r w:rsidRPr="00C720AB">
              <w:rPr>
                <w:sz w:val="17"/>
                <w:szCs w:val="17"/>
              </w:rPr>
              <w:t>Příloha č. </w:t>
            </w:r>
            <w:r>
              <w:rPr>
                <w:sz w:val="17"/>
                <w:szCs w:val="17"/>
              </w:rPr>
              <w:t>2</w:t>
            </w:r>
          </w:p>
        </w:tc>
        <w:tc>
          <w:tcPr>
            <w:tcW w:w="8389" w:type="dxa"/>
            <w:vAlign w:val="center"/>
          </w:tcPr>
          <w:p w:rsidR="00E85882" w:rsidRPr="00C720AB" w:rsidRDefault="00E85882" w:rsidP="006F7624">
            <w:pPr>
              <w:rPr>
                <w:sz w:val="17"/>
                <w:szCs w:val="17"/>
              </w:rPr>
            </w:pPr>
            <w:r w:rsidRPr="00C720AB">
              <w:rPr>
                <w:sz w:val="17"/>
                <w:szCs w:val="17"/>
              </w:rPr>
              <w:t>Harmonogram projektu</w:t>
            </w:r>
            <w:r>
              <w:rPr>
                <w:sz w:val="17"/>
                <w:szCs w:val="17"/>
              </w:rPr>
              <w:t xml:space="preserve"> / prací</w:t>
            </w:r>
          </w:p>
        </w:tc>
      </w:tr>
      <w:tr w:rsidR="00E85882" w:rsidRPr="00C720AB" w:rsidTr="006F7624">
        <w:trPr>
          <w:trHeight w:val="411"/>
        </w:trPr>
        <w:tc>
          <w:tcPr>
            <w:tcW w:w="1281" w:type="dxa"/>
            <w:vAlign w:val="center"/>
          </w:tcPr>
          <w:p w:rsidR="00E85882" w:rsidRPr="00C720AB" w:rsidRDefault="00E85882" w:rsidP="006F7624">
            <w:pPr>
              <w:rPr>
                <w:sz w:val="17"/>
                <w:szCs w:val="17"/>
              </w:rPr>
            </w:pPr>
          </w:p>
        </w:tc>
        <w:tc>
          <w:tcPr>
            <w:tcW w:w="8389" w:type="dxa"/>
            <w:vAlign w:val="center"/>
          </w:tcPr>
          <w:p w:rsidR="00E85882" w:rsidRPr="00C720AB" w:rsidRDefault="00E85882" w:rsidP="001E2534">
            <w:pPr>
              <w:rPr>
                <w:sz w:val="17"/>
                <w:szCs w:val="17"/>
              </w:rPr>
            </w:pPr>
          </w:p>
        </w:tc>
      </w:tr>
      <w:tr w:rsidR="00E85882" w:rsidRPr="00C720AB" w:rsidTr="006F7624">
        <w:trPr>
          <w:trHeight w:val="411"/>
        </w:trPr>
        <w:tc>
          <w:tcPr>
            <w:tcW w:w="1281" w:type="dxa"/>
            <w:vAlign w:val="center"/>
          </w:tcPr>
          <w:p w:rsidR="00E85882" w:rsidRPr="00C720AB" w:rsidRDefault="00E85882" w:rsidP="006F7624">
            <w:pPr>
              <w:rPr>
                <w:sz w:val="17"/>
                <w:szCs w:val="17"/>
              </w:rPr>
            </w:pPr>
          </w:p>
        </w:tc>
        <w:tc>
          <w:tcPr>
            <w:tcW w:w="8389" w:type="dxa"/>
            <w:vAlign w:val="center"/>
          </w:tcPr>
          <w:p w:rsidR="00E85882" w:rsidRPr="00C720AB" w:rsidRDefault="00E85882" w:rsidP="006F7624">
            <w:pPr>
              <w:rPr>
                <w:sz w:val="17"/>
                <w:szCs w:val="17"/>
              </w:rPr>
            </w:pPr>
          </w:p>
        </w:tc>
      </w:tr>
    </w:tbl>
    <w:p w:rsidR="00E85882" w:rsidRDefault="00E85882" w:rsidP="001E57D0">
      <w:pPr>
        <w:rPr>
          <w:sz w:val="17"/>
          <w:szCs w:val="17"/>
        </w:rPr>
      </w:pPr>
    </w:p>
    <w:p w:rsidR="00E85882" w:rsidRDefault="00E85882" w:rsidP="001E57D0">
      <w:pPr>
        <w:rPr>
          <w:sz w:val="17"/>
          <w:szCs w:val="17"/>
        </w:rPr>
      </w:pPr>
    </w:p>
    <w:p w:rsidR="00E85882" w:rsidRDefault="00E85882" w:rsidP="001E57D0">
      <w:pPr>
        <w:rPr>
          <w:sz w:val="17"/>
          <w:szCs w:val="17"/>
        </w:rPr>
      </w:pPr>
    </w:p>
    <w:p w:rsidR="00E85882" w:rsidRDefault="00E85882" w:rsidP="001E57D0">
      <w:pPr>
        <w:rPr>
          <w:sz w:val="17"/>
          <w:szCs w:val="17"/>
        </w:rPr>
      </w:pPr>
    </w:p>
    <w:p w:rsidR="00E85882" w:rsidRPr="00C720AB" w:rsidRDefault="00E85882" w:rsidP="001E57D0">
      <w:pPr>
        <w:rPr>
          <w:sz w:val="17"/>
          <w:szCs w:val="17"/>
        </w:rPr>
      </w:pPr>
    </w:p>
    <w:p w:rsidR="00E85882" w:rsidRPr="00C720AB" w:rsidRDefault="00E85882" w:rsidP="001E57D0">
      <w:pPr>
        <w:rPr>
          <w:sz w:val="17"/>
          <w:szCs w:val="17"/>
        </w:rPr>
      </w:pPr>
    </w:p>
    <w:tbl>
      <w:tblPr>
        <w:tblW w:w="5000" w:type="pct"/>
        <w:tblCellMar>
          <w:left w:w="70" w:type="dxa"/>
          <w:right w:w="70" w:type="dxa"/>
        </w:tblCellMar>
        <w:tblLook w:val="00A0"/>
      </w:tblPr>
      <w:tblGrid>
        <w:gridCol w:w="4852"/>
        <w:gridCol w:w="4926"/>
      </w:tblGrid>
      <w:tr w:rsidR="00E85882" w:rsidRPr="00C720AB" w:rsidTr="009E5BC7">
        <w:trPr>
          <w:trHeight w:val="567"/>
        </w:trPr>
        <w:tc>
          <w:tcPr>
            <w:tcW w:w="2481" w:type="pct"/>
          </w:tcPr>
          <w:p w:rsidR="00E85882" w:rsidRPr="00C720AB" w:rsidRDefault="00E85882" w:rsidP="00D57F39">
            <w:pPr>
              <w:rPr>
                <w:sz w:val="17"/>
                <w:szCs w:val="17"/>
              </w:rPr>
            </w:pPr>
            <w:r w:rsidRPr="00C720AB">
              <w:rPr>
                <w:sz w:val="17"/>
                <w:szCs w:val="17"/>
              </w:rPr>
              <w:t>V</w:t>
            </w:r>
            <w:r>
              <w:rPr>
                <w:sz w:val="17"/>
                <w:szCs w:val="17"/>
              </w:rPr>
              <w:t>e Vodňanech,</w:t>
            </w:r>
            <w:r w:rsidRPr="00C720AB">
              <w:rPr>
                <w:sz w:val="17"/>
                <w:szCs w:val="17"/>
              </w:rPr>
              <w:t xml:space="preserve"> dne </w:t>
            </w:r>
            <w:r w:rsidR="004C4F29">
              <w:rPr>
                <w:sz w:val="17"/>
                <w:szCs w:val="17"/>
              </w:rPr>
              <w:t>2.5.2018</w:t>
            </w:r>
          </w:p>
        </w:tc>
        <w:tc>
          <w:tcPr>
            <w:tcW w:w="2519" w:type="pct"/>
          </w:tcPr>
          <w:p w:rsidR="00E85882" w:rsidRPr="00C720AB" w:rsidRDefault="00E85882" w:rsidP="00A35CA9">
            <w:pPr>
              <w:rPr>
                <w:sz w:val="17"/>
                <w:szCs w:val="17"/>
              </w:rPr>
            </w:pPr>
            <w:r w:rsidRPr="00C720AB">
              <w:rPr>
                <w:sz w:val="17"/>
                <w:szCs w:val="17"/>
              </w:rPr>
              <w:t>V</w:t>
            </w:r>
            <w:r w:rsidR="00016792">
              <w:rPr>
                <w:sz w:val="17"/>
                <w:szCs w:val="17"/>
              </w:rPr>
              <w:t>e Vodňanech</w:t>
            </w:r>
            <w:r w:rsidRPr="00C720AB">
              <w:rPr>
                <w:sz w:val="17"/>
                <w:szCs w:val="17"/>
              </w:rPr>
              <w:t>, dne</w:t>
            </w:r>
            <w:bookmarkStart w:id="28" w:name="_GoBack"/>
            <w:bookmarkEnd w:id="28"/>
            <w:r w:rsidR="004C4F29">
              <w:rPr>
                <w:sz w:val="17"/>
                <w:szCs w:val="17"/>
              </w:rPr>
              <w:t xml:space="preserve"> 2.5.2018</w:t>
            </w:r>
          </w:p>
        </w:tc>
      </w:tr>
      <w:tr w:rsidR="00E85882" w:rsidRPr="00C720AB" w:rsidTr="009E5BC7">
        <w:trPr>
          <w:trHeight w:val="567"/>
        </w:trPr>
        <w:tc>
          <w:tcPr>
            <w:tcW w:w="2481" w:type="pct"/>
            <w:vAlign w:val="bottom"/>
          </w:tcPr>
          <w:p w:rsidR="00E85882" w:rsidRPr="00C720AB" w:rsidRDefault="00E85882" w:rsidP="0069657B">
            <w:pPr>
              <w:rPr>
                <w:b/>
                <w:sz w:val="17"/>
                <w:szCs w:val="17"/>
                <w:u w:val="single"/>
              </w:rPr>
            </w:pPr>
            <w:r w:rsidRPr="00C720AB">
              <w:rPr>
                <w:b/>
                <w:sz w:val="17"/>
                <w:szCs w:val="17"/>
              </w:rPr>
              <w:t>Objednatel:</w:t>
            </w:r>
          </w:p>
        </w:tc>
        <w:tc>
          <w:tcPr>
            <w:tcW w:w="2519" w:type="pct"/>
            <w:vAlign w:val="bottom"/>
          </w:tcPr>
          <w:p w:rsidR="00E85882" w:rsidRPr="00C720AB" w:rsidRDefault="00E85882" w:rsidP="0069657B">
            <w:pPr>
              <w:rPr>
                <w:b/>
                <w:sz w:val="17"/>
                <w:szCs w:val="17"/>
                <w:u w:val="single"/>
              </w:rPr>
            </w:pPr>
            <w:r w:rsidRPr="00C720AB">
              <w:rPr>
                <w:b/>
                <w:sz w:val="17"/>
                <w:szCs w:val="17"/>
              </w:rPr>
              <w:t>Zhotovitel:</w:t>
            </w:r>
          </w:p>
        </w:tc>
      </w:tr>
      <w:tr w:rsidR="00E85882" w:rsidRPr="00C720AB" w:rsidTr="009E5BC7">
        <w:trPr>
          <w:trHeight w:val="1701"/>
        </w:trPr>
        <w:tc>
          <w:tcPr>
            <w:tcW w:w="2481" w:type="pct"/>
            <w:vAlign w:val="bottom"/>
          </w:tcPr>
          <w:p w:rsidR="00E85882" w:rsidRPr="00C720AB" w:rsidRDefault="00E85882" w:rsidP="00030924">
            <w:pPr>
              <w:rPr>
                <w:sz w:val="17"/>
                <w:szCs w:val="17"/>
              </w:rPr>
            </w:pPr>
            <w:r w:rsidRPr="00C720AB">
              <w:rPr>
                <w:sz w:val="17"/>
                <w:szCs w:val="17"/>
              </w:rPr>
              <w:t>………………………………………………</w:t>
            </w:r>
          </w:p>
        </w:tc>
        <w:tc>
          <w:tcPr>
            <w:tcW w:w="2519" w:type="pct"/>
            <w:vAlign w:val="bottom"/>
          </w:tcPr>
          <w:p w:rsidR="00E85882" w:rsidRPr="00C720AB" w:rsidRDefault="00E85882" w:rsidP="00030924">
            <w:pPr>
              <w:rPr>
                <w:sz w:val="17"/>
                <w:szCs w:val="17"/>
              </w:rPr>
            </w:pPr>
            <w:r w:rsidRPr="00C720AB">
              <w:rPr>
                <w:sz w:val="17"/>
                <w:szCs w:val="17"/>
              </w:rPr>
              <w:t>………………………………………………</w:t>
            </w:r>
          </w:p>
        </w:tc>
      </w:tr>
    </w:tbl>
    <w:p w:rsidR="00E85882" w:rsidRPr="00C720AB" w:rsidRDefault="00E85882" w:rsidP="0069657B">
      <w:pPr>
        <w:rPr>
          <w:sz w:val="17"/>
          <w:szCs w:val="17"/>
        </w:rPr>
      </w:pPr>
    </w:p>
    <w:sectPr w:rsidR="00E85882" w:rsidRPr="00C720AB" w:rsidSect="00016792">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567"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D0A" w:rsidRDefault="00984D0A">
      <w:r>
        <w:separator/>
      </w:r>
    </w:p>
  </w:endnote>
  <w:endnote w:type="continuationSeparator" w:id="1">
    <w:p w:rsidR="00984D0A" w:rsidRDefault="00984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82" w:rsidRDefault="00E8588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82" w:rsidRDefault="00E85882" w:rsidP="00137C5A">
    <w:pPr>
      <w:pStyle w:val="Zpat"/>
      <w:pBdr>
        <w:top w:val="single" w:sz="4" w:space="4" w:color="auto"/>
      </w:pBdr>
      <w:spacing w:line="240" w:lineRule="auto"/>
    </w:pPr>
    <w:r w:rsidRPr="001F3026">
      <w:t xml:space="preserve">Stránka </w:t>
    </w:r>
    <w:r w:rsidR="006C3FD0">
      <w:fldChar w:fldCharType="begin"/>
    </w:r>
    <w:r w:rsidR="00631033">
      <w:instrText>PAGE</w:instrText>
    </w:r>
    <w:r w:rsidR="006C3FD0">
      <w:fldChar w:fldCharType="separate"/>
    </w:r>
    <w:r w:rsidR="004C4F29">
      <w:rPr>
        <w:noProof/>
      </w:rPr>
      <w:t>16</w:t>
    </w:r>
    <w:r w:rsidR="006C3FD0">
      <w:rPr>
        <w:noProof/>
      </w:rPr>
      <w:fldChar w:fldCharType="end"/>
    </w:r>
    <w:r w:rsidRPr="001F3026">
      <w:t xml:space="preserve"> z </w:t>
    </w:r>
    <w:r w:rsidR="006C3FD0">
      <w:fldChar w:fldCharType="begin"/>
    </w:r>
    <w:r w:rsidR="00631033">
      <w:instrText>NUMPAGES</w:instrText>
    </w:r>
    <w:r w:rsidR="006C3FD0">
      <w:fldChar w:fldCharType="separate"/>
    </w:r>
    <w:r w:rsidR="004C4F29">
      <w:rPr>
        <w:noProof/>
      </w:rPr>
      <w:t>16</w:t>
    </w:r>
    <w:r w:rsidR="006C3FD0">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82" w:rsidRPr="00A41CF3" w:rsidRDefault="00E85882" w:rsidP="00A41CF3">
    <w:pPr>
      <w:pStyle w:val="Zpat"/>
      <w:pBdr>
        <w:top w:val="single" w:sz="4" w:space="4" w:color="auto"/>
      </w:pBdr>
    </w:pPr>
    <w:r w:rsidRPr="001F3026">
      <w:t xml:space="preserve">Stránka </w:t>
    </w:r>
    <w:r w:rsidR="006C3FD0">
      <w:fldChar w:fldCharType="begin"/>
    </w:r>
    <w:r w:rsidR="00631033">
      <w:instrText>PAGE</w:instrText>
    </w:r>
    <w:r w:rsidR="006C3FD0">
      <w:fldChar w:fldCharType="separate"/>
    </w:r>
    <w:r w:rsidR="004C4F29">
      <w:rPr>
        <w:noProof/>
      </w:rPr>
      <w:t>1</w:t>
    </w:r>
    <w:r w:rsidR="006C3FD0">
      <w:rPr>
        <w:noProof/>
      </w:rPr>
      <w:fldChar w:fldCharType="end"/>
    </w:r>
    <w:r w:rsidRPr="001F3026">
      <w:t xml:space="preserve"> z </w:t>
    </w:r>
    <w:r w:rsidR="006C3FD0">
      <w:fldChar w:fldCharType="begin"/>
    </w:r>
    <w:r w:rsidR="00631033">
      <w:instrText>NUMPAGES</w:instrText>
    </w:r>
    <w:r w:rsidR="006C3FD0">
      <w:fldChar w:fldCharType="separate"/>
    </w:r>
    <w:r w:rsidR="004C4F29">
      <w:rPr>
        <w:noProof/>
      </w:rPr>
      <w:t>1</w:t>
    </w:r>
    <w:r w:rsidR="006C3FD0">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D0A" w:rsidRDefault="00984D0A">
      <w:r>
        <w:separator/>
      </w:r>
    </w:p>
  </w:footnote>
  <w:footnote w:type="continuationSeparator" w:id="1">
    <w:p w:rsidR="00984D0A" w:rsidRDefault="00984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82" w:rsidRDefault="00E85882"/>
  <w:p w:rsidR="00E85882" w:rsidRDefault="00E8588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82" w:rsidRPr="00795BE1" w:rsidRDefault="00E85882" w:rsidP="00795BE1">
    <w:pPr>
      <w:pStyle w:val="Zhlav"/>
      <w:jc w:val="center"/>
      <w:rPr>
        <w:b/>
      </w:rPr>
    </w:pPr>
    <w:r w:rsidRPr="00795BE1">
      <w:rPr>
        <w:b/>
      </w:rPr>
      <w:t>SMLOUVA O DÍLO</w:t>
    </w:r>
  </w:p>
  <w:p w:rsidR="00E85882" w:rsidRDefault="00E85882" w:rsidP="00311D62">
    <w:pPr>
      <w:pStyle w:val="Zhlav"/>
      <w:jc w:val="center"/>
      <w:rPr>
        <w:sz w:val="17"/>
        <w:szCs w:val="17"/>
        <w:lang w:eastAsia="ar-S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82" w:rsidRDefault="006C3FD0" w:rsidP="00490E3A">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15.8pt;height:66.6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431"/>
    <w:multiLevelType w:val="hybridMultilevel"/>
    <w:tmpl w:val="6F242E82"/>
    <w:lvl w:ilvl="0" w:tplc="4CE07D10">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
    <w:nsid w:val="18EF3426"/>
    <w:multiLevelType w:val="multilevel"/>
    <w:tmpl w:val="7B969548"/>
    <w:numStyleLink w:val="EBCZDstyl"/>
  </w:abstractNum>
  <w:abstractNum w:abstractNumId="2">
    <w:nsid w:val="1A9C1929"/>
    <w:multiLevelType w:val="multilevel"/>
    <w:tmpl w:val="18BA1368"/>
    <w:lvl w:ilvl="0">
      <w:start w:val="3"/>
      <w:numFmt w:val="upperRoman"/>
      <w:suff w:val="space"/>
      <w:lvlText w:val="%1."/>
      <w:lvlJc w:val="left"/>
      <w:pPr>
        <w:ind w:left="360" w:hanging="360"/>
      </w:pPr>
      <w:rPr>
        <w:rFonts w:cs="Times New Roman" w:hint="default"/>
        <w:b/>
        <w:i/>
      </w:rPr>
    </w:lvl>
    <w:lvl w:ilvl="1">
      <w:start w:val="1"/>
      <w:numFmt w:val="decimal"/>
      <w:pStyle w:val="Nadpis7"/>
      <w:suff w:val="nothing"/>
      <w:lvlText w:val="%1.%2."/>
      <w:lvlJc w:val="left"/>
      <w:pPr>
        <w:ind w:left="737" w:hanging="377"/>
      </w:pPr>
      <w:rPr>
        <w:rFonts w:cs="Times New Roman" w:hint="default"/>
        <w:b w:val="0"/>
        <w:i/>
      </w:rPr>
    </w:lvl>
    <w:lvl w:ilvl="2">
      <w:start w:val="2"/>
      <w:numFmt w:val="decimal"/>
      <w:lvlText w:val="%1.%2.%3."/>
      <w:lvlJc w:val="left"/>
      <w:pPr>
        <w:tabs>
          <w:tab w:val="num" w:pos="1224"/>
        </w:tabs>
        <w:ind w:left="1224" w:hanging="504"/>
      </w:pPr>
      <w:rPr>
        <w:rFonts w:cs="Times New Roman" w:hint="default"/>
      </w:rPr>
    </w:lvl>
    <w:lvl w:ilvl="3">
      <w:start w:val="1"/>
      <w:numFmt w:val="decimal"/>
      <w:lvlText w:val="%1.%2.6.%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CAE7E2A"/>
    <w:multiLevelType w:val="hybridMultilevel"/>
    <w:tmpl w:val="FC76E850"/>
    <w:lvl w:ilvl="0" w:tplc="987C6200">
      <w:start w:val="1"/>
      <w:numFmt w:val="bullet"/>
      <w:pStyle w:val="rove3-odrkovtext"/>
      <w:lvlText w:val=""/>
      <w:lvlJc w:val="left"/>
      <w:pPr>
        <w:tabs>
          <w:tab w:val="num" w:pos="397"/>
        </w:tabs>
        <w:ind w:left="397"/>
      </w:pPr>
      <w:rPr>
        <w:rFonts w:ascii="Symbol" w:hAnsi="Symbol" w:hint="default"/>
        <w:color w:val="auto"/>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nsid w:val="1D0B6A69"/>
    <w:multiLevelType w:val="multilevel"/>
    <w:tmpl w:val="F8E4DB2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3434761D"/>
    <w:multiLevelType w:val="multilevel"/>
    <w:tmpl w:val="7B969548"/>
    <w:styleLink w:val="EBCZDstyl"/>
    <w:lvl w:ilvl="0">
      <w:start w:val="1"/>
      <w:numFmt w:val="upperRoman"/>
      <w:lvlText w:val="%1."/>
      <w:lvlJc w:val="left"/>
      <w:pPr>
        <w:ind w:left="1440" w:hanging="360"/>
      </w:pPr>
      <w:rPr>
        <w:rFonts w:ascii="Verdana" w:hAnsi="Verdana" w:cs="Times New Roman" w:hint="default"/>
        <w:b/>
        <w:color w:val="FFFFFF"/>
        <w:sz w:val="24"/>
      </w:rPr>
    </w:lvl>
    <w:lvl w:ilvl="1">
      <w:start w:val="1"/>
      <w:numFmt w:val="decimal"/>
      <w:lvlText w:val="%1.%2"/>
      <w:lvlJc w:val="left"/>
      <w:pPr>
        <w:ind w:left="2160" w:hanging="360"/>
      </w:pPr>
      <w:rPr>
        <w:rFonts w:ascii="Verdana" w:hAnsi="Verdana" w:cs="Times New Roman" w:hint="default"/>
        <w:b/>
        <w:color w:val="1F497D"/>
      </w:rPr>
    </w:lvl>
    <w:lvl w:ilvl="2">
      <w:start w:val="1"/>
      <w:numFmt w:val="decimal"/>
      <w:lvlText w:val="%1.%2.%3"/>
      <w:lvlJc w:val="right"/>
      <w:pPr>
        <w:ind w:left="2880" w:hanging="180"/>
      </w:pPr>
      <w:rPr>
        <w:rFonts w:ascii="Verdana" w:hAnsi="Verdana" w:cs="Times New Roman" w:hint="default"/>
        <w:b/>
        <w:sz w:val="20"/>
      </w:rPr>
    </w:lvl>
    <w:lvl w:ilvl="3">
      <w:start w:val="1"/>
      <w:numFmt w:val="decimal"/>
      <w:lvlText w:val="%4."/>
      <w:lvlJc w:val="left"/>
      <w:pPr>
        <w:ind w:left="3600" w:hanging="360"/>
      </w:pPr>
      <w:rPr>
        <w:rFonts w:ascii="Verdana" w:hAnsi="Verdana"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6">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6C610FAA"/>
    <w:multiLevelType w:val="hybridMultilevel"/>
    <w:tmpl w:val="4F968470"/>
    <w:lvl w:ilvl="0" w:tplc="0B9A607A">
      <w:start w:val="1"/>
      <w:numFmt w:val="bullet"/>
      <w:lvlText w:val="-"/>
      <w:lvlJc w:val="left"/>
      <w:pPr>
        <w:ind w:left="720" w:hanging="360"/>
      </w:pPr>
      <w:rPr>
        <w:rFonts w:ascii="Verdana" w:eastAsia="Times New Roman" w:hAnsi="Verdan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F100620"/>
    <w:multiLevelType w:val="multilevel"/>
    <w:tmpl w:val="D1564B0C"/>
    <w:lvl w:ilvl="0">
      <w:start w:val="1"/>
      <w:numFmt w:val="decimal"/>
      <w:pStyle w:val="Nadpis2"/>
      <w:lvlText w:val="%1."/>
      <w:lvlJc w:val="left"/>
      <w:pPr>
        <w:tabs>
          <w:tab w:val="num" w:pos="720"/>
        </w:tabs>
        <w:ind w:left="420" w:hanging="420"/>
      </w:pPr>
      <w:rPr>
        <w:rFonts w:cs="Times New Roman" w:hint="default"/>
      </w:rPr>
    </w:lvl>
    <w:lvl w:ilvl="1">
      <w:start w:val="1"/>
      <w:numFmt w:val="decimal"/>
      <w:lvlText w:val="%1.%2."/>
      <w:lvlJc w:val="left"/>
      <w:pPr>
        <w:tabs>
          <w:tab w:val="num" w:pos="1080"/>
        </w:tabs>
        <w:ind w:left="720" w:hanging="720"/>
      </w:pPr>
      <w:rPr>
        <w:rFonts w:ascii="Times New Roman" w:hAnsi="Times New Roman" w:cs="Times New Roman" w:hint="default"/>
        <w:b w:val="0"/>
        <w:i w:val="0"/>
      </w:rPr>
    </w:lvl>
    <w:lvl w:ilvl="2">
      <w:start w:val="1"/>
      <w:numFmt w:val="decimal"/>
      <w:lvlText w:val="%1.%2.%3."/>
      <w:lvlJc w:val="left"/>
      <w:pPr>
        <w:tabs>
          <w:tab w:val="num" w:pos="1800"/>
        </w:tabs>
        <w:ind w:left="1191" w:hanging="1191"/>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7A4B600E"/>
    <w:multiLevelType w:val="multilevel"/>
    <w:tmpl w:val="02561416"/>
    <w:lvl w:ilvl="0">
      <w:start w:val="1"/>
      <w:numFmt w:val="upperRoman"/>
      <w:pStyle w:val="rove1-slolnku"/>
      <w:suff w:val="nothing"/>
      <w:lvlText w:val="%1."/>
      <w:lvlJc w:val="center"/>
      <w:rPr>
        <w:rFonts w:cs="Times New Roman" w:hint="default"/>
        <w:b/>
        <w:i w:val="0"/>
      </w:rPr>
    </w:lvl>
    <w:lvl w:ilvl="1">
      <w:start w:val="1"/>
      <w:numFmt w:val="decimal"/>
      <w:pStyle w:val="rove2-slovantext"/>
      <w:lvlText w:val="%2."/>
      <w:lvlJc w:val="left"/>
      <w:pPr>
        <w:tabs>
          <w:tab w:val="num" w:pos="397"/>
        </w:tabs>
        <w:ind w:left="397" w:hanging="397"/>
      </w:pPr>
      <w:rPr>
        <w:rFonts w:cs="Times New Roman" w:hint="default"/>
        <w:b w:val="0"/>
        <w:i w:val="0"/>
        <w:strike w:val="0"/>
      </w:rPr>
    </w:lvl>
    <w:lvl w:ilvl="2">
      <w:start w:val="1"/>
      <w:numFmt w:val="lowerLetter"/>
      <w:pStyle w:val="rove3-slovantext"/>
      <w:lvlText w:val="%3)"/>
      <w:lvlJc w:val="left"/>
      <w:pPr>
        <w:tabs>
          <w:tab w:val="num" w:pos="397"/>
        </w:tabs>
        <w:ind w:left="397" w:hanging="39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tabs>
          <w:tab w:val="num" w:pos="1134"/>
        </w:tabs>
        <w:ind w:left="1134" w:hanging="567"/>
      </w:pPr>
      <w:rPr>
        <w:rFonts w:cs="Times New Roman" w:hint="default"/>
        <w:b w:val="0"/>
        <w:i w:val="0"/>
      </w:rPr>
    </w:lvl>
    <w:lvl w:ilvl="4">
      <w:start w:val="1"/>
      <w:numFmt w:val="lowerRoman"/>
      <w:lvlText w:val="(%5)"/>
      <w:lvlJc w:val="left"/>
      <w:pPr>
        <w:tabs>
          <w:tab w:val="num" w:pos="1701"/>
        </w:tabs>
        <w:ind w:left="1701" w:hanging="567"/>
      </w:pPr>
      <w:rPr>
        <w:rFonts w:cs="Times New Roman" w:hint="default"/>
        <w:b w:val="0"/>
        <w:i w:val="0"/>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cs="Times New Roman" w:hint="default"/>
          <w:b/>
          <w:color w:val="FFFFFF"/>
          <w:sz w:val="24"/>
        </w:rPr>
      </w:lvl>
    </w:lvlOverride>
    <w:lvlOverride w:ilvl="1">
      <w:lvl w:ilvl="1">
        <w:start w:val="1"/>
        <w:numFmt w:val="decimal"/>
        <w:lvlText w:val="%1.%2"/>
        <w:lvlJc w:val="left"/>
        <w:pPr>
          <w:ind w:left="2160" w:hanging="360"/>
        </w:pPr>
        <w:rPr>
          <w:rFonts w:ascii="Verdana" w:hAnsi="Verdana" w:cs="Times New Roman" w:hint="default"/>
          <w:b/>
          <w:color w:val="1F497D"/>
        </w:rPr>
      </w:lvl>
    </w:lvlOverride>
    <w:lvlOverride w:ilvl="2">
      <w:lvl w:ilvl="2">
        <w:start w:val="1"/>
        <w:numFmt w:val="decimal"/>
        <w:lvlText w:val="%1.%2.%3"/>
        <w:lvlJc w:val="right"/>
        <w:pPr>
          <w:ind w:left="2880" w:hanging="180"/>
        </w:pPr>
        <w:rPr>
          <w:rFonts w:ascii="Verdana" w:hAnsi="Verdana" w:cs="Times New Roman" w:hint="default"/>
          <w:b/>
          <w:sz w:val="20"/>
        </w:rPr>
      </w:lvl>
    </w:lvlOverride>
    <w:lvlOverride w:ilvl="3">
      <w:lvl w:ilvl="3">
        <w:start w:val="1"/>
        <w:numFmt w:val="decimal"/>
        <w:lvlText w:val="%4."/>
        <w:lvlJc w:val="left"/>
        <w:pPr>
          <w:ind w:left="3600" w:hanging="360"/>
        </w:pPr>
        <w:rPr>
          <w:rFonts w:ascii="Verdana" w:hAnsi="Verdana" w:cs="Times New Roman" w:hint="default"/>
          <w:b/>
        </w:rPr>
      </w:lvl>
    </w:lvlOverride>
    <w:lvlOverride w:ilvl="4">
      <w:lvl w:ilvl="4">
        <w:start w:val="1"/>
        <w:numFmt w:val="lowerLetter"/>
        <w:lvlText w:val="%5."/>
        <w:lvlJc w:val="left"/>
        <w:pPr>
          <w:ind w:left="4320" w:hanging="360"/>
        </w:pPr>
        <w:rPr>
          <w:rFonts w:cs="Times New Roman" w:hint="default"/>
        </w:rPr>
      </w:lvl>
    </w:lvlOverride>
    <w:lvlOverride w:ilvl="5">
      <w:lvl w:ilvl="5">
        <w:start w:val="1"/>
        <w:numFmt w:val="lowerRoman"/>
        <w:lvlText w:val="%6."/>
        <w:lvlJc w:val="right"/>
        <w:pPr>
          <w:ind w:left="5040" w:hanging="180"/>
        </w:pPr>
        <w:rPr>
          <w:rFonts w:cs="Times New Roman" w:hint="default"/>
        </w:rPr>
      </w:lvl>
    </w:lvlOverride>
    <w:lvlOverride w:ilvl="6">
      <w:lvl w:ilvl="6">
        <w:start w:val="1"/>
        <w:numFmt w:val="decimal"/>
        <w:lvlText w:val="%7."/>
        <w:lvlJc w:val="left"/>
        <w:pPr>
          <w:ind w:left="5760" w:hanging="360"/>
        </w:pPr>
        <w:rPr>
          <w:rFonts w:cs="Times New Roman" w:hint="default"/>
        </w:rPr>
      </w:lvl>
    </w:lvlOverride>
    <w:lvlOverride w:ilvl="7">
      <w:lvl w:ilvl="7">
        <w:start w:val="1"/>
        <w:numFmt w:val="lowerLetter"/>
        <w:lvlText w:val="%8."/>
        <w:lvlJc w:val="left"/>
        <w:pPr>
          <w:ind w:left="6480" w:hanging="360"/>
        </w:pPr>
        <w:rPr>
          <w:rFonts w:cs="Times New Roman" w:hint="default"/>
        </w:rPr>
      </w:lvl>
    </w:lvlOverride>
    <w:lvlOverride w:ilvl="8">
      <w:lvl w:ilvl="8">
        <w:start w:val="1"/>
        <w:numFmt w:val="lowerRoman"/>
        <w:lvlText w:val="%9."/>
        <w:lvlJc w:val="right"/>
        <w:pPr>
          <w:ind w:left="7200" w:hanging="180"/>
        </w:pPr>
        <w:rPr>
          <w:rFonts w:cs="Times New Roman" w:hint="default"/>
        </w:rPr>
      </w:lvl>
    </w:lvlOverride>
  </w:num>
  <w:num w:numId="14">
    <w:abstractNumId w:val="8"/>
  </w:num>
  <w:num w:numId="15">
    <w:abstractNumId w:val="10"/>
  </w:num>
  <w:num w:numId="16">
    <w:abstractNumId w:val="11"/>
  </w:num>
  <w:num w:numId="17">
    <w:abstractNumId w:val="11"/>
  </w:num>
  <w:num w:numId="18">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99A"/>
    <w:rsid w:val="000013A5"/>
    <w:rsid w:val="00012566"/>
    <w:rsid w:val="00012B42"/>
    <w:rsid w:val="000141DD"/>
    <w:rsid w:val="00014D66"/>
    <w:rsid w:val="000152F8"/>
    <w:rsid w:val="000161B1"/>
    <w:rsid w:val="00016792"/>
    <w:rsid w:val="0001702E"/>
    <w:rsid w:val="0001797D"/>
    <w:rsid w:val="00017BBA"/>
    <w:rsid w:val="0002187D"/>
    <w:rsid w:val="00021E74"/>
    <w:rsid w:val="00022D29"/>
    <w:rsid w:val="00024C5D"/>
    <w:rsid w:val="00024D97"/>
    <w:rsid w:val="00030924"/>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37C6"/>
    <w:rsid w:val="00071DD7"/>
    <w:rsid w:val="000726E9"/>
    <w:rsid w:val="00072B92"/>
    <w:rsid w:val="00073CDD"/>
    <w:rsid w:val="00080178"/>
    <w:rsid w:val="00084D29"/>
    <w:rsid w:val="00086587"/>
    <w:rsid w:val="00087F59"/>
    <w:rsid w:val="00090828"/>
    <w:rsid w:val="00091511"/>
    <w:rsid w:val="000934AD"/>
    <w:rsid w:val="00093AEB"/>
    <w:rsid w:val="00094C4E"/>
    <w:rsid w:val="0009733C"/>
    <w:rsid w:val="000975F6"/>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5AC9"/>
    <w:rsid w:val="000C72CD"/>
    <w:rsid w:val="000C7B78"/>
    <w:rsid w:val="000D0103"/>
    <w:rsid w:val="000D09CB"/>
    <w:rsid w:val="000D2FAD"/>
    <w:rsid w:val="000D30F8"/>
    <w:rsid w:val="000D3651"/>
    <w:rsid w:val="000D553E"/>
    <w:rsid w:val="000D7F8B"/>
    <w:rsid w:val="000E0F59"/>
    <w:rsid w:val="000E7152"/>
    <w:rsid w:val="000E734F"/>
    <w:rsid w:val="000F062A"/>
    <w:rsid w:val="000F1D2D"/>
    <w:rsid w:val="000F7852"/>
    <w:rsid w:val="00101725"/>
    <w:rsid w:val="00104C1C"/>
    <w:rsid w:val="00104FFB"/>
    <w:rsid w:val="00115390"/>
    <w:rsid w:val="00121311"/>
    <w:rsid w:val="00121558"/>
    <w:rsid w:val="00123038"/>
    <w:rsid w:val="00124B86"/>
    <w:rsid w:val="00124E96"/>
    <w:rsid w:val="00125E5E"/>
    <w:rsid w:val="001306BB"/>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60DB"/>
    <w:rsid w:val="001A7A5F"/>
    <w:rsid w:val="001B0569"/>
    <w:rsid w:val="001B08A6"/>
    <w:rsid w:val="001B22CA"/>
    <w:rsid w:val="001B6C67"/>
    <w:rsid w:val="001C3A61"/>
    <w:rsid w:val="001D0244"/>
    <w:rsid w:val="001D042A"/>
    <w:rsid w:val="001D08B5"/>
    <w:rsid w:val="001D3FD6"/>
    <w:rsid w:val="001D49BC"/>
    <w:rsid w:val="001E2534"/>
    <w:rsid w:val="001E3B13"/>
    <w:rsid w:val="001E53C5"/>
    <w:rsid w:val="001E57D0"/>
    <w:rsid w:val="001F0BD8"/>
    <w:rsid w:val="001F28A5"/>
    <w:rsid w:val="001F3026"/>
    <w:rsid w:val="001F48A7"/>
    <w:rsid w:val="00201970"/>
    <w:rsid w:val="002037C2"/>
    <w:rsid w:val="00212D6C"/>
    <w:rsid w:val="0021597B"/>
    <w:rsid w:val="00215FDD"/>
    <w:rsid w:val="00216641"/>
    <w:rsid w:val="00217865"/>
    <w:rsid w:val="002201DF"/>
    <w:rsid w:val="00220EFC"/>
    <w:rsid w:val="002249F2"/>
    <w:rsid w:val="00225A0C"/>
    <w:rsid w:val="0022778A"/>
    <w:rsid w:val="00235DF7"/>
    <w:rsid w:val="00236CEE"/>
    <w:rsid w:val="00241190"/>
    <w:rsid w:val="002412F7"/>
    <w:rsid w:val="0024250B"/>
    <w:rsid w:val="002429AC"/>
    <w:rsid w:val="00242D13"/>
    <w:rsid w:val="00242E7F"/>
    <w:rsid w:val="0024339E"/>
    <w:rsid w:val="00243DAD"/>
    <w:rsid w:val="00244E71"/>
    <w:rsid w:val="00246112"/>
    <w:rsid w:val="00253E23"/>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5E8E"/>
    <w:rsid w:val="002870A9"/>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E91"/>
    <w:rsid w:val="002C5E2B"/>
    <w:rsid w:val="002C653E"/>
    <w:rsid w:val="002C7602"/>
    <w:rsid w:val="002D1D26"/>
    <w:rsid w:val="002D3294"/>
    <w:rsid w:val="002D49CF"/>
    <w:rsid w:val="002D57CE"/>
    <w:rsid w:val="002D5836"/>
    <w:rsid w:val="002D795E"/>
    <w:rsid w:val="002E0015"/>
    <w:rsid w:val="002E0D2C"/>
    <w:rsid w:val="002E16C5"/>
    <w:rsid w:val="002E2404"/>
    <w:rsid w:val="002E45D1"/>
    <w:rsid w:val="002E47F5"/>
    <w:rsid w:val="002E498E"/>
    <w:rsid w:val="002E4E3A"/>
    <w:rsid w:val="002F3003"/>
    <w:rsid w:val="002F6815"/>
    <w:rsid w:val="00302A21"/>
    <w:rsid w:val="00305EE4"/>
    <w:rsid w:val="003078A4"/>
    <w:rsid w:val="00311BC0"/>
    <w:rsid w:val="00311D62"/>
    <w:rsid w:val="00311EEF"/>
    <w:rsid w:val="00312319"/>
    <w:rsid w:val="00314BC7"/>
    <w:rsid w:val="00316B16"/>
    <w:rsid w:val="00316B32"/>
    <w:rsid w:val="00322BF5"/>
    <w:rsid w:val="003236A8"/>
    <w:rsid w:val="00323C26"/>
    <w:rsid w:val="00324547"/>
    <w:rsid w:val="0032456D"/>
    <w:rsid w:val="00324A1D"/>
    <w:rsid w:val="003257B6"/>
    <w:rsid w:val="003257D1"/>
    <w:rsid w:val="003304DC"/>
    <w:rsid w:val="00330C9E"/>
    <w:rsid w:val="0033313E"/>
    <w:rsid w:val="00334B56"/>
    <w:rsid w:val="00341962"/>
    <w:rsid w:val="0034234E"/>
    <w:rsid w:val="003425CA"/>
    <w:rsid w:val="003442D3"/>
    <w:rsid w:val="00350BCC"/>
    <w:rsid w:val="00351A5E"/>
    <w:rsid w:val="00351BC5"/>
    <w:rsid w:val="00351D23"/>
    <w:rsid w:val="003525C5"/>
    <w:rsid w:val="00352DA3"/>
    <w:rsid w:val="003540CA"/>
    <w:rsid w:val="00354C6D"/>
    <w:rsid w:val="00357AF9"/>
    <w:rsid w:val="00361AEE"/>
    <w:rsid w:val="0036331F"/>
    <w:rsid w:val="00372A4C"/>
    <w:rsid w:val="003732D2"/>
    <w:rsid w:val="00377408"/>
    <w:rsid w:val="00377684"/>
    <w:rsid w:val="00380D2A"/>
    <w:rsid w:val="0038397F"/>
    <w:rsid w:val="003847A0"/>
    <w:rsid w:val="00386A07"/>
    <w:rsid w:val="00387160"/>
    <w:rsid w:val="00387724"/>
    <w:rsid w:val="00392C05"/>
    <w:rsid w:val="00393013"/>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402D"/>
    <w:rsid w:val="003E4BF0"/>
    <w:rsid w:val="003E702B"/>
    <w:rsid w:val="003F0FA2"/>
    <w:rsid w:val="003F2693"/>
    <w:rsid w:val="003F3846"/>
    <w:rsid w:val="003F5720"/>
    <w:rsid w:val="003F5CF2"/>
    <w:rsid w:val="003F6C14"/>
    <w:rsid w:val="00403FCD"/>
    <w:rsid w:val="00404580"/>
    <w:rsid w:val="00404AFA"/>
    <w:rsid w:val="00404DF9"/>
    <w:rsid w:val="00405FDC"/>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58"/>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87F3C"/>
    <w:rsid w:val="0049054C"/>
    <w:rsid w:val="00490E3A"/>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C4F29"/>
    <w:rsid w:val="004D1328"/>
    <w:rsid w:val="004D4945"/>
    <w:rsid w:val="004D7BD5"/>
    <w:rsid w:val="004E7C11"/>
    <w:rsid w:val="004E7E98"/>
    <w:rsid w:val="004F20FF"/>
    <w:rsid w:val="004F30EB"/>
    <w:rsid w:val="004F32B3"/>
    <w:rsid w:val="004F387D"/>
    <w:rsid w:val="004F4303"/>
    <w:rsid w:val="004F4ACE"/>
    <w:rsid w:val="004F538C"/>
    <w:rsid w:val="0050029F"/>
    <w:rsid w:val="00501D70"/>
    <w:rsid w:val="00501FEB"/>
    <w:rsid w:val="005048B9"/>
    <w:rsid w:val="00504DE2"/>
    <w:rsid w:val="00505EA7"/>
    <w:rsid w:val="005067B3"/>
    <w:rsid w:val="005074F9"/>
    <w:rsid w:val="005075D6"/>
    <w:rsid w:val="005108B7"/>
    <w:rsid w:val="005115B2"/>
    <w:rsid w:val="00512856"/>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4279D"/>
    <w:rsid w:val="00550604"/>
    <w:rsid w:val="00550CDA"/>
    <w:rsid w:val="00552927"/>
    <w:rsid w:val="00552EFA"/>
    <w:rsid w:val="0055505D"/>
    <w:rsid w:val="00555574"/>
    <w:rsid w:val="00555D06"/>
    <w:rsid w:val="0055659B"/>
    <w:rsid w:val="00556AA8"/>
    <w:rsid w:val="00560415"/>
    <w:rsid w:val="00564104"/>
    <w:rsid w:val="005651A2"/>
    <w:rsid w:val="00565597"/>
    <w:rsid w:val="0057059C"/>
    <w:rsid w:val="005777C3"/>
    <w:rsid w:val="00577FD0"/>
    <w:rsid w:val="00581767"/>
    <w:rsid w:val="00586035"/>
    <w:rsid w:val="005875B6"/>
    <w:rsid w:val="005907D8"/>
    <w:rsid w:val="005938A5"/>
    <w:rsid w:val="005952E6"/>
    <w:rsid w:val="005A1A3A"/>
    <w:rsid w:val="005A3665"/>
    <w:rsid w:val="005A61AE"/>
    <w:rsid w:val="005B160A"/>
    <w:rsid w:val="005B2602"/>
    <w:rsid w:val="005B409F"/>
    <w:rsid w:val="005B4E15"/>
    <w:rsid w:val="005C1215"/>
    <w:rsid w:val="005C4905"/>
    <w:rsid w:val="005C57A2"/>
    <w:rsid w:val="005C68CE"/>
    <w:rsid w:val="005C6A9B"/>
    <w:rsid w:val="005D1886"/>
    <w:rsid w:val="005D21ED"/>
    <w:rsid w:val="005D2ECD"/>
    <w:rsid w:val="005D463C"/>
    <w:rsid w:val="005D64E6"/>
    <w:rsid w:val="005E0B9A"/>
    <w:rsid w:val="005E6062"/>
    <w:rsid w:val="005F0950"/>
    <w:rsid w:val="005F3E38"/>
    <w:rsid w:val="005F55BD"/>
    <w:rsid w:val="005F6417"/>
    <w:rsid w:val="005F6750"/>
    <w:rsid w:val="00600708"/>
    <w:rsid w:val="0060148A"/>
    <w:rsid w:val="00602B6B"/>
    <w:rsid w:val="00603F27"/>
    <w:rsid w:val="006102D6"/>
    <w:rsid w:val="00610510"/>
    <w:rsid w:val="006125E8"/>
    <w:rsid w:val="006136EC"/>
    <w:rsid w:val="00614E38"/>
    <w:rsid w:val="006170D7"/>
    <w:rsid w:val="00621130"/>
    <w:rsid w:val="00621744"/>
    <w:rsid w:val="0062262D"/>
    <w:rsid w:val="00622C04"/>
    <w:rsid w:val="00624CCB"/>
    <w:rsid w:val="006300AB"/>
    <w:rsid w:val="00631033"/>
    <w:rsid w:val="0063400C"/>
    <w:rsid w:val="00634EBE"/>
    <w:rsid w:val="00636510"/>
    <w:rsid w:val="00636E0D"/>
    <w:rsid w:val="00637AD0"/>
    <w:rsid w:val="00647D47"/>
    <w:rsid w:val="00647D62"/>
    <w:rsid w:val="00652996"/>
    <w:rsid w:val="00655D45"/>
    <w:rsid w:val="006564B3"/>
    <w:rsid w:val="00657523"/>
    <w:rsid w:val="00657B34"/>
    <w:rsid w:val="00661B4B"/>
    <w:rsid w:val="006635CA"/>
    <w:rsid w:val="006635D0"/>
    <w:rsid w:val="0067095D"/>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B650C"/>
    <w:rsid w:val="006C0EB9"/>
    <w:rsid w:val="006C143B"/>
    <w:rsid w:val="006C2601"/>
    <w:rsid w:val="006C34B4"/>
    <w:rsid w:val="006C3FD0"/>
    <w:rsid w:val="006C52B3"/>
    <w:rsid w:val="006D289B"/>
    <w:rsid w:val="006D38DC"/>
    <w:rsid w:val="006D612C"/>
    <w:rsid w:val="006D74FA"/>
    <w:rsid w:val="006D7F46"/>
    <w:rsid w:val="006E323C"/>
    <w:rsid w:val="006E5271"/>
    <w:rsid w:val="006F01DE"/>
    <w:rsid w:val="006F2C7A"/>
    <w:rsid w:val="006F3657"/>
    <w:rsid w:val="006F3EAA"/>
    <w:rsid w:val="006F51A8"/>
    <w:rsid w:val="006F559D"/>
    <w:rsid w:val="006F74CA"/>
    <w:rsid w:val="006F7624"/>
    <w:rsid w:val="00703998"/>
    <w:rsid w:val="0071118A"/>
    <w:rsid w:val="00711805"/>
    <w:rsid w:val="0071541F"/>
    <w:rsid w:val="0072250C"/>
    <w:rsid w:val="0072346A"/>
    <w:rsid w:val="00723496"/>
    <w:rsid w:val="00724F12"/>
    <w:rsid w:val="0072665C"/>
    <w:rsid w:val="00727567"/>
    <w:rsid w:val="007316C7"/>
    <w:rsid w:val="0073322B"/>
    <w:rsid w:val="007337A4"/>
    <w:rsid w:val="00733BD2"/>
    <w:rsid w:val="007367AD"/>
    <w:rsid w:val="00740132"/>
    <w:rsid w:val="00745477"/>
    <w:rsid w:val="00750300"/>
    <w:rsid w:val="0075147D"/>
    <w:rsid w:val="0075294A"/>
    <w:rsid w:val="00752A14"/>
    <w:rsid w:val="007554E1"/>
    <w:rsid w:val="00757095"/>
    <w:rsid w:val="007609BB"/>
    <w:rsid w:val="0076690D"/>
    <w:rsid w:val="00766ED3"/>
    <w:rsid w:val="00767DB2"/>
    <w:rsid w:val="00773933"/>
    <w:rsid w:val="00773ED7"/>
    <w:rsid w:val="00776BC8"/>
    <w:rsid w:val="0077752C"/>
    <w:rsid w:val="007824F3"/>
    <w:rsid w:val="00784017"/>
    <w:rsid w:val="0078534E"/>
    <w:rsid w:val="00790A7E"/>
    <w:rsid w:val="007924C9"/>
    <w:rsid w:val="00792B75"/>
    <w:rsid w:val="00795BE1"/>
    <w:rsid w:val="007A1CD5"/>
    <w:rsid w:val="007A3635"/>
    <w:rsid w:val="007A57C5"/>
    <w:rsid w:val="007A6CAD"/>
    <w:rsid w:val="007B1753"/>
    <w:rsid w:val="007B281A"/>
    <w:rsid w:val="007B5A73"/>
    <w:rsid w:val="007B7DFC"/>
    <w:rsid w:val="007C089D"/>
    <w:rsid w:val="007C0F55"/>
    <w:rsid w:val="007C11E2"/>
    <w:rsid w:val="007C13C6"/>
    <w:rsid w:val="007C157C"/>
    <w:rsid w:val="007C23FC"/>
    <w:rsid w:val="007C5028"/>
    <w:rsid w:val="007C5B9C"/>
    <w:rsid w:val="007C771A"/>
    <w:rsid w:val="007D3190"/>
    <w:rsid w:val="007D4EA4"/>
    <w:rsid w:val="007D5311"/>
    <w:rsid w:val="007D6221"/>
    <w:rsid w:val="007D75C3"/>
    <w:rsid w:val="007E04B4"/>
    <w:rsid w:val="007E1C85"/>
    <w:rsid w:val="007E4089"/>
    <w:rsid w:val="007F11C2"/>
    <w:rsid w:val="007F441C"/>
    <w:rsid w:val="007F4CA2"/>
    <w:rsid w:val="007F5CDA"/>
    <w:rsid w:val="007F7D7D"/>
    <w:rsid w:val="008001B4"/>
    <w:rsid w:val="0080162C"/>
    <w:rsid w:val="00804CC4"/>
    <w:rsid w:val="00806671"/>
    <w:rsid w:val="00807991"/>
    <w:rsid w:val="00812C69"/>
    <w:rsid w:val="00813F37"/>
    <w:rsid w:val="008205A7"/>
    <w:rsid w:val="008235EB"/>
    <w:rsid w:val="0082561B"/>
    <w:rsid w:val="00831745"/>
    <w:rsid w:val="00832101"/>
    <w:rsid w:val="00833DAA"/>
    <w:rsid w:val="008341E1"/>
    <w:rsid w:val="00837783"/>
    <w:rsid w:val="00847C2F"/>
    <w:rsid w:val="00850D6B"/>
    <w:rsid w:val="00853DFD"/>
    <w:rsid w:val="008556D0"/>
    <w:rsid w:val="0085665F"/>
    <w:rsid w:val="00857D1B"/>
    <w:rsid w:val="008609B5"/>
    <w:rsid w:val="00863012"/>
    <w:rsid w:val="0086330D"/>
    <w:rsid w:val="00866D0D"/>
    <w:rsid w:val="00867AC8"/>
    <w:rsid w:val="0087046F"/>
    <w:rsid w:val="00870F78"/>
    <w:rsid w:val="00873A03"/>
    <w:rsid w:val="00873E0D"/>
    <w:rsid w:val="00874674"/>
    <w:rsid w:val="00874983"/>
    <w:rsid w:val="00875308"/>
    <w:rsid w:val="008759CA"/>
    <w:rsid w:val="00876004"/>
    <w:rsid w:val="00876BEE"/>
    <w:rsid w:val="00882F80"/>
    <w:rsid w:val="00883B4B"/>
    <w:rsid w:val="00884C78"/>
    <w:rsid w:val="008851AA"/>
    <w:rsid w:val="00886B4E"/>
    <w:rsid w:val="00886CCC"/>
    <w:rsid w:val="00887F89"/>
    <w:rsid w:val="00890EE4"/>
    <w:rsid w:val="00892E4B"/>
    <w:rsid w:val="00894E60"/>
    <w:rsid w:val="00894FF9"/>
    <w:rsid w:val="008952C8"/>
    <w:rsid w:val="00897A86"/>
    <w:rsid w:val="008A2D1C"/>
    <w:rsid w:val="008A4060"/>
    <w:rsid w:val="008A435F"/>
    <w:rsid w:val="008A5E92"/>
    <w:rsid w:val="008B005D"/>
    <w:rsid w:val="008B0FED"/>
    <w:rsid w:val="008B1BE4"/>
    <w:rsid w:val="008B2BE4"/>
    <w:rsid w:val="008B43BD"/>
    <w:rsid w:val="008B4566"/>
    <w:rsid w:val="008B5573"/>
    <w:rsid w:val="008B6AE8"/>
    <w:rsid w:val="008B7601"/>
    <w:rsid w:val="008C045C"/>
    <w:rsid w:val="008C2458"/>
    <w:rsid w:val="008C276E"/>
    <w:rsid w:val="008C2AA0"/>
    <w:rsid w:val="008C3D4B"/>
    <w:rsid w:val="008C5188"/>
    <w:rsid w:val="008C6F79"/>
    <w:rsid w:val="008C7745"/>
    <w:rsid w:val="008D3ECA"/>
    <w:rsid w:val="008D59E8"/>
    <w:rsid w:val="008D7EFE"/>
    <w:rsid w:val="008E2865"/>
    <w:rsid w:val="008E30B5"/>
    <w:rsid w:val="008E776B"/>
    <w:rsid w:val="008F035F"/>
    <w:rsid w:val="008F08F0"/>
    <w:rsid w:val="008F7831"/>
    <w:rsid w:val="00902828"/>
    <w:rsid w:val="0090285F"/>
    <w:rsid w:val="00902886"/>
    <w:rsid w:val="00902CD1"/>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1F1"/>
    <w:rsid w:val="00936484"/>
    <w:rsid w:val="00937B4E"/>
    <w:rsid w:val="00937F67"/>
    <w:rsid w:val="00943B89"/>
    <w:rsid w:val="00946F64"/>
    <w:rsid w:val="00952C30"/>
    <w:rsid w:val="0095333B"/>
    <w:rsid w:val="0095590E"/>
    <w:rsid w:val="0095648B"/>
    <w:rsid w:val="0095774E"/>
    <w:rsid w:val="00960686"/>
    <w:rsid w:val="00962A96"/>
    <w:rsid w:val="0096430D"/>
    <w:rsid w:val="009650A7"/>
    <w:rsid w:val="0096708F"/>
    <w:rsid w:val="00970DDC"/>
    <w:rsid w:val="00971113"/>
    <w:rsid w:val="00975BE6"/>
    <w:rsid w:val="00981A35"/>
    <w:rsid w:val="009821AB"/>
    <w:rsid w:val="00982557"/>
    <w:rsid w:val="00983072"/>
    <w:rsid w:val="00983957"/>
    <w:rsid w:val="00984D0A"/>
    <w:rsid w:val="00985562"/>
    <w:rsid w:val="009879CE"/>
    <w:rsid w:val="00987D89"/>
    <w:rsid w:val="009901E6"/>
    <w:rsid w:val="00990C43"/>
    <w:rsid w:val="00991C02"/>
    <w:rsid w:val="00992BBA"/>
    <w:rsid w:val="009936A0"/>
    <w:rsid w:val="00994CD8"/>
    <w:rsid w:val="00995353"/>
    <w:rsid w:val="00997AE5"/>
    <w:rsid w:val="009A1543"/>
    <w:rsid w:val="009A3B99"/>
    <w:rsid w:val="009A4098"/>
    <w:rsid w:val="009A7323"/>
    <w:rsid w:val="009B0014"/>
    <w:rsid w:val="009B0361"/>
    <w:rsid w:val="009B0771"/>
    <w:rsid w:val="009B10CE"/>
    <w:rsid w:val="009B2D10"/>
    <w:rsid w:val="009B41EC"/>
    <w:rsid w:val="009B435B"/>
    <w:rsid w:val="009B4419"/>
    <w:rsid w:val="009B5058"/>
    <w:rsid w:val="009B63CC"/>
    <w:rsid w:val="009B6918"/>
    <w:rsid w:val="009C0F3C"/>
    <w:rsid w:val="009C3304"/>
    <w:rsid w:val="009C3B30"/>
    <w:rsid w:val="009C4D6E"/>
    <w:rsid w:val="009D2782"/>
    <w:rsid w:val="009D47CF"/>
    <w:rsid w:val="009D6A11"/>
    <w:rsid w:val="009D7F43"/>
    <w:rsid w:val="009E1885"/>
    <w:rsid w:val="009E4618"/>
    <w:rsid w:val="009E5BC7"/>
    <w:rsid w:val="009E6AA1"/>
    <w:rsid w:val="009E7712"/>
    <w:rsid w:val="009F043F"/>
    <w:rsid w:val="009F0FFA"/>
    <w:rsid w:val="009F1930"/>
    <w:rsid w:val="009F2857"/>
    <w:rsid w:val="009F2A2E"/>
    <w:rsid w:val="009F2D1F"/>
    <w:rsid w:val="009F6545"/>
    <w:rsid w:val="009F7E6D"/>
    <w:rsid w:val="00A00A3E"/>
    <w:rsid w:val="00A0367B"/>
    <w:rsid w:val="00A05645"/>
    <w:rsid w:val="00A0596F"/>
    <w:rsid w:val="00A07186"/>
    <w:rsid w:val="00A07B40"/>
    <w:rsid w:val="00A10911"/>
    <w:rsid w:val="00A1157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3AD"/>
    <w:rsid w:val="00A336CB"/>
    <w:rsid w:val="00A33D23"/>
    <w:rsid w:val="00A347CB"/>
    <w:rsid w:val="00A358BA"/>
    <w:rsid w:val="00A35CA9"/>
    <w:rsid w:val="00A36677"/>
    <w:rsid w:val="00A367F3"/>
    <w:rsid w:val="00A4022A"/>
    <w:rsid w:val="00A40E60"/>
    <w:rsid w:val="00A4176A"/>
    <w:rsid w:val="00A41CF3"/>
    <w:rsid w:val="00A42451"/>
    <w:rsid w:val="00A431D2"/>
    <w:rsid w:val="00A4361B"/>
    <w:rsid w:val="00A444EC"/>
    <w:rsid w:val="00A44768"/>
    <w:rsid w:val="00A45BFA"/>
    <w:rsid w:val="00A45C47"/>
    <w:rsid w:val="00A45DE0"/>
    <w:rsid w:val="00A45FBC"/>
    <w:rsid w:val="00A4731B"/>
    <w:rsid w:val="00A54B41"/>
    <w:rsid w:val="00A558AE"/>
    <w:rsid w:val="00A57672"/>
    <w:rsid w:val="00A5783B"/>
    <w:rsid w:val="00A62044"/>
    <w:rsid w:val="00A67AE0"/>
    <w:rsid w:val="00A70CA2"/>
    <w:rsid w:val="00A71B5C"/>
    <w:rsid w:val="00A72461"/>
    <w:rsid w:val="00A72E51"/>
    <w:rsid w:val="00A73F0C"/>
    <w:rsid w:val="00A818C7"/>
    <w:rsid w:val="00A838B5"/>
    <w:rsid w:val="00A83F0B"/>
    <w:rsid w:val="00A87ACB"/>
    <w:rsid w:val="00A905B1"/>
    <w:rsid w:val="00A90BB0"/>
    <w:rsid w:val="00A9229F"/>
    <w:rsid w:val="00A92B76"/>
    <w:rsid w:val="00A9471A"/>
    <w:rsid w:val="00A94F5B"/>
    <w:rsid w:val="00A953D1"/>
    <w:rsid w:val="00A9619C"/>
    <w:rsid w:val="00A9635C"/>
    <w:rsid w:val="00A96A6C"/>
    <w:rsid w:val="00A97607"/>
    <w:rsid w:val="00A97DB7"/>
    <w:rsid w:val="00AA011D"/>
    <w:rsid w:val="00AA16A5"/>
    <w:rsid w:val="00AA2524"/>
    <w:rsid w:val="00AA5736"/>
    <w:rsid w:val="00AB092A"/>
    <w:rsid w:val="00AB131D"/>
    <w:rsid w:val="00AB13CE"/>
    <w:rsid w:val="00AB1B16"/>
    <w:rsid w:val="00AB3444"/>
    <w:rsid w:val="00AB3DD5"/>
    <w:rsid w:val="00AB5BC6"/>
    <w:rsid w:val="00AB5E29"/>
    <w:rsid w:val="00AB5E50"/>
    <w:rsid w:val="00AB7674"/>
    <w:rsid w:val="00AB7B65"/>
    <w:rsid w:val="00AC0EA4"/>
    <w:rsid w:val="00AC11AF"/>
    <w:rsid w:val="00AC3E55"/>
    <w:rsid w:val="00AC4F80"/>
    <w:rsid w:val="00AC54AC"/>
    <w:rsid w:val="00AD0BC9"/>
    <w:rsid w:val="00AD1549"/>
    <w:rsid w:val="00AD228E"/>
    <w:rsid w:val="00AD4213"/>
    <w:rsid w:val="00AD5C73"/>
    <w:rsid w:val="00AE00B4"/>
    <w:rsid w:val="00AE0EA0"/>
    <w:rsid w:val="00AE10D2"/>
    <w:rsid w:val="00AE10FA"/>
    <w:rsid w:val="00AE1EED"/>
    <w:rsid w:val="00AE4707"/>
    <w:rsid w:val="00AE529A"/>
    <w:rsid w:val="00AE5DD0"/>
    <w:rsid w:val="00AF5079"/>
    <w:rsid w:val="00AF5686"/>
    <w:rsid w:val="00AF6040"/>
    <w:rsid w:val="00AF69BF"/>
    <w:rsid w:val="00B0053F"/>
    <w:rsid w:val="00B00F7B"/>
    <w:rsid w:val="00B0158F"/>
    <w:rsid w:val="00B01CFB"/>
    <w:rsid w:val="00B02ACB"/>
    <w:rsid w:val="00B02C2A"/>
    <w:rsid w:val="00B10052"/>
    <w:rsid w:val="00B10CC4"/>
    <w:rsid w:val="00B11757"/>
    <w:rsid w:val="00B11CF3"/>
    <w:rsid w:val="00B13B86"/>
    <w:rsid w:val="00B14C71"/>
    <w:rsid w:val="00B15212"/>
    <w:rsid w:val="00B162BA"/>
    <w:rsid w:val="00B168CB"/>
    <w:rsid w:val="00B16961"/>
    <w:rsid w:val="00B17580"/>
    <w:rsid w:val="00B217E0"/>
    <w:rsid w:val="00B21FEB"/>
    <w:rsid w:val="00B231FF"/>
    <w:rsid w:val="00B24C5C"/>
    <w:rsid w:val="00B3276A"/>
    <w:rsid w:val="00B33291"/>
    <w:rsid w:val="00B40F50"/>
    <w:rsid w:val="00B4331E"/>
    <w:rsid w:val="00B45612"/>
    <w:rsid w:val="00B456A8"/>
    <w:rsid w:val="00B46B0B"/>
    <w:rsid w:val="00B46F5A"/>
    <w:rsid w:val="00B47492"/>
    <w:rsid w:val="00B47ECF"/>
    <w:rsid w:val="00B50ED6"/>
    <w:rsid w:val="00B51109"/>
    <w:rsid w:val="00B512DD"/>
    <w:rsid w:val="00B53E76"/>
    <w:rsid w:val="00B53E83"/>
    <w:rsid w:val="00B60017"/>
    <w:rsid w:val="00B6009F"/>
    <w:rsid w:val="00B61668"/>
    <w:rsid w:val="00B663F1"/>
    <w:rsid w:val="00B666AE"/>
    <w:rsid w:val="00B70D60"/>
    <w:rsid w:val="00B734A8"/>
    <w:rsid w:val="00B74E2B"/>
    <w:rsid w:val="00B759BB"/>
    <w:rsid w:val="00B76667"/>
    <w:rsid w:val="00B76F93"/>
    <w:rsid w:val="00B80620"/>
    <w:rsid w:val="00B82350"/>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B5BBF"/>
    <w:rsid w:val="00BC165C"/>
    <w:rsid w:val="00BC3C5D"/>
    <w:rsid w:val="00BC74BC"/>
    <w:rsid w:val="00BC769E"/>
    <w:rsid w:val="00BD1283"/>
    <w:rsid w:val="00BD3A5F"/>
    <w:rsid w:val="00BD50C3"/>
    <w:rsid w:val="00BD641E"/>
    <w:rsid w:val="00BE134A"/>
    <w:rsid w:val="00BE14AE"/>
    <w:rsid w:val="00BE1E9B"/>
    <w:rsid w:val="00BE249A"/>
    <w:rsid w:val="00BE399A"/>
    <w:rsid w:val="00BE43A3"/>
    <w:rsid w:val="00BE4838"/>
    <w:rsid w:val="00BE5302"/>
    <w:rsid w:val="00BE6B07"/>
    <w:rsid w:val="00BF0889"/>
    <w:rsid w:val="00BF3149"/>
    <w:rsid w:val="00BF36F7"/>
    <w:rsid w:val="00BF5ED0"/>
    <w:rsid w:val="00BF6A4A"/>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17C90"/>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4704F"/>
    <w:rsid w:val="00C54702"/>
    <w:rsid w:val="00C56156"/>
    <w:rsid w:val="00C5624B"/>
    <w:rsid w:val="00C56363"/>
    <w:rsid w:val="00C602AF"/>
    <w:rsid w:val="00C60EB8"/>
    <w:rsid w:val="00C62007"/>
    <w:rsid w:val="00C6292D"/>
    <w:rsid w:val="00C65B37"/>
    <w:rsid w:val="00C663BF"/>
    <w:rsid w:val="00C70A6A"/>
    <w:rsid w:val="00C720AB"/>
    <w:rsid w:val="00C73F97"/>
    <w:rsid w:val="00C764C6"/>
    <w:rsid w:val="00C76EA0"/>
    <w:rsid w:val="00C8253D"/>
    <w:rsid w:val="00C854CA"/>
    <w:rsid w:val="00C85877"/>
    <w:rsid w:val="00C85F16"/>
    <w:rsid w:val="00C87041"/>
    <w:rsid w:val="00C90D1F"/>
    <w:rsid w:val="00C910B1"/>
    <w:rsid w:val="00C91BCF"/>
    <w:rsid w:val="00C92596"/>
    <w:rsid w:val="00C929E6"/>
    <w:rsid w:val="00C948C2"/>
    <w:rsid w:val="00CA00E2"/>
    <w:rsid w:val="00CA14B6"/>
    <w:rsid w:val="00CA1F03"/>
    <w:rsid w:val="00CA1FAB"/>
    <w:rsid w:val="00CA6B92"/>
    <w:rsid w:val="00CA6ED5"/>
    <w:rsid w:val="00CA6F02"/>
    <w:rsid w:val="00CB1F1F"/>
    <w:rsid w:val="00CB5150"/>
    <w:rsid w:val="00CB648C"/>
    <w:rsid w:val="00CC0FE4"/>
    <w:rsid w:val="00CC1FAB"/>
    <w:rsid w:val="00CC2548"/>
    <w:rsid w:val="00CC303D"/>
    <w:rsid w:val="00CC5157"/>
    <w:rsid w:val="00CC55C7"/>
    <w:rsid w:val="00CD2190"/>
    <w:rsid w:val="00CD2CD3"/>
    <w:rsid w:val="00CD4541"/>
    <w:rsid w:val="00CD65FD"/>
    <w:rsid w:val="00CD7079"/>
    <w:rsid w:val="00CD756C"/>
    <w:rsid w:val="00CE2C71"/>
    <w:rsid w:val="00CE3FAB"/>
    <w:rsid w:val="00CE6063"/>
    <w:rsid w:val="00CE66A9"/>
    <w:rsid w:val="00CE6CE8"/>
    <w:rsid w:val="00CE7E54"/>
    <w:rsid w:val="00CF0515"/>
    <w:rsid w:val="00CF21B0"/>
    <w:rsid w:val="00CF62FE"/>
    <w:rsid w:val="00D03B89"/>
    <w:rsid w:val="00D04119"/>
    <w:rsid w:val="00D04CB7"/>
    <w:rsid w:val="00D04D67"/>
    <w:rsid w:val="00D04E51"/>
    <w:rsid w:val="00D14396"/>
    <w:rsid w:val="00D14C24"/>
    <w:rsid w:val="00D14D7C"/>
    <w:rsid w:val="00D22164"/>
    <w:rsid w:val="00D2512A"/>
    <w:rsid w:val="00D25F6A"/>
    <w:rsid w:val="00D262E7"/>
    <w:rsid w:val="00D2773D"/>
    <w:rsid w:val="00D27D52"/>
    <w:rsid w:val="00D30398"/>
    <w:rsid w:val="00D32D2D"/>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6CD7"/>
    <w:rsid w:val="00D676B7"/>
    <w:rsid w:val="00D67915"/>
    <w:rsid w:val="00D67F5E"/>
    <w:rsid w:val="00D70188"/>
    <w:rsid w:val="00D70C94"/>
    <w:rsid w:val="00D73872"/>
    <w:rsid w:val="00D73D79"/>
    <w:rsid w:val="00D740F2"/>
    <w:rsid w:val="00D7608A"/>
    <w:rsid w:val="00D76439"/>
    <w:rsid w:val="00D76918"/>
    <w:rsid w:val="00D76A7D"/>
    <w:rsid w:val="00D76EC8"/>
    <w:rsid w:val="00D84FD7"/>
    <w:rsid w:val="00D84FF1"/>
    <w:rsid w:val="00D85E52"/>
    <w:rsid w:val="00D866D1"/>
    <w:rsid w:val="00D92A76"/>
    <w:rsid w:val="00D95CC5"/>
    <w:rsid w:val="00D96087"/>
    <w:rsid w:val="00D96FE4"/>
    <w:rsid w:val="00DA052C"/>
    <w:rsid w:val="00DA3270"/>
    <w:rsid w:val="00DA32DE"/>
    <w:rsid w:val="00DA47FC"/>
    <w:rsid w:val="00DA64F0"/>
    <w:rsid w:val="00DA6EA8"/>
    <w:rsid w:val="00DB2317"/>
    <w:rsid w:val="00DB2428"/>
    <w:rsid w:val="00DB3BD1"/>
    <w:rsid w:val="00DB42E6"/>
    <w:rsid w:val="00DB71AB"/>
    <w:rsid w:val="00DB71EB"/>
    <w:rsid w:val="00DC3027"/>
    <w:rsid w:val="00DC383F"/>
    <w:rsid w:val="00DC7A25"/>
    <w:rsid w:val="00DD0640"/>
    <w:rsid w:val="00DD680F"/>
    <w:rsid w:val="00DD732A"/>
    <w:rsid w:val="00DE149D"/>
    <w:rsid w:val="00DE3275"/>
    <w:rsid w:val="00DE63C8"/>
    <w:rsid w:val="00DE7473"/>
    <w:rsid w:val="00DF3BD4"/>
    <w:rsid w:val="00DF50E4"/>
    <w:rsid w:val="00DF554A"/>
    <w:rsid w:val="00E01469"/>
    <w:rsid w:val="00E016B0"/>
    <w:rsid w:val="00E0451E"/>
    <w:rsid w:val="00E062B5"/>
    <w:rsid w:val="00E10127"/>
    <w:rsid w:val="00E109C4"/>
    <w:rsid w:val="00E11746"/>
    <w:rsid w:val="00E11B78"/>
    <w:rsid w:val="00E1256E"/>
    <w:rsid w:val="00E127D1"/>
    <w:rsid w:val="00E1315F"/>
    <w:rsid w:val="00E145B8"/>
    <w:rsid w:val="00E15369"/>
    <w:rsid w:val="00E16546"/>
    <w:rsid w:val="00E2085E"/>
    <w:rsid w:val="00E20DDD"/>
    <w:rsid w:val="00E238B1"/>
    <w:rsid w:val="00E25940"/>
    <w:rsid w:val="00E26EF7"/>
    <w:rsid w:val="00E2745B"/>
    <w:rsid w:val="00E300CF"/>
    <w:rsid w:val="00E32698"/>
    <w:rsid w:val="00E36B4A"/>
    <w:rsid w:val="00E374EE"/>
    <w:rsid w:val="00E41567"/>
    <w:rsid w:val="00E41E05"/>
    <w:rsid w:val="00E426B8"/>
    <w:rsid w:val="00E4431F"/>
    <w:rsid w:val="00E45BD5"/>
    <w:rsid w:val="00E50FE3"/>
    <w:rsid w:val="00E52D65"/>
    <w:rsid w:val="00E53EB3"/>
    <w:rsid w:val="00E543DD"/>
    <w:rsid w:val="00E56C07"/>
    <w:rsid w:val="00E620B6"/>
    <w:rsid w:val="00E66AF3"/>
    <w:rsid w:val="00E721E1"/>
    <w:rsid w:val="00E73865"/>
    <w:rsid w:val="00E738B8"/>
    <w:rsid w:val="00E73A07"/>
    <w:rsid w:val="00E7496E"/>
    <w:rsid w:val="00E75F15"/>
    <w:rsid w:val="00E7644D"/>
    <w:rsid w:val="00E81577"/>
    <w:rsid w:val="00E81A4E"/>
    <w:rsid w:val="00E84648"/>
    <w:rsid w:val="00E85882"/>
    <w:rsid w:val="00E86264"/>
    <w:rsid w:val="00E9125F"/>
    <w:rsid w:val="00E918EE"/>
    <w:rsid w:val="00E91A91"/>
    <w:rsid w:val="00E91DB1"/>
    <w:rsid w:val="00E9338E"/>
    <w:rsid w:val="00EA0ECF"/>
    <w:rsid w:val="00EB0A71"/>
    <w:rsid w:val="00EB1CA1"/>
    <w:rsid w:val="00EB2266"/>
    <w:rsid w:val="00EB30C9"/>
    <w:rsid w:val="00EB4293"/>
    <w:rsid w:val="00EB4FE4"/>
    <w:rsid w:val="00EB6A4B"/>
    <w:rsid w:val="00EB6C21"/>
    <w:rsid w:val="00EB7548"/>
    <w:rsid w:val="00EC0C01"/>
    <w:rsid w:val="00EC30DF"/>
    <w:rsid w:val="00EC4F53"/>
    <w:rsid w:val="00EC53DB"/>
    <w:rsid w:val="00ED6A08"/>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5CD0"/>
    <w:rsid w:val="00F071D2"/>
    <w:rsid w:val="00F075D9"/>
    <w:rsid w:val="00F07739"/>
    <w:rsid w:val="00F13E52"/>
    <w:rsid w:val="00F13EFA"/>
    <w:rsid w:val="00F210AD"/>
    <w:rsid w:val="00F213A9"/>
    <w:rsid w:val="00F22AF2"/>
    <w:rsid w:val="00F246A6"/>
    <w:rsid w:val="00F25A31"/>
    <w:rsid w:val="00F25CC8"/>
    <w:rsid w:val="00F26D54"/>
    <w:rsid w:val="00F30002"/>
    <w:rsid w:val="00F302E8"/>
    <w:rsid w:val="00F30E70"/>
    <w:rsid w:val="00F32722"/>
    <w:rsid w:val="00F3330B"/>
    <w:rsid w:val="00F34A14"/>
    <w:rsid w:val="00F37077"/>
    <w:rsid w:val="00F4019C"/>
    <w:rsid w:val="00F40216"/>
    <w:rsid w:val="00F40331"/>
    <w:rsid w:val="00F42796"/>
    <w:rsid w:val="00F44742"/>
    <w:rsid w:val="00F471D5"/>
    <w:rsid w:val="00F478F3"/>
    <w:rsid w:val="00F51CF3"/>
    <w:rsid w:val="00F52D74"/>
    <w:rsid w:val="00F5371E"/>
    <w:rsid w:val="00F54AE3"/>
    <w:rsid w:val="00F569C4"/>
    <w:rsid w:val="00F57297"/>
    <w:rsid w:val="00F60485"/>
    <w:rsid w:val="00F639F0"/>
    <w:rsid w:val="00F642E5"/>
    <w:rsid w:val="00F65060"/>
    <w:rsid w:val="00F6699A"/>
    <w:rsid w:val="00F7037F"/>
    <w:rsid w:val="00F7276F"/>
    <w:rsid w:val="00F73014"/>
    <w:rsid w:val="00F732BC"/>
    <w:rsid w:val="00F74A7C"/>
    <w:rsid w:val="00F75E07"/>
    <w:rsid w:val="00F775C3"/>
    <w:rsid w:val="00F77CF3"/>
    <w:rsid w:val="00F77F0E"/>
    <w:rsid w:val="00F80AA5"/>
    <w:rsid w:val="00F847BE"/>
    <w:rsid w:val="00F85D20"/>
    <w:rsid w:val="00F8736F"/>
    <w:rsid w:val="00F9156C"/>
    <w:rsid w:val="00F9206E"/>
    <w:rsid w:val="00F92F6A"/>
    <w:rsid w:val="00F97938"/>
    <w:rsid w:val="00F97B60"/>
    <w:rsid w:val="00FA3D30"/>
    <w:rsid w:val="00FA5094"/>
    <w:rsid w:val="00FA7427"/>
    <w:rsid w:val="00FA77A3"/>
    <w:rsid w:val="00FB50A2"/>
    <w:rsid w:val="00FB7E7E"/>
    <w:rsid w:val="00FC047B"/>
    <w:rsid w:val="00FC2A3C"/>
    <w:rsid w:val="00FD04E2"/>
    <w:rsid w:val="00FD20D3"/>
    <w:rsid w:val="00FD4E68"/>
    <w:rsid w:val="00FD540D"/>
    <w:rsid w:val="00FD6E92"/>
    <w:rsid w:val="00FE1A45"/>
    <w:rsid w:val="00FE3E1B"/>
    <w:rsid w:val="00FE5E06"/>
    <w:rsid w:val="00FE6CC6"/>
    <w:rsid w:val="00FF095D"/>
    <w:rsid w:val="00FF0D73"/>
    <w:rsid w:val="00FF36A7"/>
    <w:rsid w:val="00FF778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0494"/>
    <w:pPr>
      <w:spacing w:line="312" w:lineRule="auto"/>
    </w:pPr>
    <w:rPr>
      <w:rFonts w:ascii="Verdana" w:hAnsi="Verdana"/>
      <w:sz w:val="18"/>
    </w:rPr>
  </w:style>
  <w:style w:type="paragraph" w:styleId="Nadpis1">
    <w:name w:val="heading 1"/>
    <w:basedOn w:val="Normln"/>
    <w:next w:val="Normln"/>
    <w:link w:val="Nadpis1Char"/>
    <w:uiPriority w:val="99"/>
    <w:qFormat/>
    <w:rsid w:val="00C17C90"/>
    <w:pPr>
      <w:keepNext/>
      <w:spacing w:before="60"/>
      <w:ind w:left="709"/>
      <w:jc w:val="both"/>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17C90"/>
    <w:pPr>
      <w:keepNext/>
      <w:numPr>
        <w:numId w:val="1"/>
      </w:numPr>
      <w:jc w:val="center"/>
      <w:outlineLvl w:val="1"/>
    </w:pPr>
    <w:rPr>
      <w:rFonts w:ascii="Cambria" w:hAnsi="Cambria"/>
      <w:b/>
      <w:bCs/>
      <w:i/>
      <w:iCs/>
      <w:sz w:val="28"/>
      <w:szCs w:val="28"/>
    </w:rPr>
  </w:style>
  <w:style w:type="paragraph" w:styleId="Nadpis3">
    <w:name w:val="heading 3"/>
    <w:basedOn w:val="Normln"/>
    <w:next w:val="Normln"/>
    <w:link w:val="Nadpis3Char"/>
    <w:uiPriority w:val="99"/>
    <w:qFormat/>
    <w:rsid w:val="00C17C90"/>
    <w:pPr>
      <w:keepNext/>
      <w:ind w:left="709" w:hanging="709"/>
      <w:jc w:val="center"/>
      <w:outlineLvl w:val="2"/>
    </w:pPr>
    <w:rPr>
      <w:rFonts w:ascii="Cambria" w:hAnsi="Cambria"/>
      <w:b/>
      <w:bCs/>
      <w:sz w:val="26"/>
      <w:szCs w:val="26"/>
    </w:rPr>
  </w:style>
  <w:style w:type="paragraph" w:styleId="Nadpis4">
    <w:name w:val="heading 4"/>
    <w:basedOn w:val="Normln"/>
    <w:next w:val="Normln"/>
    <w:link w:val="Nadpis4Char"/>
    <w:uiPriority w:val="99"/>
    <w:qFormat/>
    <w:rsid w:val="00C17C90"/>
    <w:pPr>
      <w:keepNext/>
      <w:ind w:left="709" w:hanging="709"/>
      <w:jc w:val="both"/>
      <w:outlineLvl w:val="3"/>
    </w:pPr>
    <w:rPr>
      <w:rFonts w:ascii="Calibri" w:hAnsi="Calibri"/>
      <w:b/>
      <w:bCs/>
      <w:sz w:val="28"/>
      <w:szCs w:val="28"/>
    </w:rPr>
  </w:style>
  <w:style w:type="paragraph" w:styleId="Nadpis5">
    <w:name w:val="heading 5"/>
    <w:basedOn w:val="Normln"/>
    <w:next w:val="Normln"/>
    <w:link w:val="Nadpis5Char"/>
    <w:uiPriority w:val="99"/>
    <w:qFormat/>
    <w:rsid w:val="00C17C90"/>
    <w:pPr>
      <w:keepNext/>
      <w:ind w:left="709" w:hanging="709"/>
      <w:jc w:val="both"/>
      <w:outlineLvl w:val="4"/>
    </w:pPr>
    <w:rPr>
      <w:rFonts w:ascii="Arial" w:hAnsi="Arial"/>
      <w:b/>
      <w:sz w:val="24"/>
      <w:u w:val="single"/>
    </w:rPr>
  </w:style>
  <w:style w:type="paragraph" w:styleId="Nadpis7">
    <w:name w:val="heading 7"/>
    <w:basedOn w:val="Normln"/>
    <w:next w:val="Normln"/>
    <w:link w:val="Nadpis7Char"/>
    <w:uiPriority w:val="99"/>
    <w:qFormat/>
    <w:rsid w:val="00C17C90"/>
    <w:pPr>
      <w:keepNext/>
      <w:numPr>
        <w:ilvl w:val="1"/>
        <w:numId w:val="2"/>
      </w:numPr>
      <w:tabs>
        <w:tab w:val="left" w:pos="284"/>
      </w:tabs>
      <w:spacing w:before="120"/>
      <w:jc w:val="both"/>
      <w:outlineLvl w:val="6"/>
    </w:pPr>
    <w:rPr>
      <w:rFonts w:ascii="Calibri" w:hAnsi="Calibri"/>
      <w:sz w:val="24"/>
      <w:szCs w:val="24"/>
    </w:rPr>
  </w:style>
  <w:style w:type="paragraph" w:styleId="Nadpis8">
    <w:name w:val="heading 8"/>
    <w:basedOn w:val="Normln"/>
    <w:next w:val="Normln"/>
    <w:link w:val="Nadpis8Char"/>
    <w:uiPriority w:val="99"/>
    <w:qFormat/>
    <w:rsid w:val="00C17C90"/>
    <w:pPr>
      <w:keepNext/>
      <w:ind w:left="709" w:hanging="709"/>
      <w:jc w:val="center"/>
      <w:outlineLvl w:val="7"/>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F3BD4"/>
    <w:rPr>
      <w:rFonts w:ascii="Cambria" w:hAnsi="Cambria" w:cs="Times New Roman"/>
      <w:b/>
      <w:kern w:val="32"/>
      <w:sz w:val="32"/>
    </w:rPr>
  </w:style>
  <w:style w:type="character" w:customStyle="1" w:styleId="Nadpis2Char">
    <w:name w:val="Nadpis 2 Char"/>
    <w:link w:val="Nadpis2"/>
    <w:uiPriority w:val="99"/>
    <w:semiHidden/>
    <w:locked/>
    <w:rsid w:val="00DF3BD4"/>
    <w:rPr>
      <w:rFonts w:ascii="Cambria" w:hAnsi="Cambria" w:cs="Times New Roman"/>
      <w:b/>
      <w:i/>
      <w:sz w:val="28"/>
    </w:rPr>
  </w:style>
  <w:style w:type="character" w:customStyle="1" w:styleId="Nadpis3Char">
    <w:name w:val="Nadpis 3 Char"/>
    <w:link w:val="Nadpis3"/>
    <w:uiPriority w:val="99"/>
    <w:semiHidden/>
    <w:locked/>
    <w:rsid w:val="00DF3BD4"/>
    <w:rPr>
      <w:rFonts w:ascii="Cambria" w:hAnsi="Cambria" w:cs="Times New Roman"/>
      <w:b/>
      <w:sz w:val="26"/>
    </w:rPr>
  </w:style>
  <w:style w:type="character" w:customStyle="1" w:styleId="Nadpis4Char">
    <w:name w:val="Nadpis 4 Char"/>
    <w:link w:val="Nadpis4"/>
    <w:uiPriority w:val="99"/>
    <w:semiHidden/>
    <w:locked/>
    <w:rsid w:val="00DF3BD4"/>
    <w:rPr>
      <w:rFonts w:ascii="Calibri" w:hAnsi="Calibri" w:cs="Times New Roman"/>
      <w:b/>
      <w:sz w:val="28"/>
    </w:rPr>
  </w:style>
  <w:style w:type="character" w:customStyle="1" w:styleId="Nadpis5Char">
    <w:name w:val="Nadpis 5 Char"/>
    <w:link w:val="Nadpis5"/>
    <w:uiPriority w:val="99"/>
    <w:locked/>
    <w:rsid w:val="001E57D0"/>
    <w:rPr>
      <w:rFonts w:ascii="Arial" w:hAnsi="Arial" w:cs="Times New Roman"/>
      <w:b/>
      <w:sz w:val="24"/>
      <w:u w:val="single"/>
    </w:rPr>
  </w:style>
  <w:style w:type="character" w:customStyle="1" w:styleId="Nadpis7Char">
    <w:name w:val="Nadpis 7 Char"/>
    <w:link w:val="Nadpis7"/>
    <w:uiPriority w:val="99"/>
    <w:semiHidden/>
    <w:locked/>
    <w:rsid w:val="00DF3BD4"/>
    <w:rPr>
      <w:rFonts w:ascii="Calibri" w:hAnsi="Calibri" w:cs="Times New Roman"/>
      <w:sz w:val="24"/>
    </w:rPr>
  </w:style>
  <w:style w:type="character" w:customStyle="1" w:styleId="Nadpis8Char">
    <w:name w:val="Nadpis 8 Char"/>
    <w:link w:val="Nadpis8"/>
    <w:uiPriority w:val="99"/>
    <w:locked/>
    <w:rsid w:val="001E57D0"/>
    <w:rPr>
      <w:rFonts w:ascii="Arial" w:hAnsi="Arial" w:cs="Times New Roman"/>
      <w:b/>
      <w:sz w:val="22"/>
      <w:u w:val="single"/>
    </w:rPr>
  </w:style>
  <w:style w:type="paragraph" w:styleId="Nzev">
    <w:name w:val="Title"/>
    <w:basedOn w:val="Normln"/>
    <w:link w:val="NzevChar"/>
    <w:uiPriority w:val="99"/>
    <w:qFormat/>
    <w:rsid w:val="009E5BC7"/>
    <w:pPr>
      <w:spacing w:before="840"/>
      <w:ind w:left="709" w:hanging="709"/>
      <w:jc w:val="center"/>
    </w:pPr>
    <w:rPr>
      <w:rFonts w:ascii="Cambria" w:hAnsi="Cambria"/>
      <w:b/>
      <w:bCs/>
      <w:kern w:val="28"/>
      <w:sz w:val="32"/>
      <w:szCs w:val="32"/>
    </w:rPr>
  </w:style>
  <w:style w:type="character" w:customStyle="1" w:styleId="NzevChar">
    <w:name w:val="Název Char"/>
    <w:link w:val="Nzev"/>
    <w:uiPriority w:val="99"/>
    <w:locked/>
    <w:rsid w:val="00DF3BD4"/>
    <w:rPr>
      <w:rFonts w:ascii="Cambria" w:hAnsi="Cambria" w:cs="Times New Roman"/>
      <w:b/>
      <w:kern w:val="28"/>
      <w:sz w:val="32"/>
    </w:rPr>
  </w:style>
  <w:style w:type="paragraph" w:styleId="Zkladntextodsazen">
    <w:name w:val="Body Text Indent"/>
    <w:basedOn w:val="Normln"/>
    <w:link w:val="ZkladntextodsazenChar"/>
    <w:uiPriority w:val="99"/>
    <w:rsid w:val="00C17C90"/>
    <w:pPr>
      <w:ind w:left="567" w:hanging="709"/>
      <w:jc w:val="both"/>
    </w:pPr>
    <w:rPr>
      <w:rFonts w:ascii="Arial" w:hAnsi="Arial"/>
      <w:sz w:val="24"/>
    </w:rPr>
  </w:style>
  <w:style w:type="character" w:customStyle="1" w:styleId="ZkladntextodsazenChar">
    <w:name w:val="Základní text odsazený Char"/>
    <w:link w:val="Zkladntextodsazen"/>
    <w:uiPriority w:val="99"/>
    <w:locked/>
    <w:rsid w:val="00EE3E98"/>
    <w:rPr>
      <w:rFonts w:ascii="Arial" w:hAnsi="Arial" w:cs="Times New Roman"/>
      <w:sz w:val="24"/>
    </w:rPr>
  </w:style>
  <w:style w:type="paragraph" w:styleId="Zhlav">
    <w:name w:val="header"/>
    <w:basedOn w:val="Normln"/>
    <w:link w:val="ZhlavChar"/>
    <w:uiPriority w:val="99"/>
    <w:rsid w:val="001F3026"/>
    <w:pPr>
      <w:tabs>
        <w:tab w:val="center" w:pos="4536"/>
        <w:tab w:val="right" w:pos="9072"/>
      </w:tabs>
      <w:jc w:val="both"/>
    </w:pPr>
    <w:rPr>
      <w:i/>
      <w:sz w:val="16"/>
    </w:rPr>
  </w:style>
  <w:style w:type="character" w:customStyle="1" w:styleId="ZhlavChar">
    <w:name w:val="Záhlaví Char"/>
    <w:link w:val="Zhlav"/>
    <w:uiPriority w:val="99"/>
    <w:locked/>
    <w:rsid w:val="009E5BC7"/>
    <w:rPr>
      <w:rFonts w:ascii="Verdana" w:hAnsi="Verdana" w:cs="Times New Roman"/>
      <w:i/>
      <w:sz w:val="16"/>
    </w:rPr>
  </w:style>
  <w:style w:type="character" w:styleId="slostrnky">
    <w:name w:val="page number"/>
    <w:uiPriority w:val="99"/>
    <w:rsid w:val="00C17C90"/>
    <w:rPr>
      <w:rFonts w:cs="Times New Roman"/>
    </w:rPr>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customStyle="1" w:styleId="ZpatChar">
    <w:name w:val="Zápatí Char"/>
    <w:link w:val="Zpat"/>
    <w:uiPriority w:val="99"/>
    <w:locked/>
    <w:rsid w:val="00A41CF3"/>
    <w:rPr>
      <w:rFonts w:ascii="Verdana" w:hAnsi="Verdana" w:cs="Times New Roman"/>
      <w:sz w:val="16"/>
    </w:rPr>
  </w:style>
  <w:style w:type="character" w:styleId="Zvraznn">
    <w:name w:val="Emphasis"/>
    <w:uiPriority w:val="99"/>
    <w:qFormat/>
    <w:rsid w:val="00C17C90"/>
    <w:rPr>
      <w:rFonts w:cs="Times New Roman"/>
      <w:i/>
    </w:rPr>
  </w:style>
  <w:style w:type="character" w:styleId="Hypertextovodkaz">
    <w:name w:val="Hyperlink"/>
    <w:uiPriority w:val="99"/>
    <w:rsid w:val="00C17C90"/>
    <w:rPr>
      <w:rFonts w:cs="Times New Roman"/>
      <w:color w:val="0000FF"/>
      <w:u w:val="single"/>
    </w:rPr>
  </w:style>
  <w:style w:type="paragraph" w:styleId="Textbubliny">
    <w:name w:val="Balloon Text"/>
    <w:basedOn w:val="Normln"/>
    <w:link w:val="TextbublinyChar"/>
    <w:uiPriority w:val="99"/>
    <w:semiHidden/>
    <w:rsid w:val="0086330D"/>
    <w:rPr>
      <w:rFonts w:ascii="Times New Roman" w:hAnsi="Times New Roman"/>
      <w:sz w:val="2"/>
    </w:rPr>
  </w:style>
  <w:style w:type="character" w:customStyle="1" w:styleId="TextbublinyChar">
    <w:name w:val="Text bubliny Char"/>
    <w:link w:val="Textbubliny"/>
    <w:uiPriority w:val="99"/>
    <w:semiHidden/>
    <w:locked/>
    <w:rsid w:val="00DF3BD4"/>
    <w:rPr>
      <w:rFonts w:cs="Times New Roman"/>
      <w:sz w:val="2"/>
    </w:rPr>
  </w:style>
  <w:style w:type="character" w:styleId="Odkaznakoment">
    <w:name w:val="annotation reference"/>
    <w:uiPriority w:val="99"/>
    <w:semiHidden/>
    <w:rsid w:val="0086330D"/>
    <w:rPr>
      <w:rFonts w:cs="Times New Roman"/>
      <w:sz w:val="16"/>
    </w:rPr>
  </w:style>
  <w:style w:type="paragraph" w:styleId="Textkomente">
    <w:name w:val="annotation text"/>
    <w:basedOn w:val="Normln"/>
    <w:link w:val="TextkomenteChar"/>
    <w:uiPriority w:val="99"/>
    <w:semiHidden/>
    <w:rsid w:val="0086330D"/>
    <w:rPr>
      <w:rFonts w:ascii="Times New Roman" w:hAnsi="Times New Roman"/>
      <w:sz w:val="20"/>
    </w:rPr>
  </w:style>
  <w:style w:type="character" w:customStyle="1" w:styleId="TextkomenteChar">
    <w:name w:val="Text komentáře Char"/>
    <w:link w:val="Textkomente"/>
    <w:uiPriority w:val="99"/>
    <w:semiHidden/>
    <w:locked/>
    <w:rsid w:val="00892E4B"/>
    <w:rPr>
      <w:rFonts w:cs="Times New Roman"/>
    </w:rPr>
  </w:style>
  <w:style w:type="paragraph" w:styleId="Pedmtkomente">
    <w:name w:val="annotation subject"/>
    <w:basedOn w:val="Textkomente"/>
    <w:next w:val="Textkomente"/>
    <w:link w:val="PedmtkomenteChar"/>
    <w:uiPriority w:val="99"/>
    <w:semiHidden/>
    <w:rsid w:val="0086330D"/>
    <w:rPr>
      <w:b/>
      <w:bCs/>
    </w:rPr>
  </w:style>
  <w:style w:type="character" w:customStyle="1" w:styleId="PedmtkomenteChar">
    <w:name w:val="Předmět komentáře Char"/>
    <w:link w:val="Pedmtkomente"/>
    <w:uiPriority w:val="99"/>
    <w:semiHidden/>
    <w:locked/>
    <w:rsid w:val="00DF3BD4"/>
    <w:rPr>
      <w:rFonts w:ascii="Verdana" w:hAnsi="Verdana" w:cs="Times New Roman"/>
      <w:b/>
      <w:sz w:val="20"/>
    </w:rPr>
  </w:style>
  <w:style w:type="table" w:styleId="Mkatabulky">
    <w:name w:val="Table Grid"/>
    <w:basedOn w:val="Normlntabulka"/>
    <w:uiPriority w:val="99"/>
    <w:rsid w:val="00CD2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99"/>
    <w:qFormat/>
    <w:rsid w:val="001749A2"/>
    <w:rPr>
      <w:rFonts w:cs="Times New Roman"/>
      <w:b/>
    </w:rPr>
  </w:style>
  <w:style w:type="paragraph" w:styleId="Odstavecseseznamem">
    <w:name w:val="List Paragraph"/>
    <w:aliases w:val="Datum_"/>
    <w:basedOn w:val="Normln"/>
    <w:link w:val="OdstavecseseznamemChar"/>
    <w:uiPriority w:val="99"/>
    <w:qFormat/>
    <w:rsid w:val="00D96FE4"/>
    <w:pPr>
      <w:spacing w:after="210" w:line="300" w:lineRule="auto"/>
      <w:ind w:left="720"/>
      <w:jc w:val="both"/>
    </w:pPr>
    <w:rPr>
      <w:rFonts w:ascii="Arial" w:hAnsi="Arial"/>
      <w:sz w:val="24"/>
    </w:rPr>
  </w:style>
  <w:style w:type="paragraph" w:styleId="Rozvrendokumentu">
    <w:name w:val="Document Map"/>
    <w:basedOn w:val="Normln"/>
    <w:link w:val="RozvrendokumentuChar"/>
    <w:uiPriority w:val="99"/>
    <w:semiHidden/>
    <w:rsid w:val="00863012"/>
    <w:pPr>
      <w:shd w:val="clear" w:color="auto" w:fill="000080"/>
    </w:pPr>
    <w:rPr>
      <w:rFonts w:ascii="Times New Roman" w:hAnsi="Times New Roman"/>
      <w:sz w:val="2"/>
    </w:rPr>
  </w:style>
  <w:style w:type="character" w:customStyle="1" w:styleId="RozvrendokumentuChar">
    <w:name w:val="Rozvržení dokumentu Char"/>
    <w:link w:val="Rozvrendokumentu"/>
    <w:uiPriority w:val="99"/>
    <w:semiHidden/>
    <w:locked/>
    <w:rsid w:val="00DF3BD4"/>
    <w:rPr>
      <w:rFonts w:cs="Times New Roman"/>
      <w:sz w:val="2"/>
    </w:rPr>
  </w:style>
  <w:style w:type="paragraph" w:styleId="Revize">
    <w:name w:val="Revision"/>
    <w:hidden/>
    <w:uiPriority w:val="99"/>
    <w:semiHidden/>
    <w:rsid w:val="007337A4"/>
  </w:style>
  <w:style w:type="character" w:customStyle="1" w:styleId="OdstavecseseznamemChar">
    <w:name w:val="Odstavec se seznamem Char"/>
    <w:aliases w:val="Datum_ Char"/>
    <w:link w:val="Odstavecseseznamem"/>
    <w:uiPriority w:val="99"/>
    <w:locked/>
    <w:rsid w:val="00D96FE4"/>
    <w:rPr>
      <w:rFonts w:ascii="Arial" w:hAnsi="Arial"/>
      <w:sz w:val="24"/>
    </w:rPr>
  </w:style>
  <w:style w:type="paragraph" w:customStyle="1" w:styleId="rove1-slolnku">
    <w:name w:val="Úroveň 1 - číslo článku"/>
    <w:basedOn w:val="Odstavecseseznamem"/>
    <w:next w:val="rove1-nzevlnku"/>
    <w:link w:val="rove1-slolnkuChar"/>
    <w:uiPriority w:val="99"/>
    <w:rsid w:val="00921474"/>
    <w:pPr>
      <w:keepNext/>
      <w:numPr>
        <w:numId w:val="7"/>
      </w:numPr>
      <w:spacing w:before="360" w:after="0" w:line="312" w:lineRule="auto"/>
      <w:ind w:left="0"/>
      <w:jc w:val="center"/>
    </w:pPr>
    <w:rPr>
      <w:rFonts w:ascii="Verdana" w:hAnsi="Verdana"/>
      <w:sz w:val="18"/>
    </w:rPr>
  </w:style>
  <w:style w:type="character" w:customStyle="1" w:styleId="rove1-slolnkuChar">
    <w:name w:val="Úroveň 1 - číslo článku Char"/>
    <w:link w:val="rove1-slolnku"/>
    <w:uiPriority w:val="99"/>
    <w:locked/>
    <w:rsid w:val="00921474"/>
    <w:rPr>
      <w:rFonts w:ascii="Verdana" w:hAnsi="Verdana"/>
      <w:sz w:val="18"/>
    </w:rPr>
  </w:style>
  <w:style w:type="paragraph" w:customStyle="1" w:styleId="rove2-slovantext">
    <w:name w:val="Úroveň 2 - číslovaný text"/>
    <w:basedOn w:val="Odstavecseseznamem"/>
    <w:link w:val="rove2-slovantextChar"/>
    <w:uiPriority w:val="99"/>
    <w:rsid w:val="00D03B89"/>
    <w:pPr>
      <w:numPr>
        <w:ilvl w:val="1"/>
        <w:numId w:val="7"/>
      </w:numPr>
      <w:spacing w:before="120" w:after="120" w:line="312" w:lineRule="auto"/>
    </w:pPr>
    <w:rPr>
      <w:rFonts w:ascii="Verdana" w:hAnsi="Verdana"/>
    </w:rPr>
  </w:style>
  <w:style w:type="character" w:customStyle="1" w:styleId="rove2-slovantextChar">
    <w:name w:val="Úroveň 2 - číslovaný text Char"/>
    <w:link w:val="rove2-slovantext"/>
    <w:uiPriority w:val="99"/>
    <w:locked/>
    <w:rsid w:val="00D03B89"/>
    <w:rPr>
      <w:rFonts w:ascii="Verdana" w:hAnsi="Verdana"/>
      <w:sz w:val="24"/>
    </w:rPr>
  </w:style>
  <w:style w:type="paragraph" w:customStyle="1" w:styleId="rove2-text">
    <w:name w:val="Úroveň 2 - text"/>
    <w:basedOn w:val="Normln"/>
    <w:link w:val="rove2-textChar"/>
    <w:uiPriority w:val="99"/>
    <w:rsid w:val="00D03B89"/>
    <w:pPr>
      <w:spacing w:before="120" w:after="120"/>
      <w:ind w:left="397"/>
      <w:jc w:val="both"/>
    </w:pPr>
  </w:style>
  <w:style w:type="character" w:customStyle="1" w:styleId="rove2-textChar">
    <w:name w:val="Úroveň 2 - text Char"/>
    <w:link w:val="rove2-text"/>
    <w:uiPriority w:val="99"/>
    <w:locked/>
    <w:rsid w:val="00D03B89"/>
    <w:rPr>
      <w:rFonts w:ascii="Verdana" w:hAnsi="Verdana"/>
      <w:sz w:val="18"/>
    </w:rPr>
  </w:style>
  <w:style w:type="paragraph" w:customStyle="1" w:styleId="rove2-odrkovtext">
    <w:name w:val="Úroveň 2 - odrážkový text"/>
    <w:basedOn w:val="rove2-text"/>
    <w:link w:val="rove2-odrkovtextChar"/>
    <w:uiPriority w:val="99"/>
    <w:rsid w:val="0055659B"/>
    <w:pPr>
      <w:numPr>
        <w:numId w:val="3"/>
      </w:numPr>
      <w:contextualSpacing/>
    </w:pPr>
  </w:style>
  <w:style w:type="character" w:customStyle="1" w:styleId="rove2-odrkovtextChar">
    <w:name w:val="Úroveň 2 - odrážkový text Char"/>
    <w:link w:val="rove2-odrkovtext"/>
    <w:uiPriority w:val="99"/>
    <w:locked/>
    <w:rsid w:val="0055659B"/>
    <w:rPr>
      <w:rFonts w:ascii="Verdana" w:hAnsi="Verdana"/>
      <w:sz w:val="18"/>
    </w:rPr>
  </w:style>
  <w:style w:type="paragraph" w:customStyle="1" w:styleId="rove3-slovantext">
    <w:name w:val="Úroveň 3 - číslovaný text"/>
    <w:basedOn w:val="Odstavecseseznamem"/>
    <w:link w:val="rove3-slovantextChar"/>
    <w:uiPriority w:val="99"/>
    <w:rsid w:val="00454FE5"/>
    <w:pPr>
      <w:numPr>
        <w:ilvl w:val="2"/>
        <w:numId w:val="7"/>
      </w:numPr>
      <w:tabs>
        <w:tab w:val="num" w:pos="794"/>
      </w:tabs>
      <w:spacing w:before="120" w:after="120" w:line="312" w:lineRule="auto"/>
      <w:ind w:left="794"/>
    </w:pPr>
    <w:rPr>
      <w:rFonts w:ascii="Verdana" w:hAnsi="Verdana"/>
    </w:rPr>
  </w:style>
  <w:style w:type="character" w:customStyle="1" w:styleId="rove3-slovantextChar">
    <w:name w:val="Úroveň 3 - číslovaný text Char"/>
    <w:link w:val="rove3-slovantext"/>
    <w:uiPriority w:val="99"/>
    <w:locked/>
    <w:rsid w:val="00454FE5"/>
    <w:rPr>
      <w:rFonts w:ascii="Verdana" w:hAnsi="Verdana"/>
      <w:sz w:val="24"/>
    </w:rPr>
  </w:style>
  <w:style w:type="paragraph" w:customStyle="1" w:styleId="rove3-text">
    <w:name w:val="Úroveň 3 - text"/>
    <w:basedOn w:val="Normln"/>
    <w:link w:val="rove3-textChar"/>
    <w:uiPriority w:val="99"/>
    <w:rsid w:val="0055659B"/>
    <w:pPr>
      <w:spacing w:before="60" w:after="60"/>
      <w:ind w:left="794"/>
      <w:jc w:val="both"/>
    </w:pPr>
  </w:style>
  <w:style w:type="character" w:customStyle="1" w:styleId="rove3-textChar">
    <w:name w:val="Úroveň 3 - text Char"/>
    <w:link w:val="rove3-text"/>
    <w:uiPriority w:val="99"/>
    <w:locked/>
    <w:rsid w:val="0055659B"/>
    <w:rPr>
      <w:rFonts w:ascii="Verdana" w:hAnsi="Verdana"/>
      <w:sz w:val="18"/>
    </w:rPr>
  </w:style>
  <w:style w:type="paragraph" w:customStyle="1" w:styleId="rove3-odrkovtext">
    <w:name w:val="Úroveň 3 - odrážkový text"/>
    <w:basedOn w:val="rove3-text"/>
    <w:link w:val="rove3-odrkovtextChar"/>
    <w:uiPriority w:val="99"/>
    <w:rsid w:val="0055659B"/>
    <w:pPr>
      <w:numPr>
        <w:numId w:val="4"/>
      </w:numPr>
      <w:ind w:hanging="397"/>
      <w:contextualSpacing/>
    </w:pPr>
  </w:style>
  <w:style w:type="character" w:customStyle="1" w:styleId="rove3-odrkovtextChar">
    <w:name w:val="Úroveň 3 - odrážkový text Char"/>
    <w:link w:val="rove3-odrkovtext"/>
    <w:uiPriority w:val="99"/>
    <w:locked/>
    <w:rsid w:val="0055659B"/>
    <w:rPr>
      <w:rFonts w:ascii="Verdana" w:hAnsi="Verdana"/>
      <w:sz w:val="18"/>
    </w:rPr>
  </w:style>
  <w:style w:type="paragraph" w:customStyle="1" w:styleId="rove1-nzevlnku">
    <w:name w:val="Úroveň 1 - název článku"/>
    <w:basedOn w:val="Normln"/>
    <w:next w:val="rove2-slovantext"/>
    <w:link w:val="rove1-nzevlnkuChar"/>
    <w:uiPriority w:val="99"/>
    <w:rsid w:val="00921474"/>
    <w:pPr>
      <w:keepNext/>
      <w:spacing w:after="240"/>
      <w:jc w:val="center"/>
    </w:pPr>
    <w:rPr>
      <w:b/>
    </w:rPr>
  </w:style>
  <w:style w:type="character" w:customStyle="1" w:styleId="rove1-nzevlnkuChar">
    <w:name w:val="Úroveň 1 - název článku Char"/>
    <w:link w:val="rove1-nzevlnku"/>
    <w:uiPriority w:val="99"/>
    <w:locked/>
    <w:rsid w:val="009E5BC7"/>
    <w:rPr>
      <w:rFonts w:ascii="Verdana" w:hAnsi="Verdana"/>
      <w:b/>
      <w:sz w:val="18"/>
    </w:rPr>
  </w:style>
  <w:style w:type="character" w:styleId="Zstupntext">
    <w:name w:val="Placeholder Text"/>
    <w:uiPriority w:val="99"/>
    <w:semiHidden/>
    <w:rsid w:val="00921474"/>
    <w:rPr>
      <w:rFonts w:cs="Times New Roman"/>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link w:val="Zkladntext"/>
    <w:uiPriority w:val="99"/>
    <w:semiHidden/>
    <w:locked/>
    <w:rsid w:val="000B124B"/>
    <w:rPr>
      <w:rFonts w:cs="Times New Roman"/>
      <w:sz w:val="24"/>
      <w:lang w:eastAsia="ar-SA" w:bidi="ar-SA"/>
    </w:rPr>
  </w:style>
  <w:style w:type="character" w:customStyle="1" w:styleId="datalabel">
    <w:name w:val="datalabel"/>
    <w:uiPriority w:val="99"/>
    <w:rsid w:val="00BC769E"/>
  </w:style>
  <w:style w:type="paragraph" w:customStyle="1" w:styleId="ZkladntextIMP">
    <w:name w:val="Základní text_IMP"/>
    <w:basedOn w:val="Normln"/>
    <w:uiPriority w:val="99"/>
    <w:rsid w:val="00E2085E"/>
    <w:pPr>
      <w:widowControl w:val="0"/>
      <w:autoSpaceDE w:val="0"/>
      <w:autoSpaceDN w:val="0"/>
      <w:spacing w:line="276" w:lineRule="auto"/>
    </w:pPr>
    <w:rPr>
      <w:rFonts w:ascii="Times New Roman" w:hAnsi="Times New Roman"/>
      <w:sz w:val="24"/>
      <w:szCs w:val="24"/>
    </w:rPr>
  </w:style>
  <w:style w:type="character" w:customStyle="1" w:styleId="CharChar1">
    <w:name w:val="Char Char1"/>
    <w:uiPriority w:val="99"/>
    <w:semiHidden/>
    <w:locked/>
    <w:rsid w:val="00E2085E"/>
    <w:rPr>
      <w:sz w:val="20"/>
    </w:rPr>
  </w:style>
  <w:style w:type="numbering" w:customStyle="1" w:styleId="EBCZDstyl">
    <w:name w:val="EBC ZD styl"/>
    <w:rsid w:val="00C7340C"/>
    <w:pPr>
      <w:numPr>
        <w:numId w:val="12"/>
      </w:numPr>
    </w:pPr>
  </w:style>
</w:styles>
</file>

<file path=word/webSettings.xml><?xml version="1.0" encoding="utf-8"?>
<w:webSettings xmlns:r="http://schemas.openxmlformats.org/officeDocument/2006/relationships" xmlns:w="http://schemas.openxmlformats.org/wordprocessingml/2006/main">
  <w:divs>
    <w:div w:id="1916010508">
      <w:marLeft w:val="0"/>
      <w:marRight w:val="0"/>
      <w:marTop w:val="0"/>
      <w:marBottom w:val="0"/>
      <w:divBdr>
        <w:top w:val="none" w:sz="0" w:space="0" w:color="auto"/>
        <w:left w:val="none" w:sz="0" w:space="0" w:color="auto"/>
        <w:bottom w:val="none" w:sz="0" w:space="0" w:color="auto"/>
        <w:right w:val="none" w:sz="0" w:space="0" w:color="auto"/>
      </w:divBdr>
    </w:div>
    <w:div w:id="1916010509">
      <w:marLeft w:val="0"/>
      <w:marRight w:val="0"/>
      <w:marTop w:val="0"/>
      <w:marBottom w:val="0"/>
      <w:divBdr>
        <w:top w:val="none" w:sz="0" w:space="0" w:color="auto"/>
        <w:left w:val="none" w:sz="0" w:space="0" w:color="auto"/>
        <w:bottom w:val="none" w:sz="0" w:space="0" w:color="auto"/>
        <w:right w:val="none" w:sz="0" w:space="0" w:color="auto"/>
      </w:divBdr>
    </w:div>
    <w:div w:id="1916010510">
      <w:marLeft w:val="0"/>
      <w:marRight w:val="0"/>
      <w:marTop w:val="0"/>
      <w:marBottom w:val="0"/>
      <w:divBdr>
        <w:top w:val="none" w:sz="0" w:space="0" w:color="auto"/>
        <w:left w:val="none" w:sz="0" w:space="0" w:color="auto"/>
        <w:bottom w:val="none" w:sz="0" w:space="0" w:color="auto"/>
        <w:right w:val="none" w:sz="0" w:space="0" w:color="auto"/>
      </w:divBdr>
    </w:div>
    <w:div w:id="1916010511">
      <w:marLeft w:val="0"/>
      <w:marRight w:val="0"/>
      <w:marTop w:val="0"/>
      <w:marBottom w:val="0"/>
      <w:divBdr>
        <w:top w:val="none" w:sz="0" w:space="0" w:color="auto"/>
        <w:left w:val="none" w:sz="0" w:space="0" w:color="auto"/>
        <w:bottom w:val="none" w:sz="0" w:space="0" w:color="auto"/>
        <w:right w:val="none" w:sz="0" w:space="0" w:color="auto"/>
      </w:divBdr>
    </w:div>
    <w:div w:id="1916010512">
      <w:marLeft w:val="0"/>
      <w:marRight w:val="0"/>
      <w:marTop w:val="0"/>
      <w:marBottom w:val="0"/>
      <w:divBdr>
        <w:top w:val="none" w:sz="0" w:space="0" w:color="auto"/>
        <w:left w:val="none" w:sz="0" w:space="0" w:color="auto"/>
        <w:bottom w:val="none" w:sz="0" w:space="0" w:color="auto"/>
        <w:right w:val="none" w:sz="0" w:space="0" w:color="auto"/>
      </w:divBdr>
    </w:div>
    <w:div w:id="1916010513">
      <w:marLeft w:val="0"/>
      <w:marRight w:val="0"/>
      <w:marTop w:val="0"/>
      <w:marBottom w:val="0"/>
      <w:divBdr>
        <w:top w:val="none" w:sz="0" w:space="0" w:color="auto"/>
        <w:left w:val="none" w:sz="0" w:space="0" w:color="auto"/>
        <w:bottom w:val="none" w:sz="0" w:space="0" w:color="auto"/>
        <w:right w:val="none" w:sz="0" w:space="0" w:color="auto"/>
      </w:divBdr>
    </w:div>
    <w:div w:id="1916010514">
      <w:marLeft w:val="0"/>
      <w:marRight w:val="0"/>
      <w:marTop w:val="0"/>
      <w:marBottom w:val="0"/>
      <w:divBdr>
        <w:top w:val="none" w:sz="0" w:space="0" w:color="auto"/>
        <w:left w:val="none" w:sz="0" w:space="0" w:color="auto"/>
        <w:bottom w:val="none" w:sz="0" w:space="0" w:color="auto"/>
        <w:right w:val="none" w:sz="0" w:space="0" w:color="auto"/>
      </w:divBdr>
    </w:div>
    <w:div w:id="19160105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4294950070</TotalTime>
  <Pages>16</Pages>
  <Words>7872</Words>
  <Characters>46445</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Číslo smlouvy objednatele:</vt:lpstr>
    </vt:vector>
  </TitlesOfParts>
  <Company/>
  <LinksUpToDate>false</LinksUpToDate>
  <CharactersWithSpaces>54209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objednatele:</dc:title>
  <dc:subject/>
  <dc:creator>Tereza Majerníčková</dc:creator>
  <cp:keywords/>
  <dc:description/>
  <cp:lastModifiedBy>majitel</cp:lastModifiedBy>
  <cp:revision>8</cp:revision>
  <cp:lastPrinted>2018-05-02T08:05:00Z</cp:lastPrinted>
  <dcterms:created xsi:type="dcterms:W3CDTF">2018-03-27T06:10:00Z</dcterms:created>
  <dcterms:modified xsi:type="dcterms:W3CDTF">2019-04-08T11:47:00Z</dcterms:modified>
</cp:coreProperties>
</file>