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 j. </w:t>
      </w:r>
      <w:r w:rsidR="00914F1F" w:rsidRPr="00914F1F">
        <w:rPr>
          <w:rFonts w:asciiTheme="minorHAnsi" w:hAnsiTheme="minorHAnsi"/>
          <w:spacing w:val="-4"/>
        </w:rPr>
        <w:t>2019/644/NM</w:t>
      </w:r>
    </w:p>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Číslo smlouvy:  </w:t>
      </w:r>
      <w:r w:rsidR="00914F1F" w:rsidRPr="00914F1F">
        <w:rPr>
          <w:rFonts w:asciiTheme="minorHAnsi" w:hAnsiTheme="minorHAnsi"/>
          <w:spacing w:val="-4"/>
        </w:rPr>
        <w:t>190129</w:t>
      </w:r>
    </w:p>
    <w:p w:rsidR="00830BB2" w:rsidRPr="005C0698" w:rsidRDefault="00830BB2" w:rsidP="005C0698">
      <w:pPr>
        <w:shd w:val="clear" w:color="auto" w:fill="FFFFFF"/>
        <w:ind w:left="284" w:right="-23"/>
        <w:jc w:val="right"/>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r w:rsidRPr="005C0698">
        <w:rPr>
          <w:rFonts w:asciiTheme="minorHAnsi" w:hAnsiTheme="minorHAnsi"/>
          <w:spacing w:val="-4"/>
        </w:rPr>
        <w:t>SMLOUVA O DÍLO</w:t>
      </w:r>
    </w:p>
    <w:p w:rsidR="00830BB2" w:rsidRPr="005C0698" w:rsidRDefault="00830BB2" w:rsidP="005C0698">
      <w:pPr>
        <w:pStyle w:val="Normln1"/>
        <w:tabs>
          <w:tab w:val="left" w:pos="2265"/>
        </w:tabs>
        <w:spacing w:line="240" w:lineRule="auto"/>
        <w:rPr>
          <w:rFonts w:asciiTheme="minorHAnsi" w:hAnsiTheme="minorHAnsi"/>
          <w:color w:val="000000"/>
          <w:szCs w:val="24"/>
        </w:rPr>
      </w:pPr>
      <w:r w:rsidRPr="005C0698">
        <w:rPr>
          <w:rFonts w:asciiTheme="minorHAnsi" w:hAnsiTheme="minorHAnsi"/>
          <w:color w:val="000000"/>
          <w:szCs w:val="24"/>
        </w:rPr>
        <w:t xml:space="preserve">uzavřená podle ust. § 2586 a násl. zák. č. 89/2012 Sb., občanského zákoníku </w:t>
      </w:r>
    </w:p>
    <w:p w:rsidR="00830BB2" w:rsidRPr="005C0698" w:rsidRDefault="00830BB2" w:rsidP="005C0698">
      <w:pPr>
        <w:shd w:val="clear" w:color="auto" w:fill="FFFFFF"/>
        <w:ind w:right="-23"/>
        <w:jc w:val="both"/>
        <w:rPr>
          <w:rFonts w:asciiTheme="minorHAnsi" w:hAnsiTheme="minorHAnsi"/>
          <w:b/>
          <w:bCs/>
          <w:spacing w:val="-5"/>
        </w:rPr>
      </w:pPr>
    </w:p>
    <w:p w:rsidR="00830BB2" w:rsidRPr="005C0698" w:rsidRDefault="00830BB2" w:rsidP="005C0698">
      <w:pPr>
        <w:shd w:val="clear" w:color="auto" w:fill="FFFFFF"/>
        <w:ind w:right="-23"/>
        <w:jc w:val="both"/>
        <w:rPr>
          <w:rFonts w:asciiTheme="minorHAnsi" w:hAnsiTheme="minorHAnsi"/>
          <w:b/>
          <w:bCs/>
          <w:spacing w:val="-4"/>
        </w:rPr>
      </w:pPr>
      <w:r w:rsidRPr="005C0698">
        <w:rPr>
          <w:rFonts w:asciiTheme="minorHAnsi" w:hAnsiTheme="minorHAnsi"/>
          <w:b/>
          <w:bCs/>
          <w:spacing w:val="-4"/>
        </w:rPr>
        <w:t>Smluvní strany</w:t>
      </w:r>
    </w:p>
    <w:p w:rsidR="00830BB2" w:rsidRDefault="00830BB2" w:rsidP="005C0698">
      <w:pPr>
        <w:shd w:val="clear" w:color="auto" w:fill="FFFFFF"/>
        <w:ind w:right="-23"/>
        <w:jc w:val="both"/>
        <w:rPr>
          <w:rFonts w:asciiTheme="minorHAnsi" w:hAnsiTheme="minorHAnsi"/>
          <w:b/>
          <w:bCs/>
          <w:spacing w:val="-4"/>
        </w:rPr>
      </w:pPr>
    </w:p>
    <w:p w:rsidR="00203F21" w:rsidRDefault="00203F21" w:rsidP="005C0698">
      <w:pPr>
        <w:shd w:val="clear" w:color="auto" w:fill="FFFFFF"/>
        <w:ind w:right="-23"/>
        <w:jc w:val="both"/>
        <w:rPr>
          <w:rFonts w:asciiTheme="minorHAnsi" w:hAnsiTheme="minorHAnsi"/>
          <w:b/>
          <w:bCs/>
          <w:spacing w:val="-4"/>
        </w:rPr>
      </w:pPr>
      <w:r>
        <w:rPr>
          <w:rFonts w:asciiTheme="minorHAnsi" w:hAnsiTheme="minorHAnsi"/>
          <w:b/>
          <w:bCs/>
          <w:spacing w:val="-4"/>
        </w:rPr>
        <w:t>TISK CENTRUM s. r. o.</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sidR="00203F21">
        <w:rPr>
          <w:rFonts w:asciiTheme="minorHAnsi" w:eastAsiaTheme="minorHAnsi" w:hAnsiTheme="minorHAnsi"/>
          <w:lang w:eastAsia="en-US"/>
        </w:rPr>
        <w:t>Bratislavská 855/48, 602 00 Brno</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zastoupen</w:t>
      </w:r>
      <w:r w:rsidR="00C477E2" w:rsidRPr="005C0698">
        <w:rPr>
          <w:rFonts w:asciiTheme="minorHAnsi" w:eastAsiaTheme="minorHAnsi" w:hAnsiTheme="minorHAnsi"/>
          <w:lang w:eastAsia="en-US"/>
        </w:rPr>
        <w:t>á</w:t>
      </w:r>
      <w:r w:rsidR="00203F21">
        <w:rPr>
          <w:rFonts w:asciiTheme="minorHAnsi" w:eastAsiaTheme="minorHAnsi" w:hAnsiTheme="minorHAnsi"/>
          <w:lang w:eastAsia="en-US"/>
        </w:rPr>
        <w:t>: Jaroslavem Hradilem – jednatelem společnosti</w:t>
      </w:r>
    </w:p>
    <w:p w:rsidR="00F761F2" w:rsidRPr="005C0698"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IČO: </w:t>
      </w:r>
      <w:r w:rsidR="00203F21">
        <w:rPr>
          <w:rFonts w:asciiTheme="minorHAnsi" w:eastAsiaTheme="minorHAnsi" w:hAnsiTheme="minorHAnsi"/>
          <w:lang w:eastAsia="en-US"/>
        </w:rPr>
        <w:t>26263564</w:t>
      </w:r>
    </w:p>
    <w:p w:rsidR="00F761F2" w:rsidRDefault="00F761F2" w:rsidP="005C0698">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DIČ: </w:t>
      </w:r>
      <w:r w:rsidR="00203F21">
        <w:rPr>
          <w:rFonts w:asciiTheme="minorHAnsi" w:eastAsiaTheme="minorHAnsi" w:hAnsiTheme="minorHAnsi"/>
          <w:lang w:eastAsia="en-US"/>
        </w:rPr>
        <w:t>CZ26263564</w:t>
      </w:r>
    </w:p>
    <w:p w:rsidR="00AB5691" w:rsidRDefault="00AB5691" w:rsidP="005C0698">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Bankovní spojení</w:t>
      </w:r>
      <w:r w:rsidR="00203F21">
        <w:rPr>
          <w:rFonts w:asciiTheme="minorHAnsi" w:eastAsiaTheme="minorHAnsi" w:hAnsiTheme="minorHAnsi"/>
          <w:lang w:eastAsia="en-US"/>
        </w:rPr>
        <w:t xml:space="preserve">: </w:t>
      </w:r>
      <w:r w:rsidR="00122A81">
        <w:rPr>
          <w:rFonts w:asciiTheme="minorHAnsi" w:eastAsiaTheme="minorHAnsi" w:hAnsiTheme="minorHAnsi"/>
          <w:lang w:eastAsia="en-US"/>
        </w:rPr>
        <w:t>xxxxxxxxxx</w:t>
      </w:r>
    </w:p>
    <w:p w:rsidR="00203F21" w:rsidRPr="005C0698" w:rsidRDefault="00203F21" w:rsidP="005C0698">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Číslu účtu: </w:t>
      </w:r>
      <w:r w:rsidR="00122A81">
        <w:rPr>
          <w:rFonts w:asciiTheme="minorHAnsi" w:eastAsiaTheme="minorHAnsi" w:hAnsiTheme="minorHAnsi"/>
          <w:lang w:eastAsia="en-US"/>
        </w:rPr>
        <w:t>xxxxxxxxxxxxx</w:t>
      </w:r>
      <w:bookmarkStart w:id="0" w:name="_GoBack"/>
      <w:bookmarkEnd w:id="0"/>
    </w:p>
    <w:p w:rsidR="00830BB2" w:rsidRPr="005C0698" w:rsidRDefault="00830BB2" w:rsidP="005C0698">
      <w:pPr>
        <w:shd w:val="clear" w:color="auto" w:fill="FFFFFF"/>
        <w:ind w:right="-23"/>
        <w:jc w:val="both"/>
        <w:rPr>
          <w:rFonts w:asciiTheme="minorHAnsi" w:hAnsiTheme="minorHAnsi"/>
          <w:bCs/>
          <w:spacing w:val="-4"/>
        </w:rPr>
      </w:pPr>
      <w:r w:rsidRPr="005C0698">
        <w:rPr>
          <w:rFonts w:asciiTheme="minorHAnsi" w:hAnsiTheme="minorHAnsi"/>
          <w:bCs/>
          <w:spacing w:val="-4"/>
        </w:rPr>
        <w:t>(dále je</w:t>
      </w:r>
      <w:r w:rsidRPr="005C0698">
        <w:rPr>
          <w:rFonts w:asciiTheme="minorHAnsi" w:hAnsiTheme="minorHAnsi"/>
          <w:b/>
          <w:bCs/>
          <w:spacing w:val="-4"/>
        </w:rPr>
        <w:t xml:space="preserve"> „zhotovitel“</w:t>
      </w:r>
      <w:r w:rsidRPr="005C0698">
        <w:rPr>
          <w:rFonts w:asciiTheme="minorHAnsi" w:hAnsiTheme="minorHAnsi"/>
          <w:bCs/>
          <w:spacing w:val="-4"/>
        </w:rPr>
        <w:t>)</w:t>
      </w:r>
    </w:p>
    <w:p w:rsidR="00830BB2" w:rsidRPr="005C0698" w:rsidRDefault="00830BB2" w:rsidP="005C0698">
      <w:pPr>
        <w:shd w:val="clear" w:color="auto" w:fill="FFFFFF"/>
        <w:ind w:right="-23"/>
        <w:jc w:val="both"/>
        <w:rPr>
          <w:rFonts w:asciiTheme="minorHAnsi" w:hAnsiTheme="minorHAnsi"/>
          <w:bCs/>
          <w:spacing w:val="-4"/>
        </w:rPr>
      </w:pPr>
      <w:r w:rsidRPr="005C0698">
        <w:rPr>
          <w:rFonts w:asciiTheme="minorHAnsi" w:hAnsiTheme="minorHAnsi"/>
          <w:bCs/>
          <w:spacing w:val="-4"/>
        </w:rPr>
        <w:t>na straně jedné</w:t>
      </w:r>
    </w:p>
    <w:p w:rsidR="00830BB2" w:rsidRPr="005C0698" w:rsidRDefault="00830BB2" w:rsidP="005C0698">
      <w:pPr>
        <w:shd w:val="clear" w:color="auto" w:fill="FFFFFF"/>
        <w:ind w:right="-23"/>
        <w:jc w:val="both"/>
        <w:rPr>
          <w:rFonts w:asciiTheme="minorHAnsi" w:hAnsiTheme="minorHAnsi"/>
          <w:bCs/>
          <w:spacing w:val="-4"/>
        </w:rPr>
      </w:pPr>
    </w:p>
    <w:p w:rsidR="00830BB2" w:rsidRPr="005C0698" w:rsidRDefault="00830BB2" w:rsidP="005C0698">
      <w:pPr>
        <w:shd w:val="clear" w:color="auto" w:fill="FFFFFF"/>
        <w:ind w:right="-23"/>
        <w:jc w:val="both"/>
        <w:rPr>
          <w:rFonts w:asciiTheme="minorHAnsi" w:hAnsiTheme="minorHAnsi"/>
          <w:b/>
          <w:bCs/>
        </w:rPr>
      </w:pPr>
      <w:r w:rsidRPr="005C0698">
        <w:rPr>
          <w:rFonts w:asciiTheme="minorHAnsi" w:hAnsiTheme="minorHAnsi"/>
          <w:b/>
          <w:bCs/>
        </w:rPr>
        <w:t>a</w:t>
      </w:r>
    </w:p>
    <w:p w:rsidR="00830BB2" w:rsidRPr="005C0698" w:rsidRDefault="00830BB2" w:rsidP="005C0698">
      <w:pPr>
        <w:shd w:val="clear" w:color="auto" w:fill="FFFFFF"/>
        <w:jc w:val="both"/>
        <w:rPr>
          <w:rFonts w:asciiTheme="minorHAnsi" w:hAnsiTheme="minorHAnsi"/>
          <w:bCs/>
        </w:rPr>
      </w:pPr>
    </w:p>
    <w:p w:rsidR="00830BB2" w:rsidRPr="005C0698" w:rsidRDefault="00830BB2" w:rsidP="005C0698">
      <w:pPr>
        <w:autoSpaceDE w:val="0"/>
        <w:autoSpaceDN w:val="0"/>
        <w:jc w:val="both"/>
        <w:rPr>
          <w:rFonts w:asciiTheme="minorHAnsi" w:hAnsiTheme="minorHAnsi"/>
        </w:rPr>
      </w:pPr>
      <w:r w:rsidRPr="005C0698">
        <w:rPr>
          <w:rFonts w:asciiTheme="minorHAnsi" w:hAnsiTheme="minorHAnsi"/>
          <w:b/>
        </w:rPr>
        <w:t>Národní muzeum</w:t>
      </w:r>
    </w:p>
    <w:p w:rsidR="006A52FF" w:rsidRPr="005C0698" w:rsidRDefault="006A52FF" w:rsidP="005C0698">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rsidR="006A52FF" w:rsidRPr="005C0698" w:rsidRDefault="006A52FF" w:rsidP="005C0698">
      <w:pPr>
        <w:jc w:val="both"/>
        <w:rPr>
          <w:rFonts w:asciiTheme="minorHAnsi" w:hAnsiTheme="minorHAnsi"/>
        </w:rPr>
      </w:pPr>
      <w:r w:rsidRPr="005C0698">
        <w:rPr>
          <w:rFonts w:asciiTheme="minorHAnsi" w:hAnsiTheme="minorHAnsi"/>
        </w:rPr>
        <w:t xml:space="preserve">Václavské náměstí </w:t>
      </w:r>
      <w:r w:rsidR="00AB5691">
        <w:rPr>
          <w:rFonts w:asciiTheme="minorHAnsi" w:hAnsiTheme="minorHAnsi"/>
        </w:rPr>
        <w:t>1700/</w:t>
      </w:r>
      <w:r w:rsidRPr="005C0698">
        <w:rPr>
          <w:rFonts w:asciiTheme="minorHAnsi" w:hAnsiTheme="minorHAnsi"/>
        </w:rPr>
        <w:t>68  11</w:t>
      </w:r>
      <w:r w:rsidR="00AB5691">
        <w:rPr>
          <w:rFonts w:asciiTheme="minorHAnsi" w:hAnsiTheme="minorHAnsi"/>
        </w:rPr>
        <w:t>0</w:t>
      </w:r>
      <w:r w:rsidRPr="005C0698">
        <w:rPr>
          <w:rFonts w:asciiTheme="minorHAnsi" w:hAnsiTheme="minorHAnsi"/>
        </w:rPr>
        <w:t xml:space="preserve"> </w:t>
      </w:r>
      <w:r w:rsidR="00AB5691">
        <w:rPr>
          <w:rFonts w:asciiTheme="minorHAnsi" w:hAnsiTheme="minorHAnsi"/>
        </w:rPr>
        <w:t>00</w:t>
      </w:r>
      <w:r w:rsidRPr="005C0698">
        <w:rPr>
          <w:rFonts w:asciiTheme="minorHAnsi" w:hAnsiTheme="minorHAnsi"/>
        </w:rPr>
        <w:t xml:space="preserve"> Praha 1</w:t>
      </w:r>
    </w:p>
    <w:p w:rsidR="006A52FF" w:rsidRPr="005C0698" w:rsidRDefault="006A52FF" w:rsidP="005C0698">
      <w:pPr>
        <w:jc w:val="both"/>
        <w:rPr>
          <w:rFonts w:asciiTheme="minorHAnsi" w:hAnsiTheme="minorHAnsi"/>
        </w:rPr>
      </w:pPr>
      <w:r w:rsidRPr="005C0698">
        <w:rPr>
          <w:rFonts w:asciiTheme="minorHAnsi" w:hAnsiTheme="minorHAnsi"/>
        </w:rPr>
        <w:t>IČ: 000 23 272</w:t>
      </w:r>
    </w:p>
    <w:p w:rsidR="006A52FF" w:rsidRPr="005C0698" w:rsidRDefault="006A52FF" w:rsidP="005C0698">
      <w:pPr>
        <w:jc w:val="both"/>
        <w:rPr>
          <w:rFonts w:asciiTheme="minorHAnsi" w:hAnsiTheme="minorHAnsi"/>
        </w:rPr>
      </w:pPr>
      <w:r w:rsidRPr="005C0698">
        <w:rPr>
          <w:rFonts w:asciiTheme="minorHAnsi" w:hAnsiTheme="minorHAnsi"/>
        </w:rPr>
        <w:t>DIČ: CZ00023272</w:t>
      </w:r>
    </w:p>
    <w:p w:rsidR="00961647" w:rsidRPr="005C0698" w:rsidRDefault="00830BB2" w:rsidP="005C0698">
      <w:pPr>
        <w:autoSpaceDE w:val="0"/>
        <w:autoSpaceDN w:val="0"/>
        <w:jc w:val="both"/>
        <w:rPr>
          <w:rFonts w:asciiTheme="minorHAnsi" w:hAnsiTheme="minorHAnsi"/>
          <w:bCs/>
        </w:rPr>
      </w:pPr>
      <w:r w:rsidRPr="005C0698">
        <w:rPr>
          <w:rFonts w:asciiTheme="minorHAnsi" w:hAnsiTheme="minorHAnsi"/>
        </w:rPr>
        <w:t xml:space="preserve">zastoupené: </w:t>
      </w:r>
      <w:r w:rsidR="00961647" w:rsidRPr="005C0698">
        <w:rPr>
          <w:rFonts w:asciiTheme="minorHAnsi" w:hAnsiTheme="minorHAnsi"/>
          <w:bCs/>
        </w:rPr>
        <w:t>Doc. PhDr. Michal Stehlík, Ph.D., náměstek pro centrální sbírkotvornou a výstavní činnost</w:t>
      </w:r>
    </w:p>
    <w:p w:rsidR="00830BB2" w:rsidRPr="005C0698" w:rsidRDefault="0018170B" w:rsidP="005C0698">
      <w:pPr>
        <w:shd w:val="clear" w:color="auto" w:fill="FFFFFF"/>
        <w:jc w:val="both"/>
        <w:rPr>
          <w:rFonts w:asciiTheme="minorHAnsi" w:hAnsiTheme="minorHAnsi"/>
          <w:bCs/>
        </w:rPr>
      </w:pPr>
      <w:r w:rsidRPr="005C0698">
        <w:rPr>
          <w:rFonts w:asciiTheme="minorHAnsi" w:hAnsiTheme="minorHAnsi"/>
          <w:bCs/>
        </w:rPr>
        <w:t xml:space="preserve"> </w:t>
      </w:r>
      <w:r w:rsidR="00830BB2" w:rsidRPr="005C0698">
        <w:rPr>
          <w:rFonts w:asciiTheme="minorHAnsi" w:hAnsiTheme="minorHAnsi"/>
          <w:bCs/>
        </w:rPr>
        <w:t>(dále jen „</w:t>
      </w:r>
      <w:r w:rsidR="00830BB2" w:rsidRPr="005C0698">
        <w:rPr>
          <w:rFonts w:asciiTheme="minorHAnsi" w:hAnsiTheme="minorHAnsi"/>
          <w:b/>
          <w:bCs/>
        </w:rPr>
        <w:t>objednatel</w:t>
      </w:r>
      <w:r w:rsidR="00830BB2" w:rsidRPr="005C0698">
        <w:rPr>
          <w:rFonts w:asciiTheme="minorHAnsi" w:hAnsiTheme="minorHAnsi"/>
          <w:bCs/>
        </w:rPr>
        <w:t>")</w:t>
      </w:r>
    </w:p>
    <w:p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na straně druhé</w:t>
      </w:r>
    </w:p>
    <w:p w:rsidR="00830BB2" w:rsidRPr="005C0698" w:rsidRDefault="00830BB2" w:rsidP="005C0698">
      <w:pPr>
        <w:autoSpaceDE w:val="0"/>
        <w:autoSpaceDN w:val="0"/>
        <w:adjustRightInd w:val="0"/>
        <w:jc w:val="both"/>
        <w:rPr>
          <w:rFonts w:asciiTheme="minorHAnsi" w:hAnsiTheme="minorHAnsi"/>
          <w:b/>
          <w:bCs/>
        </w:rPr>
      </w:pPr>
    </w:p>
    <w:p w:rsidR="00197636" w:rsidRPr="005C0698" w:rsidRDefault="00830BB2" w:rsidP="005C0698">
      <w:pPr>
        <w:rPr>
          <w:rFonts w:asciiTheme="minorHAnsi" w:hAnsiTheme="minorHAnsi"/>
          <w:b/>
        </w:rPr>
      </w:pPr>
      <w:r w:rsidRPr="005C0698">
        <w:rPr>
          <w:rFonts w:asciiTheme="minorHAnsi" w:hAnsiTheme="minorHAnsi"/>
          <w:b/>
        </w:rPr>
        <w:t>uzavřely dnešního dne, měsíce a roku tuto smlouvu o dílo:</w:t>
      </w:r>
    </w:p>
    <w:p w:rsidR="00197636" w:rsidRPr="005C0698" w:rsidRDefault="00197636" w:rsidP="005C0698">
      <w:pPr>
        <w:rPr>
          <w:rFonts w:asciiTheme="minorHAnsi" w:hAnsiTheme="minorHAnsi"/>
          <w:b/>
        </w:rPr>
      </w:pPr>
    </w:p>
    <w:p w:rsidR="00197636" w:rsidRPr="005C0698" w:rsidRDefault="00197636" w:rsidP="005C0698">
      <w:pPr>
        <w:rPr>
          <w:rFonts w:asciiTheme="minorHAnsi" w:hAnsiTheme="minorHAnsi"/>
          <w:b/>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rsidR="00961647" w:rsidRPr="00031C24" w:rsidRDefault="00961647" w:rsidP="005C0698">
      <w:pPr>
        <w:rPr>
          <w:rFonts w:ascii="Arial" w:hAnsi="Arial" w:cs="Arial"/>
          <w:i/>
        </w:rPr>
      </w:pPr>
      <w:r w:rsidRPr="005C0698">
        <w:rPr>
          <w:rFonts w:asciiTheme="minorHAnsi" w:hAnsiTheme="minorHAnsi" w:cs="Arial"/>
        </w:rPr>
        <w:t>Podkladem pro uzavření této smlouvy o díl</w:t>
      </w:r>
      <w:r w:rsidR="00AB5691">
        <w:rPr>
          <w:rFonts w:asciiTheme="minorHAnsi" w:hAnsiTheme="minorHAnsi" w:cs="Arial"/>
        </w:rPr>
        <w:t>o</w:t>
      </w:r>
      <w:r w:rsidRPr="005C0698">
        <w:rPr>
          <w:rFonts w:asciiTheme="minorHAnsi" w:hAnsiTheme="minorHAnsi" w:cs="Arial"/>
        </w:rPr>
        <w:t xml:space="preserve"> je nabídka zhotovitele podaná ve výběrovém řízení č. </w:t>
      </w:r>
      <w:r w:rsidR="00203F21">
        <w:rPr>
          <w:rFonts w:asciiTheme="minorHAnsi" w:hAnsiTheme="minorHAnsi" w:cs="Arial"/>
        </w:rPr>
        <w:t>N006/19/V00003506</w:t>
      </w:r>
      <w:r w:rsidR="00AB5691">
        <w:rPr>
          <w:rFonts w:asciiTheme="minorHAnsi" w:hAnsiTheme="minorHAnsi" w:cs="Arial"/>
        </w:rPr>
        <w:t xml:space="preserve"> </w:t>
      </w:r>
      <w:r w:rsidRPr="005C0698">
        <w:rPr>
          <w:rFonts w:asciiTheme="minorHAnsi" w:hAnsiTheme="minorHAnsi" w:cs="Arial"/>
        </w:rPr>
        <w:t>(dále jen „nabídka) k veřejné zakázce malého rozsahu nazvané „</w:t>
      </w:r>
      <w:r w:rsidR="00914F1F">
        <w:rPr>
          <w:rFonts w:ascii="Arial" w:hAnsi="Arial" w:cs="Arial"/>
          <w:i/>
        </w:rPr>
        <w:t>Digitální nebo o</w:t>
      </w:r>
      <w:r w:rsidR="00AB5691">
        <w:rPr>
          <w:rFonts w:ascii="Arial" w:hAnsi="Arial" w:cs="Arial"/>
          <w:i/>
        </w:rPr>
        <w:t>fsetový tisk publikací Národního muzea</w:t>
      </w:r>
      <w:r w:rsidRPr="005C0698">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6B1093" w:rsidRPr="005C0698" w:rsidRDefault="006B1093" w:rsidP="005C0698">
      <w:pPr>
        <w:jc w:val="center"/>
        <w:rPr>
          <w:rFonts w:asciiTheme="minorHAnsi" w:hAnsiTheme="minorHAnsi"/>
          <w:b/>
        </w:rPr>
      </w:pPr>
    </w:p>
    <w:p w:rsidR="00622B72" w:rsidRPr="005C0698" w:rsidRDefault="00622B72" w:rsidP="005C0698">
      <w:pPr>
        <w:jc w:val="center"/>
        <w:rPr>
          <w:rFonts w:asciiTheme="minorHAnsi" w:hAnsiTheme="minorHAnsi"/>
          <w:b/>
        </w:rPr>
      </w:pPr>
    </w:p>
    <w:p w:rsidR="00830BB2" w:rsidRPr="005C0698" w:rsidRDefault="00830BB2" w:rsidP="005C0698">
      <w:pPr>
        <w:jc w:val="center"/>
        <w:rPr>
          <w:rFonts w:asciiTheme="minorHAnsi" w:hAnsiTheme="minorHAnsi"/>
          <w:b/>
        </w:rPr>
      </w:pPr>
      <w:r w:rsidRPr="005C0698">
        <w:rPr>
          <w:rFonts w:asciiTheme="minorHAnsi" w:hAnsiTheme="minorHAnsi"/>
          <w:b/>
        </w:rPr>
        <w:t>Článek I.</w:t>
      </w:r>
    </w:p>
    <w:p w:rsidR="00830BB2" w:rsidRPr="005C0698" w:rsidRDefault="00830BB2" w:rsidP="005C0698">
      <w:pPr>
        <w:jc w:val="center"/>
        <w:rPr>
          <w:rFonts w:asciiTheme="minorHAnsi" w:hAnsiTheme="minorHAnsi"/>
          <w:b/>
        </w:rPr>
      </w:pPr>
      <w:r w:rsidRPr="005C0698">
        <w:rPr>
          <w:rFonts w:asciiTheme="minorHAnsi" w:hAnsiTheme="minorHAnsi"/>
          <w:b/>
        </w:rPr>
        <w:t>Předmět plnění</w:t>
      </w:r>
    </w:p>
    <w:p w:rsidR="00830BB2"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pro objednatele tisk, vazbu a dodání 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dle požadavků objednatele</w:t>
      </w:r>
      <w:r w:rsidR="00520C17" w:rsidRPr="005C0698">
        <w:rPr>
          <w:rFonts w:asciiTheme="minorHAnsi" w:hAnsiTheme="minorHAnsi"/>
        </w:rPr>
        <w:t>.</w:t>
      </w:r>
      <w:r w:rsidR="006A1F49">
        <w:rPr>
          <w:rFonts w:asciiTheme="minorHAnsi" w:hAnsiTheme="minorHAnsi"/>
        </w:rPr>
        <w:t xml:space="preserve"> </w:t>
      </w:r>
    </w:p>
    <w:p w:rsidR="00461803" w:rsidRDefault="00A1150C" w:rsidP="005C0698">
      <w:pPr>
        <w:numPr>
          <w:ilvl w:val="0"/>
          <w:numId w:val="9"/>
        </w:numPr>
        <w:tabs>
          <w:tab w:val="left" w:pos="426"/>
        </w:tabs>
        <w:jc w:val="both"/>
        <w:rPr>
          <w:rFonts w:asciiTheme="minorHAnsi" w:hAnsiTheme="minorHAnsi"/>
          <w:color w:val="000000"/>
        </w:rPr>
      </w:pPr>
      <w:r w:rsidRPr="00461803">
        <w:rPr>
          <w:rFonts w:asciiTheme="minorHAnsi" w:hAnsiTheme="minorHAnsi"/>
          <w:color w:val="000000"/>
        </w:rPr>
        <w:t>Požadavky mohou zahrnovat i další polygrafické postupy jako parciální</w:t>
      </w:r>
      <w:r w:rsidR="00EB3333" w:rsidRPr="00461803">
        <w:rPr>
          <w:rFonts w:asciiTheme="minorHAnsi" w:hAnsiTheme="minorHAnsi"/>
          <w:color w:val="000000"/>
        </w:rPr>
        <w:t xml:space="preserve"> UV</w:t>
      </w:r>
      <w:r w:rsidRPr="00461803">
        <w:rPr>
          <w:rFonts w:asciiTheme="minorHAnsi" w:hAnsiTheme="minorHAnsi"/>
          <w:color w:val="000000"/>
        </w:rPr>
        <w:t xml:space="preserve"> lak, ražbu</w:t>
      </w:r>
      <w:r w:rsidR="000B7A87" w:rsidRPr="00461803">
        <w:rPr>
          <w:rFonts w:asciiTheme="minorHAnsi" w:hAnsiTheme="minorHAnsi"/>
          <w:color w:val="000000"/>
        </w:rPr>
        <w:t xml:space="preserve"> </w:t>
      </w:r>
      <w:r w:rsidRPr="00461803">
        <w:rPr>
          <w:rFonts w:asciiTheme="minorHAnsi" w:hAnsiTheme="minorHAnsi"/>
          <w:color w:val="000000"/>
        </w:rPr>
        <w:t>apod.</w:t>
      </w:r>
      <w:r w:rsidR="00EB3333" w:rsidRPr="00461803">
        <w:rPr>
          <w:rFonts w:asciiTheme="minorHAnsi" w:hAnsiTheme="minorHAnsi"/>
          <w:color w:val="000000"/>
        </w:rPr>
        <w:t xml:space="preserve"> </w:t>
      </w:r>
    </w:p>
    <w:p w:rsidR="00520C17" w:rsidRPr="00461803" w:rsidRDefault="00461803" w:rsidP="005C0698">
      <w:pPr>
        <w:numPr>
          <w:ilvl w:val="0"/>
          <w:numId w:val="9"/>
        </w:numPr>
        <w:tabs>
          <w:tab w:val="left" w:pos="426"/>
        </w:tabs>
        <w:jc w:val="both"/>
        <w:rPr>
          <w:rFonts w:asciiTheme="minorHAnsi" w:hAnsiTheme="minorHAnsi"/>
          <w:color w:val="000000"/>
        </w:rPr>
      </w:pPr>
      <w:r w:rsidRPr="00461803">
        <w:rPr>
          <w:rFonts w:asciiTheme="minorHAnsi" w:hAnsiTheme="minorHAnsi"/>
          <w:color w:val="000000"/>
        </w:rPr>
        <w:t xml:space="preserve">Práce budou provedeny v souladu a v rozsahu s projektem uvedeným v odst. 1. Tohoto článku. </w:t>
      </w:r>
    </w:p>
    <w:p w:rsidR="008B66FE" w:rsidRPr="005C0698" w:rsidRDefault="008B66FE" w:rsidP="008B66FE">
      <w:pPr>
        <w:numPr>
          <w:ilvl w:val="0"/>
          <w:numId w:val="9"/>
        </w:numPr>
        <w:tabs>
          <w:tab w:val="left" w:pos="426"/>
        </w:tabs>
        <w:jc w:val="both"/>
        <w:rPr>
          <w:rFonts w:asciiTheme="minorHAnsi" w:hAnsiTheme="minorHAnsi"/>
          <w:color w:val="000000"/>
        </w:rPr>
      </w:pPr>
      <w:r w:rsidRPr="005C0698">
        <w:rPr>
          <w:rFonts w:asciiTheme="minorHAnsi" w:hAnsiTheme="minorHAnsi"/>
          <w:color w:val="000000"/>
        </w:rPr>
        <w:t>Jednotlivé tituly budou vydávány postupně dle stavu přípravy tiskových dat.</w:t>
      </w:r>
    </w:p>
    <w:p w:rsidR="008B66FE" w:rsidRDefault="008B66FE" w:rsidP="008B66FE">
      <w:pPr>
        <w:numPr>
          <w:ilvl w:val="0"/>
          <w:numId w:val="9"/>
        </w:numPr>
        <w:tabs>
          <w:tab w:val="left" w:pos="426"/>
        </w:tabs>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rsidR="008B66FE" w:rsidRPr="005C0698" w:rsidRDefault="008B66FE" w:rsidP="008B66FE">
      <w:pPr>
        <w:numPr>
          <w:ilvl w:val="0"/>
          <w:numId w:val="9"/>
        </w:numPr>
        <w:tabs>
          <w:tab w:val="left" w:pos="426"/>
        </w:tabs>
        <w:jc w:val="both"/>
        <w:rPr>
          <w:rFonts w:asciiTheme="minorHAnsi" w:hAnsiTheme="minorHAnsi"/>
        </w:rPr>
      </w:pPr>
      <w:r>
        <w:rPr>
          <w:rFonts w:asciiTheme="minorHAnsi" w:hAnsiTheme="minorHAnsi"/>
        </w:rPr>
        <w:t>Využití poddodavatele při výrobě není možné, přípustné je pouze u dopravy.</w:t>
      </w:r>
    </w:p>
    <w:p w:rsidR="008B66FE" w:rsidRPr="005C0698" w:rsidRDefault="008B66FE" w:rsidP="008B66FE">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8B66FE" w:rsidRPr="005C0698" w:rsidRDefault="008B66FE" w:rsidP="008B66FE">
      <w:pPr>
        <w:numPr>
          <w:ilvl w:val="0"/>
          <w:numId w:val="9"/>
        </w:numPr>
        <w:tabs>
          <w:tab w:val="left" w:pos="426"/>
        </w:tabs>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rsidR="008B66FE" w:rsidRPr="005C0698" w:rsidRDefault="008B66FE" w:rsidP="008B66FE">
      <w:pPr>
        <w:numPr>
          <w:ilvl w:val="0"/>
          <w:numId w:val="9"/>
        </w:numPr>
        <w:tabs>
          <w:tab w:val="left" w:pos="426"/>
        </w:tabs>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rsidR="008B66FE" w:rsidRPr="005C0698" w:rsidRDefault="008B66FE" w:rsidP="008B66FE">
      <w:pPr>
        <w:numPr>
          <w:ilvl w:val="0"/>
          <w:numId w:val="9"/>
        </w:numPr>
        <w:tabs>
          <w:tab w:val="left" w:pos="426"/>
        </w:tabs>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rsidR="008B66FE" w:rsidRPr="005C0698" w:rsidRDefault="008B66FE" w:rsidP="008B66FE">
      <w:pPr>
        <w:tabs>
          <w:tab w:val="left" w:pos="426"/>
        </w:tabs>
        <w:ind w:left="720"/>
        <w:rPr>
          <w:rFonts w:asciiTheme="minorHAnsi" w:hAnsiTheme="minorHAnsi"/>
          <w:b/>
          <w:color w:val="000000"/>
        </w:rPr>
      </w:pPr>
    </w:p>
    <w:p w:rsidR="008B66FE" w:rsidRPr="005C0698" w:rsidRDefault="008B66FE" w:rsidP="008B66FE">
      <w:pPr>
        <w:tabs>
          <w:tab w:val="left" w:pos="426"/>
        </w:tabs>
        <w:ind w:left="720"/>
        <w:rPr>
          <w:rFonts w:asciiTheme="minorHAnsi" w:hAnsiTheme="minorHAnsi"/>
          <w:b/>
          <w:color w:val="000000"/>
        </w:rPr>
      </w:pPr>
    </w:p>
    <w:p w:rsidR="008B66FE" w:rsidRPr="005C0698" w:rsidRDefault="008B66FE" w:rsidP="008B66FE">
      <w:pPr>
        <w:jc w:val="center"/>
        <w:rPr>
          <w:rFonts w:asciiTheme="minorHAnsi" w:hAnsiTheme="minorHAnsi"/>
          <w:b/>
          <w:color w:val="000000"/>
        </w:rPr>
      </w:pPr>
      <w:r w:rsidRPr="005C0698">
        <w:rPr>
          <w:rFonts w:asciiTheme="minorHAnsi" w:hAnsiTheme="minorHAnsi"/>
          <w:b/>
          <w:color w:val="000000"/>
        </w:rPr>
        <w:t>Článek II.</w:t>
      </w:r>
    </w:p>
    <w:p w:rsidR="008B66FE" w:rsidRPr="005C0698" w:rsidRDefault="008B66FE" w:rsidP="008B66FE">
      <w:pPr>
        <w:jc w:val="center"/>
        <w:rPr>
          <w:rFonts w:asciiTheme="minorHAnsi" w:hAnsiTheme="minorHAnsi"/>
          <w:b/>
          <w:color w:val="000000"/>
        </w:rPr>
      </w:pPr>
      <w:r w:rsidRPr="005C0698">
        <w:rPr>
          <w:rFonts w:asciiTheme="minorHAnsi" w:hAnsiTheme="minorHAnsi"/>
          <w:b/>
          <w:color w:val="000000"/>
        </w:rPr>
        <w:t>Povinnosti objednatele</w:t>
      </w:r>
    </w:p>
    <w:p w:rsidR="008B66FE" w:rsidRPr="005C0698" w:rsidRDefault="008B66FE" w:rsidP="008B66FE">
      <w:pPr>
        <w:ind w:left="720"/>
        <w:rPr>
          <w:rFonts w:asciiTheme="minorHAnsi" w:hAnsiTheme="minorHAnsi"/>
          <w:color w:val="000000"/>
        </w:rPr>
      </w:pPr>
    </w:p>
    <w:p w:rsidR="008B66FE" w:rsidRPr="005C0698" w:rsidRDefault="008B66FE" w:rsidP="008B66FE">
      <w:pPr>
        <w:numPr>
          <w:ilvl w:val="0"/>
          <w:numId w:val="10"/>
        </w:numPr>
        <w:rPr>
          <w:rFonts w:asciiTheme="minorHAnsi" w:hAnsiTheme="minorHAnsi"/>
          <w:color w:val="000000"/>
        </w:rPr>
      </w:pPr>
      <w:r w:rsidRPr="005C0698">
        <w:rPr>
          <w:rFonts w:asciiTheme="minorHAnsi" w:hAnsiTheme="minorHAnsi"/>
          <w:color w:val="000000"/>
        </w:rPr>
        <w:t>Oznámit dodání tiskových dat zhotoviteli vždy nejpozději dva týdny před předáním.</w:t>
      </w:r>
    </w:p>
    <w:p w:rsidR="008B66FE" w:rsidRPr="005C0698" w:rsidRDefault="008B66FE" w:rsidP="008B66FE">
      <w:pPr>
        <w:numPr>
          <w:ilvl w:val="0"/>
          <w:numId w:val="10"/>
        </w:numPr>
        <w:rPr>
          <w:rFonts w:asciiTheme="minorHAnsi" w:hAnsiTheme="minorHAnsi"/>
          <w:color w:val="000000"/>
        </w:rPr>
      </w:pPr>
      <w:r w:rsidRPr="005C0698">
        <w:rPr>
          <w:rFonts w:asciiTheme="minorHAnsi" w:hAnsiTheme="minorHAnsi"/>
          <w:color w:val="000000"/>
        </w:rPr>
        <w:t>Převzít dílo provedené včas, bez vad a nedodělků.</w:t>
      </w:r>
    </w:p>
    <w:p w:rsidR="008B66FE" w:rsidRPr="005C0698" w:rsidRDefault="008B66FE" w:rsidP="008B66FE">
      <w:pPr>
        <w:numPr>
          <w:ilvl w:val="0"/>
          <w:numId w:val="10"/>
        </w:numPr>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rsidR="008B66FE" w:rsidRPr="005C0698" w:rsidRDefault="008B66FE" w:rsidP="008B66FE">
      <w:pPr>
        <w:rPr>
          <w:rFonts w:asciiTheme="minorHAnsi" w:hAnsiTheme="minorHAnsi"/>
          <w:color w:val="000000"/>
        </w:rPr>
      </w:pPr>
    </w:p>
    <w:p w:rsidR="008B66FE" w:rsidRPr="005C0698" w:rsidRDefault="008B66FE" w:rsidP="008B66FE">
      <w:pPr>
        <w:rPr>
          <w:rFonts w:asciiTheme="minorHAnsi" w:hAnsiTheme="minorHAnsi"/>
          <w:color w:val="000000"/>
        </w:rPr>
      </w:pPr>
    </w:p>
    <w:p w:rsidR="008B66FE" w:rsidRPr="005C0698" w:rsidRDefault="008B66FE" w:rsidP="008B66FE">
      <w:pPr>
        <w:jc w:val="center"/>
        <w:rPr>
          <w:rFonts w:asciiTheme="minorHAnsi" w:hAnsiTheme="minorHAnsi"/>
          <w:b/>
          <w:color w:val="000000"/>
        </w:rPr>
      </w:pPr>
      <w:r w:rsidRPr="005C0698">
        <w:rPr>
          <w:rFonts w:asciiTheme="minorHAnsi" w:hAnsiTheme="minorHAnsi"/>
          <w:b/>
          <w:color w:val="000000"/>
        </w:rPr>
        <w:t>Článek III.</w:t>
      </w:r>
    </w:p>
    <w:p w:rsidR="008B66FE" w:rsidRPr="005C0698" w:rsidRDefault="008B66FE" w:rsidP="008B66FE">
      <w:pPr>
        <w:jc w:val="center"/>
        <w:rPr>
          <w:rFonts w:asciiTheme="minorHAnsi" w:hAnsiTheme="minorHAnsi"/>
          <w:b/>
          <w:color w:val="000000"/>
        </w:rPr>
      </w:pPr>
      <w:r w:rsidRPr="005C0698">
        <w:rPr>
          <w:rFonts w:asciiTheme="minorHAnsi" w:hAnsiTheme="minorHAnsi"/>
          <w:b/>
          <w:color w:val="000000"/>
        </w:rPr>
        <w:t>Povinnosti zhotovitele</w:t>
      </w:r>
    </w:p>
    <w:p w:rsidR="008B66FE" w:rsidRPr="005C0698" w:rsidRDefault="008B66FE" w:rsidP="008B66FE">
      <w:pPr>
        <w:numPr>
          <w:ilvl w:val="0"/>
          <w:numId w:val="11"/>
        </w:numPr>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rsidR="008B66FE" w:rsidRPr="00AB5691" w:rsidRDefault="008B66FE" w:rsidP="008B66FE">
      <w:pPr>
        <w:numPr>
          <w:ilvl w:val="0"/>
          <w:numId w:val="11"/>
        </w:numPr>
        <w:rPr>
          <w:rFonts w:asciiTheme="minorHAnsi" w:hAnsiTheme="minorHAnsi"/>
          <w:color w:val="000000"/>
        </w:rPr>
      </w:pPr>
      <w:r w:rsidRPr="005C0698">
        <w:rPr>
          <w:rFonts w:asciiTheme="minorHAnsi" w:hAnsiTheme="minorHAnsi"/>
        </w:rPr>
        <w:t>Zhotovitel se zavazuje poskytnout před tiskem každého svazku zástupci objednatele elektronické plotry</w:t>
      </w:r>
      <w:r>
        <w:rPr>
          <w:rFonts w:asciiTheme="minorHAnsi" w:hAnsiTheme="minorHAnsi"/>
        </w:rPr>
        <w:t xml:space="preserve"> (náhled archové montáže)</w:t>
      </w:r>
      <w:r w:rsidRPr="005C0698">
        <w:rPr>
          <w:rFonts w:asciiTheme="minorHAnsi" w:hAnsiTheme="minorHAnsi"/>
        </w:rPr>
        <w:t>. Objednatel se zavazuje vyjádřit k předloženým materiálům do dvou pracovních dnů.</w:t>
      </w:r>
    </w:p>
    <w:p w:rsidR="008B66FE" w:rsidRPr="005C0698" w:rsidRDefault="008B66FE" w:rsidP="008B66FE">
      <w:pPr>
        <w:numPr>
          <w:ilvl w:val="0"/>
          <w:numId w:val="11"/>
        </w:numPr>
        <w:rPr>
          <w:rFonts w:asciiTheme="minorHAnsi" w:hAnsiTheme="minorHAnsi"/>
          <w:color w:val="000000"/>
        </w:rPr>
      </w:pPr>
      <w:r>
        <w:rPr>
          <w:rFonts w:asciiTheme="minorHAnsi" w:hAnsiTheme="minorHAnsi"/>
        </w:rPr>
        <w:t xml:space="preserve">Zhotovitel se zavazuje poskytnout před tiskem každého </w:t>
      </w:r>
      <w:r w:rsidR="003A689A">
        <w:rPr>
          <w:rFonts w:asciiTheme="minorHAnsi" w:hAnsiTheme="minorHAnsi"/>
        </w:rPr>
        <w:t xml:space="preserve">titulu </w:t>
      </w:r>
      <w:r>
        <w:rPr>
          <w:rFonts w:asciiTheme="minorHAnsi" w:hAnsiTheme="minorHAnsi"/>
        </w:rPr>
        <w:t xml:space="preserve">certifikovaný nátisk 16 stran vybraných objednatelem a certifikovaný nátisk obálky. </w:t>
      </w:r>
      <w:r w:rsidRPr="005C0698">
        <w:rPr>
          <w:rFonts w:asciiTheme="minorHAnsi" w:hAnsiTheme="minorHAnsi"/>
        </w:rPr>
        <w:t>Objednatel se zavazuje vyjádřit k předloženým materiálům do dvou pracovních dnů.</w:t>
      </w:r>
    </w:p>
    <w:p w:rsidR="008B66FE" w:rsidRPr="005C0698" w:rsidRDefault="008B66FE" w:rsidP="008B66FE">
      <w:pPr>
        <w:numPr>
          <w:ilvl w:val="0"/>
          <w:numId w:val="11"/>
        </w:numPr>
        <w:rPr>
          <w:rFonts w:asciiTheme="minorHAnsi" w:hAnsiTheme="minorHAnsi"/>
          <w:color w:val="000000"/>
        </w:rPr>
      </w:pPr>
      <w:r w:rsidRPr="005C0698">
        <w:rPr>
          <w:rFonts w:asciiTheme="minorHAnsi" w:hAnsiTheme="minorHAnsi"/>
        </w:rPr>
        <w:lastRenderedPageBreak/>
        <w:t xml:space="preserve">Zhotovitel se zavazuje umožnit zástupci objednatele dohled nad tiskem u výrobní linky. </w:t>
      </w:r>
    </w:p>
    <w:p w:rsidR="008B66FE" w:rsidRDefault="008B66FE" w:rsidP="008B66FE">
      <w:pPr>
        <w:numPr>
          <w:ilvl w:val="0"/>
          <w:numId w:val="11"/>
        </w:numPr>
        <w:rPr>
          <w:rFonts w:asciiTheme="minorHAnsi" w:hAnsiTheme="minorHAnsi"/>
          <w:color w:val="000000"/>
        </w:rPr>
      </w:pPr>
      <w:r w:rsidRPr="008B66FE">
        <w:rPr>
          <w:rFonts w:asciiTheme="minorHAnsi" w:hAnsiTheme="minorHAnsi"/>
          <w:color w:val="000000"/>
        </w:rPr>
        <w:t xml:space="preserve">Dodržet termín a předání díla na adresu: Národní muzeum – Nová budova, Vinohradská 1, Praha 1, případně další adresy na území hlavního města Prahy a do skladu firmy Kosmas, Za Halami 877, Horoměřice. </w:t>
      </w:r>
    </w:p>
    <w:p w:rsidR="00830BB2" w:rsidRPr="008B66FE" w:rsidRDefault="008B66FE" w:rsidP="008B66FE">
      <w:pPr>
        <w:numPr>
          <w:ilvl w:val="0"/>
          <w:numId w:val="11"/>
        </w:numPr>
        <w:rPr>
          <w:rFonts w:asciiTheme="minorHAnsi" w:hAnsiTheme="minorHAnsi"/>
          <w:color w:val="000000"/>
        </w:rPr>
      </w:pPr>
      <w:r w:rsidRPr="008B66FE">
        <w:rPr>
          <w:rFonts w:asciiTheme="minorHAnsi" w:hAnsiTheme="minorHAnsi"/>
          <w:color w:val="000000"/>
        </w:rPr>
        <w:t>Distribuci zhotovitel objednateli oznámí nejméně tři pracovní dny před dodáním.</w:t>
      </w:r>
    </w:p>
    <w:p w:rsidR="005E5C8A" w:rsidRPr="005C0698" w:rsidRDefault="005E5C8A" w:rsidP="005C0698">
      <w:pPr>
        <w:jc w:val="center"/>
        <w:rPr>
          <w:rFonts w:asciiTheme="minorHAnsi" w:hAnsiTheme="minorHAnsi"/>
          <w:b/>
          <w:color w:val="000000"/>
        </w:rPr>
      </w:pPr>
    </w:p>
    <w:p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IV.</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rsidR="00830BB2" w:rsidRPr="005C0698" w:rsidRDefault="00830BB2" w:rsidP="005C0698">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Cena je zpracována v souladu se zákonem č. 526/1990 Sb., o cenách a s prováděcími předpisy.</w:t>
      </w:r>
    </w:p>
    <w:p w:rsidR="002E66E2" w:rsidRPr="000735CC" w:rsidRDefault="000B7A87" w:rsidP="00AB5691">
      <w:pPr>
        <w:numPr>
          <w:ilvl w:val="0"/>
          <w:numId w:val="12"/>
        </w:numPr>
        <w:tabs>
          <w:tab w:val="left" w:pos="360"/>
        </w:tabs>
        <w:jc w:val="both"/>
        <w:rPr>
          <w:rFonts w:asciiTheme="minorHAnsi" w:hAnsiTheme="minorHAnsi"/>
          <w:color w:val="000000"/>
        </w:rPr>
      </w:pPr>
      <w:r>
        <w:rPr>
          <w:rFonts w:asciiTheme="minorHAnsi" w:hAnsiTheme="minorHAnsi"/>
          <w:color w:val="000000"/>
        </w:rPr>
        <w:t>Orientační s</w:t>
      </w:r>
      <w:r w:rsidR="00830BB2" w:rsidRPr="005C0698">
        <w:rPr>
          <w:rFonts w:asciiTheme="minorHAnsi" w:hAnsiTheme="minorHAnsi"/>
          <w:color w:val="000000"/>
        </w:rPr>
        <w:t>jednan</w:t>
      </w:r>
      <w:r w:rsidR="00751101" w:rsidRPr="005C0698">
        <w:rPr>
          <w:rFonts w:asciiTheme="minorHAnsi" w:hAnsiTheme="minorHAnsi"/>
          <w:color w:val="000000"/>
        </w:rPr>
        <w:t>é</w:t>
      </w:r>
      <w:r w:rsidR="00830BB2" w:rsidRPr="005C0698">
        <w:rPr>
          <w:rFonts w:asciiTheme="minorHAnsi" w:hAnsiTheme="minorHAnsi"/>
          <w:color w:val="000000"/>
        </w:rPr>
        <w:t xml:space="preserve"> cen</w:t>
      </w:r>
      <w:r w:rsidR="00751101" w:rsidRPr="005C0698">
        <w:rPr>
          <w:rFonts w:asciiTheme="minorHAnsi" w:hAnsiTheme="minorHAnsi"/>
          <w:color w:val="000000"/>
        </w:rPr>
        <w:t>y</w:t>
      </w:r>
      <w:r w:rsidR="00830BB2" w:rsidRPr="005C0698">
        <w:rPr>
          <w:rFonts w:asciiTheme="minorHAnsi" w:hAnsiTheme="minorHAnsi"/>
          <w:color w:val="000000"/>
        </w:rPr>
        <w:t xml:space="preserve"> díla </w:t>
      </w:r>
      <w:r w:rsidR="00830BB2" w:rsidRPr="005C0698">
        <w:rPr>
          <w:rFonts w:asciiTheme="minorHAnsi" w:hAnsiTheme="minorHAnsi"/>
        </w:rPr>
        <w:t>za</w:t>
      </w:r>
      <w:r w:rsidR="007A48CE" w:rsidRPr="005C0698">
        <w:rPr>
          <w:rFonts w:asciiTheme="minorHAnsi" w:hAnsiTheme="minorHAnsi"/>
        </w:rPr>
        <w:t xml:space="preserve"> </w:t>
      </w:r>
      <w:r w:rsidR="00830BB2"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činí</w:t>
      </w:r>
      <w:r w:rsidR="00AB5691">
        <w:rPr>
          <w:rFonts w:asciiTheme="minorHAnsi" w:hAnsiTheme="minorHAnsi"/>
        </w:rPr>
        <w:t xml:space="preserve"> (vždy počet 304 tiskových stran</w:t>
      </w:r>
      <w:r w:rsidR="004C7F49">
        <w:rPr>
          <w:rFonts w:asciiTheme="minorHAnsi" w:hAnsiTheme="minorHAnsi"/>
        </w:rPr>
        <w:t xml:space="preserve">, </w:t>
      </w:r>
      <w:r w:rsidR="005650FD">
        <w:rPr>
          <w:rFonts w:asciiTheme="minorHAnsi" w:hAnsiTheme="minorHAnsi"/>
        </w:rPr>
        <w:t xml:space="preserve">u šitých vazeb s barevnými předsádkami, bílá </w:t>
      </w:r>
      <w:r w:rsidR="004C7F49">
        <w:rPr>
          <w:rFonts w:asciiTheme="minorHAnsi" w:hAnsiTheme="minorHAnsi"/>
        </w:rPr>
        <w:t>záložková stužka</w:t>
      </w:r>
      <w:r w:rsidR="005650FD">
        <w:rPr>
          <w:rFonts w:asciiTheme="minorHAnsi" w:hAnsiTheme="minorHAnsi"/>
        </w:rPr>
        <w:t xml:space="preserve"> a bílý kapitálek</w:t>
      </w:r>
      <w:r w:rsidR="00AB5691">
        <w:rPr>
          <w:rFonts w:asciiTheme="minorHAnsi" w:hAnsiTheme="minorHAnsi"/>
        </w:rPr>
        <w:t>)</w:t>
      </w:r>
      <w:r w:rsidR="00751101" w:rsidRPr="005C0698">
        <w:rPr>
          <w:rFonts w:asciiTheme="minorHAnsi" w:hAnsiTheme="minorHAnsi"/>
        </w:rPr>
        <w:t xml:space="preserve">: </w:t>
      </w:r>
    </w:p>
    <w:p w:rsidR="000735CC" w:rsidRPr="004C7F49" w:rsidRDefault="000735CC" w:rsidP="000735CC">
      <w:pPr>
        <w:tabs>
          <w:tab w:val="left" w:pos="360"/>
        </w:tabs>
        <w:jc w:val="both"/>
        <w:rPr>
          <w:rFonts w:asciiTheme="minorHAnsi" w:hAnsiTheme="minorHAnsi"/>
          <w:color w:val="000000"/>
        </w:rPr>
      </w:pPr>
    </w:p>
    <w:p w:rsidR="004C7F49" w:rsidRPr="00AB5691" w:rsidRDefault="004C7F49" w:rsidP="004C7F49">
      <w:pPr>
        <w:tabs>
          <w:tab w:val="left" w:pos="360"/>
        </w:tabs>
        <w:ind w:left="720"/>
        <w:jc w:val="both"/>
        <w:rPr>
          <w:rFonts w:asciiTheme="minorHAnsi" w:hAnsiTheme="minorHAnsi"/>
          <w:color w:val="000000"/>
        </w:rPr>
      </w:pPr>
    </w:p>
    <w:tbl>
      <w:tblPr>
        <w:tblStyle w:val="Mkatabulky"/>
        <w:tblW w:w="0" w:type="auto"/>
        <w:tblInd w:w="720" w:type="dxa"/>
        <w:tblLook w:val="04A0" w:firstRow="1" w:lastRow="0" w:firstColumn="1" w:lastColumn="0" w:noHBand="0" w:noVBand="1"/>
      </w:tblPr>
      <w:tblGrid>
        <w:gridCol w:w="1068"/>
        <w:gridCol w:w="990"/>
        <w:gridCol w:w="1019"/>
        <w:gridCol w:w="880"/>
        <w:gridCol w:w="1027"/>
        <w:gridCol w:w="1008"/>
        <w:gridCol w:w="2328"/>
      </w:tblGrid>
      <w:tr w:rsidR="008B66FE" w:rsidTr="008B66FE">
        <w:trPr>
          <w:trHeight w:val="68"/>
        </w:trPr>
        <w:tc>
          <w:tcPr>
            <w:tcW w:w="1068"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Vazba</w:t>
            </w:r>
          </w:p>
        </w:tc>
        <w:tc>
          <w:tcPr>
            <w:tcW w:w="990"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Papír blok</w:t>
            </w:r>
          </w:p>
        </w:tc>
        <w:tc>
          <w:tcPr>
            <w:tcW w:w="1019"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Obálka</w:t>
            </w:r>
          </w:p>
        </w:tc>
        <w:tc>
          <w:tcPr>
            <w:tcW w:w="880" w:type="dxa"/>
          </w:tcPr>
          <w:p w:rsidR="008B66FE" w:rsidRPr="00E00DDB" w:rsidRDefault="008B66FE" w:rsidP="005650FD">
            <w:pPr>
              <w:tabs>
                <w:tab w:val="left" w:pos="360"/>
              </w:tabs>
              <w:jc w:val="both"/>
              <w:rPr>
                <w:rFonts w:asciiTheme="minorHAnsi" w:hAnsiTheme="minorHAnsi"/>
                <w:b/>
                <w:color w:val="000000"/>
              </w:rPr>
            </w:pPr>
            <w:r>
              <w:rPr>
                <w:rFonts w:asciiTheme="minorHAnsi" w:hAnsiTheme="minorHAnsi"/>
                <w:b/>
                <w:color w:val="000000"/>
              </w:rPr>
              <w:t xml:space="preserve">Klopy </w:t>
            </w:r>
          </w:p>
        </w:tc>
        <w:tc>
          <w:tcPr>
            <w:tcW w:w="1027"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Formát bloku</w:t>
            </w:r>
          </w:p>
        </w:tc>
        <w:tc>
          <w:tcPr>
            <w:tcW w:w="1008"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Náklad ks</w:t>
            </w:r>
          </w:p>
        </w:tc>
        <w:tc>
          <w:tcPr>
            <w:tcW w:w="2328" w:type="dxa"/>
          </w:tcPr>
          <w:p w:rsidR="008B66FE" w:rsidRPr="00E00DDB" w:rsidRDefault="008B66FE" w:rsidP="00AB5691">
            <w:pPr>
              <w:tabs>
                <w:tab w:val="left" w:pos="360"/>
              </w:tabs>
              <w:jc w:val="both"/>
              <w:rPr>
                <w:rFonts w:asciiTheme="minorHAnsi" w:hAnsiTheme="minorHAnsi"/>
                <w:b/>
                <w:color w:val="000000"/>
              </w:rPr>
            </w:pPr>
            <w:r w:rsidRPr="00E00DDB">
              <w:rPr>
                <w:rFonts w:asciiTheme="minorHAnsi" w:hAnsiTheme="minorHAnsi"/>
                <w:b/>
                <w:color w:val="000000"/>
              </w:rPr>
              <w:t>Cena</w:t>
            </w:r>
            <w:r>
              <w:rPr>
                <w:rFonts w:asciiTheme="minorHAnsi" w:hAnsiTheme="minorHAnsi"/>
                <w:b/>
                <w:color w:val="000000"/>
              </w:rPr>
              <w:t xml:space="preserve"> bez DPH</w:t>
            </w:r>
          </w:p>
        </w:tc>
      </w:tr>
      <w:tr w:rsidR="008B66FE" w:rsidTr="008B66FE">
        <w:trPr>
          <w:trHeight w:val="168"/>
        </w:trPr>
        <w:tc>
          <w:tcPr>
            <w:tcW w:w="106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V2</w:t>
            </w:r>
          </w:p>
        </w:tc>
        <w:tc>
          <w:tcPr>
            <w:tcW w:w="990" w:type="dxa"/>
          </w:tcPr>
          <w:p w:rsidR="008B66FE" w:rsidRDefault="008B66FE" w:rsidP="005650FD">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880" w:type="dxa"/>
          </w:tcPr>
          <w:p w:rsidR="008B66FE" w:rsidRPr="005650FD" w:rsidRDefault="008B66FE" w:rsidP="005650FD">
            <w:pPr>
              <w:tabs>
                <w:tab w:val="left" w:pos="360"/>
              </w:tabs>
              <w:jc w:val="both"/>
              <w:rPr>
                <w:rFonts w:asciiTheme="minorHAnsi" w:hAnsiTheme="minorHAnsi"/>
                <w:color w:val="000000"/>
              </w:rPr>
            </w:pPr>
            <w:r>
              <w:rPr>
                <w:rFonts w:asciiTheme="minorHAnsi" w:hAnsiTheme="minorHAnsi"/>
                <w:color w:val="000000"/>
              </w:rPr>
              <w:t>-</w:t>
            </w:r>
          </w:p>
        </w:tc>
        <w:tc>
          <w:tcPr>
            <w:tcW w:w="1027"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A5</w:t>
            </w:r>
          </w:p>
        </w:tc>
        <w:tc>
          <w:tcPr>
            <w:tcW w:w="100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200</w:t>
            </w:r>
          </w:p>
        </w:tc>
        <w:tc>
          <w:tcPr>
            <w:tcW w:w="2328" w:type="dxa"/>
          </w:tcPr>
          <w:p w:rsidR="008B66FE" w:rsidRDefault="00203F21" w:rsidP="00203F21">
            <w:pPr>
              <w:tabs>
                <w:tab w:val="left" w:pos="360"/>
              </w:tabs>
              <w:jc w:val="both"/>
              <w:rPr>
                <w:rFonts w:asciiTheme="minorHAnsi" w:hAnsiTheme="minorHAnsi"/>
                <w:color w:val="000000"/>
              </w:rPr>
            </w:pPr>
            <w:r>
              <w:rPr>
                <w:rFonts w:asciiTheme="minorHAnsi" w:hAnsiTheme="minorHAnsi"/>
                <w:color w:val="000000"/>
              </w:rPr>
              <w:t>41 200</w:t>
            </w:r>
          </w:p>
        </w:tc>
      </w:tr>
      <w:tr w:rsidR="008B66FE" w:rsidTr="008B66FE">
        <w:trPr>
          <w:trHeight w:val="170"/>
        </w:trPr>
        <w:tc>
          <w:tcPr>
            <w:tcW w:w="106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V2</w:t>
            </w:r>
          </w:p>
        </w:tc>
        <w:tc>
          <w:tcPr>
            <w:tcW w:w="99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KM 350 g/m2m 4/4, matné lamino</w:t>
            </w:r>
          </w:p>
        </w:tc>
        <w:tc>
          <w:tcPr>
            <w:tcW w:w="88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w:t>
            </w:r>
          </w:p>
        </w:tc>
        <w:tc>
          <w:tcPr>
            <w:tcW w:w="1027"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A5</w:t>
            </w:r>
          </w:p>
        </w:tc>
        <w:tc>
          <w:tcPr>
            <w:tcW w:w="100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500</w:t>
            </w:r>
          </w:p>
        </w:tc>
        <w:tc>
          <w:tcPr>
            <w:tcW w:w="2328" w:type="dxa"/>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54 100</w:t>
            </w:r>
          </w:p>
        </w:tc>
      </w:tr>
      <w:tr w:rsidR="008B66FE" w:rsidTr="008B66FE">
        <w:trPr>
          <w:trHeight w:val="168"/>
        </w:trPr>
        <w:tc>
          <w:tcPr>
            <w:tcW w:w="106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V8, šitá, plochý hřbet</w:t>
            </w:r>
          </w:p>
        </w:tc>
        <w:tc>
          <w:tcPr>
            <w:tcW w:w="99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880" w:type="dxa"/>
          </w:tcPr>
          <w:p w:rsidR="008B66FE" w:rsidRPr="005650FD" w:rsidRDefault="008B66FE" w:rsidP="005650FD">
            <w:pPr>
              <w:pStyle w:val="Odstavecseseznamem"/>
              <w:numPr>
                <w:ilvl w:val="0"/>
                <w:numId w:val="26"/>
              </w:numPr>
              <w:tabs>
                <w:tab w:val="left" w:pos="360"/>
              </w:tabs>
              <w:jc w:val="both"/>
              <w:rPr>
                <w:rFonts w:asciiTheme="minorHAnsi" w:hAnsiTheme="minorHAnsi"/>
                <w:color w:val="000000"/>
              </w:rPr>
            </w:pPr>
          </w:p>
        </w:tc>
        <w:tc>
          <w:tcPr>
            <w:tcW w:w="1027"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A4</w:t>
            </w:r>
          </w:p>
        </w:tc>
        <w:tc>
          <w:tcPr>
            <w:tcW w:w="100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200</w:t>
            </w:r>
          </w:p>
        </w:tc>
        <w:tc>
          <w:tcPr>
            <w:tcW w:w="2328" w:type="dxa"/>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87 300</w:t>
            </w:r>
          </w:p>
        </w:tc>
      </w:tr>
      <w:tr w:rsidR="008B66FE" w:rsidTr="008B66FE">
        <w:trPr>
          <w:trHeight w:val="168"/>
        </w:trPr>
        <w:tc>
          <w:tcPr>
            <w:tcW w:w="106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V8, šitá, plochý hřbet</w:t>
            </w:r>
          </w:p>
        </w:tc>
        <w:tc>
          <w:tcPr>
            <w:tcW w:w="99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88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w:t>
            </w:r>
          </w:p>
        </w:tc>
        <w:tc>
          <w:tcPr>
            <w:tcW w:w="1027"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A4</w:t>
            </w:r>
          </w:p>
        </w:tc>
        <w:tc>
          <w:tcPr>
            <w:tcW w:w="100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500</w:t>
            </w:r>
          </w:p>
        </w:tc>
        <w:tc>
          <w:tcPr>
            <w:tcW w:w="2328" w:type="dxa"/>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111 300</w:t>
            </w:r>
          </w:p>
        </w:tc>
      </w:tr>
      <w:tr w:rsidR="008B66FE" w:rsidTr="008B66FE">
        <w:trPr>
          <w:trHeight w:val="210"/>
        </w:trPr>
        <w:tc>
          <w:tcPr>
            <w:tcW w:w="106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V8, šitá, kulatý hřbet</w:t>
            </w:r>
          </w:p>
        </w:tc>
        <w:tc>
          <w:tcPr>
            <w:tcW w:w="990" w:type="dxa"/>
          </w:tcPr>
          <w:p w:rsidR="008B66FE" w:rsidRDefault="008B66FE" w:rsidP="005650FD">
            <w:pPr>
              <w:tabs>
                <w:tab w:val="left" w:pos="360"/>
              </w:tabs>
              <w:jc w:val="both"/>
              <w:rPr>
                <w:rFonts w:asciiTheme="minorHAnsi" w:hAnsiTheme="minorHAnsi"/>
                <w:color w:val="000000"/>
              </w:rPr>
            </w:pPr>
            <w:r>
              <w:rPr>
                <w:rFonts w:asciiTheme="minorHAnsi" w:hAnsiTheme="minorHAnsi"/>
                <w:color w:val="000000"/>
              </w:rPr>
              <w:t xml:space="preserve">BO 80 g/m2, 1/1, 2 x 32 stran  přílohy KM 135 g/m2, 4/4 </w:t>
            </w:r>
          </w:p>
          <w:p w:rsidR="00203F21" w:rsidRDefault="00203F21" w:rsidP="005650FD">
            <w:pPr>
              <w:tabs>
                <w:tab w:val="left" w:pos="360"/>
              </w:tabs>
              <w:jc w:val="both"/>
              <w:rPr>
                <w:rFonts w:asciiTheme="minorHAnsi" w:hAnsiTheme="minorHAnsi"/>
                <w:color w:val="000000"/>
              </w:rPr>
            </w:pPr>
          </w:p>
        </w:tc>
        <w:tc>
          <w:tcPr>
            <w:tcW w:w="1019"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Potah B0 1/0, přebal KL 150 g/m2, 4/4, lesklé lamino</w:t>
            </w:r>
          </w:p>
        </w:tc>
        <w:tc>
          <w:tcPr>
            <w:tcW w:w="880"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10 cm</w:t>
            </w:r>
          </w:p>
        </w:tc>
        <w:tc>
          <w:tcPr>
            <w:tcW w:w="1027" w:type="dxa"/>
          </w:tcPr>
          <w:p w:rsidR="008B66FE" w:rsidRDefault="008B66FE" w:rsidP="00AB5691">
            <w:pPr>
              <w:tabs>
                <w:tab w:val="left" w:pos="360"/>
              </w:tabs>
              <w:jc w:val="both"/>
              <w:rPr>
                <w:rFonts w:asciiTheme="minorHAnsi" w:hAnsiTheme="minorHAnsi"/>
                <w:color w:val="000000"/>
              </w:rPr>
            </w:pPr>
            <w:r w:rsidRPr="00E16A61">
              <w:rPr>
                <w:rFonts w:cs="MyriadPro-Regular"/>
                <w:color w:val="000000"/>
              </w:rPr>
              <w:t>162 x 229 mm</w:t>
            </w:r>
          </w:p>
        </w:tc>
        <w:tc>
          <w:tcPr>
            <w:tcW w:w="1008"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200</w:t>
            </w:r>
          </w:p>
        </w:tc>
        <w:tc>
          <w:tcPr>
            <w:tcW w:w="2328" w:type="dxa"/>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52 800</w:t>
            </w:r>
          </w:p>
        </w:tc>
      </w:tr>
      <w:tr w:rsidR="008B66FE" w:rsidTr="008B66FE">
        <w:trPr>
          <w:trHeight w:val="35"/>
        </w:trPr>
        <w:tc>
          <w:tcPr>
            <w:tcW w:w="106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lastRenderedPageBreak/>
              <w:t>V8, šitá, kulatý hřbet</w:t>
            </w:r>
          </w:p>
        </w:tc>
        <w:tc>
          <w:tcPr>
            <w:tcW w:w="99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BO 80 g/m2, 1/1, 2 x 32 stran  přílohy KM 135 g/m2, 4/4</w:t>
            </w:r>
          </w:p>
        </w:tc>
        <w:tc>
          <w:tcPr>
            <w:tcW w:w="1019"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Potah B0 1/0, přebal KL 150 g/m2, 4/4, lesklé lamino</w:t>
            </w:r>
          </w:p>
        </w:tc>
        <w:tc>
          <w:tcPr>
            <w:tcW w:w="880"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10 cm</w:t>
            </w:r>
          </w:p>
        </w:tc>
        <w:tc>
          <w:tcPr>
            <w:tcW w:w="1027" w:type="dxa"/>
          </w:tcPr>
          <w:p w:rsidR="008B66FE" w:rsidRDefault="008B66FE" w:rsidP="000727BC">
            <w:pPr>
              <w:tabs>
                <w:tab w:val="left" w:pos="360"/>
              </w:tabs>
              <w:jc w:val="both"/>
              <w:rPr>
                <w:rFonts w:asciiTheme="minorHAnsi" w:hAnsiTheme="minorHAnsi"/>
                <w:color w:val="000000"/>
              </w:rPr>
            </w:pPr>
            <w:r w:rsidRPr="00E16A61">
              <w:rPr>
                <w:rFonts w:cs="MyriadPro-Regular"/>
                <w:color w:val="000000"/>
              </w:rPr>
              <w:t>162 x 229 mm</w:t>
            </w:r>
          </w:p>
        </w:tc>
        <w:tc>
          <w:tcPr>
            <w:tcW w:w="100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500</w:t>
            </w:r>
          </w:p>
        </w:tc>
        <w:tc>
          <w:tcPr>
            <w:tcW w:w="2328" w:type="dxa"/>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68 600</w:t>
            </w:r>
          </w:p>
        </w:tc>
      </w:tr>
      <w:tr w:rsidR="008B66FE" w:rsidTr="008B66FE">
        <w:trPr>
          <w:trHeight w:val="17"/>
        </w:trPr>
        <w:tc>
          <w:tcPr>
            <w:tcW w:w="106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 xml:space="preserve">V4, šitá </w:t>
            </w:r>
          </w:p>
        </w:tc>
        <w:tc>
          <w:tcPr>
            <w:tcW w:w="990" w:type="dxa"/>
          </w:tcPr>
          <w:p w:rsidR="008B66FE" w:rsidRDefault="008B66FE" w:rsidP="005650FD">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880" w:type="dxa"/>
          </w:tcPr>
          <w:p w:rsidR="008B66FE" w:rsidRDefault="008B66FE" w:rsidP="00E00DDB">
            <w:pPr>
              <w:tabs>
                <w:tab w:val="left" w:pos="360"/>
              </w:tabs>
              <w:jc w:val="both"/>
              <w:rPr>
                <w:rFonts w:asciiTheme="minorHAnsi" w:hAnsiTheme="minorHAnsi"/>
                <w:color w:val="000000"/>
              </w:rPr>
            </w:pPr>
            <w:r>
              <w:rPr>
                <w:rFonts w:asciiTheme="minorHAnsi" w:hAnsiTheme="minorHAnsi"/>
                <w:color w:val="000000"/>
              </w:rPr>
              <w:t>8 cm</w:t>
            </w:r>
          </w:p>
        </w:tc>
        <w:tc>
          <w:tcPr>
            <w:tcW w:w="1027" w:type="dxa"/>
          </w:tcPr>
          <w:p w:rsidR="008B66FE" w:rsidRDefault="008B66FE" w:rsidP="004C7F49">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08" w:type="dxa"/>
          </w:tcPr>
          <w:p w:rsidR="008B66FE" w:rsidRDefault="008B66FE" w:rsidP="00AB5691">
            <w:pPr>
              <w:tabs>
                <w:tab w:val="left" w:pos="360"/>
              </w:tabs>
              <w:jc w:val="both"/>
              <w:rPr>
                <w:rFonts w:asciiTheme="minorHAnsi" w:hAnsiTheme="minorHAnsi"/>
                <w:color w:val="000000"/>
              </w:rPr>
            </w:pPr>
            <w:r>
              <w:rPr>
                <w:rFonts w:asciiTheme="minorHAnsi" w:hAnsiTheme="minorHAnsi"/>
                <w:color w:val="000000"/>
              </w:rPr>
              <w:t>200</w:t>
            </w:r>
          </w:p>
        </w:tc>
        <w:tc>
          <w:tcPr>
            <w:tcW w:w="2328" w:type="dxa"/>
          </w:tcPr>
          <w:p w:rsidR="00203F21" w:rsidRDefault="00203F21" w:rsidP="00AB5691">
            <w:pPr>
              <w:tabs>
                <w:tab w:val="left" w:pos="360"/>
              </w:tabs>
              <w:jc w:val="both"/>
              <w:rPr>
                <w:rFonts w:asciiTheme="minorHAnsi" w:hAnsiTheme="minorHAnsi"/>
                <w:color w:val="000000"/>
              </w:rPr>
            </w:pPr>
            <w:r>
              <w:rPr>
                <w:rFonts w:asciiTheme="minorHAnsi" w:hAnsiTheme="minorHAnsi"/>
                <w:color w:val="000000"/>
              </w:rPr>
              <w:t>112 600</w:t>
            </w:r>
          </w:p>
          <w:p w:rsidR="008B66FE" w:rsidRPr="00203F21" w:rsidRDefault="008B66FE" w:rsidP="00203F21">
            <w:pPr>
              <w:rPr>
                <w:rFonts w:asciiTheme="minorHAnsi" w:hAnsiTheme="minorHAnsi"/>
              </w:rPr>
            </w:pPr>
          </w:p>
        </w:tc>
      </w:tr>
      <w:tr w:rsidR="008B66FE" w:rsidTr="008B66FE">
        <w:trPr>
          <w:trHeight w:val="17"/>
        </w:trPr>
        <w:tc>
          <w:tcPr>
            <w:tcW w:w="106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V4, šitá</w:t>
            </w:r>
          </w:p>
        </w:tc>
        <w:tc>
          <w:tcPr>
            <w:tcW w:w="990" w:type="dxa"/>
          </w:tcPr>
          <w:p w:rsidR="008B66FE" w:rsidRDefault="008B66FE" w:rsidP="005650FD">
            <w:pPr>
              <w:tabs>
                <w:tab w:val="left" w:pos="360"/>
              </w:tabs>
              <w:jc w:val="both"/>
              <w:rPr>
                <w:rFonts w:asciiTheme="minorHAnsi" w:hAnsiTheme="minorHAnsi"/>
                <w:color w:val="000000"/>
              </w:rPr>
            </w:pPr>
            <w:r>
              <w:rPr>
                <w:rFonts w:asciiTheme="minorHAnsi" w:hAnsiTheme="minorHAnsi"/>
                <w:color w:val="000000"/>
              </w:rPr>
              <w:t>KM 135 g/m2, 4/4</w:t>
            </w:r>
          </w:p>
        </w:tc>
        <w:tc>
          <w:tcPr>
            <w:tcW w:w="1019"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880" w:type="dxa"/>
          </w:tcPr>
          <w:p w:rsidR="008B66FE" w:rsidRDefault="008B66FE" w:rsidP="000727BC">
            <w:pPr>
              <w:tabs>
                <w:tab w:val="left" w:pos="360"/>
              </w:tabs>
              <w:jc w:val="both"/>
              <w:rPr>
                <w:rFonts w:asciiTheme="minorHAnsi" w:hAnsiTheme="minorHAnsi"/>
                <w:color w:val="000000"/>
              </w:rPr>
            </w:pPr>
            <w:r w:rsidRPr="005650FD">
              <w:rPr>
                <w:rFonts w:asciiTheme="minorHAnsi" w:hAnsiTheme="minorHAnsi"/>
                <w:color w:val="000000"/>
              </w:rPr>
              <w:t>8</w:t>
            </w:r>
            <w:r>
              <w:rPr>
                <w:rFonts w:asciiTheme="minorHAnsi" w:hAnsiTheme="minorHAnsi"/>
                <w:b/>
                <w:color w:val="000000"/>
              </w:rPr>
              <w:t xml:space="preserve"> </w:t>
            </w:r>
            <w:r>
              <w:rPr>
                <w:rFonts w:asciiTheme="minorHAnsi" w:hAnsiTheme="minorHAnsi"/>
                <w:color w:val="000000"/>
              </w:rPr>
              <w:t>cm</w:t>
            </w:r>
          </w:p>
        </w:tc>
        <w:tc>
          <w:tcPr>
            <w:tcW w:w="1027"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008" w:type="dxa"/>
          </w:tcPr>
          <w:p w:rsidR="008B66FE" w:rsidRDefault="008B66FE" w:rsidP="000727BC">
            <w:pPr>
              <w:tabs>
                <w:tab w:val="left" w:pos="360"/>
              </w:tabs>
              <w:jc w:val="both"/>
              <w:rPr>
                <w:rFonts w:asciiTheme="minorHAnsi" w:hAnsiTheme="minorHAnsi"/>
                <w:color w:val="000000"/>
              </w:rPr>
            </w:pPr>
            <w:r>
              <w:rPr>
                <w:rFonts w:asciiTheme="minorHAnsi" w:hAnsiTheme="minorHAnsi"/>
                <w:color w:val="000000"/>
              </w:rPr>
              <w:t>500</w:t>
            </w:r>
          </w:p>
        </w:tc>
        <w:tc>
          <w:tcPr>
            <w:tcW w:w="2328" w:type="dxa"/>
          </w:tcPr>
          <w:p w:rsidR="008B66FE" w:rsidRPr="00203F21" w:rsidRDefault="00203F21" w:rsidP="00203F21">
            <w:pPr>
              <w:rPr>
                <w:rFonts w:asciiTheme="minorHAnsi" w:hAnsiTheme="minorHAnsi"/>
              </w:rPr>
            </w:pPr>
            <w:r>
              <w:rPr>
                <w:rFonts w:asciiTheme="minorHAnsi" w:hAnsiTheme="minorHAnsi"/>
                <w:color w:val="000000"/>
              </w:rPr>
              <w:t>133 400</w:t>
            </w:r>
          </w:p>
        </w:tc>
      </w:tr>
      <w:tr w:rsidR="008B66FE" w:rsidTr="008B66FE">
        <w:trPr>
          <w:trHeight w:val="17"/>
        </w:trPr>
        <w:tc>
          <w:tcPr>
            <w:tcW w:w="1068" w:type="dxa"/>
          </w:tcPr>
          <w:p w:rsidR="008B66FE" w:rsidRPr="00E00DDB" w:rsidRDefault="008B66FE" w:rsidP="000727BC">
            <w:pPr>
              <w:tabs>
                <w:tab w:val="left" w:pos="360"/>
              </w:tabs>
              <w:jc w:val="both"/>
              <w:rPr>
                <w:rFonts w:asciiTheme="minorHAnsi" w:hAnsiTheme="minorHAnsi"/>
                <w:b/>
                <w:color w:val="000000"/>
              </w:rPr>
            </w:pPr>
            <w:r w:rsidRPr="00E00DDB">
              <w:rPr>
                <w:rFonts w:asciiTheme="minorHAnsi" w:hAnsiTheme="minorHAnsi"/>
                <w:b/>
                <w:color w:val="000000"/>
              </w:rPr>
              <w:t>Celková cena</w:t>
            </w:r>
            <w:r>
              <w:rPr>
                <w:rFonts w:asciiTheme="minorHAnsi" w:hAnsiTheme="minorHAnsi"/>
                <w:b/>
                <w:color w:val="000000"/>
              </w:rPr>
              <w:t xml:space="preserve"> bez DPH</w:t>
            </w:r>
          </w:p>
        </w:tc>
        <w:tc>
          <w:tcPr>
            <w:tcW w:w="7252" w:type="dxa"/>
            <w:gridSpan w:val="6"/>
          </w:tcPr>
          <w:p w:rsidR="008B66FE" w:rsidRDefault="00203F21" w:rsidP="00AB5691">
            <w:pPr>
              <w:tabs>
                <w:tab w:val="left" w:pos="360"/>
              </w:tabs>
              <w:jc w:val="both"/>
              <w:rPr>
                <w:rFonts w:asciiTheme="minorHAnsi" w:hAnsiTheme="minorHAnsi"/>
                <w:color w:val="000000"/>
              </w:rPr>
            </w:pPr>
            <w:r>
              <w:rPr>
                <w:rFonts w:asciiTheme="minorHAnsi" w:hAnsiTheme="minorHAnsi"/>
                <w:color w:val="000000"/>
              </w:rPr>
              <w:t xml:space="preserve"> 661 300,- Kč</w:t>
            </w:r>
          </w:p>
        </w:tc>
      </w:tr>
    </w:tbl>
    <w:p w:rsidR="00AB5691" w:rsidRPr="00AB5691" w:rsidRDefault="00AB5691" w:rsidP="00AB5691">
      <w:pPr>
        <w:tabs>
          <w:tab w:val="left" w:pos="360"/>
        </w:tabs>
        <w:ind w:left="720"/>
        <w:jc w:val="both"/>
        <w:rPr>
          <w:rFonts w:asciiTheme="minorHAnsi" w:hAnsiTheme="minorHAnsi"/>
          <w:color w:val="000000"/>
        </w:rPr>
      </w:pPr>
    </w:p>
    <w:p w:rsidR="00AB5691" w:rsidRPr="005C0698" w:rsidRDefault="00AB5691" w:rsidP="00AB5691">
      <w:pPr>
        <w:tabs>
          <w:tab w:val="left" w:pos="360"/>
        </w:tabs>
        <w:ind w:left="720"/>
        <w:jc w:val="both"/>
        <w:rPr>
          <w:rFonts w:asciiTheme="minorHAnsi" w:hAnsiTheme="minorHAnsi"/>
          <w:color w:val="000000"/>
        </w:rPr>
      </w:pPr>
    </w:p>
    <w:p w:rsidR="008B66FE" w:rsidRDefault="008B66FE" w:rsidP="005C0698">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K ceně plnění bude připočteno DPH v zákonné výši.</w:t>
      </w:r>
    </w:p>
    <w:p w:rsidR="00751101" w:rsidRDefault="00751101" w:rsidP="005C0698">
      <w:pPr>
        <w:pStyle w:val="Odstavecseseznamem"/>
        <w:numPr>
          <w:ilvl w:val="0"/>
          <w:numId w:val="12"/>
        </w:numPr>
        <w:tabs>
          <w:tab w:val="left" w:pos="360"/>
        </w:tabs>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w:t>
      </w:r>
      <w:r w:rsidR="00B4658D" w:rsidRPr="005C0698">
        <w:rPr>
          <w:rFonts w:asciiTheme="minorHAnsi" w:hAnsiTheme="minorHAnsi"/>
          <w:color w:val="000000"/>
        </w:rPr>
        <w:t xml:space="preserve">tiskových </w:t>
      </w:r>
      <w:r w:rsidR="00CC0A8F">
        <w:rPr>
          <w:rFonts w:asciiTheme="minorHAnsi" w:hAnsiTheme="minorHAnsi"/>
          <w:color w:val="000000"/>
        </w:rPr>
        <w:t xml:space="preserve">stran, </w:t>
      </w:r>
      <w:r w:rsidR="00CC0A8F" w:rsidRPr="005C0698">
        <w:rPr>
          <w:rFonts w:asciiTheme="minorHAnsi" w:hAnsiTheme="minorHAnsi"/>
          <w:color w:val="000000"/>
        </w:rPr>
        <w:t>dodaných tiskových dat</w:t>
      </w:r>
      <w:r w:rsidR="00CC0A8F">
        <w:rPr>
          <w:rFonts w:asciiTheme="minorHAnsi" w:hAnsiTheme="minorHAnsi"/>
          <w:color w:val="000000"/>
        </w:rPr>
        <w:t xml:space="preserve"> a požadavků na papír a</w:t>
      </w:r>
      <w:r w:rsidR="00E00DDB">
        <w:rPr>
          <w:rFonts w:asciiTheme="minorHAnsi" w:hAnsiTheme="minorHAnsi"/>
          <w:color w:val="000000"/>
        </w:rPr>
        <w:t xml:space="preserve"> formát</w:t>
      </w:r>
      <w:r w:rsidRPr="005C0698">
        <w:rPr>
          <w:rFonts w:asciiTheme="minorHAnsi" w:hAnsiTheme="minorHAnsi"/>
          <w:color w:val="000000"/>
        </w:rPr>
        <w:t xml:space="preserve">, budou se však </w:t>
      </w:r>
      <w:r w:rsidR="00B4658D" w:rsidRPr="005C0698">
        <w:rPr>
          <w:rFonts w:asciiTheme="minorHAnsi" w:hAnsiTheme="minorHAnsi"/>
          <w:color w:val="000000"/>
        </w:rPr>
        <w:t xml:space="preserve">úměrně </w:t>
      </w:r>
      <w:r w:rsidRPr="005C0698">
        <w:rPr>
          <w:rFonts w:asciiTheme="minorHAnsi" w:hAnsiTheme="minorHAnsi"/>
          <w:color w:val="000000"/>
        </w:rPr>
        <w:t>pohybovat v rozmezích daných tabulkou uvedenou v čl. IV, odst. 2 této smlouvy.</w:t>
      </w:r>
    </w:p>
    <w:p w:rsidR="00EB3333" w:rsidRDefault="00EB3333" w:rsidP="005C0698">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 xml:space="preserve">Speciální polygrafické úpravy budou účtovány dle </w:t>
      </w:r>
      <w:r w:rsidR="00461803">
        <w:rPr>
          <w:rFonts w:asciiTheme="minorHAnsi" w:hAnsiTheme="minorHAnsi"/>
          <w:color w:val="000000"/>
        </w:rPr>
        <w:t>následující tabulky:</w:t>
      </w:r>
    </w:p>
    <w:p w:rsidR="00461803" w:rsidRDefault="00461803" w:rsidP="00461803">
      <w:pPr>
        <w:tabs>
          <w:tab w:val="left" w:pos="360"/>
        </w:tabs>
        <w:jc w:val="both"/>
        <w:rPr>
          <w:rFonts w:asciiTheme="minorHAnsi" w:hAnsiTheme="minorHAnsi"/>
          <w:color w:val="000000"/>
        </w:rPr>
      </w:pPr>
    </w:p>
    <w:tbl>
      <w:tblPr>
        <w:tblStyle w:val="Mkatabulky"/>
        <w:tblW w:w="0" w:type="auto"/>
        <w:tblLook w:val="04A0" w:firstRow="1" w:lastRow="0" w:firstColumn="1" w:lastColumn="0" w:noHBand="0" w:noVBand="1"/>
      </w:tblPr>
      <w:tblGrid>
        <w:gridCol w:w="1871"/>
        <w:gridCol w:w="1871"/>
        <w:gridCol w:w="1871"/>
      </w:tblGrid>
      <w:tr w:rsidR="008B66FE" w:rsidTr="00461803">
        <w:tc>
          <w:tcPr>
            <w:tcW w:w="1871" w:type="dxa"/>
          </w:tcPr>
          <w:p w:rsidR="008B66FE" w:rsidRPr="00461803" w:rsidRDefault="008B66FE" w:rsidP="00461803">
            <w:pPr>
              <w:tabs>
                <w:tab w:val="left" w:pos="360"/>
              </w:tabs>
              <w:jc w:val="both"/>
              <w:rPr>
                <w:rFonts w:asciiTheme="minorHAnsi" w:hAnsiTheme="minorHAnsi"/>
                <w:b/>
                <w:color w:val="000000"/>
              </w:rPr>
            </w:pPr>
            <w:r w:rsidRPr="00461803">
              <w:rPr>
                <w:rFonts w:asciiTheme="minorHAnsi" w:hAnsiTheme="minorHAnsi"/>
                <w:b/>
                <w:color w:val="000000"/>
              </w:rPr>
              <w:t>Úprava</w:t>
            </w:r>
          </w:p>
        </w:tc>
        <w:tc>
          <w:tcPr>
            <w:tcW w:w="1871" w:type="dxa"/>
          </w:tcPr>
          <w:p w:rsidR="008B66FE" w:rsidRPr="00461803" w:rsidRDefault="008B66FE" w:rsidP="00461803">
            <w:pPr>
              <w:tabs>
                <w:tab w:val="left" w:pos="360"/>
              </w:tabs>
              <w:jc w:val="both"/>
              <w:rPr>
                <w:rFonts w:asciiTheme="minorHAnsi" w:hAnsiTheme="minorHAnsi"/>
                <w:b/>
                <w:color w:val="000000"/>
              </w:rPr>
            </w:pPr>
            <w:r w:rsidRPr="00461803">
              <w:rPr>
                <w:rFonts w:asciiTheme="minorHAnsi" w:hAnsiTheme="minorHAnsi"/>
                <w:b/>
                <w:color w:val="000000"/>
              </w:rPr>
              <w:t>Plocha (= % z formátu A4)</w:t>
            </w:r>
          </w:p>
        </w:tc>
        <w:tc>
          <w:tcPr>
            <w:tcW w:w="1871" w:type="dxa"/>
          </w:tcPr>
          <w:p w:rsidR="008B66FE" w:rsidRPr="00461803" w:rsidRDefault="008B66FE" w:rsidP="00461803">
            <w:pPr>
              <w:tabs>
                <w:tab w:val="left" w:pos="360"/>
              </w:tabs>
              <w:jc w:val="both"/>
              <w:rPr>
                <w:rFonts w:asciiTheme="minorHAnsi" w:hAnsiTheme="minorHAnsi"/>
                <w:b/>
                <w:color w:val="000000"/>
              </w:rPr>
            </w:pPr>
            <w:r w:rsidRPr="00461803">
              <w:rPr>
                <w:rFonts w:asciiTheme="minorHAnsi" w:hAnsiTheme="minorHAnsi"/>
                <w:b/>
                <w:color w:val="000000"/>
              </w:rPr>
              <w:t xml:space="preserve">Cena bez DPH </w:t>
            </w:r>
          </w:p>
        </w:tc>
      </w:tr>
      <w:tr w:rsidR="008B66FE" w:rsidTr="00461803">
        <w:tc>
          <w:tcPr>
            <w:tcW w:w="1871" w:type="dxa"/>
          </w:tcPr>
          <w:p w:rsidR="008B66FE" w:rsidRDefault="008B66FE" w:rsidP="00461803">
            <w:pPr>
              <w:tabs>
                <w:tab w:val="left" w:pos="360"/>
              </w:tabs>
              <w:jc w:val="both"/>
              <w:rPr>
                <w:rFonts w:asciiTheme="minorHAnsi" w:hAnsiTheme="minorHAnsi"/>
                <w:color w:val="000000"/>
              </w:rPr>
            </w:pPr>
            <w:r>
              <w:rPr>
                <w:rFonts w:asciiTheme="minorHAnsi" w:hAnsiTheme="minorHAnsi"/>
                <w:color w:val="000000"/>
              </w:rPr>
              <w:t>Parciální UV lak</w:t>
            </w:r>
          </w:p>
        </w:tc>
        <w:tc>
          <w:tcPr>
            <w:tcW w:w="1871" w:type="dxa"/>
          </w:tcPr>
          <w:p w:rsidR="008B66FE" w:rsidRDefault="008B66FE" w:rsidP="00461803">
            <w:pPr>
              <w:tabs>
                <w:tab w:val="left" w:pos="360"/>
              </w:tabs>
              <w:jc w:val="both"/>
              <w:rPr>
                <w:rFonts w:asciiTheme="minorHAnsi" w:hAnsiTheme="minorHAnsi"/>
                <w:color w:val="000000"/>
              </w:rPr>
            </w:pPr>
            <w:r>
              <w:rPr>
                <w:rFonts w:asciiTheme="minorHAnsi" w:hAnsiTheme="minorHAnsi"/>
                <w:color w:val="000000"/>
              </w:rPr>
              <w:t>50 % obálky</w:t>
            </w:r>
          </w:p>
        </w:tc>
        <w:tc>
          <w:tcPr>
            <w:tcW w:w="1871" w:type="dxa"/>
          </w:tcPr>
          <w:p w:rsidR="008B66FE" w:rsidRDefault="00203F21" w:rsidP="00203F21">
            <w:pPr>
              <w:tabs>
                <w:tab w:val="left" w:pos="360"/>
              </w:tabs>
              <w:jc w:val="both"/>
              <w:rPr>
                <w:rFonts w:asciiTheme="minorHAnsi" w:hAnsiTheme="minorHAnsi"/>
                <w:color w:val="000000"/>
              </w:rPr>
            </w:pPr>
            <w:r>
              <w:rPr>
                <w:rFonts w:asciiTheme="minorHAnsi" w:hAnsiTheme="minorHAnsi"/>
                <w:color w:val="000000"/>
              </w:rPr>
              <w:t>2,20,- Kč / ks</w:t>
            </w:r>
          </w:p>
        </w:tc>
      </w:tr>
      <w:tr w:rsidR="008B66FE" w:rsidTr="00461803">
        <w:tc>
          <w:tcPr>
            <w:tcW w:w="1871" w:type="dxa"/>
          </w:tcPr>
          <w:p w:rsidR="008B66FE" w:rsidRDefault="008B66FE" w:rsidP="00461803">
            <w:pPr>
              <w:tabs>
                <w:tab w:val="left" w:pos="360"/>
              </w:tabs>
              <w:jc w:val="both"/>
              <w:rPr>
                <w:rFonts w:asciiTheme="minorHAnsi" w:hAnsiTheme="minorHAnsi"/>
                <w:color w:val="000000"/>
              </w:rPr>
            </w:pPr>
            <w:r>
              <w:rPr>
                <w:rFonts w:asciiTheme="minorHAnsi" w:hAnsiTheme="minorHAnsi"/>
                <w:color w:val="000000"/>
              </w:rPr>
              <w:t>Horká ražba</w:t>
            </w:r>
          </w:p>
        </w:tc>
        <w:tc>
          <w:tcPr>
            <w:tcW w:w="1871" w:type="dxa"/>
          </w:tcPr>
          <w:p w:rsidR="008B66FE" w:rsidRDefault="008B66FE" w:rsidP="00461803">
            <w:pPr>
              <w:tabs>
                <w:tab w:val="left" w:pos="360"/>
              </w:tabs>
              <w:jc w:val="both"/>
              <w:rPr>
                <w:rFonts w:asciiTheme="minorHAnsi" w:hAnsiTheme="minorHAnsi"/>
                <w:color w:val="000000"/>
              </w:rPr>
            </w:pPr>
            <w:r>
              <w:rPr>
                <w:rFonts w:asciiTheme="minorHAnsi" w:hAnsiTheme="minorHAnsi"/>
                <w:color w:val="000000"/>
              </w:rPr>
              <w:t>50 % přední strany obálky</w:t>
            </w:r>
          </w:p>
        </w:tc>
        <w:tc>
          <w:tcPr>
            <w:tcW w:w="1871" w:type="dxa"/>
          </w:tcPr>
          <w:p w:rsidR="008B66FE" w:rsidRDefault="00203F21" w:rsidP="00461803">
            <w:pPr>
              <w:tabs>
                <w:tab w:val="left" w:pos="360"/>
              </w:tabs>
              <w:jc w:val="both"/>
              <w:rPr>
                <w:rFonts w:asciiTheme="minorHAnsi" w:hAnsiTheme="minorHAnsi"/>
                <w:color w:val="000000"/>
              </w:rPr>
            </w:pPr>
            <w:r>
              <w:rPr>
                <w:rFonts w:asciiTheme="minorHAnsi" w:hAnsiTheme="minorHAnsi"/>
                <w:color w:val="000000"/>
              </w:rPr>
              <w:t>4,20,- Kč / ks</w:t>
            </w:r>
          </w:p>
        </w:tc>
      </w:tr>
    </w:tbl>
    <w:p w:rsidR="00461803" w:rsidRDefault="00461803" w:rsidP="00461803">
      <w:pPr>
        <w:tabs>
          <w:tab w:val="left" w:pos="360"/>
        </w:tabs>
        <w:jc w:val="both"/>
        <w:rPr>
          <w:rFonts w:asciiTheme="minorHAnsi" w:hAnsiTheme="minorHAnsi"/>
          <w:color w:val="000000"/>
        </w:rPr>
      </w:pPr>
    </w:p>
    <w:p w:rsidR="00830BB2" w:rsidRPr="005C0698" w:rsidRDefault="00830BB2" w:rsidP="005C0698">
      <w:pPr>
        <w:numPr>
          <w:ilvl w:val="0"/>
          <w:numId w:val="12"/>
        </w:numPr>
        <w:tabs>
          <w:tab w:val="left" w:pos="360"/>
        </w:tabs>
        <w:jc w:val="both"/>
        <w:rPr>
          <w:rFonts w:asciiTheme="minorHAnsi" w:hAnsiTheme="minorHAnsi"/>
        </w:rPr>
      </w:pPr>
      <w:r w:rsidRPr="005C0698">
        <w:rPr>
          <w:rFonts w:asciiTheme="minorHAnsi" w:hAnsiTheme="minorHAnsi"/>
        </w:rPr>
        <w:t>Smluvní cena díla zahrnuje zejména veškeré práce, výkony a služby související s provedením díla</w:t>
      </w:r>
      <w:r w:rsidR="00973ECC" w:rsidRPr="005C0698">
        <w:rPr>
          <w:rFonts w:asciiTheme="minorHAnsi" w:hAnsiTheme="minorHAnsi"/>
        </w:rPr>
        <w:t xml:space="preserve"> včetně náklad</w:t>
      </w:r>
      <w:r w:rsidR="0035529D" w:rsidRPr="005C0698">
        <w:rPr>
          <w:rFonts w:asciiTheme="minorHAnsi" w:hAnsiTheme="minorHAnsi"/>
        </w:rPr>
        <w:t>ů</w:t>
      </w:r>
      <w:r w:rsidR="00973ECC" w:rsidRPr="005C0698">
        <w:rPr>
          <w:rFonts w:asciiTheme="minorHAnsi" w:hAnsiTheme="minorHAnsi"/>
        </w:rPr>
        <w:t xml:space="preserve"> na do</w:t>
      </w:r>
      <w:r w:rsidR="0050012E" w:rsidRPr="005C0698">
        <w:rPr>
          <w:rFonts w:asciiTheme="minorHAnsi" w:hAnsiTheme="minorHAnsi"/>
        </w:rPr>
        <w:t>p</w:t>
      </w:r>
      <w:r w:rsidR="00973ECC" w:rsidRPr="005C0698">
        <w:rPr>
          <w:rFonts w:asciiTheme="minorHAnsi" w:hAnsiTheme="minorHAnsi"/>
        </w:rPr>
        <w:t>r</w:t>
      </w:r>
      <w:r w:rsidR="0050012E" w:rsidRPr="005C0698">
        <w:rPr>
          <w:rFonts w:asciiTheme="minorHAnsi" w:hAnsiTheme="minorHAnsi"/>
        </w:rPr>
        <w:t>avu</w:t>
      </w:r>
      <w:r w:rsidRPr="005C0698">
        <w:rPr>
          <w:rFonts w:asciiTheme="minorHAnsi" w:hAnsiTheme="minorHAnsi"/>
        </w:rPr>
        <w:t>.</w:t>
      </w:r>
    </w:p>
    <w:p w:rsidR="00AE3389" w:rsidRPr="005C0698" w:rsidRDefault="00AE3389" w:rsidP="005C0698">
      <w:pPr>
        <w:numPr>
          <w:ilvl w:val="0"/>
          <w:numId w:val="12"/>
        </w:numPr>
        <w:tabs>
          <w:tab w:val="left" w:pos="360"/>
        </w:tabs>
        <w:jc w:val="both"/>
        <w:rPr>
          <w:rFonts w:asciiTheme="minorHAnsi" w:hAnsiTheme="minorHAnsi"/>
        </w:rPr>
      </w:pPr>
      <w:r w:rsidRPr="005C0698">
        <w:rPr>
          <w:rFonts w:asciiTheme="minorHAnsi" w:hAnsiTheme="minorHAnsi"/>
        </w:rPr>
        <w:t xml:space="preserve">Smluvní strany se dohodly, že maximální možná celková částka vyplacená zhotoviteli bude činit </w:t>
      </w:r>
      <w:r w:rsidR="00C0315D">
        <w:rPr>
          <w:rFonts w:asciiTheme="minorHAnsi" w:hAnsiTheme="minorHAnsi"/>
        </w:rPr>
        <w:t xml:space="preserve">1 </w:t>
      </w:r>
      <w:r w:rsidR="007172F2">
        <w:rPr>
          <w:rFonts w:asciiTheme="minorHAnsi" w:hAnsiTheme="minorHAnsi"/>
        </w:rPr>
        <w:t>9</w:t>
      </w:r>
      <w:r w:rsidR="00C0315D">
        <w:rPr>
          <w:rFonts w:asciiTheme="minorHAnsi" w:hAnsiTheme="minorHAnsi"/>
        </w:rPr>
        <w:t>0</w:t>
      </w:r>
      <w:r w:rsidRPr="005C0698">
        <w:rPr>
          <w:rFonts w:asciiTheme="minorHAnsi" w:hAnsiTheme="minorHAnsi"/>
        </w:rPr>
        <w:t>0 000,- Kč bez DPH.</w:t>
      </w:r>
      <w:r w:rsidR="002679CC">
        <w:rPr>
          <w:rFonts w:asciiTheme="minorHAnsi" w:hAnsiTheme="minorHAnsi"/>
        </w:rPr>
        <w:t xml:space="preserve"> Po vyčerpání této částky nebo 31. 12. 2022 platnost smlouvy končí.</w:t>
      </w:r>
    </w:p>
    <w:p w:rsidR="00C74895" w:rsidRPr="005C0698" w:rsidRDefault="00C74895" w:rsidP="005C0698">
      <w:pPr>
        <w:jc w:val="both"/>
        <w:rPr>
          <w:rFonts w:asciiTheme="minorHAnsi" w:hAnsiTheme="minorHAnsi"/>
          <w:color w:val="000000"/>
        </w:rPr>
      </w:pPr>
    </w:p>
    <w:p w:rsidR="00197636" w:rsidRPr="005C0698" w:rsidRDefault="00197636" w:rsidP="005C0698">
      <w:pPr>
        <w:jc w:val="center"/>
        <w:rPr>
          <w:rFonts w:asciiTheme="minorHAnsi" w:hAnsiTheme="minorHAnsi"/>
          <w:b/>
          <w:color w:val="000000"/>
        </w:rPr>
      </w:pPr>
    </w:p>
    <w:p w:rsidR="008B66FE" w:rsidRDefault="008B66FE">
      <w:pPr>
        <w:spacing w:after="200" w:line="276" w:lineRule="auto"/>
        <w:rPr>
          <w:rFonts w:asciiTheme="minorHAnsi" w:hAnsiTheme="minorHAnsi"/>
          <w:b/>
          <w:color w:val="000000"/>
        </w:rPr>
      </w:pPr>
      <w:r>
        <w:rPr>
          <w:rFonts w:asciiTheme="minorHAnsi" w:hAnsiTheme="minorHAnsi"/>
          <w:b/>
          <w:color w:val="000000"/>
        </w:rPr>
        <w:br w:type="page"/>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lastRenderedPageBreak/>
        <w:t>Článek V.</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Doba plnění</w:t>
      </w:r>
    </w:p>
    <w:p w:rsidR="00830BB2" w:rsidRPr="005C0698" w:rsidRDefault="00830BB2" w:rsidP="005C0698">
      <w:pPr>
        <w:numPr>
          <w:ilvl w:val="0"/>
          <w:numId w:val="13"/>
        </w:numPr>
        <w:tabs>
          <w:tab w:val="left" w:pos="360"/>
        </w:tabs>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E840E8">
        <w:rPr>
          <w:rFonts w:asciiTheme="minorHAnsi" w:hAnsiTheme="minorHAnsi"/>
          <w:color w:val="000000"/>
        </w:rPr>
        <w:t>čtyř</w:t>
      </w:r>
      <w:r w:rsidR="00751101" w:rsidRPr="005C0698">
        <w:rPr>
          <w:rFonts w:asciiTheme="minorHAnsi" w:hAnsiTheme="minorHAnsi"/>
          <w:color w:val="000000"/>
        </w:rPr>
        <w:t xml:space="preserve"> týdnů od dodání tiskových dat</w:t>
      </w:r>
      <w:r w:rsidR="0099792E" w:rsidRPr="005C0698">
        <w:rPr>
          <w:rFonts w:asciiTheme="minorHAnsi" w:hAnsiTheme="minorHAnsi"/>
          <w:color w:val="000000"/>
        </w:rPr>
        <w:t>.</w:t>
      </w:r>
    </w:p>
    <w:p w:rsidR="00830BB2" w:rsidRPr="005C0698" w:rsidRDefault="00830BB2" w:rsidP="005C0698">
      <w:pPr>
        <w:numPr>
          <w:ilvl w:val="0"/>
          <w:numId w:val="13"/>
        </w:numPr>
        <w:tabs>
          <w:tab w:val="left" w:pos="360"/>
        </w:tabs>
        <w:jc w:val="both"/>
        <w:rPr>
          <w:rFonts w:asciiTheme="minorHAnsi" w:hAnsiTheme="minorHAnsi"/>
        </w:rPr>
      </w:pPr>
      <w:r w:rsidRPr="005C0698">
        <w:rPr>
          <w:rFonts w:asciiTheme="minorHAnsi" w:hAnsiTheme="minorHAnsi"/>
        </w:rPr>
        <w:t>Objednatel je oprávněn přerušit práce zejména v případě, že zhotovitel poskyt</w:t>
      </w:r>
      <w:r w:rsidR="006D4FAD" w:rsidRPr="005C0698">
        <w:rPr>
          <w:rFonts w:asciiTheme="minorHAnsi" w:hAnsiTheme="minorHAnsi"/>
        </w:rPr>
        <w:t>l</w:t>
      </w:r>
      <w:r w:rsidRPr="005C0698">
        <w:rPr>
          <w:rFonts w:asciiTheme="minorHAnsi" w:hAnsiTheme="minorHAnsi"/>
        </w:rPr>
        <w:t xml:space="preserve"> vadné plnění anebo jinak porušuje tuto smlouvu či právní předpisy.</w:t>
      </w:r>
    </w:p>
    <w:p w:rsidR="00830BB2" w:rsidRPr="005C0698" w:rsidRDefault="00830BB2" w:rsidP="005C0698">
      <w:pPr>
        <w:jc w:val="both"/>
        <w:rPr>
          <w:rFonts w:asciiTheme="minorHAnsi" w:hAnsiTheme="minorHAnsi"/>
          <w:color w:val="000000"/>
        </w:rPr>
      </w:pPr>
    </w:p>
    <w:p w:rsidR="00830BB2" w:rsidRPr="005C0698" w:rsidRDefault="00830BB2" w:rsidP="005C0698">
      <w:pPr>
        <w:jc w:val="both"/>
        <w:rPr>
          <w:rFonts w:asciiTheme="minorHAnsi" w:hAnsiTheme="minorHAnsi"/>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VI.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Platební podmínky</w:t>
      </w:r>
    </w:p>
    <w:p w:rsidR="00830BB2" w:rsidRPr="000735CC" w:rsidRDefault="00830BB2" w:rsidP="005C0698">
      <w:pPr>
        <w:numPr>
          <w:ilvl w:val="0"/>
          <w:numId w:val="14"/>
        </w:numPr>
        <w:tabs>
          <w:tab w:val="left" w:pos="426"/>
        </w:tabs>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rsidR="000735CC" w:rsidRPr="005C0698" w:rsidRDefault="000735CC" w:rsidP="005C0698">
      <w:pPr>
        <w:numPr>
          <w:ilvl w:val="0"/>
          <w:numId w:val="14"/>
        </w:numPr>
        <w:tabs>
          <w:tab w:val="left" w:pos="426"/>
        </w:tabs>
        <w:jc w:val="both"/>
        <w:rPr>
          <w:rFonts w:asciiTheme="minorHAnsi" w:hAnsiTheme="minorHAnsi"/>
        </w:rPr>
      </w:pPr>
      <w:r>
        <w:rPr>
          <w:rFonts w:asciiTheme="minorHAnsi" w:hAnsiTheme="minorHAnsi"/>
          <w:color w:val="000000"/>
        </w:rPr>
        <w:t>Daňový doklad bude vytvořen ke každé dílčí objednávce a bude dodán v den expedice kontaktní osobě objednatele.</w:t>
      </w:r>
    </w:p>
    <w:p w:rsidR="00830BB2" w:rsidRPr="005C0698" w:rsidRDefault="00830BB2" w:rsidP="005C0698">
      <w:pPr>
        <w:numPr>
          <w:ilvl w:val="0"/>
          <w:numId w:val="14"/>
        </w:numPr>
        <w:tabs>
          <w:tab w:val="left" w:pos="426"/>
        </w:tabs>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w:t>
      </w:r>
      <w:r w:rsidR="006D4FAD" w:rsidRPr="005C0698">
        <w:rPr>
          <w:rFonts w:asciiTheme="minorHAnsi" w:hAnsiTheme="minorHAnsi"/>
        </w:rPr>
        <w:t xml:space="preserve"> Přílohou daňového dokladu bude doklad o předání a převzetí díla.</w:t>
      </w:r>
    </w:p>
    <w:p w:rsidR="00651E9B" w:rsidRPr="005C0698" w:rsidRDefault="00651E9B" w:rsidP="005C0698">
      <w:pPr>
        <w:numPr>
          <w:ilvl w:val="0"/>
          <w:numId w:val="14"/>
        </w:numPr>
        <w:tabs>
          <w:tab w:val="left" w:pos="426"/>
        </w:tabs>
        <w:jc w:val="both"/>
        <w:rPr>
          <w:rFonts w:asciiTheme="minorHAnsi" w:hAnsiTheme="minorHAnsi"/>
        </w:rPr>
      </w:pPr>
      <w:r w:rsidRPr="005C0698">
        <w:rPr>
          <w:rFonts w:asciiTheme="minorHAnsi" w:hAnsiTheme="minorHAnsi"/>
        </w:rPr>
        <w:t xml:space="preserve">Každá faktura (daňový doklad) musí v souladu s platnou právní úpravou (zejm. ust. § 28 zákona č. 235/2004 Sb. v platném znění) obsahovat mimo jiné tyto náležitosti: </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daňový doklad číslo</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název a sídlo zhotovitele i objednatele nebo jiný identifikátor</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rozsah a předmět plnění</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číslo smlouvy</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bankovní spojení zhotovitele</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fakturovanou částku</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díla a rozpis provedených prací</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soupis provedených prací dokladující oprávněnost fakturované částky potvrzený objednatelem</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doklad o předání a převzetí díla nebo jeho části</w:t>
      </w:r>
    </w:p>
    <w:p w:rsidR="00651E9B" w:rsidRPr="005C0698" w:rsidRDefault="00651E9B" w:rsidP="005C0698">
      <w:pPr>
        <w:pStyle w:val="Odstavecseseznamem"/>
        <w:numPr>
          <w:ilvl w:val="0"/>
          <w:numId w:val="20"/>
        </w:numPr>
        <w:tabs>
          <w:tab w:val="left" w:pos="426"/>
        </w:tabs>
        <w:jc w:val="both"/>
        <w:rPr>
          <w:rFonts w:asciiTheme="minorHAnsi" w:hAnsiTheme="minorHAnsi"/>
        </w:rPr>
      </w:pPr>
      <w:r w:rsidRPr="005C0698">
        <w:rPr>
          <w:rFonts w:asciiTheme="minorHAnsi" w:hAnsiTheme="minorHAnsi"/>
        </w:rPr>
        <w:t>datum zdanitelného plnění a další náležitosti daňového dokladu v souladu s § 28 zákona č. 235/2004 Sb., o DPH ve znění pozdějších předpisů (výpočet DPH na haléře)</w:t>
      </w:r>
    </w:p>
    <w:p w:rsidR="00651E9B" w:rsidRPr="005C0698" w:rsidRDefault="00651E9B" w:rsidP="005C0698">
      <w:pPr>
        <w:tabs>
          <w:tab w:val="left" w:pos="426"/>
        </w:tabs>
        <w:ind w:left="708"/>
        <w:jc w:val="both"/>
        <w:rPr>
          <w:rFonts w:asciiTheme="minorHAnsi" w:hAnsiTheme="minorHAnsi"/>
        </w:rPr>
      </w:pPr>
      <w:r w:rsidRPr="005C0698">
        <w:rPr>
          <w:rFonts w:asciiTheme="minorHAnsi" w:hAnsi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830BB2" w:rsidRPr="005C0698" w:rsidRDefault="00830BB2" w:rsidP="005C0698">
      <w:pPr>
        <w:numPr>
          <w:ilvl w:val="0"/>
          <w:numId w:val="14"/>
        </w:numPr>
        <w:tabs>
          <w:tab w:val="left" w:pos="426"/>
        </w:tabs>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830BB2" w:rsidRPr="005C0698" w:rsidRDefault="00830BB2" w:rsidP="005C0698">
      <w:pPr>
        <w:numPr>
          <w:ilvl w:val="0"/>
          <w:numId w:val="14"/>
        </w:numPr>
        <w:tabs>
          <w:tab w:val="left" w:pos="360"/>
        </w:tabs>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rsidR="00830BB2" w:rsidRPr="005C0698" w:rsidRDefault="00830BB2" w:rsidP="005C0698">
      <w:pPr>
        <w:numPr>
          <w:ilvl w:val="0"/>
          <w:numId w:val="14"/>
        </w:numPr>
        <w:tabs>
          <w:tab w:val="left" w:pos="426"/>
        </w:tabs>
        <w:rPr>
          <w:rFonts w:asciiTheme="minorHAnsi" w:hAnsiTheme="minorHAnsi"/>
          <w:color w:val="000000"/>
        </w:rPr>
      </w:pPr>
      <w:r w:rsidRPr="005C0698">
        <w:rPr>
          <w:rFonts w:asciiTheme="minorHAnsi" w:hAnsiTheme="minorHAnsi"/>
          <w:color w:val="000000"/>
        </w:rPr>
        <w:lastRenderedPageBreak/>
        <w:t xml:space="preserve">Objednatel se zavazuje uhradit sjednanou částku po předání díla bez vad a nedodělků na základě faktury zhotovitele v termínu splatnosti </w:t>
      </w:r>
      <w:r w:rsidR="0035529D" w:rsidRPr="005C0698">
        <w:rPr>
          <w:rFonts w:asciiTheme="minorHAnsi" w:hAnsiTheme="minorHAnsi"/>
          <w:color w:val="000000"/>
        </w:rPr>
        <w:t>60</w:t>
      </w:r>
      <w:r w:rsidRPr="005C0698">
        <w:rPr>
          <w:rFonts w:asciiTheme="minorHAnsi" w:hAnsiTheme="minorHAnsi"/>
          <w:color w:val="000000"/>
        </w:rPr>
        <w:t xml:space="preserve"> dnů.</w:t>
      </w:r>
    </w:p>
    <w:p w:rsidR="00830BB2" w:rsidRPr="005C0698" w:rsidRDefault="00830BB2" w:rsidP="005C0698">
      <w:pPr>
        <w:numPr>
          <w:ilvl w:val="0"/>
          <w:numId w:val="14"/>
        </w:numPr>
        <w:tabs>
          <w:tab w:val="left" w:pos="426"/>
        </w:tabs>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rsidR="00197636" w:rsidRPr="005C0698" w:rsidRDefault="00830BB2" w:rsidP="005C0698">
      <w:pPr>
        <w:numPr>
          <w:ilvl w:val="0"/>
          <w:numId w:val="14"/>
        </w:numPr>
        <w:tabs>
          <w:tab w:val="left" w:pos="426"/>
        </w:tabs>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00197636" w:rsidRPr="005C0698">
        <w:rPr>
          <w:rFonts w:asciiTheme="minorHAnsi" w:hAnsiTheme="minorHAnsi"/>
          <w:b/>
          <w:color w:val="000000"/>
        </w:rPr>
        <w:t xml:space="preserve">  </w:t>
      </w:r>
    </w:p>
    <w:p w:rsidR="00197636" w:rsidRDefault="00197636" w:rsidP="005C0698">
      <w:pPr>
        <w:tabs>
          <w:tab w:val="left" w:pos="426"/>
        </w:tabs>
        <w:ind w:left="720"/>
        <w:rPr>
          <w:rFonts w:asciiTheme="minorHAnsi" w:hAnsiTheme="minorHAnsi"/>
          <w:b/>
          <w:color w:val="000000"/>
        </w:rPr>
      </w:pPr>
    </w:p>
    <w:p w:rsidR="00914F1F" w:rsidRPr="005C0698" w:rsidRDefault="00914F1F" w:rsidP="005C0698">
      <w:pPr>
        <w:tabs>
          <w:tab w:val="left" w:pos="426"/>
        </w:tabs>
        <w:ind w:left="720"/>
        <w:rPr>
          <w:rFonts w:asciiTheme="minorHAnsi" w:hAnsiTheme="minorHAnsi"/>
          <w:b/>
          <w:color w:val="000000"/>
        </w:rPr>
      </w:pPr>
    </w:p>
    <w:p w:rsidR="00830BB2" w:rsidRPr="005C0698" w:rsidRDefault="00830BB2" w:rsidP="005C0698">
      <w:pPr>
        <w:tabs>
          <w:tab w:val="left" w:pos="426"/>
        </w:tabs>
        <w:ind w:left="720"/>
        <w:jc w:val="center"/>
        <w:rPr>
          <w:rFonts w:asciiTheme="minorHAnsi" w:hAnsiTheme="minorHAnsi"/>
          <w:b/>
          <w:color w:val="000000"/>
        </w:rPr>
      </w:pPr>
      <w:r w:rsidRPr="005C0698">
        <w:rPr>
          <w:rFonts w:asciiTheme="minorHAnsi" w:hAnsiTheme="minorHAnsi"/>
          <w:b/>
          <w:color w:val="000000"/>
        </w:rPr>
        <w:t>Článek VII.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Vlastnictví k dílu a odpovědnost za škodu</w:t>
      </w:r>
    </w:p>
    <w:p w:rsidR="00830BB2" w:rsidRPr="005C0698" w:rsidRDefault="00830BB2" w:rsidP="005C0698">
      <w:pPr>
        <w:numPr>
          <w:ilvl w:val="0"/>
          <w:numId w:val="15"/>
        </w:numPr>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rsidR="00830BB2" w:rsidRPr="005C0698" w:rsidRDefault="00830BB2" w:rsidP="005C0698">
      <w:pPr>
        <w:numPr>
          <w:ilvl w:val="0"/>
          <w:numId w:val="15"/>
        </w:numPr>
        <w:rPr>
          <w:rFonts w:asciiTheme="minorHAnsi" w:hAnsiTheme="minorHAnsi"/>
        </w:rPr>
      </w:pPr>
      <w:r w:rsidRPr="005C0698">
        <w:rPr>
          <w:rFonts w:asciiTheme="minorHAnsi" w:hAnsiTheme="minorHAnsi"/>
        </w:rPr>
        <w:t>Podklady, ze kterých je dílo připravováno,</w:t>
      </w:r>
      <w:r w:rsidR="00222933">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rsidR="00830BB2" w:rsidRPr="005C0698" w:rsidRDefault="00830BB2" w:rsidP="005C0698">
      <w:pPr>
        <w:numPr>
          <w:ilvl w:val="0"/>
          <w:numId w:val="15"/>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rsidR="00914F1F" w:rsidRPr="000735CC" w:rsidRDefault="00830BB2" w:rsidP="00EB3333">
      <w:pPr>
        <w:numPr>
          <w:ilvl w:val="0"/>
          <w:numId w:val="15"/>
        </w:numPr>
        <w:spacing w:after="200" w:line="276" w:lineRule="auto"/>
        <w:rPr>
          <w:rFonts w:asciiTheme="minorHAnsi" w:hAnsiTheme="minorHAnsi"/>
          <w:b/>
          <w:color w:val="000000"/>
        </w:rPr>
      </w:pPr>
      <w:r w:rsidRPr="000735CC">
        <w:rPr>
          <w:rFonts w:asciiTheme="minorHAnsi" w:hAnsiTheme="minorHAnsi"/>
          <w:color w:val="000000"/>
        </w:rPr>
        <w:t>Zhotovitel nese nebezpečí vzniku škody jak na zhotovovaném díle, tak na věcech k jeho zhotovení opatřených do převzetí díla objednatelem</w:t>
      </w:r>
      <w:r w:rsidRPr="00EB3333">
        <w:rPr>
          <w:rFonts w:asciiTheme="minorHAnsi" w:hAnsiTheme="minorHAnsi"/>
          <w:color w:val="000000"/>
        </w:rPr>
        <w:t>.</w:t>
      </w:r>
    </w:p>
    <w:p w:rsidR="000735CC" w:rsidRPr="00EB3333" w:rsidRDefault="000735CC" w:rsidP="000735CC">
      <w:pPr>
        <w:spacing w:after="200" w:line="276" w:lineRule="auto"/>
        <w:ind w:left="720"/>
        <w:rPr>
          <w:rFonts w:asciiTheme="minorHAnsi" w:hAnsiTheme="minorHAnsi"/>
          <w:b/>
          <w:color w:val="000000"/>
        </w:rPr>
      </w:pPr>
    </w:p>
    <w:p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VIII.</w:t>
      </w:r>
    </w:p>
    <w:p w:rsidR="00830BB2" w:rsidRPr="005C0698" w:rsidRDefault="00830BB2" w:rsidP="005C0698">
      <w:pPr>
        <w:jc w:val="center"/>
        <w:rPr>
          <w:rFonts w:asciiTheme="minorHAnsi" w:hAnsiTheme="minorHAnsi"/>
          <w:color w:val="000000"/>
        </w:rPr>
      </w:pPr>
      <w:r w:rsidRPr="005C0698">
        <w:rPr>
          <w:rFonts w:asciiTheme="minorHAnsi" w:hAnsiTheme="minorHAnsi"/>
          <w:b/>
          <w:color w:val="000000"/>
        </w:rPr>
        <w:t xml:space="preserve">Předání a převzetí díla </w:t>
      </w:r>
    </w:p>
    <w:p w:rsidR="00830BB2" w:rsidRPr="005C0698" w:rsidRDefault="00830BB2" w:rsidP="005C0698">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 xml:space="preserve">Povinnost zhotovitele provést řádně dílo je splněna dnem, kdy jsou splněny </w:t>
      </w:r>
      <w:r w:rsidR="00EB3333">
        <w:rPr>
          <w:rFonts w:asciiTheme="minorHAnsi" w:hAnsiTheme="minorHAnsi"/>
          <w:color w:val="000000"/>
        </w:rPr>
        <w:t xml:space="preserve">závazky </w:t>
      </w:r>
      <w:r w:rsidRPr="005C0698">
        <w:rPr>
          <w:rFonts w:asciiTheme="minorHAnsi" w:hAnsiTheme="minorHAnsi"/>
          <w:color w:val="000000"/>
        </w:rPr>
        <w:t>uvedené v článku I. této smlouvy. O předání díla bude sepsán protokol, jehož součástí bude soupis případných vad a nedodělků s termíny pro jejich odstranění.</w:t>
      </w:r>
    </w:p>
    <w:p w:rsidR="00830BB2" w:rsidRPr="005C0698" w:rsidRDefault="00830BB2" w:rsidP="005C0698">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Nedokončené dílo není objednatel povinen převzít.</w:t>
      </w:r>
    </w:p>
    <w:p w:rsidR="00AE3389" w:rsidRPr="005C0698" w:rsidRDefault="00AE3389" w:rsidP="005C0698">
      <w:pPr>
        <w:tabs>
          <w:tab w:val="left" w:pos="426"/>
        </w:tabs>
        <w:jc w:val="both"/>
        <w:rPr>
          <w:rFonts w:asciiTheme="minorHAnsi" w:hAnsiTheme="minorHAnsi"/>
          <w:color w:val="000000"/>
        </w:rPr>
      </w:pPr>
    </w:p>
    <w:p w:rsidR="00197636" w:rsidRPr="005C0698" w:rsidRDefault="00197636" w:rsidP="005C0698">
      <w:pPr>
        <w:rPr>
          <w:rFonts w:asciiTheme="minorHAnsi" w:hAnsiTheme="minorHAnsi"/>
          <w:b/>
          <w:color w:val="000000"/>
        </w:rPr>
      </w:pPr>
    </w:p>
    <w:p w:rsidR="00AE3389" w:rsidRPr="005C0698" w:rsidRDefault="00197636" w:rsidP="005C0698">
      <w:pPr>
        <w:tabs>
          <w:tab w:val="left" w:pos="426"/>
        </w:tabs>
        <w:jc w:val="center"/>
        <w:rPr>
          <w:rFonts w:asciiTheme="minorHAnsi" w:hAnsiTheme="minorHAnsi"/>
          <w:b/>
          <w:color w:val="000000"/>
        </w:rPr>
      </w:pPr>
      <w:r w:rsidRPr="005C0698">
        <w:rPr>
          <w:rFonts w:asciiTheme="minorHAnsi" w:hAnsiTheme="minorHAnsi"/>
          <w:b/>
          <w:color w:val="000000"/>
        </w:rPr>
        <w:t>Č</w:t>
      </w:r>
      <w:r w:rsidR="00AE3389" w:rsidRPr="005C0698">
        <w:rPr>
          <w:rFonts w:asciiTheme="minorHAnsi" w:hAnsiTheme="minorHAnsi"/>
          <w:b/>
          <w:color w:val="000000"/>
        </w:rPr>
        <w:t>lánek IX.</w:t>
      </w:r>
    </w:p>
    <w:p w:rsidR="00AE3389" w:rsidRPr="005C0698" w:rsidRDefault="00AE3389" w:rsidP="005C0698">
      <w:pPr>
        <w:tabs>
          <w:tab w:val="left" w:pos="426"/>
        </w:tabs>
        <w:jc w:val="center"/>
        <w:rPr>
          <w:rFonts w:asciiTheme="minorHAnsi" w:hAnsiTheme="minorHAnsi"/>
          <w:b/>
          <w:color w:val="000000"/>
        </w:rPr>
      </w:pPr>
      <w:r w:rsidRPr="005C0698">
        <w:rPr>
          <w:rFonts w:asciiTheme="minorHAnsi" w:hAnsiTheme="minorHAnsi"/>
          <w:b/>
          <w:color w:val="000000"/>
        </w:rPr>
        <w:t>Naplnění smlouvy</w:t>
      </w:r>
    </w:p>
    <w:p w:rsidR="00AE3389" w:rsidRPr="005C0698" w:rsidRDefault="00AE3389" w:rsidP="005C0698">
      <w:pPr>
        <w:pStyle w:val="Odstavecseseznamem"/>
        <w:numPr>
          <w:ilvl w:val="0"/>
          <w:numId w:val="22"/>
        </w:numPr>
        <w:tabs>
          <w:tab w:val="left" w:pos="426"/>
        </w:tabs>
        <w:rPr>
          <w:rFonts w:asciiTheme="minorHAnsi" w:hAnsiTheme="minorHAnsi"/>
          <w:color w:val="000000"/>
        </w:rPr>
      </w:pPr>
      <w:r w:rsidRPr="005C0698">
        <w:rPr>
          <w:rFonts w:asciiTheme="minorHAnsi" w:hAnsiTheme="minorHAnsi"/>
          <w:color w:val="000000"/>
        </w:rPr>
        <w:t>Smluvní strany se dohodly, že smlouva bude považována za naplněnou</w:t>
      </w:r>
      <w:r w:rsidR="000735CC">
        <w:rPr>
          <w:rFonts w:asciiTheme="minorHAnsi" w:hAnsiTheme="minorHAnsi"/>
          <w:color w:val="000000"/>
        </w:rPr>
        <w:t xml:space="preserve"> vyčerpáním </w:t>
      </w:r>
      <w:r w:rsidRPr="005C0698">
        <w:rPr>
          <w:rFonts w:asciiTheme="minorHAnsi" w:hAnsiTheme="minorHAnsi"/>
        </w:rPr>
        <w:t xml:space="preserve">celkové částky </w:t>
      </w:r>
      <w:r w:rsidR="002679CC">
        <w:rPr>
          <w:rFonts w:asciiTheme="minorHAnsi" w:hAnsiTheme="minorHAnsi"/>
        </w:rPr>
        <w:t>1</w:t>
      </w:r>
      <w:r w:rsidR="000735CC">
        <w:rPr>
          <w:rFonts w:asciiTheme="minorHAnsi" w:hAnsiTheme="minorHAnsi"/>
        </w:rPr>
        <w:t xml:space="preserve"> </w:t>
      </w:r>
      <w:r w:rsidR="002679CC">
        <w:rPr>
          <w:rFonts w:asciiTheme="minorHAnsi" w:hAnsiTheme="minorHAnsi"/>
        </w:rPr>
        <w:t>9</w:t>
      </w:r>
      <w:r w:rsidRPr="005C0698">
        <w:rPr>
          <w:rFonts w:asciiTheme="minorHAnsi" w:hAnsiTheme="minorHAnsi"/>
        </w:rPr>
        <w:t xml:space="preserve">00 000,- </w:t>
      </w:r>
      <w:r w:rsidR="00371FC5">
        <w:rPr>
          <w:rFonts w:asciiTheme="minorHAnsi" w:hAnsiTheme="minorHAnsi"/>
        </w:rPr>
        <w:t xml:space="preserve">Kč </w:t>
      </w:r>
      <w:r w:rsidRPr="005C0698">
        <w:rPr>
          <w:rFonts w:asciiTheme="minorHAnsi" w:hAnsiTheme="minorHAnsi"/>
        </w:rPr>
        <w:t>bez DPH</w:t>
      </w:r>
      <w:r w:rsidR="00EB3333">
        <w:rPr>
          <w:rFonts w:asciiTheme="minorHAnsi" w:hAnsiTheme="minorHAnsi"/>
        </w:rPr>
        <w:t xml:space="preserve"> nebo dne 31. 12. 2022</w:t>
      </w:r>
      <w:r w:rsidRPr="005C0698">
        <w:rPr>
          <w:rFonts w:asciiTheme="minorHAnsi" w:hAnsiTheme="minorHAnsi"/>
        </w:rPr>
        <w:t>.</w:t>
      </w:r>
    </w:p>
    <w:p w:rsidR="00AE3389" w:rsidRPr="005C0698" w:rsidRDefault="00AE3389" w:rsidP="005C0698">
      <w:pPr>
        <w:pStyle w:val="Odstavecseseznamem"/>
        <w:numPr>
          <w:ilvl w:val="0"/>
          <w:numId w:val="22"/>
        </w:numPr>
        <w:tabs>
          <w:tab w:val="left" w:pos="426"/>
        </w:tabs>
        <w:rPr>
          <w:rFonts w:asciiTheme="minorHAnsi" w:hAnsiTheme="minorHAnsi"/>
          <w:color w:val="000000"/>
        </w:rPr>
      </w:pPr>
      <w:r w:rsidRPr="005C0698">
        <w:rPr>
          <w:rFonts w:asciiTheme="minorHAnsi" w:hAnsiTheme="minorHAnsi"/>
        </w:rPr>
        <w:t xml:space="preserve">V obou těchto případech naplnění smlouvy smluvní vztah obou stran končí. </w:t>
      </w:r>
    </w:p>
    <w:p w:rsidR="00830BB2" w:rsidRPr="005C0698" w:rsidRDefault="00830BB2" w:rsidP="005C0698">
      <w:pPr>
        <w:jc w:val="both"/>
        <w:rPr>
          <w:rFonts w:asciiTheme="minorHAnsi" w:hAnsiTheme="minorHAnsi"/>
          <w:color w:val="000000"/>
        </w:rPr>
      </w:pPr>
    </w:p>
    <w:p w:rsidR="00197636" w:rsidRPr="005C0698" w:rsidRDefault="00197636" w:rsidP="005C0698">
      <w:pPr>
        <w:jc w:val="both"/>
        <w:rPr>
          <w:rFonts w:asciiTheme="minorHAnsi" w:hAnsiTheme="minorHAnsi"/>
          <w:color w:val="000000"/>
          <w:u w:val="single"/>
        </w:rPr>
      </w:pPr>
    </w:p>
    <w:p w:rsidR="00197636" w:rsidRPr="005C0698" w:rsidRDefault="00197636" w:rsidP="005C0698">
      <w:pPr>
        <w:jc w:val="both"/>
        <w:rPr>
          <w:rFonts w:asciiTheme="minorHAnsi" w:hAnsiTheme="minorHAnsi"/>
          <w:color w:val="000000"/>
          <w:u w:val="single"/>
        </w:rPr>
      </w:pPr>
    </w:p>
    <w:p w:rsidR="00830BB2" w:rsidRPr="005C0698" w:rsidRDefault="001332A7" w:rsidP="005C0698">
      <w:pPr>
        <w:jc w:val="center"/>
        <w:rPr>
          <w:rFonts w:asciiTheme="minorHAnsi" w:hAnsiTheme="minorHAnsi"/>
          <w:b/>
          <w:color w:val="000000"/>
        </w:rPr>
      </w:pPr>
      <w:r w:rsidRPr="005C0698">
        <w:rPr>
          <w:rFonts w:asciiTheme="minorHAnsi" w:hAnsiTheme="minorHAnsi"/>
          <w:b/>
          <w:color w:val="000000"/>
        </w:rPr>
        <w:t xml:space="preserve">Článek </w:t>
      </w:r>
      <w:r w:rsidR="00830BB2" w:rsidRPr="005C0698">
        <w:rPr>
          <w:rFonts w:asciiTheme="minorHAnsi" w:hAnsiTheme="minorHAnsi"/>
          <w:b/>
          <w:color w:val="000000"/>
        </w:rPr>
        <w:t>X.</w:t>
      </w:r>
    </w:p>
    <w:p w:rsidR="00830BB2" w:rsidRPr="005C0698" w:rsidRDefault="00830BB2" w:rsidP="005C0698">
      <w:pPr>
        <w:jc w:val="center"/>
        <w:rPr>
          <w:rFonts w:asciiTheme="minorHAnsi" w:hAnsiTheme="minorHAnsi"/>
          <w:b/>
        </w:rPr>
      </w:pPr>
      <w:r w:rsidRPr="005C0698">
        <w:rPr>
          <w:rFonts w:asciiTheme="minorHAnsi" w:hAnsiTheme="minorHAnsi"/>
          <w:b/>
        </w:rPr>
        <w:t>Zvláštní ujednání</w:t>
      </w:r>
    </w:p>
    <w:p w:rsidR="00071F7A" w:rsidRPr="005C0698" w:rsidRDefault="00071F7A" w:rsidP="00071F7A">
      <w:pPr>
        <w:numPr>
          <w:ilvl w:val="0"/>
          <w:numId w:val="17"/>
        </w:numPr>
        <w:rPr>
          <w:rFonts w:asciiTheme="minorHAnsi" w:hAnsiTheme="minorHAnsi"/>
        </w:rPr>
      </w:pPr>
      <w:r w:rsidRPr="005C0698">
        <w:rPr>
          <w:rFonts w:asciiTheme="minorHAnsi" w:hAnsiTheme="minorHAnsi"/>
        </w:rPr>
        <w:t xml:space="preserve">Po dokončení díla nebo zániku povinnosti zhotovitele provést dílo je zhotovitel povinen bez zbytečného odkladu vrátit objednateli </w:t>
      </w:r>
      <w:r w:rsidR="008B66FE">
        <w:rPr>
          <w:rFonts w:asciiTheme="minorHAnsi" w:hAnsiTheme="minorHAnsi"/>
        </w:rPr>
        <w:t xml:space="preserve">všechny hmotné </w:t>
      </w:r>
      <w:r w:rsidRPr="005C0698">
        <w:rPr>
          <w:rFonts w:asciiTheme="minorHAnsi" w:hAnsiTheme="minorHAnsi"/>
        </w:rPr>
        <w:t>podklady od něho převzaté.</w:t>
      </w:r>
    </w:p>
    <w:p w:rsidR="00830BB2" w:rsidRPr="005C0698" w:rsidRDefault="00830BB2" w:rsidP="005C0698">
      <w:pPr>
        <w:numPr>
          <w:ilvl w:val="0"/>
          <w:numId w:val="17"/>
        </w:numPr>
        <w:rPr>
          <w:rFonts w:asciiTheme="minorHAnsi" w:hAnsiTheme="minorHAnsi"/>
        </w:rPr>
      </w:pPr>
      <w:r w:rsidRPr="005C0698">
        <w:rPr>
          <w:rFonts w:asciiTheme="minorHAnsi" w:hAnsiTheme="minorHAnsi"/>
        </w:rPr>
        <w:t xml:space="preserve">Zjistí-li objednatel, že zhotovitel provádí dílo v rozporu se svými povinnostmi nebo pokyny objednatele, je objednatel oprávněn dožadovat se toho, aby zhotovitel </w:t>
      </w:r>
      <w:r w:rsidRPr="005C0698">
        <w:rPr>
          <w:rFonts w:asciiTheme="minorHAnsi" w:hAnsiTheme="minorHAnsi"/>
        </w:rPr>
        <w:lastRenderedPageBreak/>
        <w:t>odstranil vady v přiměřené lhůtě stanovené mu objednatelem. Pokud tak zhotovitel neučiní, je objednatel oprávněn odstoupit od smlouvy.</w:t>
      </w:r>
    </w:p>
    <w:p w:rsidR="00830BB2" w:rsidRPr="005C0698" w:rsidRDefault="00830BB2" w:rsidP="005C0698">
      <w:pPr>
        <w:numPr>
          <w:ilvl w:val="0"/>
          <w:numId w:val="17"/>
        </w:numPr>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830BB2" w:rsidRPr="005C0698" w:rsidRDefault="005F4116" w:rsidP="005C0698">
      <w:pPr>
        <w:numPr>
          <w:ilvl w:val="0"/>
          <w:numId w:val="17"/>
        </w:numPr>
        <w:rPr>
          <w:rFonts w:asciiTheme="minorHAnsi" w:hAnsiTheme="minorHAnsi"/>
          <w:color w:val="000000"/>
        </w:rPr>
      </w:pPr>
      <w:r w:rsidRPr="005C0698">
        <w:rPr>
          <w:rFonts w:asciiTheme="minorHAnsi" w:hAnsiTheme="minorHAnsi"/>
        </w:rPr>
        <w:t>Kontaktní osobou objednatele je</w:t>
      </w:r>
      <w:r w:rsidR="00633293" w:rsidRPr="005C0698">
        <w:rPr>
          <w:rFonts w:asciiTheme="minorHAnsi" w:hAnsiTheme="minorHAnsi"/>
        </w:rPr>
        <w:t xml:space="preserve"> </w:t>
      </w:r>
      <w:r w:rsidR="005962A2">
        <w:rPr>
          <w:rFonts w:asciiTheme="minorHAnsi" w:hAnsiTheme="minorHAnsi"/>
        </w:rPr>
        <w:t>xxxxxxxxxxxxxxxxxxxxxxx</w:t>
      </w:r>
      <w:r w:rsidR="0035529D" w:rsidRPr="005C0698">
        <w:rPr>
          <w:rFonts w:asciiTheme="minorHAnsi" w:hAnsiTheme="minorHAnsi"/>
        </w:rPr>
        <w:t>.</w:t>
      </w:r>
      <w:r w:rsidR="0035529D" w:rsidRPr="005C0698">
        <w:rPr>
          <w:rFonts w:asciiTheme="minorHAnsi" w:hAnsiTheme="minorHAnsi"/>
          <w:color w:val="000000"/>
        </w:rPr>
        <w:t xml:space="preserve"> </w:t>
      </w:r>
    </w:p>
    <w:p w:rsidR="005E5C8A" w:rsidRPr="005C0698" w:rsidRDefault="002679CC" w:rsidP="005C0698">
      <w:pPr>
        <w:rPr>
          <w:rFonts w:asciiTheme="minorHAnsi" w:hAnsiTheme="minorHAnsi"/>
          <w:b/>
          <w:color w:val="000000"/>
        </w:rPr>
      </w:pPr>
      <w:r>
        <w:rPr>
          <w:rFonts w:asciiTheme="minorHAnsi" w:hAnsiTheme="minorHAnsi"/>
          <w:b/>
          <w:color w:val="000000"/>
        </w:rPr>
        <w:t xml:space="preserve"> </w:t>
      </w:r>
    </w:p>
    <w:p w:rsidR="005C0698" w:rsidRDefault="005C0698" w:rsidP="005C0698">
      <w:pPr>
        <w:jc w:val="center"/>
        <w:rPr>
          <w:rFonts w:asciiTheme="minorHAnsi" w:hAnsiTheme="minorHAnsi"/>
          <w:b/>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X</w:t>
      </w:r>
      <w:r w:rsidR="001332A7" w:rsidRPr="005C0698">
        <w:rPr>
          <w:rFonts w:asciiTheme="minorHAnsi" w:hAnsiTheme="minorHAnsi"/>
          <w:b/>
          <w:color w:val="000000"/>
        </w:rPr>
        <w:t>I</w:t>
      </w:r>
      <w:r w:rsidRPr="005C0698">
        <w:rPr>
          <w:rFonts w:asciiTheme="minorHAnsi" w:hAnsiTheme="minorHAnsi"/>
          <w:b/>
          <w:color w:val="000000"/>
        </w:rPr>
        <w:t>.</w:t>
      </w:r>
    </w:p>
    <w:p w:rsidR="00961647" w:rsidRPr="005C0698" w:rsidRDefault="00961647" w:rsidP="005C0698">
      <w:pPr>
        <w:spacing w:beforeLines="20" w:before="48"/>
        <w:jc w:val="center"/>
        <w:rPr>
          <w:rFonts w:asciiTheme="minorHAnsi" w:hAnsiTheme="minorHAnsi"/>
          <w:b/>
          <w:color w:val="000000"/>
        </w:rPr>
      </w:pPr>
      <w:r w:rsidRPr="005C0698">
        <w:rPr>
          <w:rFonts w:asciiTheme="minorHAnsi" w:hAnsiTheme="minorHAnsi"/>
          <w:b/>
          <w:color w:val="000000"/>
        </w:rPr>
        <w:t>Závěrečná ustanovení</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rsidR="00961647" w:rsidRPr="005C0698" w:rsidRDefault="00961647" w:rsidP="005C0698">
      <w:pPr>
        <w:pStyle w:val="Znaka1"/>
        <w:widowControl/>
        <w:numPr>
          <w:ilvl w:val="0"/>
          <w:numId w:val="18"/>
        </w:numPr>
        <w:spacing w:beforeLines="20" w:before="48"/>
        <w:jc w:val="both"/>
        <w:rPr>
          <w:rFonts w:asciiTheme="minorHAnsi" w:hAnsiTheme="minorHAnsi"/>
          <w:szCs w:val="24"/>
        </w:rPr>
      </w:pPr>
      <w:r w:rsidRPr="005C0698">
        <w:rPr>
          <w:rFonts w:asciiTheme="minorHAnsi" w:hAnsiTheme="minorHAnsi"/>
          <w:szCs w:val="24"/>
        </w:rPr>
        <w:t>Strany se zavazují řešit případné spory, vzniklé z této smlouvy, vždy nejprve vzájemným jednáním. Pokud jedna ze smluvních stran sdělí druhé straně, že pokládá pokus o dohodu za nemožný, bude spor řešen rozhodnutím příslušného soudu.</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nabývá účinnosti dnem jejího podpisu oběma stranami. Její platnost končí splněním všech závazků obou stran.</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je vyhotovena ve čtyřech stejnopisech, z nichž každá smluvní strana obdrží dva podepsané výtisky.</w:t>
      </w:r>
    </w:p>
    <w:p w:rsidR="00961647" w:rsidRPr="005C0698" w:rsidRDefault="00961647" w:rsidP="005C0698">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Smluvní strany prohlašují, že je jim znám obsah této smlouvy, že s jejím obsahem souhlasí, a že smlouvu uzavírají svobodně, nikoliv v tísni či za nevýhodných podmínek.</w:t>
      </w:r>
    </w:p>
    <w:p w:rsidR="00830BB2" w:rsidRPr="005C0698" w:rsidRDefault="00961647" w:rsidP="005C0698">
      <w:pPr>
        <w:numPr>
          <w:ilvl w:val="0"/>
          <w:numId w:val="18"/>
        </w:numPr>
        <w:tabs>
          <w:tab w:val="left" w:pos="0"/>
        </w:tabs>
        <w:jc w:val="both"/>
        <w:rPr>
          <w:rFonts w:asciiTheme="minorHAnsi" w:hAnsiTheme="minorHAnsi"/>
          <w:color w:val="000000"/>
        </w:rPr>
      </w:pPr>
      <w:r w:rsidRPr="005C0698">
        <w:rPr>
          <w:rFonts w:asciiTheme="minorHAnsi" w:hAnsiTheme="minorHAnsi"/>
        </w:rPr>
        <w:t xml:space="preserve">Národní muzeum je právnickou osobou povinnou uveřejňovat příslušné smlouvy v předepsaném Registru smluv v souladu s ustanovením § 2 odst. 1 písm. c) </w:t>
      </w:r>
      <w:r w:rsidRPr="005C0698">
        <w:rPr>
          <w:rFonts w:asciiTheme="minorHAnsi" w:hAnsiTheme="minorHAnsi"/>
          <w:i/>
        </w:rPr>
        <w:t>zákona č. 340/2015 Sb., o zvláštních podmínkách účinnosti některých smluv, uveřejňování těchto smluv a registru smluv</w:t>
      </w:r>
      <w:r w:rsidRPr="005C0698" w:rsidDel="00533A09">
        <w:rPr>
          <w:rFonts w:asciiTheme="minorHAnsi" w:hAnsiTheme="minorHAnsi"/>
          <w:i/>
        </w:rPr>
        <w:t xml:space="preserve"> </w:t>
      </w:r>
      <w:r w:rsidRPr="005C0698">
        <w:rPr>
          <w:rFonts w:asciiTheme="minorHAnsi" w:hAnsiTheme="minorHAnsi"/>
          <w:i/>
        </w:rPr>
        <w:t>(zákon o registru smluv)</w:t>
      </w:r>
      <w:r w:rsidRPr="005C0698">
        <w:rPr>
          <w:rFonts w:asciiTheme="minorHAnsi" w:hAnsiTheme="minorHAnsi"/>
        </w:rPr>
        <w:t>. Druhá smluvní strana bere tuto skutečnost na vědomí, podpisem této smlouvy zároveň potvrzuje svůj souhlas se zveřejněním smlouvy.</w:t>
      </w:r>
    </w:p>
    <w:p w:rsidR="00C74895" w:rsidRPr="005C0698" w:rsidRDefault="00C74895" w:rsidP="005C0698">
      <w:pPr>
        <w:autoSpaceDE w:val="0"/>
        <w:autoSpaceDN w:val="0"/>
        <w:adjustRightInd w:val="0"/>
        <w:spacing w:before="120"/>
        <w:ind w:left="360"/>
        <w:jc w:val="both"/>
        <w:rPr>
          <w:rFonts w:asciiTheme="minorHAnsi" w:hAnsiTheme="minorHAnsi"/>
        </w:rPr>
      </w:pPr>
    </w:p>
    <w:p w:rsidR="00870BB2" w:rsidRPr="005C0698" w:rsidRDefault="00870BB2" w:rsidP="005C0698">
      <w:pPr>
        <w:autoSpaceDE w:val="0"/>
        <w:autoSpaceDN w:val="0"/>
        <w:adjustRightInd w:val="0"/>
        <w:spacing w:before="120"/>
        <w:ind w:left="360"/>
        <w:jc w:val="both"/>
        <w:rPr>
          <w:rFonts w:asciiTheme="minorHAnsi" w:hAnsiTheme="minorHAnsi"/>
        </w:rPr>
      </w:pPr>
    </w:p>
    <w:p w:rsidR="00830BB2" w:rsidRPr="005C0698" w:rsidRDefault="00830BB2" w:rsidP="005C0698">
      <w:pPr>
        <w:autoSpaceDE w:val="0"/>
        <w:autoSpaceDN w:val="0"/>
        <w:adjustRightInd w:val="0"/>
        <w:spacing w:before="120"/>
        <w:ind w:left="360"/>
        <w:jc w:val="both"/>
        <w:rPr>
          <w:rFonts w:asciiTheme="minorHAnsi" w:hAnsiTheme="minorHAnsi"/>
        </w:rPr>
      </w:pPr>
      <w:r w:rsidRPr="005C0698">
        <w:rPr>
          <w:rFonts w:asciiTheme="minorHAnsi" w:hAnsiTheme="minorHAnsi"/>
        </w:rPr>
        <w:t>V Praze dne</w:t>
      </w:r>
      <w:r w:rsidR="00203F21">
        <w:rPr>
          <w:rFonts w:asciiTheme="minorHAnsi" w:hAnsiTheme="minorHAnsi"/>
        </w:rPr>
        <w:tab/>
      </w:r>
      <w:r w:rsidR="00203F21">
        <w:rPr>
          <w:rFonts w:asciiTheme="minorHAnsi" w:hAnsiTheme="minorHAnsi"/>
        </w:rPr>
        <w:tab/>
      </w:r>
      <w:r w:rsidR="00203F21">
        <w:rPr>
          <w:rFonts w:asciiTheme="minorHAnsi" w:hAnsiTheme="minorHAnsi"/>
        </w:rPr>
        <w:tab/>
      </w:r>
      <w:r w:rsidR="00203F21">
        <w:rPr>
          <w:rFonts w:asciiTheme="minorHAnsi" w:hAnsiTheme="minorHAnsi"/>
        </w:rPr>
        <w:tab/>
      </w:r>
      <w:r w:rsidR="00203F21">
        <w:rPr>
          <w:rFonts w:asciiTheme="minorHAnsi" w:hAnsiTheme="minorHAnsi"/>
        </w:rPr>
        <w:tab/>
      </w:r>
      <w:r w:rsidR="00203F21">
        <w:rPr>
          <w:rFonts w:asciiTheme="minorHAnsi" w:hAnsiTheme="minorHAnsi"/>
        </w:rPr>
        <w:tab/>
        <w:t xml:space="preserve">V Brně dne </w:t>
      </w:r>
    </w:p>
    <w:p w:rsidR="00870BB2" w:rsidRDefault="00870BB2" w:rsidP="005C0698">
      <w:pPr>
        <w:autoSpaceDE w:val="0"/>
        <w:autoSpaceDN w:val="0"/>
        <w:adjustRightInd w:val="0"/>
        <w:spacing w:before="120"/>
        <w:ind w:left="360"/>
        <w:jc w:val="both"/>
        <w:rPr>
          <w:rFonts w:asciiTheme="minorHAnsi" w:hAnsiTheme="minorHAnsi"/>
        </w:rPr>
      </w:pPr>
    </w:p>
    <w:p w:rsidR="00203F21" w:rsidRDefault="00203F21" w:rsidP="005C0698">
      <w:pPr>
        <w:autoSpaceDE w:val="0"/>
        <w:autoSpaceDN w:val="0"/>
        <w:adjustRightInd w:val="0"/>
        <w:spacing w:before="120"/>
        <w:ind w:left="360"/>
        <w:jc w:val="both"/>
        <w:rPr>
          <w:rFonts w:asciiTheme="minorHAnsi" w:hAnsiTheme="minorHAnsi"/>
        </w:rPr>
      </w:pPr>
    </w:p>
    <w:p w:rsidR="00203F21" w:rsidRPr="005C0698" w:rsidRDefault="00203F21" w:rsidP="005C0698">
      <w:pPr>
        <w:autoSpaceDE w:val="0"/>
        <w:autoSpaceDN w:val="0"/>
        <w:adjustRightInd w:val="0"/>
        <w:spacing w:before="120"/>
        <w:ind w:left="360"/>
        <w:jc w:val="both"/>
        <w:rPr>
          <w:rFonts w:asciiTheme="minorHAnsi" w:hAnsiTheme="minorHAnsi"/>
        </w:rPr>
      </w:pPr>
    </w:p>
    <w:p w:rsidR="00AE3389" w:rsidRPr="005C0698" w:rsidRDefault="00AE3389" w:rsidP="005C0698">
      <w:pPr>
        <w:autoSpaceDE w:val="0"/>
        <w:autoSpaceDN w:val="0"/>
        <w:adjustRightInd w:val="0"/>
        <w:spacing w:before="120"/>
        <w:ind w:left="360"/>
        <w:jc w:val="both"/>
        <w:rPr>
          <w:rFonts w:asciiTheme="minorHAnsi" w:hAnsiTheme="minorHAnsi"/>
        </w:rPr>
      </w:pPr>
    </w:p>
    <w:p w:rsidR="0099792E" w:rsidRPr="005C0698" w:rsidRDefault="00830BB2" w:rsidP="005C0698">
      <w:pPr>
        <w:autoSpaceDE w:val="0"/>
        <w:autoSpaceDN w:val="0"/>
        <w:jc w:val="both"/>
        <w:rPr>
          <w:rFonts w:asciiTheme="minorHAnsi" w:hAnsiTheme="minorHAnsi"/>
          <w:bCs/>
        </w:rPr>
      </w:pPr>
      <w:r w:rsidRPr="005C0698">
        <w:rPr>
          <w:rFonts w:asciiTheme="minorHAnsi" w:hAnsiTheme="minorHAnsi"/>
          <w:bCs/>
        </w:rPr>
        <w:t>…………………………………………</w:t>
      </w:r>
      <w:r w:rsidR="0099792E" w:rsidRPr="005C0698">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sidRPr="005C0698">
        <w:rPr>
          <w:rFonts w:asciiTheme="minorHAnsi" w:hAnsiTheme="minorHAnsi"/>
          <w:bCs/>
        </w:rPr>
        <w:t>…………………………………………</w:t>
      </w:r>
      <w:r w:rsidR="0099792E" w:rsidRPr="005C0698">
        <w:rPr>
          <w:rFonts w:asciiTheme="minorHAnsi" w:hAnsiTheme="minorHAnsi"/>
          <w:bCs/>
        </w:rPr>
        <w:tab/>
      </w:r>
    </w:p>
    <w:p w:rsidR="002679CC" w:rsidRDefault="00602A96" w:rsidP="005C0698">
      <w:pPr>
        <w:autoSpaceDE w:val="0"/>
        <w:autoSpaceDN w:val="0"/>
        <w:jc w:val="both"/>
        <w:rPr>
          <w:rFonts w:asciiTheme="minorHAnsi" w:hAnsiTheme="minorHAnsi"/>
          <w:bCs/>
        </w:rPr>
      </w:pPr>
      <w:r w:rsidRPr="005C0698">
        <w:rPr>
          <w:rFonts w:asciiTheme="minorHAnsi" w:hAnsiTheme="minorHAnsi"/>
          <w:bCs/>
        </w:rPr>
        <w:t xml:space="preserve">Doc. PhDr. Michal Stehlík, </w:t>
      </w:r>
      <w:r w:rsidR="00CD3269" w:rsidRPr="005C0698">
        <w:rPr>
          <w:rFonts w:asciiTheme="minorHAnsi" w:hAnsiTheme="minorHAnsi"/>
          <w:bCs/>
        </w:rPr>
        <w:t>Ph.D.</w:t>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03F21">
        <w:rPr>
          <w:rFonts w:asciiTheme="minorHAnsi" w:hAnsiTheme="minorHAnsi"/>
          <w:bCs/>
        </w:rPr>
        <w:t>Jaroslav Hradil,</w:t>
      </w:r>
    </w:p>
    <w:p w:rsidR="002679CC" w:rsidRDefault="00602A96" w:rsidP="005C0698">
      <w:pPr>
        <w:autoSpaceDE w:val="0"/>
        <w:autoSpaceDN w:val="0"/>
        <w:jc w:val="both"/>
        <w:rPr>
          <w:rFonts w:asciiTheme="minorHAnsi" w:hAnsiTheme="minorHAnsi"/>
          <w:bCs/>
        </w:rPr>
      </w:pPr>
      <w:r w:rsidRPr="005C0698">
        <w:rPr>
          <w:rFonts w:asciiTheme="minorHAnsi" w:hAnsiTheme="minorHAnsi"/>
          <w:bCs/>
        </w:rPr>
        <w:t>náměstek pro centrální sbírkotvornou</w:t>
      </w:r>
      <w:r w:rsidR="00203F21">
        <w:rPr>
          <w:rFonts w:asciiTheme="minorHAnsi" w:hAnsiTheme="minorHAnsi"/>
          <w:bCs/>
        </w:rPr>
        <w:tab/>
      </w:r>
      <w:r w:rsidR="00203F21">
        <w:rPr>
          <w:rFonts w:asciiTheme="minorHAnsi" w:hAnsiTheme="minorHAnsi"/>
          <w:bCs/>
        </w:rPr>
        <w:tab/>
      </w:r>
      <w:r w:rsidR="00203F21">
        <w:rPr>
          <w:rFonts w:asciiTheme="minorHAnsi" w:hAnsiTheme="minorHAnsi"/>
          <w:bCs/>
        </w:rPr>
        <w:tab/>
        <w:t>jednatel společnosti</w:t>
      </w:r>
    </w:p>
    <w:p w:rsidR="00602A96" w:rsidRPr="005C0698" w:rsidRDefault="002679CC" w:rsidP="005C0698">
      <w:pPr>
        <w:autoSpaceDE w:val="0"/>
        <w:autoSpaceDN w:val="0"/>
        <w:jc w:val="both"/>
        <w:rPr>
          <w:rFonts w:asciiTheme="minorHAnsi" w:hAnsiTheme="minorHAnsi"/>
          <w:bCs/>
        </w:rPr>
      </w:pPr>
      <w:r>
        <w:rPr>
          <w:rFonts w:asciiTheme="minorHAnsi" w:hAnsiTheme="minorHAnsi"/>
          <w:bCs/>
        </w:rPr>
        <w:t>a výstavní činnost</w:t>
      </w:r>
      <w:r w:rsidR="002E66E2">
        <w:rPr>
          <w:rFonts w:asciiTheme="minorHAnsi" w:hAnsiTheme="minorHAnsi"/>
          <w:bCs/>
        </w:rPr>
        <w:tab/>
      </w:r>
      <w:r w:rsidR="002E66E2">
        <w:rPr>
          <w:rFonts w:asciiTheme="minorHAnsi" w:hAnsiTheme="minorHAnsi"/>
          <w:bCs/>
        </w:rPr>
        <w:tab/>
      </w:r>
      <w:r w:rsidR="002E66E2">
        <w:rPr>
          <w:rFonts w:asciiTheme="minorHAnsi" w:hAnsiTheme="minorHAnsi"/>
          <w:bCs/>
        </w:rPr>
        <w:tab/>
      </w:r>
      <w:r w:rsidR="00203F21">
        <w:rPr>
          <w:rFonts w:asciiTheme="minorHAnsi" w:hAnsiTheme="minorHAnsi"/>
          <w:bCs/>
        </w:rPr>
        <w:tab/>
      </w:r>
      <w:r w:rsidR="00203F21">
        <w:rPr>
          <w:rFonts w:asciiTheme="minorHAnsi" w:hAnsiTheme="minorHAnsi"/>
          <w:bCs/>
        </w:rPr>
        <w:tab/>
      </w:r>
      <w:r w:rsidR="00203F21">
        <w:rPr>
          <w:rFonts w:asciiTheme="minorHAnsi" w:hAnsiTheme="minorHAnsi"/>
          <w:bCs/>
        </w:rPr>
        <w:tab/>
        <w:t>TISK CENTRUM s. r. o.</w:t>
      </w:r>
    </w:p>
    <w:sectPr w:rsidR="00602A96" w:rsidRPr="005C0698"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6B" w:rsidRDefault="002D5C6B" w:rsidP="0099792E">
      <w:r>
        <w:separator/>
      </w:r>
    </w:p>
  </w:endnote>
  <w:endnote w:type="continuationSeparator" w:id="0">
    <w:p w:rsidR="002D5C6B" w:rsidRDefault="002D5C6B"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17FA" w:rsidRDefault="002D5C6B" w:rsidP="00F9429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Pr="001E5B40" w:rsidRDefault="00E9665B" w:rsidP="001E5B40">
    <w:pPr>
      <w:pStyle w:val="Zpat"/>
    </w:pPr>
    <w:r>
      <w:tab/>
      <w:t xml:space="preserve">- </w:t>
    </w:r>
    <w:r>
      <w:fldChar w:fldCharType="begin"/>
    </w:r>
    <w:r>
      <w:instrText xml:space="preserve"> PAGE </w:instrText>
    </w:r>
    <w:r>
      <w:fldChar w:fldCharType="separate"/>
    </w:r>
    <w:r w:rsidR="00122A8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6B" w:rsidRDefault="002D5C6B" w:rsidP="0099792E">
      <w:r>
        <w:separator/>
      </w:r>
    </w:p>
  </w:footnote>
  <w:footnote w:type="continuationSeparator" w:id="0">
    <w:p w:rsidR="002D5C6B" w:rsidRDefault="002D5C6B" w:rsidP="0099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405"/>
        </w:tabs>
        <w:ind w:left="405" w:hanging="405"/>
      </w:pPr>
    </w:lvl>
  </w:abstractNum>
  <w:abstractNum w:abstractNumId="1">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5132ED9"/>
    <w:multiLevelType w:val="hybridMultilevel"/>
    <w:tmpl w:val="A8703A2C"/>
    <w:lvl w:ilvl="0" w:tplc="F26808B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3B7AA0"/>
    <w:multiLevelType w:val="hybridMultilevel"/>
    <w:tmpl w:val="B0949C62"/>
    <w:lvl w:ilvl="0" w:tplc="0BB6B8F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6BD7333"/>
    <w:multiLevelType w:val="hybridMultilevel"/>
    <w:tmpl w:val="8E782298"/>
    <w:lvl w:ilvl="0" w:tplc="209A3C3E">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A7E3C27"/>
    <w:multiLevelType w:val="hybridMultilevel"/>
    <w:tmpl w:val="F97E1D3A"/>
    <w:lvl w:ilvl="0" w:tplc="2F52A336">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23"/>
  </w:num>
  <w:num w:numId="5">
    <w:abstractNumId w:val="16"/>
  </w:num>
  <w:num w:numId="6">
    <w:abstractNumId w:val="11"/>
  </w:num>
  <w:num w:numId="7">
    <w:abstractNumId w:val="15"/>
  </w:num>
  <w:num w:numId="8">
    <w:abstractNumId w:val="2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0"/>
  </w:num>
  <w:num w:numId="22">
    <w:abstractNumId w:val="19"/>
  </w:num>
  <w:num w:numId="23">
    <w:abstractNumId w:val="1"/>
  </w:num>
  <w:num w:numId="24">
    <w:abstractNumId w:val="9"/>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2"/>
    <w:rsid w:val="00006FF1"/>
    <w:rsid w:val="00031C24"/>
    <w:rsid w:val="0007094B"/>
    <w:rsid w:val="00071F7A"/>
    <w:rsid w:val="000735CC"/>
    <w:rsid w:val="00095157"/>
    <w:rsid w:val="000B7A87"/>
    <w:rsid w:val="000C1C55"/>
    <w:rsid w:val="000D081E"/>
    <w:rsid w:val="000E0687"/>
    <w:rsid w:val="000E4CE8"/>
    <w:rsid w:val="00122A81"/>
    <w:rsid w:val="00131452"/>
    <w:rsid w:val="00131D98"/>
    <w:rsid w:val="001332A7"/>
    <w:rsid w:val="00136FC1"/>
    <w:rsid w:val="0015404E"/>
    <w:rsid w:val="00165BB8"/>
    <w:rsid w:val="00173FF3"/>
    <w:rsid w:val="00175DAA"/>
    <w:rsid w:val="00177BFD"/>
    <w:rsid w:val="0018170B"/>
    <w:rsid w:val="0018182F"/>
    <w:rsid w:val="00187D2F"/>
    <w:rsid w:val="00197636"/>
    <w:rsid w:val="001B4F52"/>
    <w:rsid w:val="001C533D"/>
    <w:rsid w:val="00203F21"/>
    <w:rsid w:val="00204BB1"/>
    <w:rsid w:val="00222933"/>
    <w:rsid w:val="002432D6"/>
    <w:rsid w:val="002679CC"/>
    <w:rsid w:val="0027637C"/>
    <w:rsid w:val="002A2FC2"/>
    <w:rsid w:val="002D41D6"/>
    <w:rsid w:val="002D5C6B"/>
    <w:rsid w:val="002E66E2"/>
    <w:rsid w:val="003140FC"/>
    <w:rsid w:val="00324D00"/>
    <w:rsid w:val="00330EC4"/>
    <w:rsid w:val="00332DE1"/>
    <w:rsid w:val="003340B8"/>
    <w:rsid w:val="003352B2"/>
    <w:rsid w:val="00336617"/>
    <w:rsid w:val="00344090"/>
    <w:rsid w:val="0035529D"/>
    <w:rsid w:val="00356BA8"/>
    <w:rsid w:val="0036661A"/>
    <w:rsid w:val="00371FC5"/>
    <w:rsid w:val="00373E67"/>
    <w:rsid w:val="003838E2"/>
    <w:rsid w:val="003979A4"/>
    <w:rsid w:val="003A689A"/>
    <w:rsid w:val="003B7665"/>
    <w:rsid w:val="003C60BB"/>
    <w:rsid w:val="003D7826"/>
    <w:rsid w:val="003E6E66"/>
    <w:rsid w:val="00432768"/>
    <w:rsid w:val="00460E6A"/>
    <w:rsid w:val="00461803"/>
    <w:rsid w:val="00466572"/>
    <w:rsid w:val="00476BAB"/>
    <w:rsid w:val="004B61BC"/>
    <w:rsid w:val="004C4BF2"/>
    <w:rsid w:val="004C7031"/>
    <w:rsid w:val="004C7F49"/>
    <w:rsid w:val="004D02D8"/>
    <w:rsid w:val="004D7C04"/>
    <w:rsid w:val="004F093F"/>
    <w:rsid w:val="004F124B"/>
    <w:rsid w:val="004F47A7"/>
    <w:rsid w:val="0050012E"/>
    <w:rsid w:val="00510006"/>
    <w:rsid w:val="00520C17"/>
    <w:rsid w:val="00532A8F"/>
    <w:rsid w:val="00547A73"/>
    <w:rsid w:val="005650FD"/>
    <w:rsid w:val="005962A2"/>
    <w:rsid w:val="005B2BEE"/>
    <w:rsid w:val="005C0698"/>
    <w:rsid w:val="005E5C8A"/>
    <w:rsid w:val="005F0399"/>
    <w:rsid w:val="005F1051"/>
    <w:rsid w:val="005F4116"/>
    <w:rsid w:val="005F720E"/>
    <w:rsid w:val="00602A96"/>
    <w:rsid w:val="00603C67"/>
    <w:rsid w:val="00622B72"/>
    <w:rsid w:val="00626D22"/>
    <w:rsid w:val="00633293"/>
    <w:rsid w:val="00651E9B"/>
    <w:rsid w:val="00655ABA"/>
    <w:rsid w:val="00661327"/>
    <w:rsid w:val="00676FE1"/>
    <w:rsid w:val="006A1F49"/>
    <w:rsid w:val="006A52FF"/>
    <w:rsid w:val="006A7AD3"/>
    <w:rsid w:val="006B1093"/>
    <w:rsid w:val="006C3FA6"/>
    <w:rsid w:val="006D4FAD"/>
    <w:rsid w:val="006F3BA8"/>
    <w:rsid w:val="007172F2"/>
    <w:rsid w:val="00722E8C"/>
    <w:rsid w:val="00751101"/>
    <w:rsid w:val="00774F5A"/>
    <w:rsid w:val="007808B0"/>
    <w:rsid w:val="007A48CE"/>
    <w:rsid w:val="007B1595"/>
    <w:rsid w:val="00830BB2"/>
    <w:rsid w:val="0086157A"/>
    <w:rsid w:val="00870BB2"/>
    <w:rsid w:val="008971C4"/>
    <w:rsid w:val="008A24B2"/>
    <w:rsid w:val="008B66FE"/>
    <w:rsid w:val="008B7DAE"/>
    <w:rsid w:val="008C1FAF"/>
    <w:rsid w:val="008D53F8"/>
    <w:rsid w:val="00901E98"/>
    <w:rsid w:val="00905918"/>
    <w:rsid w:val="00914F1F"/>
    <w:rsid w:val="00934BFC"/>
    <w:rsid w:val="00961647"/>
    <w:rsid w:val="00973ECC"/>
    <w:rsid w:val="00975418"/>
    <w:rsid w:val="0099792E"/>
    <w:rsid w:val="009A7A0E"/>
    <w:rsid w:val="009F2CFE"/>
    <w:rsid w:val="009F627C"/>
    <w:rsid w:val="00A1150C"/>
    <w:rsid w:val="00A41654"/>
    <w:rsid w:val="00A41B14"/>
    <w:rsid w:val="00A41C1A"/>
    <w:rsid w:val="00A95614"/>
    <w:rsid w:val="00A97773"/>
    <w:rsid w:val="00AA50F2"/>
    <w:rsid w:val="00AA67B4"/>
    <w:rsid w:val="00AB5691"/>
    <w:rsid w:val="00AE3389"/>
    <w:rsid w:val="00AE35C5"/>
    <w:rsid w:val="00AF3C60"/>
    <w:rsid w:val="00B04F46"/>
    <w:rsid w:val="00B13798"/>
    <w:rsid w:val="00B376AD"/>
    <w:rsid w:val="00B44ADA"/>
    <w:rsid w:val="00B4658D"/>
    <w:rsid w:val="00B632A0"/>
    <w:rsid w:val="00B741E6"/>
    <w:rsid w:val="00B905D4"/>
    <w:rsid w:val="00BA36A2"/>
    <w:rsid w:val="00BA66F2"/>
    <w:rsid w:val="00BB6873"/>
    <w:rsid w:val="00BC51F6"/>
    <w:rsid w:val="00BC6B64"/>
    <w:rsid w:val="00BF550E"/>
    <w:rsid w:val="00C0315D"/>
    <w:rsid w:val="00C04574"/>
    <w:rsid w:val="00C10C7A"/>
    <w:rsid w:val="00C477E2"/>
    <w:rsid w:val="00C71F8F"/>
    <w:rsid w:val="00C74895"/>
    <w:rsid w:val="00C75D42"/>
    <w:rsid w:val="00C84680"/>
    <w:rsid w:val="00C960D0"/>
    <w:rsid w:val="00CC0A8F"/>
    <w:rsid w:val="00CD2C0C"/>
    <w:rsid w:val="00CD3269"/>
    <w:rsid w:val="00CE6E2C"/>
    <w:rsid w:val="00CE71DE"/>
    <w:rsid w:val="00D104A8"/>
    <w:rsid w:val="00D57F13"/>
    <w:rsid w:val="00D60262"/>
    <w:rsid w:val="00D73C3A"/>
    <w:rsid w:val="00D8303F"/>
    <w:rsid w:val="00D87940"/>
    <w:rsid w:val="00DA2BE7"/>
    <w:rsid w:val="00DA3654"/>
    <w:rsid w:val="00DB4EC9"/>
    <w:rsid w:val="00DD5B34"/>
    <w:rsid w:val="00E00DDB"/>
    <w:rsid w:val="00E229D4"/>
    <w:rsid w:val="00E45FA6"/>
    <w:rsid w:val="00E57CCB"/>
    <w:rsid w:val="00E70893"/>
    <w:rsid w:val="00E7732E"/>
    <w:rsid w:val="00E817EC"/>
    <w:rsid w:val="00E840E8"/>
    <w:rsid w:val="00E9665B"/>
    <w:rsid w:val="00EA4F48"/>
    <w:rsid w:val="00EA6E08"/>
    <w:rsid w:val="00EB3333"/>
    <w:rsid w:val="00EB4BE2"/>
    <w:rsid w:val="00EC1900"/>
    <w:rsid w:val="00ED7305"/>
    <w:rsid w:val="00F161C8"/>
    <w:rsid w:val="00F422CF"/>
    <w:rsid w:val="00F45908"/>
    <w:rsid w:val="00F64AA8"/>
    <w:rsid w:val="00F76172"/>
    <w:rsid w:val="00F761F2"/>
    <w:rsid w:val="00F9673B"/>
    <w:rsid w:val="00FB06A4"/>
    <w:rsid w:val="00FB5CBE"/>
    <w:rsid w:val="00FB7C2C"/>
    <w:rsid w:val="00FD238F"/>
    <w:rsid w:val="00FD457D"/>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7</Pages>
  <Words>1852</Words>
  <Characters>10931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113</cp:revision>
  <cp:lastPrinted>2019-02-19T14:28:00Z</cp:lastPrinted>
  <dcterms:created xsi:type="dcterms:W3CDTF">2015-09-11T10:01:00Z</dcterms:created>
  <dcterms:modified xsi:type="dcterms:W3CDTF">2019-04-08T08:11:00Z</dcterms:modified>
</cp:coreProperties>
</file>