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01" w:rsidRPr="00602CFB" w:rsidRDefault="006C1B44">
      <w:pPr>
        <w:pStyle w:val="Nzev"/>
        <w:widowControl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pROVÁDĚCÍ SMLOUVA</w:t>
      </w:r>
      <w:r w:rsidR="008671E3">
        <w:rPr>
          <w:rFonts w:ascii="Arial" w:hAnsi="Arial" w:cs="Arial"/>
          <w:sz w:val="40"/>
          <w:szCs w:val="40"/>
        </w:rPr>
        <w:t xml:space="preserve"> </w:t>
      </w:r>
      <w:r w:rsidR="008671E3" w:rsidRPr="004D1F7E">
        <w:rPr>
          <w:rFonts w:ascii="Arial" w:hAnsi="Arial" w:cs="Arial"/>
          <w:caps w:val="0"/>
          <w:sz w:val="40"/>
          <w:szCs w:val="40"/>
        </w:rPr>
        <w:t>č</w:t>
      </w:r>
      <w:r w:rsidR="008671E3">
        <w:rPr>
          <w:rFonts w:ascii="Arial" w:hAnsi="Arial" w:cs="Arial"/>
          <w:caps w:val="0"/>
          <w:sz w:val="28"/>
          <w:szCs w:val="28"/>
        </w:rPr>
        <w:t xml:space="preserve">. </w:t>
      </w:r>
      <w:r w:rsidR="00245314">
        <w:rPr>
          <w:rFonts w:ascii="Arial" w:hAnsi="Arial" w:cs="Arial"/>
          <w:caps w:val="0"/>
          <w:sz w:val="40"/>
          <w:szCs w:val="40"/>
        </w:rPr>
        <w:t>1</w:t>
      </w:r>
      <w:r w:rsidR="00074E2B" w:rsidRPr="00074E2B">
        <w:rPr>
          <w:rFonts w:ascii="Arial" w:hAnsi="Arial" w:cs="Arial"/>
          <w:caps w:val="0"/>
          <w:sz w:val="40"/>
          <w:szCs w:val="40"/>
        </w:rPr>
        <w:t>/201</w:t>
      </w:r>
      <w:r w:rsidR="00245314">
        <w:rPr>
          <w:rFonts w:ascii="Arial" w:hAnsi="Arial" w:cs="Arial"/>
          <w:caps w:val="0"/>
          <w:sz w:val="40"/>
          <w:szCs w:val="40"/>
        </w:rPr>
        <w:t>9</w:t>
      </w:r>
      <w:r w:rsidR="008671E3">
        <w:rPr>
          <w:rFonts w:ascii="Arial" w:hAnsi="Arial" w:cs="Arial"/>
          <w:sz w:val="40"/>
          <w:szCs w:val="40"/>
        </w:rPr>
        <w:t xml:space="preserve"> </w:t>
      </w:r>
    </w:p>
    <w:p w:rsidR="004658D1" w:rsidRPr="004658D1" w:rsidRDefault="006C1B44" w:rsidP="006C1B44">
      <w:pPr>
        <w:pStyle w:val="Nzev"/>
        <w:widowControl/>
        <w:rPr>
          <w:rFonts w:ascii="Arial" w:hAnsi="Arial" w:cs="Arial"/>
          <w:caps w:val="0"/>
          <w:sz w:val="28"/>
          <w:szCs w:val="28"/>
        </w:rPr>
      </w:pPr>
      <w:r>
        <w:rPr>
          <w:rFonts w:ascii="Arial" w:hAnsi="Arial" w:cs="Arial"/>
          <w:caps w:val="0"/>
          <w:sz w:val="28"/>
          <w:szCs w:val="28"/>
        </w:rPr>
        <w:t xml:space="preserve">k Rámcové smlouvě </w:t>
      </w:r>
      <w:r w:rsidR="00FC1901" w:rsidRPr="00602CFB">
        <w:rPr>
          <w:rFonts w:ascii="Arial" w:hAnsi="Arial" w:cs="Arial"/>
          <w:caps w:val="0"/>
          <w:sz w:val="28"/>
          <w:szCs w:val="28"/>
        </w:rPr>
        <w:t xml:space="preserve">o </w:t>
      </w:r>
      <w:r w:rsidR="00CB09D3" w:rsidRPr="00602CFB">
        <w:rPr>
          <w:rFonts w:ascii="Arial" w:hAnsi="Arial" w:cs="Arial"/>
          <w:caps w:val="0"/>
          <w:sz w:val="28"/>
          <w:szCs w:val="28"/>
        </w:rPr>
        <w:t>spoluprác</w:t>
      </w:r>
      <w:r w:rsidR="00074E2B">
        <w:rPr>
          <w:rFonts w:ascii="Arial" w:hAnsi="Arial" w:cs="Arial"/>
          <w:caps w:val="0"/>
          <w:sz w:val="28"/>
          <w:szCs w:val="28"/>
        </w:rPr>
        <w:t>i</w:t>
      </w:r>
      <w:r w:rsidR="00CB09D3" w:rsidRPr="00602CFB">
        <w:rPr>
          <w:rFonts w:ascii="Arial" w:hAnsi="Arial" w:cs="Arial"/>
          <w:caps w:val="0"/>
          <w:sz w:val="28"/>
          <w:szCs w:val="28"/>
        </w:rPr>
        <w:t xml:space="preserve"> </w:t>
      </w:r>
      <w:r w:rsidR="0070078E">
        <w:rPr>
          <w:rFonts w:ascii="Arial" w:hAnsi="Arial" w:cs="Arial"/>
          <w:caps w:val="0"/>
          <w:sz w:val="28"/>
          <w:szCs w:val="28"/>
        </w:rPr>
        <w:t>při</w:t>
      </w:r>
      <w:r w:rsidR="00CB09D3" w:rsidRPr="00602CFB">
        <w:rPr>
          <w:rFonts w:ascii="Arial" w:hAnsi="Arial" w:cs="Arial"/>
          <w:caps w:val="0"/>
          <w:sz w:val="28"/>
          <w:szCs w:val="28"/>
        </w:rPr>
        <w:t xml:space="preserve"> </w:t>
      </w:r>
      <w:r w:rsidR="00597A6F" w:rsidRPr="00602CFB">
        <w:rPr>
          <w:rFonts w:ascii="Arial" w:hAnsi="Arial" w:cs="Arial"/>
          <w:caps w:val="0"/>
          <w:sz w:val="28"/>
          <w:szCs w:val="28"/>
        </w:rPr>
        <w:t xml:space="preserve">výkonu interního </w:t>
      </w:r>
      <w:r w:rsidR="00CB09D3" w:rsidRPr="00602CFB">
        <w:rPr>
          <w:rFonts w:ascii="Arial" w:hAnsi="Arial" w:cs="Arial"/>
          <w:caps w:val="0"/>
          <w:sz w:val="28"/>
          <w:szCs w:val="28"/>
        </w:rPr>
        <w:t>auditu</w:t>
      </w:r>
      <w:r>
        <w:rPr>
          <w:rFonts w:ascii="Arial" w:hAnsi="Arial" w:cs="Arial"/>
          <w:caps w:val="0"/>
          <w:sz w:val="28"/>
          <w:szCs w:val="28"/>
        </w:rPr>
        <w:t xml:space="preserve"> </w:t>
      </w:r>
      <w:r w:rsidR="00D26EE1">
        <w:rPr>
          <w:rFonts w:ascii="Arial" w:hAnsi="Arial" w:cs="Arial"/>
          <w:caps w:val="0"/>
          <w:sz w:val="28"/>
          <w:szCs w:val="28"/>
        </w:rPr>
        <w:t xml:space="preserve">                    </w:t>
      </w:r>
      <w:r w:rsidR="00074E2B">
        <w:rPr>
          <w:rFonts w:ascii="Arial" w:hAnsi="Arial" w:cs="Arial"/>
          <w:caps w:val="0"/>
          <w:sz w:val="28"/>
          <w:szCs w:val="28"/>
        </w:rPr>
        <w:t xml:space="preserve">uzavřené </w:t>
      </w:r>
      <w:r w:rsidR="008671E3">
        <w:rPr>
          <w:rFonts w:ascii="Arial" w:hAnsi="Arial" w:cs="Arial"/>
          <w:caps w:val="0"/>
          <w:sz w:val="28"/>
          <w:szCs w:val="28"/>
        </w:rPr>
        <w:t xml:space="preserve">dne </w:t>
      </w:r>
      <w:r w:rsidR="00E72D69">
        <w:rPr>
          <w:rFonts w:ascii="Arial" w:hAnsi="Arial" w:cs="Arial"/>
          <w:caps w:val="0"/>
          <w:sz w:val="28"/>
          <w:szCs w:val="28"/>
        </w:rPr>
        <w:t>4. 4. 2017</w:t>
      </w:r>
    </w:p>
    <w:p w:rsidR="00FC1901" w:rsidRPr="00602CFB" w:rsidRDefault="00FC1901">
      <w:pPr>
        <w:widowControl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FC1901" w:rsidRPr="00602CFB" w:rsidRDefault="00FC1901">
      <w:pPr>
        <w:pStyle w:val="Prosttext"/>
        <w:widowControl/>
        <w:ind w:left="2127"/>
        <w:rPr>
          <w:rFonts w:ascii="Arial" w:hAnsi="Arial" w:cs="Arial"/>
          <w:sz w:val="16"/>
          <w:szCs w:val="16"/>
        </w:rPr>
      </w:pPr>
    </w:p>
    <w:p w:rsidR="002F32B2" w:rsidRPr="00602CFB" w:rsidRDefault="00676962" w:rsidP="006A751D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 xml:space="preserve">Česká republika - </w:t>
      </w:r>
      <w:r w:rsidR="006A751D" w:rsidRPr="00602CFB">
        <w:rPr>
          <w:rFonts w:ascii="Arial" w:hAnsi="Arial" w:cs="Arial"/>
          <w:sz w:val="24"/>
        </w:rPr>
        <w:t>Generální finanční ředitelství</w:t>
      </w:r>
    </w:p>
    <w:p w:rsidR="006C1B44" w:rsidRDefault="004E53CA" w:rsidP="006A751D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 xml:space="preserve">se sídlem:  Praha 1, </w:t>
      </w:r>
      <w:r w:rsidR="006A751D" w:rsidRPr="00602CFB">
        <w:rPr>
          <w:rFonts w:ascii="Arial" w:hAnsi="Arial" w:cs="Arial"/>
          <w:sz w:val="24"/>
        </w:rPr>
        <w:t>Lazarská 15/7</w:t>
      </w:r>
      <w:r w:rsidRPr="00602CFB">
        <w:rPr>
          <w:rFonts w:ascii="Arial" w:hAnsi="Arial" w:cs="Arial"/>
          <w:sz w:val="24"/>
        </w:rPr>
        <w:t>, PSČ 117 22</w:t>
      </w:r>
    </w:p>
    <w:p w:rsidR="004E53CA" w:rsidRPr="00602CFB" w:rsidRDefault="00676962" w:rsidP="006C1B44">
      <w:pPr>
        <w:ind w:left="1418" w:hanging="1418"/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>zastoupena</w:t>
      </w:r>
      <w:r w:rsidR="004E53CA" w:rsidRPr="00602CFB">
        <w:rPr>
          <w:rFonts w:ascii="Arial" w:hAnsi="Arial" w:cs="Arial"/>
          <w:sz w:val="24"/>
        </w:rPr>
        <w:t xml:space="preserve">: </w:t>
      </w:r>
      <w:r w:rsidR="00705A86" w:rsidRPr="00705A86">
        <w:rPr>
          <w:rFonts w:ascii="Arial" w:hAnsi="Arial" w:cs="Arial"/>
          <w:sz w:val="24"/>
          <w:highlight w:val="lightGray"/>
        </w:rPr>
        <w:t>……………….</w:t>
      </w:r>
      <w:r w:rsidR="004E53CA" w:rsidRPr="00602CFB">
        <w:rPr>
          <w:rFonts w:ascii="Arial" w:hAnsi="Arial" w:cs="Arial"/>
          <w:sz w:val="24"/>
        </w:rPr>
        <w:t xml:space="preserve">, </w:t>
      </w:r>
      <w:r w:rsidR="00245314">
        <w:rPr>
          <w:rFonts w:ascii="Arial" w:hAnsi="Arial" w:cs="Arial"/>
          <w:sz w:val="24"/>
        </w:rPr>
        <w:t>vedoucí</w:t>
      </w:r>
      <w:r w:rsidR="004D1F7E">
        <w:rPr>
          <w:rFonts w:ascii="Arial" w:hAnsi="Arial" w:cs="Arial"/>
          <w:sz w:val="24"/>
        </w:rPr>
        <w:t xml:space="preserve"> </w:t>
      </w:r>
      <w:r w:rsidR="00245314">
        <w:rPr>
          <w:rFonts w:ascii="Arial" w:hAnsi="Arial" w:cs="Arial"/>
          <w:sz w:val="24"/>
        </w:rPr>
        <w:t>Oddělení</w:t>
      </w:r>
      <w:r w:rsidR="004D1F7E">
        <w:rPr>
          <w:rFonts w:ascii="Arial" w:hAnsi="Arial" w:cs="Arial"/>
          <w:sz w:val="24"/>
        </w:rPr>
        <w:t xml:space="preserve"> interního auditu </w:t>
      </w:r>
    </w:p>
    <w:p w:rsidR="002F32B2" w:rsidRPr="00602CFB" w:rsidRDefault="006A751D" w:rsidP="002F32B2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>IČ</w:t>
      </w:r>
      <w:r w:rsidR="00F759EB" w:rsidRPr="00602CFB">
        <w:rPr>
          <w:rFonts w:ascii="Arial" w:hAnsi="Arial" w:cs="Arial"/>
          <w:sz w:val="24"/>
        </w:rPr>
        <w:t>O</w:t>
      </w:r>
      <w:r w:rsidR="006C1B44">
        <w:rPr>
          <w:rFonts w:ascii="Arial" w:hAnsi="Arial" w:cs="Arial"/>
          <w:sz w:val="24"/>
        </w:rPr>
        <w:t xml:space="preserve">: </w:t>
      </w:r>
      <w:r w:rsidRPr="00602CFB">
        <w:rPr>
          <w:rFonts w:ascii="Arial" w:hAnsi="Arial" w:cs="Arial"/>
          <w:sz w:val="24"/>
        </w:rPr>
        <w:t>72080043</w:t>
      </w:r>
    </w:p>
    <w:p w:rsidR="004E53CA" w:rsidRPr="00602CFB" w:rsidRDefault="0017312C" w:rsidP="002F32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 CZ</w:t>
      </w:r>
      <w:r w:rsidR="004E53CA" w:rsidRPr="00602CFB">
        <w:rPr>
          <w:rFonts w:ascii="Arial" w:hAnsi="Arial" w:cs="Arial"/>
          <w:sz w:val="24"/>
        </w:rPr>
        <w:t>72080043</w:t>
      </w:r>
    </w:p>
    <w:p w:rsidR="004E53CA" w:rsidRPr="00602CFB" w:rsidRDefault="004E53CA" w:rsidP="002F32B2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 xml:space="preserve">Bankovní spojení: </w:t>
      </w:r>
      <w:r w:rsidR="00705A86" w:rsidRPr="00705A86">
        <w:rPr>
          <w:rFonts w:ascii="Arial" w:hAnsi="Arial" w:cs="Arial"/>
          <w:sz w:val="24"/>
          <w:highlight w:val="lightGray"/>
        </w:rPr>
        <w:t>…………………</w:t>
      </w:r>
      <w:proofErr w:type="gramStart"/>
      <w:r w:rsidR="00705A86" w:rsidRPr="00705A86">
        <w:rPr>
          <w:rFonts w:ascii="Arial" w:hAnsi="Arial" w:cs="Arial"/>
          <w:sz w:val="24"/>
          <w:highlight w:val="lightGray"/>
        </w:rPr>
        <w:t>…..</w:t>
      </w:r>
      <w:proofErr w:type="gramEnd"/>
    </w:p>
    <w:p w:rsidR="004E53CA" w:rsidRPr="00602CFB" w:rsidRDefault="004E53CA" w:rsidP="002F32B2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 xml:space="preserve">Číslo účtu: </w:t>
      </w:r>
      <w:r w:rsidR="00705A86" w:rsidRPr="00705A86">
        <w:rPr>
          <w:rFonts w:ascii="Arial" w:hAnsi="Arial" w:cs="Arial"/>
          <w:sz w:val="24"/>
          <w:highlight w:val="lightGray"/>
        </w:rPr>
        <w:t>…………………</w:t>
      </w:r>
      <w:proofErr w:type="gramStart"/>
      <w:r w:rsidR="00705A86" w:rsidRPr="00705A86">
        <w:rPr>
          <w:rFonts w:ascii="Arial" w:hAnsi="Arial" w:cs="Arial"/>
          <w:sz w:val="24"/>
          <w:highlight w:val="lightGray"/>
        </w:rPr>
        <w:t>…..</w:t>
      </w:r>
      <w:proofErr w:type="gramEnd"/>
    </w:p>
    <w:p w:rsidR="00FC1901" w:rsidRPr="00602CFB" w:rsidRDefault="00FC1901" w:rsidP="006A751D">
      <w:pPr>
        <w:rPr>
          <w:rFonts w:ascii="Arial" w:hAnsi="Arial" w:cs="Arial"/>
          <w:sz w:val="24"/>
        </w:rPr>
      </w:pPr>
    </w:p>
    <w:p w:rsidR="00FC1901" w:rsidRPr="00602CFB" w:rsidRDefault="00FC1901" w:rsidP="006A751D">
      <w:pPr>
        <w:rPr>
          <w:rFonts w:ascii="Arial" w:hAnsi="Arial" w:cs="Arial"/>
          <w:b/>
          <w:sz w:val="24"/>
        </w:rPr>
      </w:pPr>
      <w:r w:rsidRPr="00602CFB">
        <w:rPr>
          <w:rFonts w:ascii="Arial" w:hAnsi="Arial" w:cs="Arial"/>
          <w:b/>
          <w:i/>
          <w:sz w:val="24"/>
        </w:rPr>
        <w:t xml:space="preserve">(dále jen </w:t>
      </w:r>
      <w:r w:rsidR="004E53CA" w:rsidRPr="00602CFB">
        <w:rPr>
          <w:rFonts w:ascii="Arial" w:hAnsi="Arial" w:cs="Arial"/>
          <w:b/>
          <w:i/>
          <w:sz w:val="24"/>
        </w:rPr>
        <w:t>„</w:t>
      </w:r>
      <w:r w:rsidRPr="00602CFB">
        <w:rPr>
          <w:rFonts w:ascii="Arial" w:hAnsi="Arial" w:cs="Arial"/>
          <w:b/>
          <w:i/>
          <w:sz w:val="24"/>
        </w:rPr>
        <w:t>objednatel</w:t>
      </w:r>
      <w:r w:rsidR="004E53CA" w:rsidRPr="00602CFB">
        <w:rPr>
          <w:rFonts w:ascii="Arial" w:hAnsi="Arial" w:cs="Arial"/>
          <w:b/>
          <w:sz w:val="24"/>
        </w:rPr>
        <w:t>“</w:t>
      </w:r>
      <w:r w:rsidRPr="00602CFB">
        <w:rPr>
          <w:rFonts w:ascii="Arial" w:hAnsi="Arial" w:cs="Arial"/>
          <w:b/>
          <w:sz w:val="24"/>
        </w:rPr>
        <w:t>)</w:t>
      </w:r>
    </w:p>
    <w:p w:rsidR="00597A6F" w:rsidRPr="00602CFB" w:rsidRDefault="00597A6F" w:rsidP="006A751D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 xml:space="preserve">na straně </w:t>
      </w:r>
      <w:r w:rsidR="00C67158" w:rsidRPr="00602CFB">
        <w:rPr>
          <w:rFonts w:ascii="Arial" w:hAnsi="Arial" w:cs="Arial"/>
          <w:sz w:val="24"/>
        </w:rPr>
        <w:t>jedné</w:t>
      </w:r>
    </w:p>
    <w:p w:rsidR="00FC1901" w:rsidRPr="00602CFB" w:rsidRDefault="00FC1901">
      <w:pPr>
        <w:widowControl/>
        <w:rPr>
          <w:rFonts w:ascii="Arial" w:hAnsi="Arial" w:cs="Arial"/>
          <w:b/>
          <w:bCs/>
          <w:sz w:val="24"/>
          <w:szCs w:val="24"/>
        </w:rPr>
      </w:pPr>
    </w:p>
    <w:p w:rsidR="00FC1901" w:rsidRPr="00602CFB" w:rsidRDefault="00FC1901" w:rsidP="00463925">
      <w:pPr>
        <w:widowControl/>
        <w:rPr>
          <w:rFonts w:ascii="Arial" w:hAnsi="Arial" w:cs="Arial"/>
          <w:bCs/>
          <w:sz w:val="24"/>
          <w:szCs w:val="24"/>
        </w:rPr>
      </w:pPr>
      <w:r w:rsidRPr="00602CFB">
        <w:rPr>
          <w:rFonts w:ascii="Arial" w:hAnsi="Arial" w:cs="Arial"/>
          <w:bCs/>
          <w:sz w:val="24"/>
          <w:szCs w:val="24"/>
        </w:rPr>
        <w:t>a</w:t>
      </w:r>
    </w:p>
    <w:p w:rsidR="00746C59" w:rsidRPr="00602CFB" w:rsidRDefault="00746C59" w:rsidP="00746C59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:rsidR="001B59EB" w:rsidRPr="00E72D69" w:rsidRDefault="001B59EB" w:rsidP="001B59EB">
      <w:pPr>
        <w:rPr>
          <w:rFonts w:ascii="Arial" w:hAnsi="Arial" w:cs="Arial"/>
          <w:sz w:val="24"/>
        </w:rPr>
      </w:pPr>
      <w:r w:rsidRPr="00E72D69">
        <w:rPr>
          <w:rFonts w:ascii="Arial" w:hAnsi="Arial" w:cs="Arial"/>
          <w:sz w:val="24"/>
        </w:rPr>
        <w:t xml:space="preserve">Rogit, s.r.o. </w:t>
      </w:r>
    </w:p>
    <w:p w:rsidR="001B59EB" w:rsidRPr="00E72D69" w:rsidRDefault="001B59EB" w:rsidP="001B59EB">
      <w:pPr>
        <w:rPr>
          <w:rFonts w:ascii="Arial" w:hAnsi="Arial" w:cs="Arial"/>
          <w:sz w:val="24"/>
        </w:rPr>
      </w:pPr>
      <w:r w:rsidRPr="00E72D69">
        <w:rPr>
          <w:rFonts w:ascii="Arial" w:hAnsi="Arial" w:cs="Arial"/>
          <w:sz w:val="24"/>
        </w:rPr>
        <w:t>se sídlem:</w:t>
      </w:r>
      <w:r w:rsidRPr="00E72D69">
        <w:rPr>
          <w:rFonts w:ascii="Arial" w:hAnsi="Arial" w:cs="Arial"/>
          <w:sz w:val="24"/>
        </w:rPr>
        <w:tab/>
        <w:t>Bělohorská 274/9, 16900 Praha 6</w:t>
      </w:r>
    </w:p>
    <w:p w:rsidR="001B59EB" w:rsidRPr="00147561" w:rsidRDefault="001B59EB" w:rsidP="001B59EB">
      <w:pPr>
        <w:pStyle w:val="Bezmezer"/>
        <w:spacing w:after="240" w:line="276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 w:rsidRPr="00147561">
        <w:rPr>
          <w:rFonts w:ascii="Arial" w:hAnsi="Arial" w:cs="Arial"/>
          <w:sz w:val="24"/>
          <w:szCs w:val="24"/>
        </w:rPr>
        <w:t>zapsaná</w:t>
      </w:r>
      <w:r>
        <w:rPr>
          <w:rFonts w:ascii="Arial" w:hAnsi="Arial" w:cs="Arial"/>
          <w:sz w:val="24"/>
          <w:szCs w:val="24"/>
        </w:rPr>
        <w:t>:</w:t>
      </w:r>
      <w:r w:rsidRPr="00147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47561">
        <w:rPr>
          <w:rFonts w:ascii="Arial" w:hAnsi="Arial" w:cs="Arial"/>
          <w:sz w:val="24"/>
          <w:szCs w:val="24"/>
        </w:rPr>
        <w:t>v obchodním rejstříku vedeném Městským soudem v Praze, oddíl C,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147561">
        <w:rPr>
          <w:rFonts w:ascii="Arial" w:hAnsi="Arial" w:cs="Arial"/>
          <w:sz w:val="24"/>
          <w:szCs w:val="24"/>
        </w:rPr>
        <w:t xml:space="preserve"> vložka 82561</w:t>
      </w:r>
    </w:p>
    <w:p w:rsidR="001B59EB" w:rsidRPr="00147561" w:rsidRDefault="001B59EB" w:rsidP="001B59EB">
      <w:pPr>
        <w:pStyle w:val="Bezmezer"/>
        <w:spacing w:after="24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zastoupena: </w:t>
      </w:r>
      <w:r>
        <w:rPr>
          <w:rFonts w:ascii="Arial" w:hAnsi="Arial" w:cs="Arial"/>
          <w:sz w:val="24"/>
          <w:szCs w:val="24"/>
        </w:rPr>
        <w:tab/>
      </w:r>
      <w:r w:rsidR="00705A86" w:rsidRPr="00705A86">
        <w:rPr>
          <w:rFonts w:ascii="Arial" w:hAnsi="Arial" w:cs="Arial"/>
          <w:sz w:val="24"/>
          <w:highlight w:val="lightGray"/>
        </w:rPr>
        <w:t>…………………</w:t>
      </w:r>
      <w:proofErr w:type="gramStart"/>
      <w:r w:rsidR="00705A86" w:rsidRPr="00705A86">
        <w:rPr>
          <w:rFonts w:ascii="Arial" w:hAnsi="Arial" w:cs="Arial"/>
          <w:sz w:val="24"/>
          <w:highlight w:val="lightGray"/>
        </w:rPr>
        <w:t>…..</w:t>
      </w:r>
      <w:r>
        <w:rPr>
          <w:rFonts w:ascii="Arial" w:hAnsi="Arial" w:cs="Arial"/>
          <w:sz w:val="24"/>
          <w:szCs w:val="24"/>
        </w:rPr>
        <w:t xml:space="preserve">, </w:t>
      </w:r>
      <w:r w:rsidRPr="00147561">
        <w:rPr>
          <w:rFonts w:ascii="Arial" w:hAnsi="Arial" w:cs="Arial"/>
          <w:sz w:val="24"/>
          <w:szCs w:val="24"/>
        </w:rPr>
        <w:t>jednatelem</w:t>
      </w:r>
      <w:proofErr w:type="gramEnd"/>
      <w:r w:rsidRPr="00147561">
        <w:rPr>
          <w:rFonts w:ascii="Arial" w:hAnsi="Arial" w:cs="Arial"/>
          <w:sz w:val="24"/>
          <w:szCs w:val="24"/>
        </w:rPr>
        <w:t xml:space="preserve"> společnosti</w:t>
      </w:r>
    </w:p>
    <w:p w:rsidR="001B59EB" w:rsidRPr="00147561" w:rsidRDefault="001B59EB" w:rsidP="001B59EB">
      <w:pPr>
        <w:pStyle w:val="Bezmezer"/>
        <w:spacing w:after="24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147561">
        <w:rPr>
          <w:rFonts w:ascii="Arial" w:hAnsi="Arial" w:cs="Arial"/>
          <w:sz w:val="24"/>
          <w:szCs w:val="24"/>
        </w:rPr>
        <w:t>26442868</w:t>
      </w:r>
    </w:p>
    <w:p w:rsidR="001B59EB" w:rsidRPr="00147561" w:rsidRDefault="001B59EB" w:rsidP="001B59EB">
      <w:pPr>
        <w:pStyle w:val="Bezmezer"/>
        <w:spacing w:after="24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561">
        <w:rPr>
          <w:rFonts w:ascii="Arial" w:hAnsi="Arial" w:cs="Arial"/>
          <w:sz w:val="24"/>
          <w:szCs w:val="24"/>
        </w:rPr>
        <w:t>CZ26442868</w:t>
      </w:r>
    </w:p>
    <w:p w:rsidR="001B59EB" w:rsidRPr="00147561" w:rsidRDefault="001B59EB" w:rsidP="001B59EB">
      <w:pPr>
        <w:pStyle w:val="Bezmezer"/>
        <w:spacing w:after="24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 w:rsidR="00705A86" w:rsidRPr="00705A86">
        <w:rPr>
          <w:rFonts w:ascii="Arial" w:hAnsi="Arial" w:cs="Arial"/>
          <w:sz w:val="24"/>
          <w:highlight w:val="lightGray"/>
        </w:rPr>
        <w:t>…………………</w:t>
      </w:r>
      <w:proofErr w:type="gramStart"/>
      <w:r w:rsidR="00705A86" w:rsidRPr="00705A86">
        <w:rPr>
          <w:rFonts w:ascii="Arial" w:hAnsi="Arial" w:cs="Arial"/>
          <w:sz w:val="24"/>
          <w:highlight w:val="lightGray"/>
        </w:rPr>
        <w:t>…..</w:t>
      </w:r>
      <w:proofErr w:type="gramEnd"/>
    </w:p>
    <w:p w:rsidR="001B59EB" w:rsidRPr="00602CFB" w:rsidRDefault="001B59EB" w:rsidP="001B59EB">
      <w:pPr>
        <w:pStyle w:val="Bezmezer"/>
        <w:spacing w:after="24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 w:rsidR="00705A86" w:rsidRPr="00705A86">
        <w:rPr>
          <w:rFonts w:ascii="Arial" w:hAnsi="Arial" w:cs="Arial"/>
          <w:sz w:val="24"/>
          <w:highlight w:val="lightGray"/>
        </w:rPr>
        <w:t>…………………</w:t>
      </w:r>
      <w:proofErr w:type="gramStart"/>
      <w:r w:rsidR="00705A86" w:rsidRPr="00705A86">
        <w:rPr>
          <w:rFonts w:ascii="Arial" w:hAnsi="Arial" w:cs="Arial"/>
          <w:sz w:val="24"/>
          <w:highlight w:val="lightGray"/>
        </w:rPr>
        <w:t>…..</w:t>
      </w:r>
      <w:proofErr w:type="gramEnd"/>
    </w:p>
    <w:p w:rsidR="00FC1901" w:rsidRPr="00602CFB" w:rsidRDefault="00235DA3" w:rsidP="00235DA3">
      <w:pPr>
        <w:rPr>
          <w:rFonts w:ascii="Arial" w:hAnsi="Arial" w:cs="Arial"/>
          <w:b/>
          <w:i/>
          <w:sz w:val="24"/>
        </w:rPr>
      </w:pPr>
      <w:r w:rsidRPr="00602CFB">
        <w:rPr>
          <w:rFonts w:ascii="Arial" w:hAnsi="Arial" w:cs="Arial"/>
          <w:b/>
          <w:i/>
          <w:sz w:val="24"/>
        </w:rPr>
        <w:t xml:space="preserve"> </w:t>
      </w:r>
      <w:r w:rsidR="00FC1901" w:rsidRPr="00602CFB">
        <w:rPr>
          <w:rFonts w:ascii="Arial" w:hAnsi="Arial" w:cs="Arial"/>
          <w:b/>
          <w:i/>
          <w:sz w:val="24"/>
        </w:rPr>
        <w:t xml:space="preserve">(dále jen </w:t>
      </w:r>
      <w:r w:rsidR="00597A6F" w:rsidRPr="00602CFB">
        <w:rPr>
          <w:rFonts w:ascii="Arial" w:hAnsi="Arial" w:cs="Arial"/>
          <w:b/>
          <w:i/>
          <w:sz w:val="24"/>
        </w:rPr>
        <w:t>„</w:t>
      </w:r>
      <w:r w:rsidR="00FC1901" w:rsidRPr="00602CFB">
        <w:rPr>
          <w:rFonts w:ascii="Arial" w:hAnsi="Arial" w:cs="Arial"/>
          <w:b/>
          <w:i/>
          <w:sz w:val="24"/>
        </w:rPr>
        <w:t>poskytovatel</w:t>
      </w:r>
      <w:r w:rsidR="00597A6F" w:rsidRPr="00602CFB">
        <w:rPr>
          <w:rFonts w:ascii="Arial" w:hAnsi="Arial" w:cs="Arial"/>
          <w:b/>
          <w:i/>
          <w:sz w:val="24"/>
        </w:rPr>
        <w:t>“</w:t>
      </w:r>
      <w:r w:rsidR="00FC1901" w:rsidRPr="00602CFB">
        <w:rPr>
          <w:rFonts w:ascii="Arial" w:hAnsi="Arial" w:cs="Arial"/>
          <w:b/>
          <w:i/>
          <w:sz w:val="24"/>
        </w:rPr>
        <w:t>)</w:t>
      </w:r>
    </w:p>
    <w:p w:rsidR="00597A6F" w:rsidRPr="00602CFB" w:rsidRDefault="00597A6F" w:rsidP="006A751D">
      <w:pPr>
        <w:rPr>
          <w:rFonts w:ascii="Arial" w:hAnsi="Arial" w:cs="Arial"/>
          <w:sz w:val="24"/>
        </w:rPr>
      </w:pPr>
      <w:r w:rsidRPr="00602CFB">
        <w:rPr>
          <w:rFonts w:ascii="Arial" w:hAnsi="Arial" w:cs="Arial"/>
          <w:sz w:val="24"/>
        </w:rPr>
        <w:t>na straně druhé</w:t>
      </w:r>
    </w:p>
    <w:p w:rsidR="000A41F1" w:rsidRPr="00602CFB" w:rsidRDefault="000A41F1">
      <w:pPr>
        <w:pStyle w:val="Styl"/>
        <w:widowControl/>
        <w:tabs>
          <w:tab w:val="left" w:pos="1843"/>
          <w:tab w:val="left" w:pos="2127"/>
        </w:tabs>
        <w:spacing w:before="120"/>
        <w:rPr>
          <w:rFonts w:ascii="Arial" w:hAnsi="Arial" w:cs="Arial"/>
          <w:lang w:val="cs-CZ"/>
        </w:rPr>
      </w:pPr>
    </w:p>
    <w:p w:rsidR="00432F3F" w:rsidRPr="00602CFB" w:rsidRDefault="00597A6F" w:rsidP="009A24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02CFB">
        <w:rPr>
          <w:rFonts w:ascii="Arial" w:hAnsi="Arial" w:cs="Arial"/>
          <w:b/>
          <w:bCs/>
          <w:sz w:val="24"/>
          <w:szCs w:val="24"/>
        </w:rPr>
        <w:t xml:space="preserve">uzavřely </w:t>
      </w:r>
      <w:r w:rsidR="009A241D">
        <w:rPr>
          <w:rFonts w:ascii="Arial" w:hAnsi="Arial" w:cs="Arial"/>
          <w:b/>
          <w:bCs/>
          <w:sz w:val="24"/>
          <w:szCs w:val="24"/>
        </w:rPr>
        <w:t>v souladu s ustanovením § 1746 odst. 2 zákona č. 89/2012 Sb., občanský zákoník, ve znění pozdějších předpisů (dále jen „občanský zákoník“) tuto Prováděcí smlouvu k Rámcové sm</w:t>
      </w:r>
      <w:r w:rsidR="00170C71">
        <w:rPr>
          <w:rFonts w:ascii="Arial" w:hAnsi="Arial" w:cs="Arial"/>
          <w:b/>
          <w:bCs/>
          <w:sz w:val="24"/>
          <w:szCs w:val="24"/>
        </w:rPr>
        <w:t>louvě o spoluprác</w:t>
      </w:r>
      <w:r w:rsidR="00D26EE1">
        <w:rPr>
          <w:rFonts w:ascii="Arial" w:hAnsi="Arial" w:cs="Arial"/>
          <w:b/>
          <w:bCs/>
          <w:sz w:val="24"/>
          <w:szCs w:val="24"/>
        </w:rPr>
        <w:t>i</w:t>
      </w:r>
      <w:r w:rsidR="00170C71">
        <w:rPr>
          <w:rFonts w:ascii="Arial" w:hAnsi="Arial" w:cs="Arial"/>
          <w:b/>
          <w:bCs/>
          <w:sz w:val="24"/>
          <w:szCs w:val="24"/>
        </w:rPr>
        <w:t xml:space="preserve"> </w:t>
      </w:r>
      <w:r w:rsidR="0070078E">
        <w:rPr>
          <w:rFonts w:ascii="Arial" w:hAnsi="Arial" w:cs="Arial"/>
          <w:b/>
          <w:bCs/>
          <w:sz w:val="24"/>
          <w:szCs w:val="24"/>
        </w:rPr>
        <w:t>při</w:t>
      </w:r>
      <w:r w:rsidR="009A241D">
        <w:rPr>
          <w:rFonts w:ascii="Arial" w:hAnsi="Arial" w:cs="Arial"/>
          <w:b/>
          <w:bCs/>
          <w:sz w:val="24"/>
          <w:szCs w:val="24"/>
        </w:rPr>
        <w:t xml:space="preserve"> výkonu interního auditu, uzavřené dne </w:t>
      </w:r>
      <w:r w:rsidR="00E72D69">
        <w:rPr>
          <w:rFonts w:ascii="Arial" w:hAnsi="Arial" w:cs="Arial"/>
          <w:b/>
          <w:bCs/>
          <w:sz w:val="24"/>
          <w:szCs w:val="24"/>
        </w:rPr>
        <w:t>4. 4. 2017</w:t>
      </w:r>
      <w:r w:rsidR="008E3FF1">
        <w:rPr>
          <w:rFonts w:ascii="Arial" w:hAnsi="Arial" w:cs="Arial"/>
          <w:b/>
          <w:bCs/>
          <w:sz w:val="24"/>
          <w:szCs w:val="24"/>
        </w:rPr>
        <w:t xml:space="preserve"> na základě výběrového řízení o veřejné zakázce malého rozsahu s názvem </w:t>
      </w:r>
      <w:r w:rsidR="008E3FF1" w:rsidRPr="008E3FF1">
        <w:rPr>
          <w:rFonts w:ascii="Arial" w:hAnsi="Arial" w:cs="Arial"/>
          <w:b/>
          <w:bCs/>
          <w:i/>
          <w:sz w:val="24"/>
          <w:szCs w:val="24"/>
        </w:rPr>
        <w:t>„Spolupráce při výkonu interního auditu kybernetické bezpečnosti“</w:t>
      </w:r>
    </w:p>
    <w:p w:rsidR="000A41F1" w:rsidRDefault="005525CE" w:rsidP="009A241D">
      <w:pPr>
        <w:widowControl/>
        <w:spacing w:before="120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(dále jen </w:t>
      </w:r>
      <w:r w:rsidR="006C1B44">
        <w:rPr>
          <w:rFonts w:ascii="Arial" w:hAnsi="Arial" w:cs="Arial"/>
          <w:b/>
          <w:bCs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>smlouva“)</w:t>
      </w:r>
      <w:r w:rsidR="00074E2B">
        <w:rPr>
          <w:rFonts w:ascii="Arial" w:hAnsi="Arial" w:cs="Arial"/>
          <w:b/>
          <w:bCs/>
          <w:sz w:val="24"/>
          <w:szCs w:val="24"/>
        </w:rPr>
        <w:t>.</w:t>
      </w:r>
    </w:p>
    <w:p w:rsidR="009A241D" w:rsidRPr="009A241D" w:rsidRDefault="009A241D" w:rsidP="009A241D">
      <w:pPr>
        <w:widowControl/>
        <w:spacing w:before="120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0B1600" w:rsidRDefault="000B1600" w:rsidP="000B1600">
      <w:pPr>
        <w:rPr>
          <w:rFonts w:ascii="Arial" w:hAnsi="Arial" w:cs="Arial"/>
        </w:rPr>
      </w:pPr>
    </w:p>
    <w:p w:rsidR="004D1F7E" w:rsidRDefault="004D1F7E" w:rsidP="000B1600">
      <w:pPr>
        <w:rPr>
          <w:rFonts w:ascii="Arial" w:hAnsi="Arial" w:cs="Arial"/>
        </w:rPr>
      </w:pPr>
    </w:p>
    <w:p w:rsidR="004D1F7E" w:rsidRDefault="004D1F7E" w:rsidP="000B1600">
      <w:pPr>
        <w:rPr>
          <w:rFonts w:ascii="Arial" w:hAnsi="Arial" w:cs="Arial"/>
        </w:rPr>
      </w:pPr>
    </w:p>
    <w:p w:rsidR="004D1F7E" w:rsidRDefault="004D1F7E" w:rsidP="000B1600">
      <w:pPr>
        <w:rPr>
          <w:rFonts w:ascii="Arial" w:hAnsi="Arial" w:cs="Arial"/>
        </w:rPr>
      </w:pPr>
    </w:p>
    <w:p w:rsidR="004D1F7E" w:rsidRDefault="004D1F7E" w:rsidP="000B1600">
      <w:pPr>
        <w:rPr>
          <w:rFonts w:ascii="Arial" w:hAnsi="Arial" w:cs="Arial"/>
        </w:rPr>
      </w:pPr>
    </w:p>
    <w:p w:rsidR="004D1F7E" w:rsidRDefault="004D1F7E" w:rsidP="000B1600">
      <w:pPr>
        <w:rPr>
          <w:rFonts w:ascii="Arial" w:hAnsi="Arial" w:cs="Arial"/>
        </w:rPr>
      </w:pPr>
    </w:p>
    <w:p w:rsidR="004D1F7E" w:rsidRDefault="004D1F7E" w:rsidP="000B1600">
      <w:pPr>
        <w:rPr>
          <w:rFonts w:ascii="Arial" w:hAnsi="Arial" w:cs="Arial"/>
        </w:rPr>
      </w:pPr>
    </w:p>
    <w:p w:rsidR="004D1F7E" w:rsidRPr="00602CFB" w:rsidRDefault="004D1F7E" w:rsidP="000B1600">
      <w:pPr>
        <w:rPr>
          <w:rFonts w:ascii="Arial" w:hAnsi="Arial" w:cs="Arial"/>
        </w:rPr>
      </w:pPr>
    </w:p>
    <w:p w:rsidR="00B50DBD" w:rsidRDefault="00B50DBD" w:rsidP="008E3FF1">
      <w:pPr>
        <w:pStyle w:val="Nadpis5"/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9A24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ÚVODNÍ USTANOVENÍ</w:t>
      </w:r>
    </w:p>
    <w:p w:rsidR="00372EA0" w:rsidRDefault="00372EA0" w:rsidP="00372EA0"/>
    <w:p w:rsidR="00372EA0" w:rsidRDefault="00372EA0" w:rsidP="00372EA0"/>
    <w:p w:rsidR="00170C71" w:rsidRDefault="00170C71" w:rsidP="00170C71"/>
    <w:p w:rsidR="00372EA0" w:rsidRPr="00372EA0" w:rsidRDefault="00074E2B" w:rsidP="00372EA0">
      <w:pPr>
        <w:pStyle w:val="Odstavecseseznamem"/>
        <w:numPr>
          <w:ilvl w:val="0"/>
          <w:numId w:val="7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372EA0">
        <w:rPr>
          <w:rFonts w:ascii="Arial" w:hAnsi="Arial" w:cs="Arial"/>
          <w:sz w:val="24"/>
          <w:szCs w:val="24"/>
        </w:rPr>
        <w:t xml:space="preserve">Smluvní strany uzavřely dne </w:t>
      </w:r>
      <w:r w:rsidR="0034208A" w:rsidRPr="00372EA0">
        <w:rPr>
          <w:rFonts w:ascii="Arial" w:hAnsi="Arial" w:cs="Arial"/>
          <w:sz w:val="24"/>
          <w:szCs w:val="24"/>
        </w:rPr>
        <w:t>4. 4. 2017</w:t>
      </w:r>
      <w:r w:rsidR="00170C71" w:rsidRPr="00372EA0">
        <w:rPr>
          <w:rFonts w:ascii="Arial" w:hAnsi="Arial" w:cs="Arial"/>
          <w:sz w:val="24"/>
          <w:szCs w:val="24"/>
        </w:rPr>
        <w:t xml:space="preserve"> Rámcovou s</w:t>
      </w:r>
      <w:r w:rsidR="0070078E" w:rsidRPr="00372EA0">
        <w:rPr>
          <w:rFonts w:ascii="Arial" w:hAnsi="Arial" w:cs="Arial"/>
          <w:sz w:val="24"/>
          <w:szCs w:val="24"/>
        </w:rPr>
        <w:t>mlouvu o spoluprác</w:t>
      </w:r>
      <w:r w:rsidRPr="00372EA0">
        <w:rPr>
          <w:rFonts w:ascii="Arial" w:hAnsi="Arial" w:cs="Arial"/>
          <w:sz w:val="24"/>
          <w:szCs w:val="24"/>
        </w:rPr>
        <w:t>i</w:t>
      </w:r>
      <w:r w:rsidR="0070078E" w:rsidRPr="00372EA0">
        <w:rPr>
          <w:rFonts w:ascii="Arial" w:hAnsi="Arial" w:cs="Arial"/>
          <w:sz w:val="24"/>
          <w:szCs w:val="24"/>
        </w:rPr>
        <w:t xml:space="preserve"> při</w:t>
      </w:r>
      <w:r w:rsidR="00170C71" w:rsidRPr="00372EA0">
        <w:rPr>
          <w:rFonts w:ascii="Arial" w:hAnsi="Arial" w:cs="Arial"/>
          <w:sz w:val="24"/>
          <w:szCs w:val="24"/>
        </w:rPr>
        <w:t xml:space="preserve"> výk</w:t>
      </w:r>
      <w:r w:rsidR="008671E3" w:rsidRPr="00372EA0">
        <w:rPr>
          <w:rFonts w:ascii="Arial" w:hAnsi="Arial" w:cs="Arial"/>
          <w:sz w:val="24"/>
          <w:szCs w:val="24"/>
        </w:rPr>
        <w:t xml:space="preserve">onu interního auditu </w:t>
      </w:r>
      <w:r w:rsidR="00170C71" w:rsidRPr="00372EA0">
        <w:rPr>
          <w:rFonts w:ascii="Arial" w:hAnsi="Arial" w:cs="Arial"/>
          <w:sz w:val="24"/>
          <w:szCs w:val="24"/>
        </w:rPr>
        <w:t>(dále jen „Rámcová smlouva“), v níž se poskytovatel zavázal ke spol</w:t>
      </w:r>
      <w:r w:rsidR="00314F7D" w:rsidRPr="00372EA0">
        <w:rPr>
          <w:rFonts w:ascii="Arial" w:hAnsi="Arial" w:cs="Arial"/>
          <w:sz w:val="24"/>
          <w:szCs w:val="24"/>
        </w:rPr>
        <w:t>upráci při výkonu interních audi</w:t>
      </w:r>
      <w:r w:rsidR="00170C71" w:rsidRPr="00372EA0">
        <w:rPr>
          <w:rFonts w:ascii="Arial" w:hAnsi="Arial" w:cs="Arial"/>
          <w:sz w:val="24"/>
          <w:szCs w:val="24"/>
        </w:rPr>
        <w:t xml:space="preserve">tů „Systém řízení kybernetické bezpečnosti </w:t>
      </w:r>
      <w:r w:rsidR="00314F7D" w:rsidRPr="00372EA0">
        <w:rPr>
          <w:rFonts w:ascii="Arial" w:hAnsi="Arial" w:cs="Arial"/>
          <w:sz w:val="24"/>
          <w:szCs w:val="24"/>
        </w:rPr>
        <w:t>ve Finanční správě ČR“ s cílem prověřit, zda je systém řízení bezpečnosti</w:t>
      </w:r>
      <w:r w:rsidR="00DA3599">
        <w:rPr>
          <w:rFonts w:ascii="Arial" w:hAnsi="Arial" w:cs="Arial"/>
          <w:sz w:val="24"/>
          <w:szCs w:val="24"/>
        </w:rPr>
        <w:t xml:space="preserve"> informací</w:t>
      </w:r>
      <w:r w:rsidR="00314F7D" w:rsidRPr="00372EA0">
        <w:rPr>
          <w:rFonts w:ascii="Arial" w:hAnsi="Arial" w:cs="Arial"/>
          <w:sz w:val="24"/>
          <w:szCs w:val="24"/>
        </w:rPr>
        <w:t xml:space="preserve"> Finanční správy České republiky v souladu s požadavky zákona č. 181/2014 Sb., o kybernetické bezpečnosti a o změně souvisejících zákonů (zákon o kybernetické bezpečnosti), ve znění pozdějších předpis</w:t>
      </w:r>
      <w:r w:rsidR="004D1F7E" w:rsidRPr="00372EA0">
        <w:rPr>
          <w:rFonts w:ascii="Arial" w:hAnsi="Arial" w:cs="Arial"/>
          <w:sz w:val="24"/>
          <w:szCs w:val="24"/>
        </w:rPr>
        <w:t>ů a vyhlášky č. </w:t>
      </w:r>
      <w:r w:rsidR="00372EA0" w:rsidRPr="00372EA0">
        <w:rPr>
          <w:rFonts w:ascii="Arial" w:hAnsi="Arial" w:cs="Arial"/>
          <w:sz w:val="24"/>
          <w:szCs w:val="24"/>
        </w:rPr>
        <w:t>82</w:t>
      </w:r>
      <w:r w:rsidR="004D1F7E" w:rsidRPr="00372EA0">
        <w:rPr>
          <w:rFonts w:ascii="Arial" w:hAnsi="Arial" w:cs="Arial"/>
          <w:sz w:val="24"/>
          <w:szCs w:val="24"/>
        </w:rPr>
        <w:t>/201</w:t>
      </w:r>
      <w:r w:rsidR="00372EA0" w:rsidRPr="00372EA0">
        <w:rPr>
          <w:rFonts w:ascii="Arial" w:hAnsi="Arial" w:cs="Arial"/>
          <w:sz w:val="24"/>
          <w:szCs w:val="24"/>
        </w:rPr>
        <w:t>8</w:t>
      </w:r>
      <w:r w:rsidR="004D1F7E" w:rsidRPr="00372EA0">
        <w:rPr>
          <w:rFonts w:ascii="Arial" w:hAnsi="Arial" w:cs="Arial"/>
          <w:sz w:val="24"/>
          <w:szCs w:val="24"/>
        </w:rPr>
        <w:t xml:space="preserve"> Sb., </w:t>
      </w:r>
      <w:r w:rsidR="00372EA0" w:rsidRPr="00372EA0">
        <w:rPr>
          <w:rFonts w:ascii="Arial" w:hAnsi="Arial" w:cs="Arial"/>
          <w:sz w:val="24"/>
          <w:szCs w:val="24"/>
        </w:rPr>
        <w:t>o bezpečnostních opatřeních, kybernetických bezpečnostních incidentech, reaktivních opatřeních, náležitostech podání v oblasti kybernetické bezpečnosti a likvidaci dat (vyhláška o kybernetické bezpečnosti)</w:t>
      </w:r>
      <w:r w:rsidR="00372EA0">
        <w:rPr>
          <w:rFonts w:ascii="Arial" w:hAnsi="Arial" w:cs="Arial"/>
          <w:sz w:val="24"/>
          <w:szCs w:val="24"/>
        </w:rPr>
        <w:t xml:space="preserve"> v platném znění.</w:t>
      </w:r>
    </w:p>
    <w:p w:rsidR="008356EE" w:rsidRPr="008356EE" w:rsidRDefault="008356EE" w:rsidP="00F25862">
      <w:pPr>
        <w:pStyle w:val="Odstavecseseznamem"/>
        <w:numPr>
          <w:ilvl w:val="0"/>
          <w:numId w:val="7"/>
        </w:numPr>
        <w:spacing w:before="120" w:after="120"/>
        <w:ind w:hanging="7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Práva a povinnosti touto smlouvou neupravené se řídí ustanoveními Rámcové smlouvy.</w:t>
      </w:r>
    </w:p>
    <w:p w:rsidR="00B50DBD" w:rsidRPr="00B50DBD" w:rsidRDefault="00B50DBD" w:rsidP="008E3FF1">
      <w:pPr>
        <w:pStyle w:val="Nadpis5"/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</w:p>
    <w:p w:rsidR="006D3AE2" w:rsidRPr="004941F5" w:rsidRDefault="00B50DBD" w:rsidP="008356EE">
      <w:pPr>
        <w:pStyle w:val="Nadpis5"/>
        <w:tabs>
          <w:tab w:val="left" w:pos="567"/>
        </w:tabs>
        <w:spacing w:after="0"/>
        <w:rPr>
          <w:rFonts w:ascii="Arial" w:hAnsi="Arial" w:cs="Arial"/>
        </w:rPr>
      </w:pPr>
      <w:r w:rsidRPr="004941F5">
        <w:rPr>
          <w:rFonts w:ascii="Arial" w:hAnsi="Arial" w:cs="Arial"/>
        </w:rPr>
        <w:t xml:space="preserve">II. </w:t>
      </w:r>
      <w:r w:rsidR="009A241D" w:rsidRPr="004941F5">
        <w:rPr>
          <w:rFonts w:ascii="Arial" w:hAnsi="Arial" w:cs="Arial"/>
        </w:rPr>
        <w:t>pŘedmět SMLOUVY</w:t>
      </w:r>
    </w:p>
    <w:p w:rsidR="007051A3" w:rsidRPr="004941F5" w:rsidRDefault="007051A3" w:rsidP="008356EE">
      <w:pPr>
        <w:pStyle w:val="Nadpis5"/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</w:p>
    <w:p w:rsidR="008C213E" w:rsidRPr="004941F5" w:rsidRDefault="009A241D" w:rsidP="004D1F7E">
      <w:pPr>
        <w:pStyle w:val="Odstavecseseznamem"/>
        <w:numPr>
          <w:ilvl w:val="0"/>
          <w:numId w:val="8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4941F5">
        <w:rPr>
          <w:rFonts w:ascii="Arial" w:hAnsi="Arial" w:cs="Arial"/>
          <w:sz w:val="24"/>
          <w:szCs w:val="24"/>
        </w:rPr>
        <w:t xml:space="preserve">Poskytovatel se touto smlouvou zavazuje </w:t>
      </w:r>
      <w:r w:rsidR="00314F7D" w:rsidRPr="004941F5">
        <w:rPr>
          <w:rFonts w:ascii="Arial" w:hAnsi="Arial" w:cs="Arial"/>
          <w:sz w:val="24"/>
          <w:szCs w:val="24"/>
        </w:rPr>
        <w:t xml:space="preserve">poskytnout objednateli služby </w:t>
      </w:r>
      <w:r w:rsidR="004131A2" w:rsidRPr="004941F5">
        <w:rPr>
          <w:rFonts w:ascii="Arial" w:hAnsi="Arial" w:cs="Arial"/>
          <w:sz w:val="24"/>
          <w:szCs w:val="24"/>
        </w:rPr>
        <w:t xml:space="preserve">uvedené v Příloze č. 1 této smlouvy, a to </w:t>
      </w:r>
      <w:r w:rsidR="00314F7D" w:rsidRPr="004941F5">
        <w:rPr>
          <w:rFonts w:ascii="Arial" w:hAnsi="Arial" w:cs="Arial"/>
          <w:sz w:val="24"/>
          <w:szCs w:val="24"/>
        </w:rPr>
        <w:t>v souladu s podmínkami Rámcové smlouvy</w:t>
      </w:r>
      <w:r w:rsidR="00942603" w:rsidRPr="004941F5">
        <w:rPr>
          <w:rFonts w:ascii="Arial" w:hAnsi="Arial" w:cs="Arial"/>
          <w:sz w:val="24"/>
          <w:szCs w:val="24"/>
        </w:rPr>
        <w:t>.</w:t>
      </w:r>
      <w:r w:rsidR="00D26EE1" w:rsidRPr="004941F5">
        <w:rPr>
          <w:rFonts w:ascii="Arial" w:hAnsi="Arial" w:cs="Arial"/>
          <w:sz w:val="24"/>
          <w:szCs w:val="24"/>
        </w:rPr>
        <w:t xml:space="preserve"> </w:t>
      </w:r>
    </w:p>
    <w:p w:rsidR="008C213E" w:rsidRPr="004941F5" w:rsidRDefault="008C213E" w:rsidP="008356EE">
      <w:pPr>
        <w:spacing w:before="120" w:after="120"/>
        <w:rPr>
          <w:rFonts w:ascii="Arial" w:hAnsi="Arial" w:cs="Arial"/>
        </w:rPr>
      </w:pPr>
    </w:p>
    <w:p w:rsidR="00FC1901" w:rsidRPr="004941F5" w:rsidRDefault="008D4FFF" w:rsidP="008356EE">
      <w:pPr>
        <w:pStyle w:val="Nadpis1"/>
        <w:widowControl/>
        <w:ind w:firstLine="0"/>
        <w:rPr>
          <w:rFonts w:ascii="Arial" w:hAnsi="Arial" w:cs="Arial"/>
          <w:sz w:val="28"/>
          <w:szCs w:val="28"/>
          <w:u w:val="single"/>
        </w:rPr>
      </w:pPr>
      <w:r w:rsidRPr="004941F5">
        <w:rPr>
          <w:rFonts w:ascii="Arial" w:hAnsi="Arial" w:cs="Arial"/>
          <w:sz w:val="28"/>
          <w:szCs w:val="28"/>
          <w:u w:val="single"/>
        </w:rPr>
        <w:t>III</w:t>
      </w:r>
      <w:r w:rsidR="00BB0F85" w:rsidRPr="004941F5">
        <w:rPr>
          <w:rFonts w:ascii="Arial" w:hAnsi="Arial" w:cs="Arial"/>
          <w:sz w:val="28"/>
          <w:szCs w:val="28"/>
          <w:u w:val="single"/>
        </w:rPr>
        <w:t xml:space="preserve">. </w:t>
      </w:r>
      <w:r w:rsidR="0021285A" w:rsidRPr="004941F5">
        <w:rPr>
          <w:rFonts w:ascii="Arial" w:hAnsi="Arial" w:cs="Arial"/>
          <w:sz w:val="28"/>
          <w:szCs w:val="28"/>
          <w:u w:val="single"/>
        </w:rPr>
        <w:t>DOBA A MÍSTO PLNĚNÍ</w:t>
      </w:r>
    </w:p>
    <w:p w:rsidR="006D3AE2" w:rsidRPr="004941F5" w:rsidRDefault="006D3AE2" w:rsidP="008356EE">
      <w:pPr>
        <w:rPr>
          <w:rFonts w:ascii="Arial" w:hAnsi="Arial" w:cs="Arial"/>
          <w:sz w:val="24"/>
          <w:szCs w:val="24"/>
        </w:rPr>
      </w:pPr>
    </w:p>
    <w:p w:rsidR="008D4FFF" w:rsidRPr="001177AE" w:rsidRDefault="0070078E" w:rsidP="004D1F7E">
      <w:pPr>
        <w:pStyle w:val="Odstavecseseznamem"/>
        <w:widowControl/>
        <w:numPr>
          <w:ilvl w:val="0"/>
          <w:numId w:val="4"/>
        </w:numPr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4941F5">
        <w:rPr>
          <w:rFonts w:ascii="Arial" w:hAnsi="Arial" w:cs="Arial"/>
          <w:sz w:val="24"/>
          <w:szCs w:val="24"/>
        </w:rPr>
        <w:t>Tato smlouva</w:t>
      </w:r>
      <w:r w:rsidR="0021285A" w:rsidRPr="004941F5">
        <w:rPr>
          <w:rFonts w:ascii="Arial" w:hAnsi="Arial" w:cs="Arial"/>
          <w:sz w:val="24"/>
          <w:szCs w:val="24"/>
        </w:rPr>
        <w:t xml:space="preserve"> </w:t>
      </w:r>
      <w:r w:rsidR="00314F7D" w:rsidRPr="004941F5">
        <w:rPr>
          <w:rFonts w:ascii="Arial" w:hAnsi="Arial" w:cs="Arial"/>
          <w:sz w:val="24"/>
          <w:szCs w:val="24"/>
        </w:rPr>
        <w:t xml:space="preserve">se uzavírá na dobu určitou od </w:t>
      </w:r>
      <w:r w:rsidR="00B539E9">
        <w:rPr>
          <w:rFonts w:ascii="Arial" w:hAnsi="Arial" w:cs="Arial"/>
          <w:sz w:val="24"/>
          <w:szCs w:val="24"/>
        </w:rPr>
        <w:t>1</w:t>
      </w:r>
      <w:r w:rsidR="00074E2B" w:rsidRPr="001177AE">
        <w:rPr>
          <w:rFonts w:ascii="Arial" w:hAnsi="Arial" w:cs="Arial"/>
          <w:sz w:val="24"/>
          <w:szCs w:val="24"/>
        </w:rPr>
        <w:t xml:space="preserve">. </w:t>
      </w:r>
      <w:r w:rsidR="0033278E">
        <w:rPr>
          <w:rFonts w:ascii="Arial" w:hAnsi="Arial" w:cs="Arial"/>
          <w:sz w:val="24"/>
          <w:szCs w:val="24"/>
        </w:rPr>
        <w:t>4</w:t>
      </w:r>
      <w:r w:rsidR="00074E2B" w:rsidRPr="001177AE">
        <w:rPr>
          <w:rFonts w:ascii="Arial" w:hAnsi="Arial" w:cs="Arial"/>
          <w:sz w:val="24"/>
          <w:szCs w:val="24"/>
        </w:rPr>
        <w:t>. 201</w:t>
      </w:r>
      <w:r w:rsidR="00EF55C2">
        <w:rPr>
          <w:rFonts w:ascii="Arial" w:hAnsi="Arial" w:cs="Arial"/>
          <w:sz w:val="24"/>
          <w:szCs w:val="24"/>
        </w:rPr>
        <w:t>9</w:t>
      </w:r>
      <w:r w:rsidR="00314F7D" w:rsidRPr="001177AE">
        <w:rPr>
          <w:rFonts w:ascii="Arial" w:hAnsi="Arial" w:cs="Arial"/>
          <w:sz w:val="24"/>
          <w:szCs w:val="24"/>
        </w:rPr>
        <w:t xml:space="preserve"> do </w:t>
      </w:r>
      <w:r w:rsidR="00810A47">
        <w:rPr>
          <w:rFonts w:ascii="Arial" w:hAnsi="Arial" w:cs="Arial"/>
          <w:sz w:val="24"/>
          <w:szCs w:val="24"/>
        </w:rPr>
        <w:t>31</w:t>
      </w:r>
      <w:r w:rsidR="00074E2B" w:rsidRPr="001177AE">
        <w:rPr>
          <w:rFonts w:ascii="Arial" w:hAnsi="Arial" w:cs="Arial"/>
          <w:sz w:val="24"/>
          <w:szCs w:val="24"/>
        </w:rPr>
        <w:t xml:space="preserve">. </w:t>
      </w:r>
      <w:r w:rsidR="0033278E">
        <w:rPr>
          <w:rFonts w:ascii="Arial" w:hAnsi="Arial" w:cs="Arial"/>
          <w:sz w:val="24"/>
          <w:szCs w:val="24"/>
        </w:rPr>
        <w:t>7</w:t>
      </w:r>
      <w:r w:rsidR="00074E2B" w:rsidRPr="001177AE">
        <w:rPr>
          <w:rFonts w:ascii="Arial" w:hAnsi="Arial" w:cs="Arial"/>
          <w:sz w:val="24"/>
          <w:szCs w:val="24"/>
        </w:rPr>
        <w:t>. 201</w:t>
      </w:r>
      <w:r w:rsidR="00EF55C2">
        <w:rPr>
          <w:rFonts w:ascii="Arial" w:hAnsi="Arial" w:cs="Arial"/>
          <w:sz w:val="24"/>
          <w:szCs w:val="24"/>
        </w:rPr>
        <w:t>9</w:t>
      </w:r>
      <w:r w:rsidR="00074E2B" w:rsidRPr="001177AE">
        <w:rPr>
          <w:rFonts w:ascii="Arial" w:hAnsi="Arial" w:cs="Arial"/>
          <w:sz w:val="24"/>
          <w:szCs w:val="24"/>
        </w:rPr>
        <w:t>.</w:t>
      </w:r>
    </w:p>
    <w:p w:rsidR="00314F7D" w:rsidRPr="008D4FFF" w:rsidRDefault="0070078E" w:rsidP="0070078E">
      <w:pPr>
        <w:pStyle w:val="Odstavecseseznamem"/>
        <w:widowControl/>
        <w:numPr>
          <w:ilvl w:val="0"/>
          <w:numId w:val="4"/>
        </w:numPr>
        <w:spacing w:before="120" w:after="120"/>
        <w:ind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4941F5">
        <w:rPr>
          <w:rFonts w:ascii="Arial" w:hAnsi="Arial" w:cs="Arial"/>
          <w:sz w:val="24"/>
          <w:szCs w:val="24"/>
        </w:rPr>
        <w:t xml:space="preserve">Místem plnění předmětu veřejné zakázky je nábřeží kpt. Jaroše 100/7, 170 00 Praha 7, resp. orgány FS ČR dle výběru vzorků pro výkon </w:t>
      </w:r>
      <w:r w:rsidR="0016061E" w:rsidRPr="004941F5">
        <w:rPr>
          <w:rFonts w:ascii="Arial" w:hAnsi="Arial" w:cs="Arial"/>
          <w:sz w:val="24"/>
          <w:szCs w:val="24"/>
        </w:rPr>
        <w:t>dílčího interního</w:t>
      </w:r>
      <w:r w:rsidR="0016061E">
        <w:rPr>
          <w:rFonts w:ascii="Arial" w:hAnsi="Arial" w:cs="Arial"/>
          <w:sz w:val="24"/>
          <w:szCs w:val="24"/>
        </w:rPr>
        <w:t xml:space="preserve"> auditu</w:t>
      </w:r>
      <w:r w:rsidRPr="0070078E">
        <w:rPr>
          <w:rFonts w:ascii="Arial" w:hAnsi="Arial" w:cs="Arial"/>
          <w:sz w:val="24"/>
          <w:szCs w:val="24"/>
        </w:rPr>
        <w:t>.</w:t>
      </w:r>
    </w:p>
    <w:p w:rsidR="008C213E" w:rsidRPr="008356EE" w:rsidRDefault="008C213E" w:rsidP="009F0FC8">
      <w:pPr>
        <w:jc w:val="center"/>
        <w:rPr>
          <w:rFonts w:ascii="Arial" w:hAnsi="Arial" w:cs="Arial"/>
          <w:sz w:val="24"/>
          <w:szCs w:val="24"/>
        </w:rPr>
      </w:pPr>
    </w:p>
    <w:p w:rsidR="000B1600" w:rsidRDefault="009F0FC8" w:rsidP="008356E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F0FC8">
        <w:rPr>
          <w:rFonts w:ascii="Arial" w:hAnsi="Arial" w:cs="Arial"/>
          <w:b/>
          <w:sz w:val="28"/>
          <w:szCs w:val="28"/>
          <w:u w:val="single"/>
        </w:rPr>
        <w:t>IV. CENA</w:t>
      </w:r>
    </w:p>
    <w:p w:rsidR="008356EE" w:rsidRPr="008356EE" w:rsidRDefault="008356EE" w:rsidP="008356EE">
      <w:pPr>
        <w:jc w:val="center"/>
        <w:rPr>
          <w:rFonts w:ascii="Arial" w:hAnsi="Arial" w:cs="Arial"/>
          <w:sz w:val="24"/>
          <w:szCs w:val="24"/>
        </w:rPr>
      </w:pPr>
    </w:p>
    <w:p w:rsidR="008356EE" w:rsidRPr="004941F5" w:rsidRDefault="008356EE" w:rsidP="0016061E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4941F5">
        <w:rPr>
          <w:rFonts w:ascii="Arial" w:hAnsi="Arial" w:cs="Arial"/>
          <w:sz w:val="24"/>
          <w:szCs w:val="24"/>
        </w:rPr>
        <w:t>Smluvní strany se dohodly, že cena za poskytnutí plnění dle této smlouvy bude stanovena v souladu s podmínkami Rámcové smlouvy</w:t>
      </w:r>
      <w:r w:rsidR="00D26EE1" w:rsidRPr="004941F5">
        <w:rPr>
          <w:rFonts w:ascii="Arial" w:hAnsi="Arial" w:cs="Arial"/>
          <w:sz w:val="24"/>
          <w:szCs w:val="24"/>
        </w:rPr>
        <w:t xml:space="preserve"> a bude součástí Přílohy č. 1 této smlouvy</w:t>
      </w:r>
      <w:r w:rsidRPr="004941F5">
        <w:rPr>
          <w:rFonts w:ascii="Arial" w:hAnsi="Arial" w:cs="Arial"/>
          <w:sz w:val="24"/>
          <w:szCs w:val="24"/>
        </w:rPr>
        <w:t>.</w:t>
      </w:r>
    </w:p>
    <w:p w:rsidR="009F0FC8" w:rsidRPr="009F0FC8" w:rsidRDefault="009F0FC8" w:rsidP="008356EE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6D3AE2" w:rsidRDefault="008D4FFF" w:rsidP="007601B7">
      <w:pPr>
        <w:pStyle w:val="Nadpis5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proofErr w:type="gramStart"/>
      <w:r w:rsidR="00FC1901" w:rsidRPr="00602CFB">
        <w:rPr>
          <w:rFonts w:ascii="Arial" w:hAnsi="Arial" w:cs="Arial"/>
        </w:rPr>
        <w:t>ZÁVĚREČNÁ  USTANOVENÍ</w:t>
      </w:r>
      <w:proofErr w:type="gramEnd"/>
    </w:p>
    <w:p w:rsidR="00942603" w:rsidRPr="008356EE" w:rsidRDefault="00942603" w:rsidP="007601B7">
      <w:pPr>
        <w:rPr>
          <w:rFonts w:ascii="Arial" w:hAnsi="Arial" w:cs="Arial"/>
          <w:sz w:val="24"/>
          <w:szCs w:val="24"/>
        </w:rPr>
      </w:pPr>
    </w:p>
    <w:p w:rsidR="008D4FFF" w:rsidRPr="009F0FC8" w:rsidRDefault="008D4FFF" w:rsidP="004D1F7E">
      <w:pPr>
        <w:pStyle w:val="Odstavecseseznamem"/>
        <w:widowControl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9F0FC8">
        <w:rPr>
          <w:rFonts w:ascii="Arial" w:hAnsi="Arial" w:cs="Arial"/>
          <w:sz w:val="24"/>
          <w:szCs w:val="24"/>
        </w:rPr>
        <w:t xml:space="preserve">Tato smlouva nabývá účinnosti dnem </w:t>
      </w:r>
      <w:r w:rsidR="009F0FC8" w:rsidRPr="009F0FC8">
        <w:rPr>
          <w:rFonts w:ascii="Arial" w:hAnsi="Arial" w:cs="Arial"/>
          <w:sz w:val="24"/>
          <w:szCs w:val="24"/>
        </w:rPr>
        <w:t>doručení přijetí návrhu na její uzavření smluvní straně, která návrh na uzavření této smlouvy učinila.</w:t>
      </w:r>
    </w:p>
    <w:p w:rsidR="00942603" w:rsidRDefault="008D4FFF" w:rsidP="004D1F7E">
      <w:pPr>
        <w:pStyle w:val="Odstavecseseznamem"/>
        <w:widowControl/>
        <w:numPr>
          <w:ilvl w:val="0"/>
          <w:numId w:val="5"/>
        </w:numPr>
        <w:spacing w:before="120" w:after="120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8D4FFF">
        <w:rPr>
          <w:rFonts w:ascii="Arial" w:hAnsi="Arial" w:cs="Arial"/>
          <w:sz w:val="24"/>
          <w:szCs w:val="24"/>
        </w:rPr>
        <w:t xml:space="preserve">Poskytovatel bere na vědomí, že smlouva včetně jejích příloh a případných dodatků může být uveřejněna na internetových stránkách objednatele a na profilu objednatele, případně v registru smluv, vztahuje-li se na ni povinnost uveřejnění prostřednictvím registru smluv dle zákona č. 340/2015 Sb., o zvláštních podmínkách účinnosti některých smluv, uveřejňování těchto </w:t>
      </w:r>
      <w:r w:rsidRPr="008D4FFF">
        <w:rPr>
          <w:rFonts w:ascii="Arial" w:hAnsi="Arial" w:cs="Arial"/>
          <w:sz w:val="24"/>
          <w:szCs w:val="24"/>
        </w:rPr>
        <w:lastRenderedPageBreak/>
        <w:t>smluv a o registru smluv (zákon o registru smluv). Případné uveřejnění v registru smluv zajistí objednatel.</w:t>
      </w:r>
    </w:p>
    <w:p w:rsidR="00942603" w:rsidRDefault="000E489C" w:rsidP="004D1F7E">
      <w:pPr>
        <w:pStyle w:val="Odstavecseseznamem"/>
        <w:widowControl/>
        <w:numPr>
          <w:ilvl w:val="0"/>
          <w:numId w:val="5"/>
        </w:numPr>
        <w:spacing w:before="120" w:after="120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Smluvní strana je povinna bez zbytečného odkladu písemně oznámit druhé smluvní straně změnu údajů uvedených v záhlaví smlouvy. Ke změně bankovního spojení včetně čísla bankovního účtu smluvních stran může dojít pouze písemným dodatkem.</w:t>
      </w:r>
    </w:p>
    <w:p w:rsidR="00942603" w:rsidRDefault="00FC1901" w:rsidP="004D1F7E">
      <w:pPr>
        <w:pStyle w:val="Odstavecseseznamem"/>
        <w:widowControl/>
        <w:numPr>
          <w:ilvl w:val="0"/>
          <w:numId w:val="5"/>
        </w:numPr>
        <w:spacing w:before="120" w:after="120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Tato smlouva je vyhotovena ve 4 (čtyřech) stejnopisech s platností originálu, z</w:t>
      </w:r>
      <w:r w:rsidR="0078249F" w:rsidRPr="00942603">
        <w:rPr>
          <w:rFonts w:ascii="Arial" w:hAnsi="Arial" w:cs="Arial"/>
          <w:sz w:val="24"/>
          <w:szCs w:val="24"/>
        </w:rPr>
        <w:t> </w:t>
      </w:r>
      <w:r w:rsidRPr="00942603">
        <w:rPr>
          <w:rFonts w:ascii="Arial" w:hAnsi="Arial" w:cs="Arial"/>
          <w:sz w:val="24"/>
          <w:szCs w:val="24"/>
        </w:rPr>
        <w:t>nichž každá ze smluvních stran obdrží 2 (dvě) vyhotovení.</w:t>
      </w:r>
    </w:p>
    <w:p w:rsidR="00FC1901" w:rsidRDefault="000E489C" w:rsidP="004D1F7E">
      <w:pPr>
        <w:pStyle w:val="Odstavecseseznamem"/>
        <w:widowControl/>
        <w:numPr>
          <w:ilvl w:val="0"/>
          <w:numId w:val="5"/>
        </w:numPr>
        <w:spacing w:before="120" w:after="120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S</w:t>
      </w:r>
      <w:r w:rsidR="00FC1901" w:rsidRPr="00942603">
        <w:rPr>
          <w:rFonts w:ascii="Arial" w:hAnsi="Arial" w:cs="Arial"/>
          <w:sz w:val="24"/>
          <w:szCs w:val="24"/>
        </w:rPr>
        <w:t xml:space="preserve">mluvní strany </w:t>
      </w:r>
      <w:r w:rsidRPr="00942603">
        <w:rPr>
          <w:rFonts w:ascii="Arial" w:hAnsi="Arial" w:cs="Arial"/>
          <w:sz w:val="24"/>
          <w:szCs w:val="24"/>
        </w:rPr>
        <w:t>tímto prohlašují</w:t>
      </w:r>
      <w:r w:rsidR="00FC1901" w:rsidRPr="00942603">
        <w:rPr>
          <w:rFonts w:ascii="Arial" w:hAnsi="Arial" w:cs="Arial"/>
          <w:sz w:val="24"/>
          <w:szCs w:val="24"/>
        </w:rPr>
        <w:t xml:space="preserve">, že </w:t>
      </w:r>
      <w:r w:rsidRPr="00942603">
        <w:rPr>
          <w:rFonts w:ascii="Arial" w:hAnsi="Arial" w:cs="Arial"/>
          <w:sz w:val="24"/>
          <w:szCs w:val="24"/>
        </w:rPr>
        <w:t xml:space="preserve">si </w:t>
      </w:r>
      <w:r w:rsidR="00FC1901" w:rsidRPr="00942603">
        <w:rPr>
          <w:rFonts w:ascii="Arial" w:hAnsi="Arial" w:cs="Arial"/>
          <w:sz w:val="24"/>
          <w:szCs w:val="24"/>
        </w:rPr>
        <w:t xml:space="preserve">smlouvu </w:t>
      </w:r>
      <w:r w:rsidRPr="00942603">
        <w:rPr>
          <w:rFonts w:ascii="Arial" w:hAnsi="Arial" w:cs="Arial"/>
          <w:sz w:val="24"/>
          <w:szCs w:val="24"/>
        </w:rPr>
        <w:t>před j</w:t>
      </w:r>
      <w:r w:rsidR="0078249F" w:rsidRPr="00942603">
        <w:rPr>
          <w:rFonts w:ascii="Arial" w:hAnsi="Arial" w:cs="Arial"/>
          <w:sz w:val="24"/>
          <w:szCs w:val="24"/>
        </w:rPr>
        <w:t>ejím podpisem přečetly, a že ji </w:t>
      </w:r>
      <w:r w:rsidRPr="00942603">
        <w:rPr>
          <w:rFonts w:ascii="Arial" w:hAnsi="Arial" w:cs="Arial"/>
          <w:sz w:val="24"/>
          <w:szCs w:val="24"/>
        </w:rPr>
        <w:t>uzavírají podle jejich pravé a svobodné vůle, urč</w:t>
      </w:r>
      <w:r w:rsidR="004D1F7E">
        <w:rPr>
          <w:rFonts w:ascii="Arial" w:hAnsi="Arial" w:cs="Arial"/>
          <w:sz w:val="24"/>
          <w:szCs w:val="24"/>
        </w:rPr>
        <w:t>itě, vážně a </w:t>
      </w:r>
      <w:r w:rsidR="0078249F" w:rsidRPr="00942603">
        <w:rPr>
          <w:rFonts w:ascii="Arial" w:hAnsi="Arial" w:cs="Arial"/>
          <w:sz w:val="24"/>
          <w:szCs w:val="24"/>
        </w:rPr>
        <w:t>srozumitelně, a na </w:t>
      </w:r>
      <w:r w:rsidRPr="00942603">
        <w:rPr>
          <w:rFonts w:ascii="Arial" w:hAnsi="Arial" w:cs="Arial"/>
          <w:sz w:val="24"/>
          <w:szCs w:val="24"/>
        </w:rPr>
        <w:t>důkaz toho připojují níže své podpisy.</w:t>
      </w:r>
    </w:p>
    <w:p w:rsidR="004D1F7E" w:rsidRPr="00074E2B" w:rsidRDefault="004D1F7E" w:rsidP="004941F5">
      <w:pPr>
        <w:pStyle w:val="Odstavecseseznamem"/>
        <w:widowControl/>
        <w:numPr>
          <w:ilvl w:val="0"/>
          <w:numId w:val="5"/>
        </w:numPr>
        <w:spacing w:before="120" w:after="120"/>
        <w:ind w:hanging="72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Nedílnou součástí této smlouvy je</w:t>
      </w:r>
      <w:r w:rsidR="0070078E">
        <w:rPr>
          <w:rFonts w:ascii="Arial" w:hAnsi="Arial" w:cs="Arial"/>
          <w:sz w:val="24"/>
          <w:szCs w:val="24"/>
        </w:rPr>
        <w:t xml:space="preserve"> Příloha č. 1 - </w:t>
      </w:r>
      <w:r w:rsidR="00E876D4" w:rsidRPr="00074E2B">
        <w:rPr>
          <w:rFonts w:ascii="Arial" w:hAnsi="Arial" w:cs="Arial"/>
          <w:sz w:val="24"/>
          <w:szCs w:val="24"/>
        </w:rPr>
        <w:t>Předmět</w:t>
      </w:r>
      <w:r w:rsidR="0070078E" w:rsidRPr="00074E2B">
        <w:rPr>
          <w:rFonts w:ascii="Arial" w:hAnsi="Arial" w:cs="Arial"/>
          <w:sz w:val="24"/>
          <w:szCs w:val="24"/>
        </w:rPr>
        <w:t xml:space="preserve"> dílčího</w:t>
      </w:r>
      <w:r w:rsidR="00E876D4" w:rsidRPr="00074E2B">
        <w:rPr>
          <w:rFonts w:ascii="Arial" w:hAnsi="Arial" w:cs="Arial"/>
          <w:sz w:val="24"/>
          <w:szCs w:val="24"/>
        </w:rPr>
        <w:t xml:space="preserve"> plnění</w:t>
      </w:r>
      <w:r w:rsidR="004941F5">
        <w:rPr>
          <w:rFonts w:ascii="Arial" w:hAnsi="Arial" w:cs="Arial"/>
          <w:sz w:val="24"/>
          <w:szCs w:val="24"/>
        </w:rPr>
        <w:t xml:space="preserve"> -</w:t>
      </w:r>
      <w:r w:rsidR="004941F5" w:rsidRPr="004941F5">
        <w:t xml:space="preserve"> </w:t>
      </w:r>
      <w:r w:rsidR="004941F5" w:rsidRPr="004941F5">
        <w:rPr>
          <w:rFonts w:ascii="Arial" w:hAnsi="Arial" w:cs="Arial"/>
          <w:sz w:val="24"/>
          <w:szCs w:val="24"/>
        </w:rPr>
        <w:t xml:space="preserve">IA č. </w:t>
      </w:r>
      <w:r w:rsidR="004941F5">
        <w:rPr>
          <w:rFonts w:ascii="Arial" w:hAnsi="Arial" w:cs="Arial"/>
          <w:sz w:val="24"/>
          <w:szCs w:val="24"/>
        </w:rPr>
        <w:t> </w:t>
      </w:r>
      <w:r w:rsidR="00EF55C2">
        <w:rPr>
          <w:rFonts w:ascii="Arial" w:hAnsi="Arial" w:cs="Arial"/>
          <w:sz w:val="24"/>
          <w:szCs w:val="24"/>
        </w:rPr>
        <w:t>2</w:t>
      </w:r>
      <w:r w:rsidR="004941F5" w:rsidRPr="004941F5">
        <w:rPr>
          <w:rFonts w:ascii="Arial" w:hAnsi="Arial" w:cs="Arial"/>
          <w:sz w:val="24"/>
          <w:szCs w:val="24"/>
        </w:rPr>
        <w:t>/201</w:t>
      </w:r>
      <w:r w:rsidR="00EF55C2">
        <w:rPr>
          <w:rFonts w:ascii="Arial" w:hAnsi="Arial" w:cs="Arial"/>
          <w:sz w:val="24"/>
          <w:szCs w:val="24"/>
        </w:rPr>
        <w:t>9</w:t>
      </w:r>
      <w:r w:rsidR="004941F5" w:rsidRPr="004941F5">
        <w:rPr>
          <w:rFonts w:ascii="Arial" w:hAnsi="Arial" w:cs="Arial"/>
          <w:sz w:val="24"/>
          <w:szCs w:val="24"/>
        </w:rPr>
        <w:t xml:space="preserve"> Systém řízení </w:t>
      </w:r>
      <w:r w:rsidR="00EF55C2">
        <w:rPr>
          <w:rFonts w:ascii="Arial" w:hAnsi="Arial" w:cs="Arial"/>
          <w:sz w:val="24"/>
          <w:szCs w:val="24"/>
        </w:rPr>
        <w:t>bezpečnosti informací</w:t>
      </w:r>
      <w:r w:rsidR="004941F5" w:rsidRPr="004941F5">
        <w:rPr>
          <w:rFonts w:ascii="Arial" w:hAnsi="Arial" w:cs="Arial"/>
          <w:sz w:val="24"/>
          <w:szCs w:val="24"/>
        </w:rPr>
        <w:t xml:space="preserve"> ve FS ČR</w:t>
      </w:r>
      <w:r w:rsidR="00E876D4" w:rsidRPr="00074E2B">
        <w:rPr>
          <w:rFonts w:ascii="Arial" w:hAnsi="Arial" w:cs="Arial"/>
          <w:sz w:val="24"/>
          <w:szCs w:val="24"/>
        </w:rPr>
        <w:t>.</w:t>
      </w:r>
    </w:p>
    <w:p w:rsidR="00942603" w:rsidRDefault="00942603" w:rsidP="008356EE">
      <w:pPr>
        <w:widowControl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941F5" w:rsidRDefault="004941F5" w:rsidP="008356EE">
      <w:pPr>
        <w:widowControl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941F5" w:rsidRDefault="004941F5" w:rsidP="008356EE">
      <w:pPr>
        <w:widowControl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941F5" w:rsidRPr="008356EE" w:rsidRDefault="004941F5" w:rsidP="008356EE">
      <w:pPr>
        <w:widowControl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FC1901" w:rsidRPr="00602CFB" w:rsidRDefault="00FC1901">
      <w:pPr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6"/>
        <w:gridCol w:w="4843"/>
      </w:tblGrid>
      <w:tr w:rsidR="008356EE" w:rsidRPr="00C70A9D" w:rsidTr="00D9509A">
        <w:tc>
          <w:tcPr>
            <w:tcW w:w="4605" w:type="dxa"/>
            <w:shd w:val="clear" w:color="auto" w:fill="auto"/>
          </w:tcPr>
          <w:p w:rsidR="008356EE" w:rsidRPr="00C70A9D" w:rsidRDefault="008356EE" w:rsidP="00B539E9">
            <w:pPr>
              <w:rPr>
                <w:rFonts w:ascii="Arial" w:hAnsi="Arial" w:cs="Arial"/>
                <w:sz w:val="24"/>
                <w:szCs w:val="24"/>
              </w:rPr>
            </w:pPr>
            <w:r w:rsidRPr="00C70A9D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roofErr w:type="gramStart"/>
            <w:r w:rsidRPr="00C70A9D">
              <w:rPr>
                <w:rFonts w:ascii="Arial" w:hAnsi="Arial" w:cs="Arial"/>
                <w:sz w:val="24"/>
                <w:szCs w:val="24"/>
              </w:rPr>
              <w:t>dne</w:t>
            </w:r>
            <w:r w:rsidR="001177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E2C09">
              <w:rPr>
                <w:rFonts w:ascii="Arial" w:hAnsi="Arial" w:cs="Arial"/>
                <w:sz w:val="24"/>
                <w:szCs w:val="24"/>
              </w:rPr>
              <w:t>3. 4. 2019</w:t>
            </w:r>
            <w:proofErr w:type="gramEnd"/>
            <w:r w:rsidR="001177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8356EE" w:rsidRPr="00C70A9D" w:rsidRDefault="002E0C26" w:rsidP="00B539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356EE" w:rsidRPr="00C70A9D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235DA3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proofErr w:type="gramStart"/>
            <w:r w:rsidR="008356EE">
              <w:rPr>
                <w:rFonts w:ascii="Arial" w:hAnsi="Arial" w:cs="Arial"/>
                <w:sz w:val="24"/>
                <w:szCs w:val="24"/>
              </w:rPr>
              <w:t>dne</w:t>
            </w:r>
            <w:r w:rsidR="001177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E2C09">
              <w:rPr>
                <w:rFonts w:ascii="Arial" w:hAnsi="Arial" w:cs="Arial"/>
                <w:sz w:val="24"/>
                <w:szCs w:val="24"/>
              </w:rPr>
              <w:t>3. 4. 2019</w:t>
            </w:r>
            <w:proofErr w:type="gramEnd"/>
            <w:r w:rsidR="001177A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8356EE" w:rsidRPr="00C70A9D" w:rsidTr="00D9509A">
        <w:tc>
          <w:tcPr>
            <w:tcW w:w="4605" w:type="dxa"/>
            <w:shd w:val="clear" w:color="auto" w:fill="auto"/>
          </w:tcPr>
          <w:p w:rsidR="008356EE" w:rsidRPr="00C70A9D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objednatele:</w:t>
            </w: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:rsidR="008356EE" w:rsidRPr="00C70A9D" w:rsidRDefault="008356EE" w:rsidP="00D95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:rsidR="008356EE" w:rsidRPr="00C70A9D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2E0C26" w:rsidP="00D950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356EE">
              <w:rPr>
                <w:rFonts w:ascii="Arial" w:hAnsi="Arial" w:cs="Arial"/>
                <w:sz w:val="24"/>
                <w:szCs w:val="24"/>
              </w:rPr>
              <w:t>Za poskytovatele:</w:t>
            </w: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D9509A">
            <w:pPr>
              <w:rPr>
                <w:rFonts w:ascii="Arial" w:hAnsi="Arial" w:cs="Arial"/>
                <w:sz w:val="24"/>
                <w:szCs w:val="24"/>
              </w:rPr>
            </w:pPr>
            <w:r w:rsidRPr="00C70A9D"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</w:tc>
      </w:tr>
      <w:tr w:rsidR="008356EE" w:rsidRPr="00C70A9D" w:rsidTr="00EF55C2">
        <w:trPr>
          <w:trHeight w:val="855"/>
        </w:trPr>
        <w:tc>
          <w:tcPr>
            <w:tcW w:w="4605" w:type="dxa"/>
            <w:shd w:val="clear" w:color="auto" w:fill="auto"/>
          </w:tcPr>
          <w:p w:rsidR="00705A86" w:rsidRDefault="00705A86" w:rsidP="00EF55C2">
            <w:pPr>
              <w:jc w:val="center"/>
              <w:rPr>
                <w:rFonts w:ascii="Arial" w:hAnsi="Arial" w:cs="Arial"/>
                <w:sz w:val="24"/>
              </w:rPr>
            </w:pPr>
            <w:r w:rsidRPr="00705A86">
              <w:rPr>
                <w:rFonts w:ascii="Arial" w:hAnsi="Arial" w:cs="Arial"/>
                <w:sz w:val="24"/>
                <w:highlight w:val="lightGray"/>
              </w:rPr>
              <w:t>……………………..</w:t>
            </w:r>
          </w:p>
          <w:p w:rsidR="008356EE" w:rsidRPr="00C70A9D" w:rsidRDefault="001A749E" w:rsidP="00EF5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EF55C2">
              <w:rPr>
                <w:rFonts w:ascii="Arial" w:hAnsi="Arial" w:cs="Arial"/>
                <w:sz w:val="24"/>
                <w:szCs w:val="24"/>
              </w:rPr>
              <w:t>edoucí Oddělení</w:t>
            </w:r>
            <w:r w:rsidR="008356EE" w:rsidRPr="00C70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6EE">
              <w:rPr>
                <w:rFonts w:ascii="Arial" w:hAnsi="Arial" w:cs="Arial"/>
                <w:sz w:val="24"/>
                <w:szCs w:val="24"/>
              </w:rPr>
              <w:t xml:space="preserve">interního auditu </w:t>
            </w:r>
            <w:r w:rsidR="000D3531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4605" w:type="dxa"/>
            <w:shd w:val="clear" w:color="auto" w:fill="auto"/>
          </w:tcPr>
          <w:p w:rsidR="00705A86" w:rsidRDefault="00705A86" w:rsidP="00D9509A">
            <w:pPr>
              <w:jc w:val="center"/>
              <w:rPr>
                <w:rFonts w:ascii="Arial" w:hAnsi="Arial" w:cs="Arial"/>
                <w:sz w:val="24"/>
              </w:rPr>
            </w:pPr>
            <w:r w:rsidRPr="00705A86">
              <w:rPr>
                <w:rFonts w:ascii="Arial" w:hAnsi="Arial" w:cs="Arial"/>
                <w:sz w:val="24"/>
                <w:highlight w:val="lightGray"/>
              </w:rPr>
              <w:t>……………………..</w:t>
            </w:r>
          </w:p>
          <w:p w:rsidR="008356EE" w:rsidRPr="00C70A9D" w:rsidRDefault="00074E2B" w:rsidP="00D95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jednatel</w:t>
            </w:r>
            <w:r w:rsidR="00235DA3">
              <w:rPr>
                <w:rFonts w:ascii="Arial" w:hAnsi="Arial" w:cs="Arial"/>
                <w:sz w:val="24"/>
                <w:szCs w:val="24"/>
              </w:rPr>
              <w:t xml:space="preserve"> společnosti</w:t>
            </w:r>
          </w:p>
        </w:tc>
      </w:tr>
    </w:tbl>
    <w:p w:rsidR="006A751D" w:rsidRPr="00602CFB" w:rsidRDefault="006A751D">
      <w:pPr>
        <w:widowControl/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p w:rsidR="003A6C25" w:rsidRPr="00602CFB" w:rsidRDefault="003A6C25">
      <w:pPr>
        <w:widowControl/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sectPr w:rsidR="003A6C25" w:rsidRPr="00602CFB" w:rsidSect="002F367E">
      <w:headerReference w:type="default" r:id="rId9"/>
      <w:footerReference w:type="default" r:id="rId10"/>
      <w:pgSz w:w="11907" w:h="16840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A1" w:rsidRDefault="00CF6FA1">
      <w:r>
        <w:separator/>
      </w:r>
    </w:p>
  </w:endnote>
  <w:endnote w:type="continuationSeparator" w:id="0">
    <w:p w:rsidR="00CF6FA1" w:rsidRDefault="00CF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167164"/>
      <w:docPartObj>
        <w:docPartGallery w:val="Page Numbers (Bottom of Page)"/>
        <w:docPartUnique/>
      </w:docPartObj>
    </w:sdtPr>
    <w:sdtEndPr/>
    <w:sdtContent>
      <w:p w:rsidR="00D9509A" w:rsidRPr="00D27992" w:rsidRDefault="00D9509A" w:rsidP="00DA3A1D">
        <w:pPr>
          <w:pStyle w:val="Zpat"/>
          <w:jc w:val="center"/>
          <w:rPr>
            <w:rFonts w:ascii="Arial" w:hAnsi="Arial" w:cs="Arial"/>
            <w:sz w:val="22"/>
          </w:rPr>
        </w:pPr>
        <w:r w:rsidRPr="00D27992">
          <w:rPr>
            <w:rFonts w:ascii="Arial" w:hAnsi="Arial" w:cs="Arial"/>
            <w:sz w:val="22"/>
          </w:rPr>
          <w:t xml:space="preserve"> </w:t>
        </w:r>
        <w:r w:rsidRPr="00D27992">
          <w:rPr>
            <w:rFonts w:ascii="Arial" w:hAnsi="Arial" w:cs="Arial"/>
            <w:sz w:val="22"/>
          </w:rPr>
          <w:fldChar w:fldCharType="begin"/>
        </w:r>
        <w:r w:rsidRPr="00D27992">
          <w:rPr>
            <w:rFonts w:ascii="Arial" w:hAnsi="Arial" w:cs="Arial"/>
            <w:sz w:val="22"/>
          </w:rPr>
          <w:instrText xml:space="preserve"> PAGE   \* MERGEFORMAT </w:instrText>
        </w:r>
        <w:r w:rsidRPr="00D27992">
          <w:rPr>
            <w:rFonts w:ascii="Arial" w:hAnsi="Arial" w:cs="Arial"/>
            <w:sz w:val="22"/>
          </w:rPr>
          <w:fldChar w:fldCharType="separate"/>
        </w:r>
        <w:r w:rsidR="00705A86">
          <w:rPr>
            <w:rFonts w:ascii="Arial" w:hAnsi="Arial" w:cs="Arial"/>
            <w:noProof/>
            <w:sz w:val="22"/>
          </w:rPr>
          <w:t>2</w:t>
        </w:r>
        <w:r w:rsidRPr="00D27992">
          <w:rPr>
            <w:rFonts w:ascii="Arial" w:hAnsi="Arial" w:cs="Arial"/>
            <w:sz w:val="22"/>
          </w:rPr>
          <w:fldChar w:fldCharType="end"/>
        </w:r>
        <w:r w:rsidRPr="00D27992">
          <w:rPr>
            <w:rFonts w:ascii="Arial" w:hAnsi="Arial" w:cs="Arial"/>
            <w:sz w:val="22"/>
          </w:rPr>
          <w:t xml:space="preserve"> / </w:t>
        </w:r>
        <w:r w:rsidRPr="00D27992">
          <w:rPr>
            <w:rFonts w:ascii="Arial" w:hAnsi="Arial" w:cs="Arial"/>
            <w:sz w:val="22"/>
          </w:rPr>
          <w:fldChar w:fldCharType="begin"/>
        </w:r>
        <w:r w:rsidRPr="00D27992">
          <w:rPr>
            <w:rFonts w:ascii="Arial" w:hAnsi="Arial" w:cs="Arial"/>
            <w:sz w:val="22"/>
          </w:rPr>
          <w:instrText xml:space="preserve"> NUMPAGES   \* MERGEFORMAT </w:instrText>
        </w:r>
        <w:r w:rsidRPr="00D27992">
          <w:rPr>
            <w:rFonts w:ascii="Arial" w:hAnsi="Arial" w:cs="Arial"/>
            <w:sz w:val="22"/>
          </w:rPr>
          <w:fldChar w:fldCharType="separate"/>
        </w:r>
        <w:r w:rsidR="00705A86">
          <w:rPr>
            <w:rFonts w:ascii="Arial" w:hAnsi="Arial" w:cs="Arial"/>
            <w:noProof/>
            <w:sz w:val="22"/>
          </w:rPr>
          <w:t>3</w:t>
        </w:r>
        <w:r w:rsidRPr="00D27992">
          <w:rPr>
            <w:rFonts w:ascii="Arial" w:hAnsi="Arial" w:cs="Arial"/>
            <w:noProof/>
            <w:sz w:val="22"/>
          </w:rPr>
          <w:fldChar w:fldCharType="end"/>
        </w:r>
        <w:r w:rsidRPr="00D27992">
          <w:rPr>
            <w:rFonts w:ascii="Arial" w:hAnsi="Arial" w:cs="Arial"/>
            <w:sz w:val="22"/>
          </w:rPr>
          <w:t xml:space="preserve"> </w:t>
        </w:r>
      </w:p>
      <w:p w:rsidR="00D9509A" w:rsidRDefault="00CF6FA1">
        <w:pPr>
          <w:pStyle w:val="Zpat"/>
          <w:jc w:val="center"/>
        </w:pPr>
      </w:p>
    </w:sdtContent>
  </w:sdt>
  <w:p w:rsidR="00D9509A" w:rsidRDefault="00D9509A">
    <w:pPr>
      <w:pStyle w:val="Zpat"/>
      <w:widowControl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A1" w:rsidRDefault="00CF6FA1">
      <w:r>
        <w:separator/>
      </w:r>
    </w:p>
  </w:footnote>
  <w:footnote w:type="continuationSeparator" w:id="0">
    <w:p w:rsidR="00CF6FA1" w:rsidRDefault="00CF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9A" w:rsidRDefault="00D9509A" w:rsidP="00602CFB">
    <w:pPr>
      <w:pStyle w:val="Zhlav"/>
      <w:jc w:val="right"/>
      <w:rPr>
        <w:rFonts w:ascii="Arial" w:hAnsi="Arial" w:cs="Arial"/>
        <w:b/>
        <w:sz w:val="24"/>
      </w:rPr>
    </w:pPr>
  </w:p>
  <w:p w:rsidR="00D9509A" w:rsidRPr="00074E2B" w:rsidRDefault="00D324F1" w:rsidP="00D324F1">
    <w:pPr>
      <w:pStyle w:val="Zhlav"/>
      <w:rPr>
        <w:rFonts w:ascii="Arial" w:hAnsi="Arial" w:cs="Arial"/>
        <w:b/>
        <w:sz w:val="24"/>
      </w:rPr>
    </w:pPr>
    <w:r w:rsidRPr="001A749E">
      <w:rPr>
        <w:rFonts w:ascii="Arial" w:hAnsi="Arial" w:cs="Arial"/>
        <w:b/>
        <w:sz w:val="24"/>
      </w:rPr>
      <w:t xml:space="preserve">Číslo smlouvy: </w:t>
    </w:r>
    <w:r w:rsidR="000D3531" w:rsidRPr="001A749E">
      <w:rPr>
        <w:rFonts w:ascii="Arial" w:hAnsi="Arial" w:cs="Arial"/>
        <w:b/>
        <w:sz w:val="24"/>
      </w:rPr>
      <w:t>1</w:t>
    </w:r>
    <w:r w:rsidR="007A51FD" w:rsidRPr="001A749E">
      <w:rPr>
        <w:rFonts w:ascii="Arial" w:hAnsi="Arial" w:cs="Arial"/>
        <w:b/>
        <w:sz w:val="24"/>
      </w:rPr>
      <w:t>9</w:t>
    </w:r>
    <w:r w:rsidR="000D3531" w:rsidRPr="001A749E">
      <w:rPr>
        <w:rFonts w:ascii="Arial" w:hAnsi="Arial" w:cs="Arial"/>
        <w:b/>
        <w:sz w:val="24"/>
      </w:rPr>
      <w:t>/7700/00</w:t>
    </w:r>
    <w:r w:rsidR="001A749E" w:rsidRPr="001A749E">
      <w:rPr>
        <w:rFonts w:ascii="Arial" w:hAnsi="Arial" w:cs="Arial"/>
        <w:b/>
        <w:sz w:val="24"/>
      </w:rPr>
      <w:t>75</w:t>
    </w:r>
    <w:r w:rsidR="000D3531">
      <w:rPr>
        <w:rFonts w:ascii="Arial" w:hAnsi="Arial" w:cs="Arial"/>
        <w:b/>
        <w:sz w:val="24"/>
      </w:rPr>
      <w:tab/>
    </w:r>
    <w:r w:rsidR="000D3531">
      <w:rPr>
        <w:rFonts w:ascii="Arial" w:hAnsi="Arial" w:cs="Arial"/>
        <w:b/>
        <w:sz w:val="24"/>
      </w:rPr>
      <w:tab/>
    </w:r>
    <w:r w:rsidR="00D9509A" w:rsidRPr="00074E2B">
      <w:rPr>
        <w:rFonts w:ascii="Arial" w:hAnsi="Arial" w:cs="Arial"/>
        <w:b/>
        <w:sz w:val="24"/>
      </w:rPr>
      <w:t xml:space="preserve">Příloha č. </w:t>
    </w:r>
    <w:r w:rsidR="007C0B32">
      <w:rPr>
        <w:rFonts w:ascii="Arial" w:hAnsi="Arial" w:cs="Arial"/>
        <w:b/>
        <w:sz w:val="24"/>
      </w:rPr>
      <w:t>1</w:t>
    </w:r>
    <w:r w:rsidR="00D9509A" w:rsidRPr="00074E2B">
      <w:rPr>
        <w:rFonts w:ascii="Arial" w:hAnsi="Arial" w:cs="Arial"/>
        <w:b/>
        <w:sz w:val="24"/>
      </w:rPr>
      <w:t xml:space="preserve"> Rámcové smlouvy</w:t>
    </w:r>
  </w:p>
  <w:p w:rsidR="00D9509A" w:rsidRPr="00602CFB" w:rsidRDefault="00D9509A" w:rsidP="00602CFB">
    <w:pPr>
      <w:pStyle w:val="Zhlav"/>
      <w:jc w:val="right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2BF"/>
    <w:multiLevelType w:val="hybridMultilevel"/>
    <w:tmpl w:val="12441C18"/>
    <w:lvl w:ilvl="0" w:tplc="9EEC6E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528A9"/>
    <w:multiLevelType w:val="hybridMultilevel"/>
    <w:tmpl w:val="F79CC8BE"/>
    <w:lvl w:ilvl="0" w:tplc="399EB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BC5"/>
    <w:multiLevelType w:val="hybridMultilevel"/>
    <w:tmpl w:val="88A45E6C"/>
    <w:lvl w:ilvl="0" w:tplc="5054FB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3E8E"/>
    <w:multiLevelType w:val="hybridMultilevel"/>
    <w:tmpl w:val="3CACE82A"/>
    <w:lvl w:ilvl="0" w:tplc="92949DFC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634B"/>
    <w:multiLevelType w:val="multilevel"/>
    <w:tmpl w:val="0EDEA2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EB41C2E"/>
    <w:multiLevelType w:val="singleLevel"/>
    <w:tmpl w:val="8580FD5C"/>
    <w:lvl w:ilvl="0">
      <w:start w:val="6"/>
      <w:numFmt w:val="upperRoman"/>
      <w:pStyle w:val="Nadpis7"/>
      <w:lvlText w:val="%1. 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6">
    <w:nsid w:val="29A25BBB"/>
    <w:multiLevelType w:val="hybridMultilevel"/>
    <w:tmpl w:val="BD6EA6AE"/>
    <w:lvl w:ilvl="0" w:tplc="14DECDB6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2C1652"/>
    <w:multiLevelType w:val="hybridMultilevel"/>
    <w:tmpl w:val="01BA9860"/>
    <w:lvl w:ilvl="0" w:tplc="065E921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05B15"/>
    <w:multiLevelType w:val="hybridMultilevel"/>
    <w:tmpl w:val="D76A8992"/>
    <w:lvl w:ilvl="0" w:tplc="9EEC6E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01"/>
    <w:rsid w:val="00007B13"/>
    <w:rsid w:val="0001363E"/>
    <w:rsid w:val="0002357C"/>
    <w:rsid w:val="00027DA6"/>
    <w:rsid w:val="00034A55"/>
    <w:rsid w:val="00034BC1"/>
    <w:rsid w:val="00057EFD"/>
    <w:rsid w:val="0006011E"/>
    <w:rsid w:val="00061E5A"/>
    <w:rsid w:val="00062468"/>
    <w:rsid w:val="00065071"/>
    <w:rsid w:val="00074E2B"/>
    <w:rsid w:val="00077D1B"/>
    <w:rsid w:val="00080E99"/>
    <w:rsid w:val="00087C7E"/>
    <w:rsid w:val="000A41F1"/>
    <w:rsid w:val="000A5AD4"/>
    <w:rsid w:val="000B1141"/>
    <w:rsid w:val="000B1600"/>
    <w:rsid w:val="000B27A4"/>
    <w:rsid w:val="000C20AE"/>
    <w:rsid w:val="000C4C65"/>
    <w:rsid w:val="000D30A5"/>
    <w:rsid w:val="000D3531"/>
    <w:rsid w:val="000D736C"/>
    <w:rsid w:val="000E489C"/>
    <w:rsid w:val="000E7F28"/>
    <w:rsid w:val="000F5853"/>
    <w:rsid w:val="000F7B1C"/>
    <w:rsid w:val="00114275"/>
    <w:rsid w:val="001177AE"/>
    <w:rsid w:val="00122C60"/>
    <w:rsid w:val="00136680"/>
    <w:rsid w:val="00156346"/>
    <w:rsid w:val="0016061E"/>
    <w:rsid w:val="00170C71"/>
    <w:rsid w:val="0017312C"/>
    <w:rsid w:val="00176C02"/>
    <w:rsid w:val="00196861"/>
    <w:rsid w:val="00197F2F"/>
    <w:rsid w:val="001A749E"/>
    <w:rsid w:val="001A7A3F"/>
    <w:rsid w:val="001B59EB"/>
    <w:rsid w:val="001D6B7E"/>
    <w:rsid w:val="001F090D"/>
    <w:rsid w:val="001F3544"/>
    <w:rsid w:val="001F7417"/>
    <w:rsid w:val="0021285A"/>
    <w:rsid w:val="0022728D"/>
    <w:rsid w:val="00235DA3"/>
    <w:rsid w:val="002408AD"/>
    <w:rsid w:val="00245314"/>
    <w:rsid w:val="002501E1"/>
    <w:rsid w:val="002516BB"/>
    <w:rsid w:val="00256C66"/>
    <w:rsid w:val="002572DD"/>
    <w:rsid w:val="00260A6A"/>
    <w:rsid w:val="00267F13"/>
    <w:rsid w:val="002711B4"/>
    <w:rsid w:val="00281BE7"/>
    <w:rsid w:val="00283F58"/>
    <w:rsid w:val="002B18E5"/>
    <w:rsid w:val="002B5283"/>
    <w:rsid w:val="002E0C26"/>
    <w:rsid w:val="002E0EF1"/>
    <w:rsid w:val="002E6E86"/>
    <w:rsid w:val="002F32B2"/>
    <w:rsid w:val="002F367E"/>
    <w:rsid w:val="00314F7D"/>
    <w:rsid w:val="00330040"/>
    <w:rsid w:val="0033278E"/>
    <w:rsid w:val="003344C7"/>
    <w:rsid w:val="00336DBC"/>
    <w:rsid w:val="0034208A"/>
    <w:rsid w:val="003467BE"/>
    <w:rsid w:val="00347B65"/>
    <w:rsid w:val="00372B60"/>
    <w:rsid w:val="00372EA0"/>
    <w:rsid w:val="00383B1A"/>
    <w:rsid w:val="00390E11"/>
    <w:rsid w:val="003A45F7"/>
    <w:rsid w:val="003A6C25"/>
    <w:rsid w:val="003B0456"/>
    <w:rsid w:val="003B3FFF"/>
    <w:rsid w:val="003C2432"/>
    <w:rsid w:val="003D594E"/>
    <w:rsid w:val="003E3A77"/>
    <w:rsid w:val="003E535A"/>
    <w:rsid w:val="003E67D7"/>
    <w:rsid w:val="003E6D9E"/>
    <w:rsid w:val="003F2EDB"/>
    <w:rsid w:val="00410B11"/>
    <w:rsid w:val="004131A2"/>
    <w:rsid w:val="00423A6A"/>
    <w:rsid w:val="00423C57"/>
    <w:rsid w:val="00427770"/>
    <w:rsid w:val="00432F3F"/>
    <w:rsid w:val="0043440A"/>
    <w:rsid w:val="00435311"/>
    <w:rsid w:val="004368D2"/>
    <w:rsid w:val="00443514"/>
    <w:rsid w:val="004442C1"/>
    <w:rsid w:val="00454828"/>
    <w:rsid w:val="004614A6"/>
    <w:rsid w:val="00463925"/>
    <w:rsid w:val="004658D1"/>
    <w:rsid w:val="004672B6"/>
    <w:rsid w:val="004675FC"/>
    <w:rsid w:val="004766AD"/>
    <w:rsid w:val="00483578"/>
    <w:rsid w:val="00483CC5"/>
    <w:rsid w:val="0048783D"/>
    <w:rsid w:val="00494046"/>
    <w:rsid w:val="004941F5"/>
    <w:rsid w:val="004B3F64"/>
    <w:rsid w:val="004C5897"/>
    <w:rsid w:val="004C648E"/>
    <w:rsid w:val="004D1F7E"/>
    <w:rsid w:val="004D2D01"/>
    <w:rsid w:val="004D5836"/>
    <w:rsid w:val="004E53CA"/>
    <w:rsid w:val="00530ECC"/>
    <w:rsid w:val="0055100D"/>
    <w:rsid w:val="005525CE"/>
    <w:rsid w:val="005577A0"/>
    <w:rsid w:val="005636D2"/>
    <w:rsid w:val="005653A1"/>
    <w:rsid w:val="005718E0"/>
    <w:rsid w:val="00571B40"/>
    <w:rsid w:val="00572E85"/>
    <w:rsid w:val="0058411A"/>
    <w:rsid w:val="0058465C"/>
    <w:rsid w:val="00597A6F"/>
    <w:rsid w:val="005B0BB3"/>
    <w:rsid w:val="005B1EBA"/>
    <w:rsid w:val="005B2095"/>
    <w:rsid w:val="005C181A"/>
    <w:rsid w:val="005D34A0"/>
    <w:rsid w:val="005E446A"/>
    <w:rsid w:val="005E751E"/>
    <w:rsid w:val="00602CFB"/>
    <w:rsid w:val="00605102"/>
    <w:rsid w:val="006129F3"/>
    <w:rsid w:val="006225C7"/>
    <w:rsid w:val="00626E83"/>
    <w:rsid w:val="00637B32"/>
    <w:rsid w:val="00643ADD"/>
    <w:rsid w:val="00664919"/>
    <w:rsid w:val="006662BE"/>
    <w:rsid w:val="00670312"/>
    <w:rsid w:val="00676962"/>
    <w:rsid w:val="00676DD6"/>
    <w:rsid w:val="00683280"/>
    <w:rsid w:val="006A01FE"/>
    <w:rsid w:val="006A0C78"/>
    <w:rsid w:val="006A456F"/>
    <w:rsid w:val="006A5AEA"/>
    <w:rsid w:val="006A751D"/>
    <w:rsid w:val="006B230F"/>
    <w:rsid w:val="006B690D"/>
    <w:rsid w:val="006C1B44"/>
    <w:rsid w:val="006C5BA1"/>
    <w:rsid w:val="006C7387"/>
    <w:rsid w:val="006D3AE2"/>
    <w:rsid w:val="006D5024"/>
    <w:rsid w:val="006D69F2"/>
    <w:rsid w:val="006E730D"/>
    <w:rsid w:val="006F5529"/>
    <w:rsid w:val="0070078E"/>
    <w:rsid w:val="007051A3"/>
    <w:rsid w:val="00705A86"/>
    <w:rsid w:val="00710E64"/>
    <w:rsid w:val="007151F5"/>
    <w:rsid w:val="007201CA"/>
    <w:rsid w:val="007203B9"/>
    <w:rsid w:val="00723706"/>
    <w:rsid w:val="00724014"/>
    <w:rsid w:val="007259BA"/>
    <w:rsid w:val="00734686"/>
    <w:rsid w:val="00744808"/>
    <w:rsid w:val="00744F5F"/>
    <w:rsid w:val="00746C59"/>
    <w:rsid w:val="00751B5F"/>
    <w:rsid w:val="00753F38"/>
    <w:rsid w:val="00756BC8"/>
    <w:rsid w:val="007601B7"/>
    <w:rsid w:val="00766962"/>
    <w:rsid w:val="007676C4"/>
    <w:rsid w:val="00781561"/>
    <w:rsid w:val="0078249F"/>
    <w:rsid w:val="007A418B"/>
    <w:rsid w:val="007A51FD"/>
    <w:rsid w:val="007A71B4"/>
    <w:rsid w:val="007C0B32"/>
    <w:rsid w:val="007C2CC4"/>
    <w:rsid w:val="007E254A"/>
    <w:rsid w:val="007F46B9"/>
    <w:rsid w:val="00810A47"/>
    <w:rsid w:val="00816626"/>
    <w:rsid w:val="0081742D"/>
    <w:rsid w:val="008202BB"/>
    <w:rsid w:val="0082598C"/>
    <w:rsid w:val="0083029B"/>
    <w:rsid w:val="008356EE"/>
    <w:rsid w:val="00841DEB"/>
    <w:rsid w:val="00855A0F"/>
    <w:rsid w:val="00855BC7"/>
    <w:rsid w:val="00857402"/>
    <w:rsid w:val="008607FC"/>
    <w:rsid w:val="008671E3"/>
    <w:rsid w:val="00873FBD"/>
    <w:rsid w:val="00874E67"/>
    <w:rsid w:val="00881955"/>
    <w:rsid w:val="00896C5E"/>
    <w:rsid w:val="008A4B64"/>
    <w:rsid w:val="008B722D"/>
    <w:rsid w:val="008B7899"/>
    <w:rsid w:val="008C213E"/>
    <w:rsid w:val="008D4FFF"/>
    <w:rsid w:val="008D5A96"/>
    <w:rsid w:val="008E0570"/>
    <w:rsid w:val="008E3FF1"/>
    <w:rsid w:val="00901E3F"/>
    <w:rsid w:val="00902CAE"/>
    <w:rsid w:val="00913714"/>
    <w:rsid w:val="009176CE"/>
    <w:rsid w:val="009237CC"/>
    <w:rsid w:val="00935E86"/>
    <w:rsid w:val="00942603"/>
    <w:rsid w:val="00942925"/>
    <w:rsid w:val="0095078B"/>
    <w:rsid w:val="0096131B"/>
    <w:rsid w:val="00967373"/>
    <w:rsid w:val="0097686F"/>
    <w:rsid w:val="0098367E"/>
    <w:rsid w:val="00993C3B"/>
    <w:rsid w:val="009A10C4"/>
    <w:rsid w:val="009A241D"/>
    <w:rsid w:val="009A5EAF"/>
    <w:rsid w:val="009B2EA0"/>
    <w:rsid w:val="009B416E"/>
    <w:rsid w:val="009B4F4C"/>
    <w:rsid w:val="009C3F92"/>
    <w:rsid w:val="009D7C17"/>
    <w:rsid w:val="009E14F2"/>
    <w:rsid w:val="009E2FDD"/>
    <w:rsid w:val="009E5463"/>
    <w:rsid w:val="009F0FC8"/>
    <w:rsid w:val="00A148AB"/>
    <w:rsid w:val="00A20353"/>
    <w:rsid w:val="00A32F90"/>
    <w:rsid w:val="00A507AB"/>
    <w:rsid w:val="00A50DAE"/>
    <w:rsid w:val="00A716E8"/>
    <w:rsid w:val="00A739F4"/>
    <w:rsid w:val="00A749B2"/>
    <w:rsid w:val="00A76D0E"/>
    <w:rsid w:val="00A804EB"/>
    <w:rsid w:val="00A85141"/>
    <w:rsid w:val="00A863AD"/>
    <w:rsid w:val="00A926FD"/>
    <w:rsid w:val="00AB361D"/>
    <w:rsid w:val="00AB363A"/>
    <w:rsid w:val="00AC0108"/>
    <w:rsid w:val="00AD15FF"/>
    <w:rsid w:val="00AE17C8"/>
    <w:rsid w:val="00AF02FC"/>
    <w:rsid w:val="00AF1159"/>
    <w:rsid w:val="00AF6B50"/>
    <w:rsid w:val="00B0042F"/>
    <w:rsid w:val="00B01BBF"/>
    <w:rsid w:val="00B13169"/>
    <w:rsid w:val="00B227C8"/>
    <w:rsid w:val="00B45555"/>
    <w:rsid w:val="00B461A7"/>
    <w:rsid w:val="00B46FCC"/>
    <w:rsid w:val="00B50DBD"/>
    <w:rsid w:val="00B539E9"/>
    <w:rsid w:val="00B620C5"/>
    <w:rsid w:val="00B6427C"/>
    <w:rsid w:val="00B73674"/>
    <w:rsid w:val="00B74368"/>
    <w:rsid w:val="00B8327B"/>
    <w:rsid w:val="00B85C88"/>
    <w:rsid w:val="00B94A03"/>
    <w:rsid w:val="00B94EF5"/>
    <w:rsid w:val="00BA300C"/>
    <w:rsid w:val="00BA64AA"/>
    <w:rsid w:val="00BB0F85"/>
    <w:rsid w:val="00BB5739"/>
    <w:rsid w:val="00BC0443"/>
    <w:rsid w:val="00BC0444"/>
    <w:rsid w:val="00BC07D5"/>
    <w:rsid w:val="00BC53B4"/>
    <w:rsid w:val="00BD300B"/>
    <w:rsid w:val="00BD7096"/>
    <w:rsid w:val="00BE42BF"/>
    <w:rsid w:val="00C12B91"/>
    <w:rsid w:val="00C14DB0"/>
    <w:rsid w:val="00C15039"/>
    <w:rsid w:val="00C171C8"/>
    <w:rsid w:val="00C27A07"/>
    <w:rsid w:val="00C3142B"/>
    <w:rsid w:val="00C33D2B"/>
    <w:rsid w:val="00C355EA"/>
    <w:rsid w:val="00C432A1"/>
    <w:rsid w:val="00C52522"/>
    <w:rsid w:val="00C62F3B"/>
    <w:rsid w:val="00C66115"/>
    <w:rsid w:val="00C67158"/>
    <w:rsid w:val="00C81DB5"/>
    <w:rsid w:val="00C90BAD"/>
    <w:rsid w:val="00CA6578"/>
    <w:rsid w:val="00CB09D3"/>
    <w:rsid w:val="00CB5F2A"/>
    <w:rsid w:val="00CB6ED1"/>
    <w:rsid w:val="00CD53ED"/>
    <w:rsid w:val="00CE052B"/>
    <w:rsid w:val="00CF4E2D"/>
    <w:rsid w:val="00CF6FA1"/>
    <w:rsid w:val="00D13E24"/>
    <w:rsid w:val="00D14B65"/>
    <w:rsid w:val="00D1544D"/>
    <w:rsid w:val="00D17619"/>
    <w:rsid w:val="00D26EE1"/>
    <w:rsid w:val="00D27992"/>
    <w:rsid w:val="00D324F1"/>
    <w:rsid w:val="00D36BE8"/>
    <w:rsid w:val="00D60612"/>
    <w:rsid w:val="00D84240"/>
    <w:rsid w:val="00D9303D"/>
    <w:rsid w:val="00D9509A"/>
    <w:rsid w:val="00D951AB"/>
    <w:rsid w:val="00DA3599"/>
    <w:rsid w:val="00DA3A1D"/>
    <w:rsid w:val="00DA3E80"/>
    <w:rsid w:val="00DB6E48"/>
    <w:rsid w:val="00DC4C8E"/>
    <w:rsid w:val="00DC514C"/>
    <w:rsid w:val="00DC7966"/>
    <w:rsid w:val="00DE02ED"/>
    <w:rsid w:val="00DE2C09"/>
    <w:rsid w:val="00DE3AD8"/>
    <w:rsid w:val="00DF1F5F"/>
    <w:rsid w:val="00DF4926"/>
    <w:rsid w:val="00E025C4"/>
    <w:rsid w:val="00E21736"/>
    <w:rsid w:val="00E22183"/>
    <w:rsid w:val="00E233FA"/>
    <w:rsid w:val="00E37AC3"/>
    <w:rsid w:val="00E40C10"/>
    <w:rsid w:val="00E67208"/>
    <w:rsid w:val="00E672F9"/>
    <w:rsid w:val="00E71DBA"/>
    <w:rsid w:val="00E72544"/>
    <w:rsid w:val="00E72D69"/>
    <w:rsid w:val="00E75DCA"/>
    <w:rsid w:val="00E876D4"/>
    <w:rsid w:val="00E93F46"/>
    <w:rsid w:val="00EA70DB"/>
    <w:rsid w:val="00EB0300"/>
    <w:rsid w:val="00ED0273"/>
    <w:rsid w:val="00ED3AD7"/>
    <w:rsid w:val="00EE0E5E"/>
    <w:rsid w:val="00EF0FB8"/>
    <w:rsid w:val="00EF55C2"/>
    <w:rsid w:val="00F000F2"/>
    <w:rsid w:val="00F02211"/>
    <w:rsid w:val="00F02853"/>
    <w:rsid w:val="00F150C2"/>
    <w:rsid w:val="00F233EC"/>
    <w:rsid w:val="00F2544A"/>
    <w:rsid w:val="00F25862"/>
    <w:rsid w:val="00F26F6F"/>
    <w:rsid w:val="00F30E63"/>
    <w:rsid w:val="00F33DD3"/>
    <w:rsid w:val="00F410C2"/>
    <w:rsid w:val="00F52E5D"/>
    <w:rsid w:val="00F56661"/>
    <w:rsid w:val="00F60CC2"/>
    <w:rsid w:val="00F74421"/>
    <w:rsid w:val="00F759EB"/>
    <w:rsid w:val="00F80FBC"/>
    <w:rsid w:val="00F8724A"/>
    <w:rsid w:val="00F91116"/>
    <w:rsid w:val="00F9497E"/>
    <w:rsid w:val="00F94AF9"/>
    <w:rsid w:val="00FC1901"/>
    <w:rsid w:val="00FC7232"/>
    <w:rsid w:val="00FC75BD"/>
    <w:rsid w:val="00FE2723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pacing w:before="120"/>
      <w:ind w:firstLine="720"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spacing w:before="120"/>
      <w:ind w:firstLine="720"/>
      <w:jc w:val="center"/>
      <w:outlineLvl w:val="2"/>
    </w:pPr>
    <w:rPr>
      <w:rFonts w:ascii="Arial" w:hAnsi="Arial" w:cs="Arial"/>
      <w:sz w:val="30"/>
      <w:szCs w:val="30"/>
    </w:rPr>
  </w:style>
  <w:style w:type="paragraph" w:styleId="Nadpis4">
    <w:name w:val="heading 4"/>
    <w:basedOn w:val="Normln"/>
    <w:next w:val="Normln"/>
    <w:qFormat/>
    <w:pPr>
      <w:keepNext/>
      <w:spacing w:before="120"/>
      <w:ind w:firstLine="567"/>
      <w:jc w:val="both"/>
      <w:outlineLvl w:val="3"/>
    </w:pPr>
    <w:rPr>
      <w:color w:val="FF0000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widowControl/>
      <w:spacing w:after="120"/>
      <w:jc w:val="center"/>
      <w:outlineLvl w:val="4"/>
    </w:pPr>
    <w:rPr>
      <w:b/>
      <w:bCs/>
      <w:caps/>
      <w:sz w:val="28"/>
      <w:szCs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widowControl/>
      <w:numPr>
        <w:numId w:val="1"/>
      </w:numPr>
      <w:spacing w:before="120" w:after="120"/>
      <w:jc w:val="center"/>
      <w:outlineLvl w:val="6"/>
    </w:pPr>
    <w:rPr>
      <w:b/>
      <w:bCs/>
      <w:sz w:val="28"/>
      <w:szCs w:val="28"/>
      <w:u w:val="single"/>
    </w:rPr>
  </w:style>
  <w:style w:type="paragraph" w:styleId="Nadpis8">
    <w:name w:val="heading 8"/>
    <w:basedOn w:val="Normln"/>
    <w:next w:val="Normln"/>
    <w:qFormat/>
    <w:pPr>
      <w:keepNext/>
      <w:widowControl/>
      <w:ind w:left="5040" w:hanging="4047"/>
      <w:jc w:val="both"/>
      <w:outlineLvl w:val="7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  <w:sz w:val="20"/>
      <w:szCs w:val="20"/>
    </w:rPr>
  </w:style>
  <w:style w:type="paragraph" w:styleId="Zkladntext">
    <w:name w:val="Body Text"/>
    <w:basedOn w:val="Normln"/>
    <w:pPr>
      <w:spacing w:after="160"/>
    </w:pPr>
  </w:style>
  <w:style w:type="paragraph" w:styleId="Zkladntext2">
    <w:name w:val="Body Text 2"/>
    <w:basedOn w:val="Normln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Zkladntextodsazen3">
    <w:name w:val="Body Text Indent 3"/>
    <w:basedOn w:val="Normln"/>
    <w:pPr>
      <w:spacing w:before="120"/>
      <w:ind w:firstLine="720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Textvbloku">
    <w:name w:val="Block Text"/>
    <w:basedOn w:val="Normln"/>
    <w:pPr>
      <w:ind w:left="709" w:right="-1" w:hanging="709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32"/>
      <w:szCs w:val="32"/>
    </w:rPr>
  </w:style>
  <w:style w:type="paragraph" w:customStyle="1" w:styleId="Normalpoedsaz">
    <w:name w:val="Normalpoedsaz"/>
    <w:basedOn w:val="Normln"/>
    <w:pPr>
      <w:spacing w:before="120" w:line="240" w:lineRule="atLeast"/>
      <w:ind w:left="680" w:hanging="680"/>
      <w:jc w:val="both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widowControl/>
      <w:tabs>
        <w:tab w:val="left" w:pos="567"/>
      </w:tabs>
      <w:ind w:left="567" w:hanging="567"/>
      <w:jc w:val="both"/>
    </w:pPr>
    <w:rPr>
      <w:sz w:val="24"/>
      <w:szCs w:val="24"/>
    </w:rPr>
  </w:style>
  <w:style w:type="paragraph" w:styleId="Podtitul">
    <w:name w:val="Subtitle"/>
    <w:basedOn w:val="Normln"/>
    <w:qFormat/>
    <w:pPr>
      <w:widowControl/>
      <w:tabs>
        <w:tab w:val="num" w:pos="2160"/>
      </w:tabs>
      <w:autoSpaceDE/>
      <w:autoSpaceDN/>
      <w:adjustRightInd/>
      <w:ind w:left="2160" w:hanging="720"/>
      <w:jc w:val="center"/>
    </w:pPr>
    <w:rPr>
      <w:rFonts w:ascii="Tahoma" w:hAnsi="Tahoma" w:cs="Tahoma"/>
      <w:b/>
      <w:bCs/>
      <w:sz w:val="24"/>
      <w:szCs w:val="24"/>
    </w:rPr>
  </w:style>
  <w:style w:type="paragraph" w:styleId="Rejstk5">
    <w:name w:val="index 5"/>
    <w:basedOn w:val="Normln"/>
    <w:next w:val="Normln"/>
    <w:autoRedefine/>
    <w:semiHidden/>
    <w:pPr>
      <w:widowControl/>
      <w:spacing w:line="240" w:lineRule="atLeast"/>
      <w:ind w:left="1132"/>
      <w:jc w:val="both"/>
    </w:pPr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pPr>
      <w:widowControl/>
      <w:ind w:right="-58"/>
      <w:jc w:val="both"/>
    </w:pPr>
    <w:rPr>
      <w:sz w:val="24"/>
      <w:szCs w:val="24"/>
    </w:rPr>
  </w:style>
  <w:style w:type="paragraph" w:styleId="Seznam">
    <w:name w:val="List"/>
    <w:basedOn w:val="Normln"/>
    <w:rsid w:val="00330040"/>
    <w:pPr>
      <w:numPr>
        <w:numId w:val="2"/>
      </w:numPr>
    </w:pPr>
  </w:style>
  <w:style w:type="paragraph" w:customStyle="1" w:styleId="Bullet">
    <w:name w:val="Bullet"/>
    <w:basedOn w:val="Normln"/>
    <w:rsid w:val="00873FBD"/>
    <w:pPr>
      <w:numPr>
        <w:ilvl w:val="1"/>
        <w:numId w:val="3"/>
      </w:numPr>
    </w:pPr>
  </w:style>
  <w:style w:type="character" w:styleId="Hypertextovodkaz">
    <w:name w:val="Hyperlink"/>
    <w:rsid w:val="004C648E"/>
    <w:rPr>
      <w:rFonts w:cs="Times New Roman"/>
      <w:color w:val="0000FF"/>
      <w:u w:val="single"/>
    </w:rPr>
  </w:style>
  <w:style w:type="paragraph" w:customStyle="1" w:styleId="Tabulkatext">
    <w:name w:val="Tabulka text"/>
    <w:basedOn w:val="Normln"/>
    <w:rsid w:val="00C12B91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paragraph" w:customStyle="1" w:styleId="Tabulkacislo">
    <w:name w:val="Tabulka cislo"/>
    <w:basedOn w:val="Normln"/>
    <w:rsid w:val="00C12B91"/>
    <w:pPr>
      <w:widowControl/>
      <w:autoSpaceDE/>
      <w:autoSpaceDN/>
      <w:adjustRightInd/>
      <w:jc w:val="right"/>
    </w:pPr>
    <w:rPr>
      <w:rFonts w:ascii="Arial" w:hAnsi="Arial" w:cs="Arial"/>
      <w:sz w:val="18"/>
      <w:szCs w:val="18"/>
    </w:rPr>
  </w:style>
  <w:style w:type="paragraph" w:customStyle="1" w:styleId="ISO-rove3">
    <w:name w:val="ISO-úroveň 3"/>
    <w:aliases w:val="text"/>
    <w:basedOn w:val="Normln"/>
    <w:autoRedefine/>
    <w:uiPriority w:val="99"/>
    <w:rsid w:val="009B416E"/>
    <w:pPr>
      <w:widowControl/>
      <w:tabs>
        <w:tab w:val="num" w:pos="0"/>
        <w:tab w:val="num" w:pos="720"/>
      </w:tabs>
      <w:autoSpaceDE/>
      <w:autoSpaceDN/>
      <w:adjustRightInd/>
      <w:spacing w:before="240" w:after="120"/>
      <w:ind w:left="720" w:hanging="720"/>
      <w:jc w:val="both"/>
    </w:pPr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6A751D"/>
    <w:pPr>
      <w:widowControl/>
      <w:overflowPunct w:val="0"/>
      <w:spacing w:after="120" w:line="260" w:lineRule="atLeast"/>
      <w:jc w:val="both"/>
      <w:textAlignment w:val="baseline"/>
    </w:pPr>
    <w:rPr>
      <w:i/>
      <w:iCs/>
      <w:color w:val="000000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A751D"/>
    <w:rPr>
      <w:i/>
      <w:iCs/>
      <w:color w:val="000000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6B23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9B4F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4F4C"/>
  </w:style>
  <w:style w:type="character" w:customStyle="1" w:styleId="TextkomenteChar">
    <w:name w:val="Text komentáře Char"/>
    <w:basedOn w:val="Standardnpsmoodstavce"/>
    <w:link w:val="Textkomente"/>
    <w:semiHidden/>
    <w:rsid w:val="009B4F4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4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4F4C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A3A1D"/>
  </w:style>
  <w:style w:type="character" w:customStyle="1" w:styleId="st1">
    <w:name w:val="st1"/>
    <w:basedOn w:val="Standardnpsmoodstavce"/>
    <w:rsid w:val="0083029B"/>
  </w:style>
  <w:style w:type="paragraph" w:styleId="Bezmezer">
    <w:name w:val="No Spacing"/>
    <w:uiPriority w:val="1"/>
    <w:qFormat/>
    <w:rsid w:val="0083029B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83029B"/>
    <w:rPr>
      <w:b/>
      <w:bCs/>
      <w:i w:val="0"/>
      <w:iCs w:val="0"/>
    </w:rPr>
  </w:style>
  <w:style w:type="paragraph" w:styleId="Textpoznpodarou">
    <w:name w:val="footnote text"/>
    <w:basedOn w:val="Normln"/>
    <w:link w:val="TextpoznpodarouChar"/>
    <w:semiHidden/>
    <w:unhideWhenUsed/>
    <w:rsid w:val="00E75DCA"/>
  </w:style>
  <w:style w:type="character" w:customStyle="1" w:styleId="TextpoznpodarouChar">
    <w:name w:val="Text pozn. pod čarou Char"/>
    <w:basedOn w:val="Standardnpsmoodstavce"/>
    <w:link w:val="Textpoznpodarou"/>
    <w:semiHidden/>
    <w:rsid w:val="00E75DCA"/>
  </w:style>
  <w:style w:type="character" w:styleId="Znakapoznpodarou">
    <w:name w:val="footnote reference"/>
    <w:basedOn w:val="Standardnpsmoodstavce"/>
    <w:semiHidden/>
    <w:unhideWhenUsed/>
    <w:rsid w:val="00E75DCA"/>
    <w:rPr>
      <w:vertAlign w:val="superscript"/>
    </w:rPr>
  </w:style>
  <w:style w:type="paragraph" w:styleId="Revize">
    <w:name w:val="Revision"/>
    <w:hidden/>
    <w:uiPriority w:val="99"/>
    <w:semiHidden/>
    <w:rsid w:val="00E93F46"/>
  </w:style>
  <w:style w:type="character" w:styleId="Siln">
    <w:name w:val="Strong"/>
    <w:basedOn w:val="Standardnpsmoodstavce"/>
    <w:uiPriority w:val="22"/>
    <w:qFormat/>
    <w:rsid w:val="003B04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pacing w:before="120"/>
      <w:ind w:firstLine="720"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spacing w:before="120"/>
      <w:ind w:firstLine="720"/>
      <w:jc w:val="center"/>
      <w:outlineLvl w:val="2"/>
    </w:pPr>
    <w:rPr>
      <w:rFonts w:ascii="Arial" w:hAnsi="Arial" w:cs="Arial"/>
      <w:sz w:val="30"/>
      <w:szCs w:val="30"/>
    </w:rPr>
  </w:style>
  <w:style w:type="paragraph" w:styleId="Nadpis4">
    <w:name w:val="heading 4"/>
    <w:basedOn w:val="Normln"/>
    <w:next w:val="Normln"/>
    <w:qFormat/>
    <w:pPr>
      <w:keepNext/>
      <w:spacing w:before="120"/>
      <w:ind w:firstLine="567"/>
      <w:jc w:val="both"/>
      <w:outlineLvl w:val="3"/>
    </w:pPr>
    <w:rPr>
      <w:color w:val="FF0000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widowControl/>
      <w:spacing w:after="120"/>
      <w:jc w:val="center"/>
      <w:outlineLvl w:val="4"/>
    </w:pPr>
    <w:rPr>
      <w:b/>
      <w:bCs/>
      <w:caps/>
      <w:sz w:val="28"/>
      <w:szCs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widowControl/>
      <w:numPr>
        <w:numId w:val="1"/>
      </w:numPr>
      <w:spacing w:before="120" w:after="120"/>
      <w:jc w:val="center"/>
      <w:outlineLvl w:val="6"/>
    </w:pPr>
    <w:rPr>
      <w:b/>
      <w:bCs/>
      <w:sz w:val="28"/>
      <w:szCs w:val="28"/>
      <w:u w:val="single"/>
    </w:rPr>
  </w:style>
  <w:style w:type="paragraph" w:styleId="Nadpis8">
    <w:name w:val="heading 8"/>
    <w:basedOn w:val="Normln"/>
    <w:next w:val="Normln"/>
    <w:qFormat/>
    <w:pPr>
      <w:keepNext/>
      <w:widowControl/>
      <w:ind w:left="5040" w:hanging="4047"/>
      <w:jc w:val="both"/>
      <w:outlineLvl w:val="7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  <w:sz w:val="20"/>
      <w:szCs w:val="20"/>
    </w:rPr>
  </w:style>
  <w:style w:type="paragraph" w:styleId="Zkladntext">
    <w:name w:val="Body Text"/>
    <w:basedOn w:val="Normln"/>
    <w:pPr>
      <w:spacing w:after="160"/>
    </w:pPr>
  </w:style>
  <w:style w:type="paragraph" w:styleId="Zkladntext2">
    <w:name w:val="Body Text 2"/>
    <w:basedOn w:val="Normln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Zkladntextodsazen3">
    <w:name w:val="Body Text Indent 3"/>
    <w:basedOn w:val="Normln"/>
    <w:pPr>
      <w:spacing w:before="120"/>
      <w:ind w:firstLine="720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Textvbloku">
    <w:name w:val="Block Text"/>
    <w:basedOn w:val="Normln"/>
    <w:pPr>
      <w:ind w:left="709" w:right="-1" w:hanging="709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32"/>
      <w:szCs w:val="32"/>
    </w:rPr>
  </w:style>
  <w:style w:type="paragraph" w:customStyle="1" w:styleId="Normalpoedsaz">
    <w:name w:val="Normalpoedsaz"/>
    <w:basedOn w:val="Normln"/>
    <w:pPr>
      <w:spacing w:before="120" w:line="240" w:lineRule="atLeast"/>
      <w:ind w:left="680" w:hanging="680"/>
      <w:jc w:val="both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widowControl/>
      <w:tabs>
        <w:tab w:val="left" w:pos="567"/>
      </w:tabs>
      <w:ind w:left="567" w:hanging="567"/>
      <w:jc w:val="both"/>
    </w:pPr>
    <w:rPr>
      <w:sz w:val="24"/>
      <w:szCs w:val="24"/>
    </w:rPr>
  </w:style>
  <w:style w:type="paragraph" w:styleId="Podtitul">
    <w:name w:val="Subtitle"/>
    <w:basedOn w:val="Normln"/>
    <w:qFormat/>
    <w:pPr>
      <w:widowControl/>
      <w:tabs>
        <w:tab w:val="num" w:pos="2160"/>
      </w:tabs>
      <w:autoSpaceDE/>
      <w:autoSpaceDN/>
      <w:adjustRightInd/>
      <w:ind w:left="2160" w:hanging="720"/>
      <w:jc w:val="center"/>
    </w:pPr>
    <w:rPr>
      <w:rFonts w:ascii="Tahoma" w:hAnsi="Tahoma" w:cs="Tahoma"/>
      <w:b/>
      <w:bCs/>
      <w:sz w:val="24"/>
      <w:szCs w:val="24"/>
    </w:rPr>
  </w:style>
  <w:style w:type="paragraph" w:styleId="Rejstk5">
    <w:name w:val="index 5"/>
    <w:basedOn w:val="Normln"/>
    <w:next w:val="Normln"/>
    <w:autoRedefine/>
    <w:semiHidden/>
    <w:pPr>
      <w:widowControl/>
      <w:spacing w:line="240" w:lineRule="atLeast"/>
      <w:ind w:left="1132"/>
      <w:jc w:val="both"/>
    </w:pPr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pPr>
      <w:widowControl/>
      <w:ind w:right="-58"/>
      <w:jc w:val="both"/>
    </w:pPr>
    <w:rPr>
      <w:sz w:val="24"/>
      <w:szCs w:val="24"/>
    </w:rPr>
  </w:style>
  <w:style w:type="paragraph" w:styleId="Seznam">
    <w:name w:val="List"/>
    <w:basedOn w:val="Normln"/>
    <w:rsid w:val="00330040"/>
    <w:pPr>
      <w:numPr>
        <w:numId w:val="2"/>
      </w:numPr>
    </w:pPr>
  </w:style>
  <w:style w:type="paragraph" w:customStyle="1" w:styleId="Bullet">
    <w:name w:val="Bullet"/>
    <w:basedOn w:val="Normln"/>
    <w:rsid w:val="00873FBD"/>
    <w:pPr>
      <w:numPr>
        <w:ilvl w:val="1"/>
        <w:numId w:val="3"/>
      </w:numPr>
    </w:pPr>
  </w:style>
  <w:style w:type="character" w:styleId="Hypertextovodkaz">
    <w:name w:val="Hyperlink"/>
    <w:rsid w:val="004C648E"/>
    <w:rPr>
      <w:rFonts w:cs="Times New Roman"/>
      <w:color w:val="0000FF"/>
      <w:u w:val="single"/>
    </w:rPr>
  </w:style>
  <w:style w:type="paragraph" w:customStyle="1" w:styleId="Tabulkatext">
    <w:name w:val="Tabulka text"/>
    <w:basedOn w:val="Normln"/>
    <w:rsid w:val="00C12B91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paragraph" w:customStyle="1" w:styleId="Tabulkacislo">
    <w:name w:val="Tabulka cislo"/>
    <w:basedOn w:val="Normln"/>
    <w:rsid w:val="00C12B91"/>
    <w:pPr>
      <w:widowControl/>
      <w:autoSpaceDE/>
      <w:autoSpaceDN/>
      <w:adjustRightInd/>
      <w:jc w:val="right"/>
    </w:pPr>
    <w:rPr>
      <w:rFonts w:ascii="Arial" w:hAnsi="Arial" w:cs="Arial"/>
      <w:sz w:val="18"/>
      <w:szCs w:val="18"/>
    </w:rPr>
  </w:style>
  <w:style w:type="paragraph" w:customStyle="1" w:styleId="ISO-rove3">
    <w:name w:val="ISO-úroveň 3"/>
    <w:aliases w:val="text"/>
    <w:basedOn w:val="Normln"/>
    <w:autoRedefine/>
    <w:uiPriority w:val="99"/>
    <w:rsid w:val="009B416E"/>
    <w:pPr>
      <w:widowControl/>
      <w:tabs>
        <w:tab w:val="num" w:pos="0"/>
        <w:tab w:val="num" w:pos="720"/>
      </w:tabs>
      <w:autoSpaceDE/>
      <w:autoSpaceDN/>
      <w:adjustRightInd/>
      <w:spacing w:before="240" w:after="120"/>
      <w:ind w:left="720" w:hanging="720"/>
      <w:jc w:val="both"/>
    </w:pPr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6A751D"/>
    <w:pPr>
      <w:widowControl/>
      <w:overflowPunct w:val="0"/>
      <w:spacing w:after="120" w:line="260" w:lineRule="atLeast"/>
      <w:jc w:val="both"/>
      <w:textAlignment w:val="baseline"/>
    </w:pPr>
    <w:rPr>
      <w:i/>
      <w:iCs/>
      <w:color w:val="000000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A751D"/>
    <w:rPr>
      <w:i/>
      <w:iCs/>
      <w:color w:val="000000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6B23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9B4F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4F4C"/>
  </w:style>
  <w:style w:type="character" w:customStyle="1" w:styleId="TextkomenteChar">
    <w:name w:val="Text komentáře Char"/>
    <w:basedOn w:val="Standardnpsmoodstavce"/>
    <w:link w:val="Textkomente"/>
    <w:semiHidden/>
    <w:rsid w:val="009B4F4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4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4F4C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A3A1D"/>
  </w:style>
  <w:style w:type="character" w:customStyle="1" w:styleId="st1">
    <w:name w:val="st1"/>
    <w:basedOn w:val="Standardnpsmoodstavce"/>
    <w:rsid w:val="0083029B"/>
  </w:style>
  <w:style w:type="paragraph" w:styleId="Bezmezer">
    <w:name w:val="No Spacing"/>
    <w:uiPriority w:val="1"/>
    <w:qFormat/>
    <w:rsid w:val="0083029B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83029B"/>
    <w:rPr>
      <w:b/>
      <w:bCs/>
      <w:i w:val="0"/>
      <w:iCs w:val="0"/>
    </w:rPr>
  </w:style>
  <w:style w:type="paragraph" w:styleId="Textpoznpodarou">
    <w:name w:val="footnote text"/>
    <w:basedOn w:val="Normln"/>
    <w:link w:val="TextpoznpodarouChar"/>
    <w:semiHidden/>
    <w:unhideWhenUsed/>
    <w:rsid w:val="00E75DCA"/>
  </w:style>
  <w:style w:type="character" w:customStyle="1" w:styleId="TextpoznpodarouChar">
    <w:name w:val="Text pozn. pod čarou Char"/>
    <w:basedOn w:val="Standardnpsmoodstavce"/>
    <w:link w:val="Textpoznpodarou"/>
    <w:semiHidden/>
    <w:rsid w:val="00E75DCA"/>
  </w:style>
  <w:style w:type="character" w:styleId="Znakapoznpodarou">
    <w:name w:val="footnote reference"/>
    <w:basedOn w:val="Standardnpsmoodstavce"/>
    <w:semiHidden/>
    <w:unhideWhenUsed/>
    <w:rsid w:val="00E75DCA"/>
    <w:rPr>
      <w:vertAlign w:val="superscript"/>
    </w:rPr>
  </w:style>
  <w:style w:type="paragraph" w:styleId="Revize">
    <w:name w:val="Revision"/>
    <w:hidden/>
    <w:uiPriority w:val="99"/>
    <w:semiHidden/>
    <w:rsid w:val="00E93F46"/>
  </w:style>
  <w:style w:type="character" w:styleId="Siln">
    <w:name w:val="Strong"/>
    <w:basedOn w:val="Standardnpsmoodstavce"/>
    <w:uiPriority w:val="22"/>
    <w:qFormat/>
    <w:rsid w:val="003B0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406">
              <w:marLeft w:val="0"/>
              <w:marRight w:val="0"/>
              <w:marTop w:val="0"/>
              <w:marBottom w:val="0"/>
              <w:divBdr>
                <w:top w:val="single" w:sz="18" w:space="0" w:color="37445D"/>
                <w:left w:val="single" w:sz="18" w:space="0" w:color="37445D"/>
                <w:bottom w:val="single" w:sz="2" w:space="0" w:color="37445D"/>
                <w:right w:val="single" w:sz="2" w:space="0" w:color="37445D"/>
              </w:divBdr>
              <w:divsChild>
                <w:div w:id="19839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410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591">
              <w:marLeft w:val="300"/>
              <w:marRight w:val="30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29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169">
              <w:marLeft w:val="300"/>
              <w:marRight w:val="30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5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C9B-68D6-4A5A-83D5-0A5E9E14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spolupráce na interním auditu</vt:lpstr>
    </vt:vector>
  </TitlesOfParts>
  <Company>GFŘ</Company>
  <LinksUpToDate>false</LinksUpToDate>
  <CharactersWithSpaces>4285</CharactersWithSpaces>
  <SharedDoc>false</SharedDoc>
  <HLinks>
    <vt:vector size="12" baseType="variant">
      <vt:variant>
        <vt:i4>1310758</vt:i4>
      </vt:variant>
      <vt:variant>
        <vt:i4>3</vt:i4>
      </vt:variant>
      <vt:variant>
        <vt:i4>0</vt:i4>
      </vt:variant>
      <vt:variant>
        <vt:i4>5</vt:i4>
      </vt:variant>
      <vt:variant>
        <vt:lpwstr>mailto:pgresl@rogit.com</vt:lpwstr>
      </vt:variant>
      <vt:variant>
        <vt:lpwstr/>
      </vt:variant>
      <vt:variant>
        <vt:i4>8323079</vt:i4>
      </vt:variant>
      <vt:variant>
        <vt:i4>0</vt:i4>
      </vt:variant>
      <vt:variant>
        <vt:i4>0</vt:i4>
      </vt:variant>
      <vt:variant>
        <vt:i4>5</vt:i4>
      </vt:variant>
      <vt:variant>
        <vt:lpwstr>mailto:Marie.Hejlova@mze.cz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spolupráce na interním auditu</dc:title>
  <dc:subject>Audit IT</dc:subject>
  <dc:creator>Petr Grešl</dc:creator>
  <cp:keywords>audit, smlouva, IT audit</cp:keywords>
  <cp:lastModifiedBy>Čurdová Jitka Mgr. (GFŘ)</cp:lastModifiedBy>
  <cp:revision>4</cp:revision>
  <cp:lastPrinted>2019-04-01T11:31:00Z</cp:lastPrinted>
  <dcterms:created xsi:type="dcterms:W3CDTF">2019-04-05T05:49:00Z</dcterms:created>
  <dcterms:modified xsi:type="dcterms:W3CDTF">2019-04-05T05:53:00Z</dcterms:modified>
  <cp:category>Smlouva</cp:category>
  <cp:contentStatus>draft</cp:contentStatus>
</cp:coreProperties>
</file>