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CFF24D2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A80204">
        <w:rPr>
          <w:b/>
          <w:sz w:val="22"/>
          <w:szCs w:val="24"/>
        </w:rPr>
        <w:t xml:space="preserve">: </w:t>
      </w:r>
      <w:r w:rsidR="00A80204">
        <w:rPr>
          <w:b/>
          <w:sz w:val="22"/>
          <w:szCs w:val="24"/>
        </w:rPr>
        <w:tab/>
        <w:t>Dětský domov a Základní škola Vizovice</w:t>
      </w:r>
    </w:p>
    <w:p w14:paraId="2B829E49" w14:textId="33FE5A2A" w:rsidR="00A80204" w:rsidRDefault="00A80204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3. května 528, 763 12 Vizovice</w:t>
      </w:r>
    </w:p>
    <w:p w14:paraId="62A4D26C" w14:textId="77777777" w:rsidR="00A80204" w:rsidRDefault="00A80204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ab/>
      </w:r>
      <w:r>
        <w:rPr>
          <w:b/>
          <w:sz w:val="22"/>
          <w:szCs w:val="24"/>
        </w:rPr>
        <w:tab/>
        <w:t>IČO: 61716405</w:t>
      </w:r>
    </w:p>
    <w:p w14:paraId="1CDF8E27" w14:textId="682972C4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924BADF" w14:textId="77777777" w:rsidR="00A80204" w:rsidRDefault="00A80204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14:paraId="787566DA" w14:textId="5D45C1C0" w:rsidR="00A80204" w:rsidRPr="00A80204" w:rsidRDefault="00053702" w:rsidP="00A80204">
      <w:pPr>
        <w:pStyle w:val="Normlnweb"/>
        <w:shd w:val="clear" w:color="auto" w:fill="F4F4F4"/>
        <w:spacing w:before="0" w:beforeAutospacing="0" w:after="150" w:afterAutospacing="0"/>
        <w:ind w:left="1410" w:hanging="1410"/>
        <w:rPr>
          <w:b/>
          <w:color w:val="333333"/>
          <w:sz w:val="22"/>
          <w:szCs w:val="22"/>
        </w:rPr>
      </w:pPr>
      <w:r w:rsidRPr="00EE2DE9">
        <w:rPr>
          <w:b/>
          <w:i/>
          <w:sz w:val="22"/>
        </w:rPr>
        <w:t>Dodavatelem</w:t>
      </w:r>
      <w:r w:rsidR="00A80204">
        <w:rPr>
          <w:b/>
          <w:sz w:val="22"/>
        </w:rPr>
        <w:t>:</w:t>
      </w:r>
      <w:r w:rsidR="00A80204">
        <w:rPr>
          <w:b/>
          <w:sz w:val="22"/>
        </w:rPr>
        <w:tab/>
      </w:r>
      <w:r w:rsidR="00A80204" w:rsidRPr="00A80204">
        <w:rPr>
          <w:b/>
          <w:color w:val="333333"/>
          <w:sz w:val="22"/>
          <w:szCs w:val="22"/>
        </w:rPr>
        <w:t>SEVEZA, spol. s r.o.</w:t>
      </w:r>
      <w:r w:rsidR="00A80204" w:rsidRPr="00A80204">
        <w:rPr>
          <w:b/>
          <w:color w:val="333333"/>
          <w:sz w:val="22"/>
          <w:szCs w:val="22"/>
        </w:rPr>
        <w:br/>
        <w:t>Huštěnovice 365</w:t>
      </w:r>
      <w:r w:rsidR="00A80204">
        <w:rPr>
          <w:b/>
          <w:color w:val="333333"/>
          <w:sz w:val="22"/>
          <w:szCs w:val="22"/>
        </w:rPr>
        <w:t xml:space="preserve">, </w:t>
      </w:r>
      <w:r w:rsidR="00A80204" w:rsidRPr="00A80204">
        <w:rPr>
          <w:b/>
          <w:color w:val="333333"/>
          <w:sz w:val="22"/>
          <w:szCs w:val="22"/>
        </w:rPr>
        <w:t>687 03 Babice u Uherského Hradiště</w:t>
      </w:r>
    </w:p>
    <w:p w14:paraId="1BF7F6BC" w14:textId="6134BD7E" w:rsidR="00A80204" w:rsidRPr="00A80204" w:rsidRDefault="00A80204" w:rsidP="00A80204">
      <w:pPr>
        <w:pStyle w:val="Normlnweb"/>
        <w:shd w:val="clear" w:color="auto" w:fill="F4F4F4"/>
        <w:spacing w:before="0" w:beforeAutospacing="0" w:after="150" w:afterAutospacing="0"/>
        <w:ind w:left="702" w:firstLine="708"/>
        <w:rPr>
          <w:b/>
          <w:color w:val="333333"/>
          <w:sz w:val="22"/>
          <w:szCs w:val="22"/>
        </w:rPr>
      </w:pPr>
      <w:r w:rsidRPr="00A80204">
        <w:rPr>
          <w:b/>
          <w:color w:val="333333"/>
          <w:sz w:val="22"/>
          <w:szCs w:val="22"/>
        </w:rPr>
        <w:t>IČO: 16361539</w:t>
      </w:r>
      <w:r>
        <w:rPr>
          <w:b/>
          <w:color w:val="333333"/>
          <w:sz w:val="22"/>
          <w:szCs w:val="22"/>
        </w:rPr>
        <w:t xml:space="preserve">     </w:t>
      </w:r>
      <w:proofErr w:type="gramStart"/>
      <w:r w:rsidRPr="00A80204">
        <w:rPr>
          <w:b/>
          <w:color w:val="333333"/>
          <w:sz w:val="22"/>
          <w:szCs w:val="22"/>
        </w:rPr>
        <w:t>DIČ : CZ16361539</w:t>
      </w:r>
      <w:proofErr w:type="gramEnd"/>
    </w:p>
    <w:p w14:paraId="5A22D126" w14:textId="147C1D1C" w:rsidR="00053702" w:rsidRPr="00EE2DE9" w:rsidRDefault="00053702" w:rsidP="00A8020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bookmarkStart w:id="0" w:name="_GoBack"/>
      <w:bookmarkEnd w:id="0"/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3DA4AA5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A80204">
        <w:rPr>
          <w:rFonts w:ascii="Times New Roman" w:hAnsi="Times New Roman" w:cs="Times New Roman"/>
          <w:szCs w:val="24"/>
        </w:rPr>
        <w:t>16.6.2018</w:t>
      </w:r>
      <w:proofErr w:type="gramEnd"/>
      <w:r w:rsidR="00A80204">
        <w:rPr>
          <w:rFonts w:ascii="Times New Roman" w:hAnsi="Times New Roman" w:cs="Times New Roman"/>
          <w:szCs w:val="24"/>
        </w:rPr>
        <w:t xml:space="preserve"> kupní smlouvu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</w:t>
      </w:r>
      <w:r w:rsidR="00A80204">
        <w:rPr>
          <w:rFonts w:ascii="Times New Roman" w:hAnsi="Times New Roman" w:cs="Times New Roman"/>
          <w:szCs w:val="24"/>
        </w:rPr>
        <w:t xml:space="preserve">byl nákup </w:t>
      </w:r>
      <w:r w:rsidR="00DF3B5E">
        <w:rPr>
          <w:rFonts w:ascii="Times New Roman" w:hAnsi="Times New Roman" w:cs="Times New Roman"/>
          <w:szCs w:val="24"/>
        </w:rPr>
        <w:t xml:space="preserve">elektrické </w:t>
      </w:r>
      <w:proofErr w:type="spellStart"/>
      <w:r w:rsidR="00DF3B5E">
        <w:rPr>
          <w:rFonts w:ascii="Times New Roman" w:hAnsi="Times New Roman" w:cs="Times New Roman"/>
          <w:szCs w:val="24"/>
        </w:rPr>
        <w:t>dvoutroubové</w:t>
      </w:r>
      <w:proofErr w:type="spellEnd"/>
      <w:r w:rsidR="00DF3B5E">
        <w:rPr>
          <w:rFonts w:ascii="Times New Roman" w:hAnsi="Times New Roman" w:cs="Times New Roman"/>
          <w:szCs w:val="24"/>
        </w:rPr>
        <w:t xml:space="preserve"> pece typ TPE 20 ARS a podstavce pece PRO. Oba tyto výrobky dodal dodavatel na základě předchozí elektronické komunikace, nabídky dodavatele z </w:t>
      </w:r>
      <w:proofErr w:type="gramStart"/>
      <w:r w:rsidR="00DF3B5E">
        <w:rPr>
          <w:rFonts w:ascii="Times New Roman" w:hAnsi="Times New Roman" w:cs="Times New Roman"/>
          <w:szCs w:val="24"/>
        </w:rPr>
        <w:t>2.6.2018</w:t>
      </w:r>
      <w:proofErr w:type="gramEnd"/>
      <w:r w:rsidR="00DF3B5E">
        <w:rPr>
          <w:rFonts w:ascii="Times New Roman" w:hAnsi="Times New Roman" w:cs="Times New Roman"/>
          <w:szCs w:val="24"/>
        </w:rPr>
        <w:t xml:space="preserve"> a objednávky z 16.6.2018.</w:t>
      </w:r>
    </w:p>
    <w:p w14:paraId="09DFCDC8" w14:textId="0F619A13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DF3B5E">
        <w:rPr>
          <w:rFonts w:ascii="Times New Roman" w:hAnsi="Times New Roman" w:cs="Times New Roman"/>
          <w:szCs w:val="24"/>
        </w:rPr>
        <w:t xml:space="preserve"> 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1A5B9D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="00DF3B5E">
        <w:rPr>
          <w:rFonts w:ascii="Times New Roman" w:hAnsi="Times New Roman" w:cs="Times New Roman"/>
          <w:szCs w:val="24"/>
        </w:rPr>
        <w:t>kupní smlouvy</w:t>
      </w:r>
      <w:r w:rsidRPr="00EE2DE9">
        <w:rPr>
          <w:rFonts w:ascii="Times New Roman" w:hAnsi="Times New Roman" w:cs="Times New Roman"/>
          <w:szCs w:val="24"/>
        </w:rPr>
        <w:t>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DF3B5E">
        <w:rPr>
          <w:rFonts w:ascii="Times New Roman" w:hAnsi="Times New Roman" w:cs="Times New Roman"/>
          <w:szCs w:val="24"/>
        </w:rPr>
        <w:t xml:space="preserve">smlouvou. 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531D240F" w:rsidR="00053702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Ve Vizovicích dne </w:t>
      </w:r>
      <w:proofErr w:type="gramStart"/>
      <w:r>
        <w:rPr>
          <w:rFonts w:ascii="Times New Roman" w:hAnsi="Times New Roman" w:cs="Times New Roman"/>
          <w:szCs w:val="24"/>
        </w:rPr>
        <w:t>14.3.2019</w:t>
      </w:r>
      <w:proofErr w:type="gramEnd"/>
    </w:p>
    <w:p w14:paraId="6C3BF46E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FD3648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183209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B4460DB" w14:textId="6A3C9748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objednatele: Mgr. Eva Čapková</w:t>
      </w:r>
    </w:p>
    <w:p w14:paraId="74E40263" w14:textId="0CAFE01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ředitelka, statutární zástupce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</w:t>
      </w:r>
      <w:proofErr w:type="gramStart"/>
      <w:r>
        <w:rPr>
          <w:rFonts w:ascii="Times New Roman" w:hAnsi="Times New Roman" w:cs="Times New Roman"/>
          <w:szCs w:val="24"/>
        </w:rPr>
        <w:t>…..</w:t>
      </w:r>
      <w:proofErr w:type="gramEnd"/>
    </w:p>
    <w:p w14:paraId="4725B57A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23492DE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F3378C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EA6DB17" w14:textId="77777777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22FC40C" w14:textId="65569EDA" w:rsidR="00DF3B5E" w:rsidRDefault="00DF3B5E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dodavatele:</w:t>
      </w:r>
      <w:r>
        <w:rPr>
          <w:rFonts w:ascii="Times New Roman" w:hAnsi="Times New Roman" w:cs="Times New Roman"/>
          <w:szCs w:val="24"/>
        </w:rPr>
        <w:tab/>
        <w:t>Vítězslav Soustružník</w:t>
      </w:r>
    </w:p>
    <w:p w14:paraId="7F36892C" w14:textId="11E30824" w:rsidR="00385BFB" w:rsidRPr="00EE2DE9" w:rsidRDefault="00385BF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Jednatel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………………………………….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867C9" w14:textId="77777777" w:rsidR="0067245D" w:rsidRDefault="0067245D" w:rsidP="000425BE">
      <w:pPr>
        <w:spacing w:after="0" w:line="240" w:lineRule="auto"/>
      </w:pPr>
      <w:r>
        <w:separator/>
      </w:r>
    </w:p>
  </w:endnote>
  <w:endnote w:type="continuationSeparator" w:id="0">
    <w:p w14:paraId="0F7DA5A4" w14:textId="77777777" w:rsidR="0067245D" w:rsidRDefault="0067245D" w:rsidP="000425BE">
      <w:pPr>
        <w:spacing w:after="0" w:line="240" w:lineRule="auto"/>
      </w:pPr>
      <w:r>
        <w:continuationSeparator/>
      </w:r>
    </w:p>
  </w:endnote>
  <w:endnote w:type="continuationNotice" w:id="1">
    <w:p w14:paraId="08A0D6FE" w14:textId="77777777" w:rsidR="0067245D" w:rsidRDefault="006724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DCC17" w14:textId="77777777" w:rsidR="0067245D" w:rsidRDefault="0067245D" w:rsidP="000425BE">
      <w:pPr>
        <w:spacing w:after="0" w:line="240" w:lineRule="auto"/>
      </w:pPr>
      <w:r>
        <w:separator/>
      </w:r>
    </w:p>
  </w:footnote>
  <w:footnote w:type="continuationSeparator" w:id="0">
    <w:p w14:paraId="6ED0D37E" w14:textId="77777777" w:rsidR="0067245D" w:rsidRDefault="0067245D" w:rsidP="000425BE">
      <w:pPr>
        <w:spacing w:after="0" w:line="240" w:lineRule="auto"/>
      </w:pPr>
      <w:r>
        <w:continuationSeparator/>
      </w:r>
    </w:p>
  </w:footnote>
  <w:footnote w:type="continuationNotice" w:id="1">
    <w:p w14:paraId="4AC75DB4" w14:textId="77777777" w:rsidR="0067245D" w:rsidRDefault="006724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11C6"/>
    <w:rsid w:val="000225E5"/>
    <w:rsid w:val="000425BE"/>
    <w:rsid w:val="00053702"/>
    <w:rsid w:val="000B3D3A"/>
    <w:rsid w:val="000D7CEB"/>
    <w:rsid w:val="00117E3E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5BFB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7245D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80204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F3B5E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A8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Normlnweb">
    <w:name w:val="Normal (Web)"/>
    <w:basedOn w:val="Normln"/>
    <w:uiPriority w:val="99"/>
    <w:semiHidden/>
    <w:unhideWhenUsed/>
    <w:rsid w:val="00A80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C46EF-B384-40DB-998C-DAB6C1A5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HP</cp:lastModifiedBy>
  <cp:revision>2</cp:revision>
  <cp:lastPrinted>2018-08-28T11:08:00Z</cp:lastPrinted>
  <dcterms:created xsi:type="dcterms:W3CDTF">2019-04-08T13:56:00Z</dcterms:created>
  <dcterms:modified xsi:type="dcterms:W3CDTF">2019-04-08T13:56:00Z</dcterms:modified>
</cp:coreProperties>
</file>