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12" w:rsidRDefault="005F7EEA" w:rsidP="00E62F12">
      <w:pPr>
        <w:pStyle w:val="Default"/>
        <w:spacing w:before="120" w:after="12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Příloha č. </w:t>
      </w:r>
      <w:r w:rsidR="008E60A5">
        <w:rPr>
          <w:b/>
          <w:u w:val="single"/>
        </w:rPr>
        <w:t>8</w:t>
      </w:r>
    </w:p>
    <w:p w:rsidR="00E62F12" w:rsidRDefault="00E62F12" w:rsidP="00E62F12">
      <w:pPr>
        <w:pStyle w:val="Default"/>
        <w:spacing w:before="120" w:after="120"/>
        <w:jc w:val="center"/>
        <w:rPr>
          <w:b/>
          <w:u w:val="single"/>
        </w:rPr>
      </w:pPr>
    </w:p>
    <w:p w:rsidR="00E62F12" w:rsidRDefault="005F7EEA" w:rsidP="00E62F12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5F7EEA">
        <w:rPr>
          <w:b/>
          <w:sz w:val="22"/>
          <w:szCs w:val="22"/>
        </w:rPr>
        <w:t>Technická specifikace typů pořízených vozidel</w:t>
      </w:r>
    </w:p>
    <w:p w:rsidR="005F7EEA" w:rsidRDefault="005F7EEA" w:rsidP="00E62F12">
      <w:pPr>
        <w:pStyle w:val="Default"/>
        <w:spacing w:before="120" w:after="120"/>
        <w:jc w:val="center"/>
        <w:rPr>
          <w:b/>
          <w:sz w:val="22"/>
          <w:szCs w:val="22"/>
        </w:rPr>
      </w:pPr>
    </w:p>
    <w:p w:rsidR="005F7EEA" w:rsidRDefault="005F7EEA" w:rsidP="005F7EE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D61">
        <w:rPr>
          <w:rFonts w:ascii="Arial" w:hAnsi="Arial" w:cs="Arial"/>
          <w:sz w:val="22"/>
          <w:szCs w:val="22"/>
        </w:rPr>
        <w:t xml:space="preserve">Nově pořizované autobusy budou konstruované dle technických předpisů „EURO 5“ a mimo zlepšení ekologických </w:t>
      </w:r>
      <w:proofErr w:type="gramStart"/>
      <w:r w:rsidRPr="00934D61">
        <w:rPr>
          <w:rFonts w:ascii="Arial" w:hAnsi="Arial" w:cs="Arial"/>
          <w:sz w:val="22"/>
          <w:szCs w:val="22"/>
        </w:rPr>
        <w:t>parametrů  budou</w:t>
      </w:r>
      <w:proofErr w:type="gramEnd"/>
      <w:r w:rsidRPr="00934D61">
        <w:rPr>
          <w:rFonts w:ascii="Arial" w:hAnsi="Arial" w:cs="Arial"/>
          <w:sz w:val="22"/>
          <w:szCs w:val="22"/>
        </w:rPr>
        <w:t xml:space="preserve"> znamenat velký přínos pro bezpečnost provozu (v technických normách „EURO 5“ jsou stanoveny předpisy pro konstrukci vozidla s velkým důrazem na zajištění bezpečnosti při řízení, obsluze, nástupu a výstupu cestujících a během samotné přepravy).</w:t>
      </w:r>
    </w:p>
    <w:p w:rsidR="00386EAF" w:rsidRPr="00934D61" w:rsidRDefault="00386EAF" w:rsidP="005F7EE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F7EEA" w:rsidRDefault="005F7EEA" w:rsidP="005F7EE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D61">
        <w:rPr>
          <w:rFonts w:ascii="Arial" w:hAnsi="Arial" w:cs="Arial"/>
          <w:sz w:val="22"/>
          <w:szCs w:val="22"/>
        </w:rPr>
        <w:t xml:space="preserve">Zásadní předností nových autobusů bude nízkopodlažní interiér. Veškeré nástupní plochy budou v cca </w:t>
      </w:r>
      <w:smartTag w:uri="urn:schemas-microsoft-com:office:smarttags" w:element="metricconverter">
        <w:smartTagPr>
          <w:attr w:name="ProductID" w:val="30 cm"/>
        </w:smartTagPr>
        <w:r w:rsidRPr="00934D61">
          <w:rPr>
            <w:rFonts w:ascii="Arial" w:hAnsi="Arial" w:cs="Arial"/>
            <w:sz w:val="22"/>
            <w:szCs w:val="22"/>
          </w:rPr>
          <w:t>30 cm</w:t>
        </w:r>
      </w:smartTag>
      <w:r w:rsidRPr="00934D61">
        <w:rPr>
          <w:rFonts w:ascii="Arial" w:hAnsi="Arial" w:cs="Arial"/>
          <w:sz w:val="22"/>
          <w:szCs w:val="22"/>
        </w:rPr>
        <w:t xml:space="preserve"> výši nad vozovkou a umožní bezpečný a rychlý nástup. Pro přepravu postižených na invalidním vozíku a cestující s dětskými kočárky bude vozidlo vybaveno nástupní plošinou.</w:t>
      </w:r>
    </w:p>
    <w:p w:rsidR="00386EAF" w:rsidRDefault="00386EAF" w:rsidP="005F7EE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F7EEA" w:rsidRDefault="00386EAF" w:rsidP="005F7EE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86EAF">
        <w:rPr>
          <w:rFonts w:ascii="Arial" w:hAnsi="Arial" w:cs="Arial"/>
          <w:sz w:val="22"/>
          <w:szCs w:val="22"/>
        </w:rPr>
        <w:t>V rámci připravovaného projektu „</w:t>
      </w:r>
      <w:proofErr w:type="spellStart"/>
      <w:r w:rsidRPr="00386EAF">
        <w:rPr>
          <w:rFonts w:ascii="Arial" w:hAnsi="Arial" w:cs="Arial"/>
          <w:sz w:val="22"/>
          <w:szCs w:val="22"/>
        </w:rPr>
        <w:t>Housacar</w:t>
      </w:r>
      <w:proofErr w:type="spellEnd"/>
      <w:r w:rsidRPr="00386EAF">
        <w:rPr>
          <w:rFonts w:ascii="Arial" w:hAnsi="Arial" w:cs="Arial"/>
          <w:sz w:val="22"/>
          <w:szCs w:val="22"/>
        </w:rPr>
        <w:t xml:space="preserve"> - obnova vozového parku“ budou pořízeny nové moderní nízkopodlažní autobusy, které budou splňovat normu „EURO 5“. Celkem budou pořízeny </w:t>
      </w:r>
      <w:r w:rsidRPr="00386EAF">
        <w:rPr>
          <w:rFonts w:ascii="Arial" w:hAnsi="Arial" w:cs="Arial"/>
          <w:b/>
          <w:sz w:val="22"/>
          <w:szCs w:val="22"/>
        </w:rPr>
        <w:t>2 kusy nových autobusů</w:t>
      </w:r>
      <w:r w:rsidRPr="00386EAF">
        <w:rPr>
          <w:rFonts w:ascii="Arial" w:hAnsi="Arial" w:cs="Arial"/>
          <w:sz w:val="22"/>
          <w:szCs w:val="22"/>
        </w:rPr>
        <w:t xml:space="preserve"> v délce od 11,5 do 12,5 metrů, výška do 3,2 metru.</w:t>
      </w:r>
    </w:p>
    <w:p w:rsidR="00475D07" w:rsidRDefault="00475D07"/>
    <w:sectPr w:rsidR="00475D07" w:rsidSect="00475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E1" w:rsidRDefault="00BF3AE1" w:rsidP="000977A7">
      <w:r>
        <w:separator/>
      </w:r>
    </w:p>
  </w:endnote>
  <w:endnote w:type="continuationSeparator" w:id="0">
    <w:p w:rsidR="00BF3AE1" w:rsidRDefault="00BF3AE1" w:rsidP="000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2E" w:rsidRDefault="00E058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2E" w:rsidRDefault="00E0582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2E" w:rsidRDefault="00E05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E1" w:rsidRDefault="00BF3AE1" w:rsidP="000977A7">
      <w:r>
        <w:separator/>
      </w:r>
    </w:p>
  </w:footnote>
  <w:footnote w:type="continuationSeparator" w:id="0">
    <w:p w:rsidR="00BF3AE1" w:rsidRDefault="00BF3AE1" w:rsidP="0009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2E" w:rsidRDefault="00E058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A7" w:rsidRDefault="000977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2E" w:rsidRDefault="00E058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F12"/>
    <w:rsid w:val="000977A7"/>
    <w:rsid w:val="00150A47"/>
    <w:rsid w:val="00290E41"/>
    <w:rsid w:val="002C3A57"/>
    <w:rsid w:val="003572B1"/>
    <w:rsid w:val="00386EAF"/>
    <w:rsid w:val="00475D07"/>
    <w:rsid w:val="00542EB8"/>
    <w:rsid w:val="005F7EEA"/>
    <w:rsid w:val="007B41DF"/>
    <w:rsid w:val="007F66FC"/>
    <w:rsid w:val="007F7700"/>
    <w:rsid w:val="00862DF6"/>
    <w:rsid w:val="008E60A5"/>
    <w:rsid w:val="0095516C"/>
    <w:rsid w:val="009C39F4"/>
    <w:rsid w:val="00A56AC1"/>
    <w:rsid w:val="00BF3AE1"/>
    <w:rsid w:val="00D91097"/>
    <w:rsid w:val="00DA11BF"/>
    <w:rsid w:val="00E0582E"/>
    <w:rsid w:val="00E62F12"/>
    <w:rsid w:val="00F70F6C"/>
    <w:rsid w:val="00F9772E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CF3E25-3FEE-474E-A621-486EF39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F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E6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97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7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97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7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821</Characters>
  <Application>Microsoft Office Word</Application>
  <DocSecurity>0</DocSecurity>
  <Lines>6</Lines>
  <Paragraphs>1</Paragraphs>
  <ScaleCrop>false</ScaleCrop>
  <Company>Krajský úřad Zlínského kraje.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novak.m</dc:creator>
  <cp:keywords/>
  <dc:description/>
  <cp:lastModifiedBy>Dohnalová Hana</cp:lastModifiedBy>
  <cp:revision>8</cp:revision>
  <dcterms:created xsi:type="dcterms:W3CDTF">2011-07-27T11:51:00Z</dcterms:created>
  <dcterms:modified xsi:type="dcterms:W3CDTF">2016-11-29T12:42:00Z</dcterms:modified>
</cp:coreProperties>
</file>