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39" w:rsidRPr="001279EB" w:rsidRDefault="00425439" w:rsidP="007B40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hAnsi="Arial" w:cs="Arial"/>
          <w:b/>
          <w:szCs w:val="24"/>
          <w:lang w:val="cs-CZ"/>
        </w:rPr>
      </w:pPr>
      <w:bookmarkStart w:id="0" w:name="QuickMark"/>
      <w:bookmarkEnd w:id="0"/>
    </w:p>
    <w:p w:rsidR="00975214" w:rsidRDefault="00B220AC" w:rsidP="007B40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hAnsi="Arial" w:cs="Arial"/>
          <w:b/>
          <w:szCs w:val="24"/>
          <w:lang w:val="cs-CZ"/>
        </w:rPr>
      </w:pPr>
      <w:r w:rsidRPr="001279EB">
        <w:rPr>
          <w:rFonts w:ascii="Arial" w:hAnsi="Arial" w:cs="Arial"/>
          <w:b/>
          <w:szCs w:val="24"/>
          <w:lang w:val="cs-CZ"/>
        </w:rPr>
        <w:t xml:space="preserve">Darovací smlouva </w:t>
      </w:r>
    </w:p>
    <w:p w:rsidR="00F05540" w:rsidRPr="001279EB" w:rsidRDefault="00F05540" w:rsidP="007B40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hAnsi="Arial" w:cs="Arial"/>
          <w:b/>
          <w:szCs w:val="24"/>
          <w:lang w:val="cs-CZ"/>
        </w:rPr>
      </w:pPr>
    </w:p>
    <w:p w:rsidR="007918B1" w:rsidRPr="00F05540" w:rsidRDefault="007918B1" w:rsidP="00F05540">
      <w:pPr>
        <w:pStyle w:val="BodyText1"/>
        <w:jc w:val="center"/>
        <w:rPr>
          <w:bCs/>
        </w:rPr>
      </w:pPr>
      <w:r w:rsidRPr="00F05540">
        <w:rPr>
          <w:bCs/>
        </w:rPr>
        <w:t>uzavřená podle ustanovení § 2055 až § 2078 zákona č. 89/2012 Sb., občanského zákoníku, v platném znění, (dále jen „občanský zákoník“)</w:t>
      </w:r>
    </w:p>
    <w:p w:rsidR="007918B1" w:rsidRPr="00F05540" w:rsidRDefault="007918B1" w:rsidP="00F05540">
      <w:pPr>
        <w:pStyle w:val="BodyText1"/>
        <w:jc w:val="center"/>
        <w:rPr>
          <w:bCs/>
        </w:rPr>
      </w:pPr>
      <w:r w:rsidRPr="00F05540">
        <w:rPr>
          <w:bCs/>
        </w:rPr>
        <w:t>(d</w:t>
      </w:r>
      <w:r w:rsidR="00B343F8">
        <w:rPr>
          <w:bCs/>
        </w:rPr>
        <w:t>á</w:t>
      </w:r>
      <w:r w:rsidRPr="00F05540">
        <w:rPr>
          <w:bCs/>
        </w:rPr>
        <w:t xml:space="preserve">le jen </w:t>
      </w:r>
      <w:r w:rsidR="00B343F8">
        <w:rPr>
          <w:bCs/>
        </w:rPr>
        <w:t>„</w:t>
      </w:r>
      <w:r w:rsidRPr="00F05540">
        <w:rPr>
          <w:bCs/>
        </w:rPr>
        <w:t>Smlouva”)</w:t>
      </w:r>
    </w:p>
    <w:p w:rsidR="007918B1" w:rsidRDefault="007918B1" w:rsidP="007B40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 w:cs="Calibri"/>
          <w:sz w:val="22"/>
          <w:szCs w:val="22"/>
          <w:lang w:val="cs-CZ"/>
        </w:rPr>
      </w:pPr>
    </w:p>
    <w:p w:rsidR="00F05540" w:rsidRDefault="00F05540" w:rsidP="007B40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 w:cs="Calibri"/>
          <w:sz w:val="22"/>
          <w:szCs w:val="22"/>
          <w:lang w:val="cs-CZ"/>
        </w:rPr>
      </w:pPr>
    </w:p>
    <w:p w:rsidR="007918B1" w:rsidRPr="003505F7" w:rsidRDefault="003505F7" w:rsidP="003505F7">
      <w:pPr>
        <w:pStyle w:val="BodyText1"/>
        <w:rPr>
          <w:rFonts w:cs="Arial"/>
          <w:szCs w:val="19"/>
        </w:rPr>
      </w:pPr>
      <w:r>
        <w:rPr>
          <w:rFonts w:cs="Arial"/>
          <w:szCs w:val="19"/>
        </w:rPr>
        <w:t xml:space="preserve">mezi </w:t>
      </w:r>
      <w:bookmarkStart w:id="1" w:name="_GoBack"/>
      <w:bookmarkEnd w:id="1"/>
    </w:p>
    <w:p w:rsidR="00AC5CE5" w:rsidRPr="00D80CD2" w:rsidRDefault="00AC5CE5" w:rsidP="00AC5CE5">
      <w:pPr>
        <w:pStyle w:val="BodyText1"/>
        <w:spacing w:line="276" w:lineRule="auto"/>
        <w:rPr>
          <w:rFonts w:cs="Arial"/>
          <w:b/>
          <w:szCs w:val="19"/>
        </w:rPr>
      </w:pPr>
    </w:p>
    <w:p w:rsidR="00AC5CE5" w:rsidRPr="00D80CD2" w:rsidRDefault="00AC5CE5" w:rsidP="00AC5CE5">
      <w:pPr>
        <w:pStyle w:val="BodyText1"/>
        <w:spacing w:line="276" w:lineRule="auto"/>
        <w:rPr>
          <w:rFonts w:cs="Arial"/>
          <w:b/>
          <w:szCs w:val="19"/>
        </w:rPr>
      </w:pPr>
      <w:r w:rsidRPr="00D80CD2">
        <w:rPr>
          <w:rFonts w:cs="Arial"/>
          <w:szCs w:val="19"/>
        </w:rPr>
        <w:t>společností</w:t>
      </w:r>
      <w:r>
        <w:rPr>
          <w:rFonts w:cs="Arial"/>
          <w:b/>
          <w:szCs w:val="19"/>
        </w:rPr>
        <w:t xml:space="preserve"> Deloitte CZ Services</w:t>
      </w:r>
      <w:r w:rsidRPr="00D80CD2">
        <w:rPr>
          <w:rFonts w:cs="Arial"/>
          <w:b/>
          <w:szCs w:val="19"/>
        </w:rPr>
        <w:t xml:space="preserve"> s.r.o.</w:t>
      </w:r>
    </w:p>
    <w:p w:rsidR="00AC5CE5" w:rsidRPr="00D80CD2" w:rsidRDefault="00AC5CE5" w:rsidP="00AC5CE5">
      <w:pPr>
        <w:pStyle w:val="BodyText1"/>
        <w:spacing w:line="276" w:lineRule="auto"/>
        <w:rPr>
          <w:rFonts w:cs="Arial"/>
          <w:szCs w:val="19"/>
        </w:rPr>
      </w:pPr>
      <w:r w:rsidRPr="00D80CD2">
        <w:rPr>
          <w:rFonts w:cs="Arial"/>
          <w:szCs w:val="19"/>
        </w:rPr>
        <w:t xml:space="preserve">se sídlem </w:t>
      </w:r>
      <w:r w:rsidR="00B766BC">
        <w:rPr>
          <w:rFonts w:cs="Arial"/>
          <w:szCs w:val="19"/>
        </w:rPr>
        <w:t>Italská 2581/67, 120 00 Praha 2 - Vinohrady</w:t>
      </w:r>
      <w:r w:rsidRPr="00D80CD2">
        <w:rPr>
          <w:rFonts w:cs="Arial"/>
          <w:szCs w:val="19"/>
        </w:rPr>
        <w:t>, Česká republika,</w:t>
      </w:r>
    </w:p>
    <w:p w:rsidR="00AC5CE5" w:rsidRPr="00D80CD2" w:rsidRDefault="00AC5CE5" w:rsidP="00AC5CE5">
      <w:pPr>
        <w:pStyle w:val="BodyText1"/>
        <w:spacing w:line="276" w:lineRule="auto"/>
        <w:rPr>
          <w:rFonts w:cs="Arial"/>
          <w:szCs w:val="19"/>
        </w:rPr>
      </w:pPr>
      <w:r w:rsidRPr="00D80CD2">
        <w:rPr>
          <w:rFonts w:cs="Arial"/>
          <w:szCs w:val="19"/>
        </w:rPr>
        <w:t xml:space="preserve">zapsanou v obchodním rejstříku vedeném Městským soudem </w:t>
      </w:r>
      <w:r>
        <w:rPr>
          <w:rFonts w:cs="Arial"/>
          <w:szCs w:val="19"/>
        </w:rPr>
        <w:t>v Praze, oddíle C, vložce 268054</w:t>
      </w:r>
      <w:r w:rsidRPr="00D80CD2">
        <w:rPr>
          <w:rFonts w:cs="Arial"/>
          <w:szCs w:val="19"/>
        </w:rPr>
        <w:t>,</w:t>
      </w:r>
    </w:p>
    <w:p w:rsidR="00AC5CE5" w:rsidRPr="00D80CD2" w:rsidRDefault="00AC5CE5" w:rsidP="00AC5CE5">
      <w:pPr>
        <w:pStyle w:val="BodyText1"/>
        <w:spacing w:line="276" w:lineRule="auto"/>
        <w:rPr>
          <w:rFonts w:cs="Arial"/>
          <w:szCs w:val="19"/>
        </w:rPr>
      </w:pPr>
    </w:p>
    <w:p w:rsidR="00AC5CE5" w:rsidRPr="00D80CD2" w:rsidRDefault="00AC5CE5" w:rsidP="00AC5CE5">
      <w:pPr>
        <w:pStyle w:val="BodyText1"/>
        <w:spacing w:line="276" w:lineRule="auto"/>
        <w:rPr>
          <w:rFonts w:cs="Arial"/>
          <w:szCs w:val="19"/>
        </w:rPr>
      </w:pPr>
      <w:r w:rsidRPr="00D80CD2">
        <w:rPr>
          <w:rFonts w:cs="Arial"/>
          <w:szCs w:val="19"/>
        </w:rPr>
        <w:t xml:space="preserve">zastoupenou  </w:t>
      </w:r>
      <w:bookmarkStart w:id="2" w:name="Partner1"/>
      <w:bookmarkEnd w:id="2"/>
      <w:r w:rsidRPr="00D80CD2">
        <w:rPr>
          <w:rFonts w:cs="Arial"/>
          <w:szCs w:val="19"/>
        </w:rPr>
        <w:t>Ing. Janem Stehlíkem, prokuristou</w:t>
      </w:r>
    </w:p>
    <w:p w:rsidR="00AC5CE5" w:rsidRPr="00D80CD2" w:rsidRDefault="00AC5CE5" w:rsidP="00AC5CE5">
      <w:pPr>
        <w:pStyle w:val="BodyText1"/>
        <w:spacing w:line="276" w:lineRule="auto"/>
        <w:rPr>
          <w:rFonts w:cs="Arial"/>
          <w:szCs w:val="19"/>
        </w:rPr>
      </w:pPr>
    </w:p>
    <w:p w:rsidR="00AC5CE5" w:rsidRPr="00D80CD2" w:rsidRDefault="00AC5CE5" w:rsidP="00AC5CE5">
      <w:pPr>
        <w:pStyle w:val="BodyText1"/>
        <w:spacing w:line="276" w:lineRule="auto"/>
        <w:rPr>
          <w:rFonts w:cs="Arial"/>
          <w:szCs w:val="19"/>
        </w:rPr>
      </w:pPr>
      <w:r>
        <w:rPr>
          <w:rFonts w:cs="Arial"/>
          <w:szCs w:val="19"/>
        </w:rPr>
        <w:t>IČO: 05660904, DIČ: CZ05660904</w:t>
      </w:r>
    </w:p>
    <w:p w:rsidR="00AC5CE5" w:rsidRPr="00D80CD2" w:rsidRDefault="00AC5CE5" w:rsidP="00AC5CE5">
      <w:pPr>
        <w:pStyle w:val="BodyText1"/>
        <w:spacing w:line="276" w:lineRule="auto"/>
        <w:rPr>
          <w:rFonts w:cs="Arial"/>
          <w:szCs w:val="19"/>
        </w:rPr>
      </w:pPr>
      <w:r w:rsidRPr="00D80CD2">
        <w:rPr>
          <w:rFonts w:cs="Arial"/>
          <w:szCs w:val="19"/>
        </w:rPr>
        <w:t xml:space="preserve">bankovní spojení: ING Bank </w:t>
      </w:r>
      <w:proofErr w:type="gramStart"/>
      <w:r w:rsidRPr="00D80CD2">
        <w:rPr>
          <w:rFonts w:cs="Arial"/>
          <w:szCs w:val="19"/>
        </w:rPr>
        <w:t xml:space="preserve">N.V., </w:t>
      </w:r>
      <w:r w:rsidRPr="00D80CD2">
        <w:t>Českomoravská</w:t>
      </w:r>
      <w:proofErr w:type="gramEnd"/>
      <w:r w:rsidRPr="00D80CD2">
        <w:t xml:space="preserve"> 2420/15, Libeň, 190 00 Praha 9</w:t>
      </w:r>
      <w:r>
        <w:rPr>
          <w:rFonts w:cs="Arial"/>
          <w:szCs w:val="19"/>
        </w:rPr>
        <w:t xml:space="preserve">, Číslo účtu: </w:t>
      </w:r>
      <w:r w:rsidRPr="00163E13">
        <w:rPr>
          <w:rFonts w:cs="Arial"/>
          <w:szCs w:val="19"/>
        </w:rPr>
        <w:t>1000559407/3500</w:t>
      </w:r>
      <w:r w:rsidRPr="00D80CD2">
        <w:rPr>
          <w:rFonts w:cs="Arial"/>
          <w:szCs w:val="19"/>
        </w:rPr>
        <w:t xml:space="preserve">, IBAN: </w:t>
      </w:r>
      <w:r w:rsidRPr="00D80CD2">
        <w:rPr>
          <w:rFonts w:cs="Arial"/>
          <w:color w:val="333333"/>
        </w:rPr>
        <w:t xml:space="preserve">CZ31 35000000001000037000 </w:t>
      </w:r>
    </w:p>
    <w:p w:rsidR="007918B1" w:rsidRPr="0086077A" w:rsidRDefault="007918B1" w:rsidP="007918B1">
      <w:pPr>
        <w:pStyle w:val="BodyText1"/>
        <w:spacing w:line="276" w:lineRule="auto"/>
        <w:rPr>
          <w:rFonts w:cs="Arial"/>
          <w:szCs w:val="19"/>
        </w:rPr>
      </w:pPr>
    </w:p>
    <w:p w:rsidR="007918B1" w:rsidRPr="0086077A" w:rsidRDefault="007918B1" w:rsidP="007918B1">
      <w:pPr>
        <w:pStyle w:val="BodyText1"/>
        <w:spacing w:line="276" w:lineRule="auto"/>
        <w:rPr>
          <w:rFonts w:cs="Arial"/>
          <w:szCs w:val="19"/>
        </w:rPr>
      </w:pPr>
      <w:r w:rsidRPr="0086077A">
        <w:rPr>
          <w:rFonts w:cs="Arial"/>
          <w:szCs w:val="19"/>
        </w:rPr>
        <w:t>(dále jen „</w:t>
      </w:r>
      <w:r w:rsidRPr="0086077A">
        <w:rPr>
          <w:rFonts w:cs="Arial"/>
          <w:b/>
          <w:szCs w:val="19"/>
        </w:rPr>
        <w:t>Dárce</w:t>
      </w:r>
      <w:r w:rsidRPr="0086077A">
        <w:rPr>
          <w:rFonts w:cs="Arial"/>
          <w:szCs w:val="19"/>
        </w:rPr>
        <w:t>“)</w:t>
      </w:r>
    </w:p>
    <w:p w:rsidR="007918B1" w:rsidRPr="0086077A" w:rsidRDefault="007918B1" w:rsidP="007918B1">
      <w:pPr>
        <w:pStyle w:val="BodyText1"/>
        <w:rPr>
          <w:rFonts w:cs="Arial"/>
          <w:szCs w:val="19"/>
        </w:rPr>
      </w:pPr>
    </w:p>
    <w:p w:rsidR="007918B1" w:rsidRPr="0086077A" w:rsidRDefault="007918B1" w:rsidP="007918B1">
      <w:pPr>
        <w:pStyle w:val="BodyText1"/>
        <w:rPr>
          <w:rFonts w:cs="Arial"/>
          <w:szCs w:val="19"/>
        </w:rPr>
      </w:pPr>
      <w:r w:rsidRPr="0086077A">
        <w:rPr>
          <w:rFonts w:cs="Arial"/>
          <w:szCs w:val="19"/>
        </w:rPr>
        <w:t xml:space="preserve">a </w:t>
      </w:r>
    </w:p>
    <w:p w:rsidR="007918B1" w:rsidRPr="0086077A" w:rsidRDefault="007918B1" w:rsidP="007918B1">
      <w:pPr>
        <w:pStyle w:val="BodyText1"/>
        <w:rPr>
          <w:rFonts w:cs="Arial"/>
          <w:szCs w:val="19"/>
        </w:rPr>
      </w:pPr>
    </w:p>
    <w:p w:rsidR="00AC5CE5" w:rsidRPr="001B299B" w:rsidRDefault="007918B1" w:rsidP="00AC5CE5">
      <w:pPr>
        <w:pStyle w:val="BodyText1"/>
        <w:spacing w:line="276" w:lineRule="auto"/>
        <w:rPr>
          <w:rFonts w:cs="Arial"/>
          <w:b/>
          <w:szCs w:val="19"/>
        </w:rPr>
      </w:pPr>
      <w:bookmarkStart w:id="3" w:name="DNazev"/>
      <w:bookmarkEnd w:id="3"/>
      <w:r w:rsidRPr="0086077A">
        <w:rPr>
          <w:rFonts w:cs="Arial"/>
          <w:szCs w:val="19"/>
        </w:rPr>
        <w:t xml:space="preserve"> </w:t>
      </w:r>
      <w:r w:rsidR="00AC5CE5" w:rsidRPr="001B299B">
        <w:rPr>
          <w:rFonts w:cs="Arial"/>
          <w:b/>
          <w:szCs w:val="19"/>
        </w:rPr>
        <w:t xml:space="preserve">Masarykova univerzita, </w:t>
      </w:r>
      <w:r w:rsidR="00AC5CE5" w:rsidRPr="001B299B">
        <w:rPr>
          <w:rFonts w:cs="Arial"/>
          <w:szCs w:val="19"/>
        </w:rPr>
        <w:t xml:space="preserve">Středisko pro pomoc studentům se specifickými nároky - </w:t>
      </w:r>
      <w:proofErr w:type="spellStart"/>
      <w:r w:rsidR="00AC5CE5" w:rsidRPr="001B299B">
        <w:rPr>
          <w:rFonts w:cs="Arial"/>
          <w:szCs w:val="19"/>
        </w:rPr>
        <w:t>Teiresiás</w:t>
      </w:r>
      <w:proofErr w:type="spellEnd"/>
    </w:p>
    <w:p w:rsidR="00AC5CE5" w:rsidRPr="001B299B" w:rsidRDefault="00AC5CE5" w:rsidP="00AC5CE5">
      <w:pPr>
        <w:pStyle w:val="BodyText1"/>
        <w:spacing w:line="276" w:lineRule="auto"/>
        <w:rPr>
          <w:rFonts w:cs="Arial"/>
          <w:szCs w:val="19"/>
        </w:rPr>
      </w:pPr>
      <w:r w:rsidRPr="001B299B">
        <w:rPr>
          <w:rFonts w:cs="Arial"/>
          <w:szCs w:val="19"/>
        </w:rPr>
        <w:t>se sídlem Žerotínovo náměstí 617/9, 601 77, Brno</w:t>
      </w:r>
    </w:p>
    <w:p w:rsidR="00AC5CE5" w:rsidRPr="001B299B" w:rsidRDefault="00AC5CE5" w:rsidP="00AC5CE5">
      <w:pPr>
        <w:pStyle w:val="BodyText1"/>
        <w:spacing w:line="276" w:lineRule="auto"/>
        <w:rPr>
          <w:rFonts w:cs="Arial"/>
          <w:szCs w:val="19"/>
        </w:rPr>
      </w:pPr>
    </w:p>
    <w:p w:rsidR="00AC5CE5" w:rsidRPr="001B299B" w:rsidRDefault="00AC5CE5" w:rsidP="00AC5CE5">
      <w:pPr>
        <w:pStyle w:val="BodyText1"/>
        <w:tabs>
          <w:tab w:val="left" w:pos="1701"/>
        </w:tabs>
        <w:spacing w:line="276" w:lineRule="auto"/>
        <w:rPr>
          <w:rFonts w:cs="Arial"/>
          <w:szCs w:val="19"/>
        </w:rPr>
      </w:pPr>
      <w:r w:rsidRPr="001B299B">
        <w:rPr>
          <w:rFonts w:cs="Arial"/>
          <w:szCs w:val="19"/>
        </w:rPr>
        <w:t xml:space="preserve">zastoupenou: PhDr. Petrem Peňázem, ředitelem Střediska </w:t>
      </w:r>
      <w:proofErr w:type="spellStart"/>
      <w:r w:rsidRPr="001B299B">
        <w:rPr>
          <w:rFonts w:cs="Arial"/>
          <w:szCs w:val="19"/>
        </w:rPr>
        <w:t>Teiresiás</w:t>
      </w:r>
      <w:proofErr w:type="spellEnd"/>
    </w:p>
    <w:p w:rsidR="00AC5CE5" w:rsidRPr="001B299B" w:rsidRDefault="00AC5CE5" w:rsidP="00AC5CE5">
      <w:pPr>
        <w:pStyle w:val="BodyText1"/>
        <w:spacing w:line="276" w:lineRule="auto"/>
        <w:rPr>
          <w:rFonts w:cs="Arial"/>
          <w:szCs w:val="19"/>
        </w:rPr>
      </w:pPr>
    </w:p>
    <w:p w:rsidR="00AC5CE5" w:rsidRPr="00282B81" w:rsidRDefault="00AC5CE5" w:rsidP="00AC5CE5">
      <w:pPr>
        <w:rPr>
          <w:rFonts w:ascii="Arial" w:hAnsi="Arial" w:cs="Arial"/>
          <w:sz w:val="20"/>
          <w:lang w:val="cs-CZ"/>
        </w:rPr>
      </w:pPr>
    </w:p>
    <w:p w:rsidR="00AC5CE5" w:rsidRPr="001B299B" w:rsidRDefault="00AC5CE5" w:rsidP="00AC5CE5">
      <w:pPr>
        <w:rPr>
          <w:rFonts w:ascii="Arial" w:hAnsi="Arial" w:cs="Arial"/>
          <w:snapToGrid/>
          <w:color w:val="000000"/>
          <w:sz w:val="19"/>
          <w:szCs w:val="19"/>
          <w:lang w:val="cs-CZ" w:eastAsia="en-US"/>
        </w:rPr>
      </w:pPr>
      <w:r w:rsidRPr="001B299B">
        <w:rPr>
          <w:rFonts w:ascii="Arial" w:hAnsi="Arial" w:cs="Arial"/>
          <w:snapToGrid/>
          <w:color w:val="000000"/>
          <w:sz w:val="19"/>
          <w:szCs w:val="19"/>
          <w:lang w:val="cs-CZ" w:eastAsia="en-US"/>
        </w:rPr>
        <w:t xml:space="preserve">IČO: 00216224 </w:t>
      </w:r>
    </w:p>
    <w:p w:rsidR="00AC5CE5" w:rsidRDefault="00AC5CE5" w:rsidP="00AC5CE5">
      <w:pPr>
        <w:pStyle w:val="BodyText1"/>
        <w:spacing w:line="276" w:lineRule="auto"/>
        <w:rPr>
          <w:rFonts w:cs="Arial"/>
          <w:szCs w:val="19"/>
        </w:rPr>
      </w:pPr>
      <w:r w:rsidRPr="001B299B">
        <w:rPr>
          <w:rFonts w:cs="Arial"/>
          <w:szCs w:val="19"/>
        </w:rPr>
        <w:t xml:space="preserve">bankovní spojení: </w:t>
      </w:r>
      <w:bookmarkStart w:id="4" w:name="BankSpoj"/>
      <w:bookmarkEnd w:id="4"/>
      <w:r w:rsidRPr="001B299B">
        <w:rPr>
          <w:rFonts w:cs="Arial"/>
          <w:szCs w:val="19"/>
        </w:rPr>
        <w:t>Komerční ba</w:t>
      </w:r>
      <w:r w:rsidR="00C00304">
        <w:rPr>
          <w:rFonts w:cs="Arial"/>
          <w:szCs w:val="19"/>
        </w:rPr>
        <w:t xml:space="preserve">nka, číslo účtu: </w:t>
      </w:r>
      <w:r w:rsidR="00C00304">
        <w:t>115–6793460257/0100</w:t>
      </w:r>
      <w:r w:rsidRPr="001B299B">
        <w:rPr>
          <w:rFonts w:cs="Arial"/>
          <w:szCs w:val="19"/>
        </w:rPr>
        <w:t xml:space="preserve">, variabilní symbol: </w:t>
      </w:r>
      <w:r w:rsidR="00C00304">
        <w:t>8474000619</w:t>
      </w:r>
    </w:p>
    <w:p w:rsidR="007918B1" w:rsidRPr="0086077A" w:rsidRDefault="007918B1" w:rsidP="00AC5CE5">
      <w:pPr>
        <w:pStyle w:val="BodyText1"/>
        <w:spacing w:line="276" w:lineRule="auto"/>
        <w:rPr>
          <w:rFonts w:cs="Arial"/>
          <w:szCs w:val="19"/>
        </w:rPr>
      </w:pPr>
    </w:p>
    <w:p w:rsidR="007918B1" w:rsidRPr="0086077A" w:rsidRDefault="007918B1" w:rsidP="007918B1">
      <w:pPr>
        <w:pStyle w:val="BodyText1"/>
        <w:spacing w:line="276" w:lineRule="auto"/>
        <w:rPr>
          <w:rFonts w:cs="Arial"/>
          <w:szCs w:val="19"/>
        </w:rPr>
      </w:pPr>
      <w:r w:rsidRPr="0086077A">
        <w:rPr>
          <w:rFonts w:cs="Arial"/>
          <w:szCs w:val="19"/>
        </w:rPr>
        <w:t xml:space="preserve">(dále jen </w:t>
      </w:r>
      <w:bookmarkStart w:id="5" w:name="ZN1"/>
      <w:bookmarkEnd w:id="5"/>
      <w:r w:rsidRPr="0086077A">
        <w:rPr>
          <w:rFonts w:cs="Arial"/>
          <w:szCs w:val="19"/>
        </w:rPr>
        <w:t>„</w:t>
      </w:r>
      <w:r w:rsidRPr="0086077A">
        <w:rPr>
          <w:rFonts w:cs="Arial"/>
          <w:b/>
          <w:szCs w:val="19"/>
        </w:rPr>
        <w:t>Obdarovaný</w:t>
      </w:r>
      <w:r w:rsidRPr="0086077A">
        <w:rPr>
          <w:rFonts w:cs="Arial"/>
          <w:szCs w:val="19"/>
        </w:rPr>
        <w:t>“)</w:t>
      </w:r>
    </w:p>
    <w:p w:rsidR="007918B1" w:rsidRPr="0086077A" w:rsidRDefault="007918B1" w:rsidP="007918B1">
      <w:pPr>
        <w:pStyle w:val="BodyText1"/>
        <w:rPr>
          <w:rFonts w:cs="Arial"/>
          <w:szCs w:val="19"/>
        </w:rPr>
      </w:pPr>
    </w:p>
    <w:p w:rsidR="007918B1" w:rsidRPr="001F33A4" w:rsidRDefault="007918B1" w:rsidP="007918B1">
      <w:pPr>
        <w:pStyle w:val="BodyText1"/>
        <w:rPr>
          <w:rFonts w:cs="Arial"/>
          <w:sz w:val="20"/>
          <w:szCs w:val="20"/>
        </w:rPr>
      </w:pPr>
      <w:r w:rsidRPr="0086077A">
        <w:rPr>
          <w:rFonts w:cs="Arial"/>
          <w:szCs w:val="19"/>
        </w:rPr>
        <w:t>Na D</w:t>
      </w:r>
      <w:r w:rsidR="001279EB" w:rsidRPr="0086077A">
        <w:rPr>
          <w:rFonts w:cs="Arial"/>
          <w:szCs w:val="19"/>
        </w:rPr>
        <w:t>árce</w:t>
      </w:r>
      <w:r w:rsidRPr="0086077A">
        <w:rPr>
          <w:rFonts w:cs="Arial"/>
          <w:szCs w:val="19"/>
        </w:rPr>
        <w:t xml:space="preserve"> a </w:t>
      </w:r>
      <w:r w:rsidR="001279EB" w:rsidRPr="0086077A">
        <w:rPr>
          <w:rFonts w:cs="Arial"/>
          <w:szCs w:val="19"/>
        </w:rPr>
        <w:t>Obdarovaného</w:t>
      </w:r>
      <w:r w:rsidRPr="0086077A">
        <w:rPr>
          <w:rFonts w:cs="Arial"/>
          <w:szCs w:val="19"/>
        </w:rPr>
        <w:t xml:space="preserve"> je dále odkazováno dohromady</w:t>
      </w:r>
      <w:r w:rsidRPr="001F33A4">
        <w:rPr>
          <w:rFonts w:cs="Arial"/>
          <w:sz w:val="20"/>
          <w:szCs w:val="20"/>
        </w:rPr>
        <w:t xml:space="preserve"> jako na „smluvní strany“.  </w:t>
      </w:r>
    </w:p>
    <w:p w:rsidR="00101512" w:rsidRDefault="00101512" w:rsidP="007B40BB">
      <w:pPr>
        <w:rPr>
          <w:rFonts w:ascii="Arial" w:hAnsi="Arial" w:cs="Arial"/>
          <w:b/>
          <w:sz w:val="20"/>
          <w:lang w:val="cs-CZ"/>
        </w:rPr>
      </w:pPr>
    </w:p>
    <w:p w:rsidR="0086077A" w:rsidRDefault="0086077A" w:rsidP="007B40BB">
      <w:pPr>
        <w:rPr>
          <w:rFonts w:ascii="Arial" w:hAnsi="Arial" w:cs="Arial"/>
          <w:b/>
          <w:sz w:val="20"/>
          <w:lang w:val="cs-CZ"/>
        </w:rPr>
      </w:pPr>
    </w:p>
    <w:p w:rsidR="001F33A4" w:rsidRPr="001F33A4" w:rsidRDefault="001F33A4" w:rsidP="001F33A4">
      <w:pPr>
        <w:numPr>
          <w:ilvl w:val="0"/>
          <w:numId w:val="1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hAnsi="Arial" w:cs="Arial"/>
          <w:b/>
          <w:sz w:val="20"/>
          <w:lang w:val="cs-CZ"/>
        </w:rPr>
      </w:pPr>
    </w:p>
    <w:p w:rsidR="00E33AFA" w:rsidRPr="001F33A4" w:rsidRDefault="001F33A4" w:rsidP="001F33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hAnsi="Arial" w:cs="Arial"/>
          <w:b/>
          <w:sz w:val="20"/>
          <w:lang w:val="cs-CZ"/>
        </w:rPr>
      </w:pPr>
      <w:r w:rsidRPr="001F33A4">
        <w:rPr>
          <w:rFonts w:ascii="Arial" w:hAnsi="Arial" w:cs="Arial"/>
          <w:b/>
          <w:sz w:val="20"/>
          <w:lang w:val="cs-CZ"/>
        </w:rPr>
        <w:t>Předmět Smlouvy</w:t>
      </w:r>
    </w:p>
    <w:p w:rsidR="001F33A4" w:rsidRPr="001F33A4" w:rsidRDefault="001F33A4" w:rsidP="001F33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hAnsi="Arial" w:cs="Arial"/>
          <w:b/>
          <w:sz w:val="20"/>
          <w:lang w:val="cs-CZ"/>
        </w:rPr>
      </w:pPr>
    </w:p>
    <w:p w:rsidR="00101512" w:rsidRPr="001F33A4" w:rsidRDefault="00101512" w:rsidP="00F05540">
      <w:pPr>
        <w:numPr>
          <w:ilvl w:val="0"/>
          <w:numId w:val="5"/>
        </w:numPr>
        <w:suppressAutoHyphens/>
        <w:spacing w:after="120"/>
        <w:jc w:val="both"/>
        <w:rPr>
          <w:rFonts w:ascii="Arial" w:hAnsi="Arial" w:cs="Arial"/>
          <w:sz w:val="20"/>
          <w:lang w:val="cs-CZ"/>
        </w:rPr>
      </w:pPr>
      <w:r w:rsidRPr="001F33A4">
        <w:rPr>
          <w:rFonts w:ascii="Arial" w:hAnsi="Arial" w:cs="Arial"/>
          <w:sz w:val="20"/>
          <w:lang w:val="cs-CZ"/>
        </w:rPr>
        <w:t xml:space="preserve">Dárce </w:t>
      </w:r>
      <w:r w:rsidR="00DE6F2A">
        <w:rPr>
          <w:rFonts w:ascii="Arial" w:hAnsi="Arial" w:cs="Arial"/>
          <w:sz w:val="20"/>
          <w:lang w:val="cs-CZ"/>
        </w:rPr>
        <w:t xml:space="preserve">se </w:t>
      </w:r>
      <w:r w:rsidR="007C6D74" w:rsidRPr="001F33A4">
        <w:rPr>
          <w:rFonts w:ascii="Arial" w:hAnsi="Arial" w:cs="Arial"/>
          <w:sz w:val="20"/>
          <w:lang w:val="cs-CZ"/>
        </w:rPr>
        <w:t xml:space="preserve">na základě této </w:t>
      </w:r>
      <w:r w:rsidR="007E72ED">
        <w:rPr>
          <w:rFonts w:ascii="Arial" w:hAnsi="Arial" w:cs="Arial"/>
          <w:sz w:val="20"/>
          <w:lang w:val="cs-CZ"/>
        </w:rPr>
        <w:t>S</w:t>
      </w:r>
      <w:r w:rsidR="007C6D74" w:rsidRPr="001F33A4">
        <w:rPr>
          <w:rFonts w:ascii="Arial" w:hAnsi="Arial" w:cs="Arial"/>
          <w:sz w:val="20"/>
          <w:lang w:val="cs-CZ"/>
        </w:rPr>
        <w:t xml:space="preserve">mlouvy </w:t>
      </w:r>
      <w:r w:rsidR="00DE6F2A">
        <w:rPr>
          <w:rFonts w:ascii="Arial" w:hAnsi="Arial" w:cs="Arial"/>
          <w:sz w:val="20"/>
          <w:lang w:val="cs-CZ"/>
        </w:rPr>
        <w:t>zavazuje darovat</w:t>
      </w:r>
      <w:r w:rsidR="007C6D74" w:rsidRPr="001F33A4">
        <w:rPr>
          <w:rFonts w:ascii="Arial" w:hAnsi="Arial" w:cs="Arial"/>
          <w:sz w:val="20"/>
          <w:lang w:val="cs-CZ"/>
        </w:rPr>
        <w:t xml:space="preserve"> </w:t>
      </w:r>
      <w:r w:rsidR="007918B1" w:rsidRPr="001F33A4">
        <w:rPr>
          <w:rFonts w:ascii="Arial" w:hAnsi="Arial" w:cs="Arial"/>
          <w:sz w:val="20"/>
          <w:lang w:val="cs-CZ"/>
        </w:rPr>
        <w:t>O</w:t>
      </w:r>
      <w:r w:rsidRPr="001F33A4">
        <w:rPr>
          <w:rFonts w:ascii="Arial" w:hAnsi="Arial" w:cs="Arial"/>
          <w:sz w:val="20"/>
          <w:lang w:val="cs-CZ"/>
        </w:rPr>
        <w:t>bdarov</w:t>
      </w:r>
      <w:r w:rsidR="00C87E10" w:rsidRPr="001F33A4">
        <w:rPr>
          <w:rFonts w:ascii="Arial" w:hAnsi="Arial" w:cs="Arial"/>
          <w:sz w:val="20"/>
          <w:lang w:val="cs-CZ"/>
        </w:rPr>
        <w:t xml:space="preserve">anému </w:t>
      </w:r>
      <w:r w:rsidR="007918B1" w:rsidRPr="001F33A4">
        <w:rPr>
          <w:rFonts w:ascii="Arial" w:hAnsi="Arial" w:cs="Arial"/>
          <w:sz w:val="20"/>
          <w:lang w:val="cs-CZ"/>
        </w:rPr>
        <w:t xml:space="preserve">finanční částku ve </w:t>
      </w:r>
      <w:r w:rsidR="007918B1" w:rsidRPr="00AC5CE5">
        <w:rPr>
          <w:rFonts w:ascii="Arial" w:hAnsi="Arial" w:cs="Arial"/>
          <w:sz w:val="20"/>
          <w:lang w:val="cs-CZ"/>
        </w:rPr>
        <w:t xml:space="preserve">výši </w:t>
      </w:r>
      <w:r w:rsidR="00AC5CE5" w:rsidRPr="00AC5CE5">
        <w:rPr>
          <w:rFonts w:ascii="Arial" w:hAnsi="Arial" w:cs="Arial"/>
          <w:sz w:val="20"/>
          <w:lang w:val="cs-CZ"/>
        </w:rPr>
        <w:t>120 000 Kč</w:t>
      </w:r>
      <w:r w:rsidR="00AC5CE5">
        <w:rPr>
          <w:rFonts w:ascii="Arial" w:hAnsi="Arial" w:cs="Arial"/>
          <w:sz w:val="20"/>
          <w:lang w:val="cs-CZ"/>
        </w:rPr>
        <w:t xml:space="preserve"> (slovy: </w:t>
      </w:r>
      <w:proofErr w:type="spellStart"/>
      <w:r w:rsidR="00AC5CE5">
        <w:rPr>
          <w:rFonts w:ascii="Arial" w:hAnsi="Arial" w:cs="Arial"/>
          <w:sz w:val="20"/>
          <w:lang w:val="cs-CZ"/>
        </w:rPr>
        <w:t>stodvacet</w:t>
      </w:r>
      <w:r w:rsidR="00AC5CE5" w:rsidRPr="00D60DD7">
        <w:rPr>
          <w:rFonts w:ascii="Arial" w:hAnsi="Arial" w:cs="Arial"/>
          <w:sz w:val="20"/>
          <w:lang w:val="cs-CZ"/>
        </w:rPr>
        <w:t>tisíc</w:t>
      </w:r>
      <w:proofErr w:type="spellEnd"/>
      <w:r w:rsidR="00AC5CE5" w:rsidRPr="00D60DD7">
        <w:rPr>
          <w:rFonts w:ascii="Arial" w:hAnsi="Arial" w:cs="Arial"/>
          <w:sz w:val="20"/>
          <w:lang w:val="cs-CZ"/>
        </w:rPr>
        <w:t xml:space="preserve"> korun českých</w:t>
      </w:r>
      <w:r w:rsidR="007918B1" w:rsidRPr="001F33A4">
        <w:rPr>
          <w:rFonts w:ascii="Arial" w:hAnsi="Arial" w:cs="Arial"/>
          <w:sz w:val="20"/>
          <w:lang w:val="cs-CZ"/>
        </w:rPr>
        <w:t xml:space="preserve"> korun českých), (dále jen „Dar“), která je darem </w:t>
      </w:r>
      <w:r w:rsidR="00680ACF" w:rsidRPr="001F33A4">
        <w:rPr>
          <w:rFonts w:ascii="Arial" w:hAnsi="Arial" w:cs="Arial"/>
          <w:sz w:val="20"/>
          <w:lang w:val="cs-CZ"/>
        </w:rPr>
        <w:t>ve smyslu ustanovení § 20, odst. 8 zákona č. 586/1992 Sb., o daních z</w:t>
      </w:r>
      <w:r w:rsidR="007918B1" w:rsidRPr="001F33A4">
        <w:rPr>
          <w:rFonts w:ascii="Arial" w:hAnsi="Arial" w:cs="Arial"/>
          <w:sz w:val="20"/>
          <w:lang w:val="cs-CZ"/>
        </w:rPr>
        <w:t> </w:t>
      </w:r>
      <w:r w:rsidR="00680ACF" w:rsidRPr="001F33A4">
        <w:rPr>
          <w:rFonts w:ascii="Arial" w:hAnsi="Arial" w:cs="Arial"/>
          <w:sz w:val="20"/>
          <w:lang w:val="cs-CZ"/>
        </w:rPr>
        <w:t>příjmu</w:t>
      </w:r>
      <w:r w:rsidR="007918B1" w:rsidRPr="001F33A4">
        <w:rPr>
          <w:rFonts w:ascii="Arial" w:hAnsi="Arial" w:cs="Arial"/>
          <w:sz w:val="20"/>
          <w:lang w:val="cs-CZ"/>
        </w:rPr>
        <w:t>,</w:t>
      </w:r>
      <w:r w:rsidR="00680ACF" w:rsidRPr="001F33A4">
        <w:rPr>
          <w:rFonts w:ascii="Arial" w:hAnsi="Arial" w:cs="Arial"/>
          <w:sz w:val="20"/>
          <w:lang w:val="cs-CZ"/>
        </w:rPr>
        <w:t xml:space="preserve"> v platném znění</w:t>
      </w:r>
      <w:r w:rsidR="007C6D74" w:rsidRPr="001F33A4">
        <w:rPr>
          <w:rFonts w:ascii="Arial" w:hAnsi="Arial" w:cs="Arial"/>
          <w:sz w:val="20"/>
          <w:lang w:val="cs-CZ"/>
        </w:rPr>
        <w:t xml:space="preserve"> (dále jen „</w:t>
      </w:r>
      <w:r w:rsidR="007918B1" w:rsidRPr="001F33A4">
        <w:rPr>
          <w:rFonts w:ascii="Arial" w:hAnsi="Arial" w:cs="Arial"/>
          <w:sz w:val="20"/>
          <w:lang w:val="cs-CZ"/>
        </w:rPr>
        <w:t>zákon o daních z příjmu</w:t>
      </w:r>
      <w:r w:rsidR="007C6D74" w:rsidRPr="001F33A4">
        <w:rPr>
          <w:rFonts w:ascii="Arial" w:hAnsi="Arial" w:cs="Arial"/>
          <w:sz w:val="20"/>
          <w:lang w:val="cs-CZ"/>
        </w:rPr>
        <w:t>“)</w:t>
      </w:r>
      <w:r w:rsidR="00F60818" w:rsidRPr="001F33A4">
        <w:rPr>
          <w:rFonts w:ascii="Arial" w:hAnsi="Arial" w:cs="Arial"/>
          <w:sz w:val="20"/>
          <w:lang w:val="cs-CZ"/>
        </w:rPr>
        <w:t>.</w:t>
      </w:r>
    </w:p>
    <w:p w:rsidR="00DE6F2A" w:rsidRPr="001F33A4" w:rsidRDefault="00DE6F2A" w:rsidP="00DE6F2A">
      <w:pPr>
        <w:numPr>
          <w:ilvl w:val="0"/>
          <w:numId w:val="5"/>
        </w:numPr>
        <w:tabs>
          <w:tab w:val="left" w:pos="360"/>
        </w:tabs>
        <w:suppressAutoHyphens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Obdarovaný nabídku Daru přijímá a zavazuje se tento D</w:t>
      </w:r>
      <w:r w:rsidRPr="001F33A4">
        <w:rPr>
          <w:rFonts w:ascii="Arial" w:hAnsi="Arial" w:cs="Arial"/>
          <w:sz w:val="20"/>
          <w:lang w:val="cs-CZ"/>
        </w:rPr>
        <w:t>ar přij</w:t>
      </w:r>
      <w:r>
        <w:rPr>
          <w:rFonts w:ascii="Arial" w:hAnsi="Arial" w:cs="Arial"/>
          <w:sz w:val="20"/>
          <w:lang w:val="cs-CZ"/>
        </w:rPr>
        <w:t>mout</w:t>
      </w:r>
      <w:r w:rsidRPr="001F33A4">
        <w:rPr>
          <w:rFonts w:ascii="Arial" w:hAnsi="Arial" w:cs="Arial"/>
          <w:sz w:val="20"/>
          <w:lang w:val="cs-CZ"/>
        </w:rPr>
        <w:t>.</w:t>
      </w:r>
    </w:p>
    <w:p w:rsidR="00DE6F2A" w:rsidRDefault="00DE6F2A" w:rsidP="00DE6F2A">
      <w:pPr>
        <w:jc w:val="center"/>
        <w:rPr>
          <w:rFonts w:ascii="Arial" w:hAnsi="Arial" w:cs="Arial"/>
          <w:b/>
          <w:sz w:val="20"/>
          <w:lang w:val="cs-CZ"/>
        </w:rPr>
      </w:pPr>
    </w:p>
    <w:p w:rsidR="00DE6F2A" w:rsidRPr="001F33A4" w:rsidRDefault="00DE6F2A" w:rsidP="00DE6F2A">
      <w:pPr>
        <w:jc w:val="center"/>
        <w:rPr>
          <w:rFonts w:ascii="Arial" w:hAnsi="Arial" w:cs="Arial"/>
          <w:b/>
          <w:sz w:val="20"/>
          <w:lang w:val="cs-CZ"/>
        </w:rPr>
      </w:pPr>
    </w:p>
    <w:p w:rsidR="00DE6F2A" w:rsidRPr="001F33A4" w:rsidRDefault="00DE6F2A" w:rsidP="00DE6F2A">
      <w:pPr>
        <w:numPr>
          <w:ilvl w:val="0"/>
          <w:numId w:val="12"/>
        </w:numPr>
        <w:jc w:val="center"/>
        <w:rPr>
          <w:rFonts w:ascii="Arial" w:hAnsi="Arial" w:cs="Arial"/>
          <w:b/>
          <w:sz w:val="20"/>
          <w:lang w:val="cs-CZ"/>
        </w:rPr>
      </w:pPr>
    </w:p>
    <w:p w:rsidR="00DE6F2A" w:rsidRPr="001F33A4" w:rsidRDefault="00DE6F2A" w:rsidP="00DE6F2A">
      <w:pPr>
        <w:jc w:val="center"/>
        <w:rPr>
          <w:rFonts w:ascii="Arial" w:hAnsi="Arial" w:cs="Arial"/>
          <w:b/>
          <w:sz w:val="20"/>
          <w:lang w:val="cs-CZ"/>
        </w:rPr>
      </w:pPr>
      <w:r w:rsidRPr="001F33A4">
        <w:rPr>
          <w:rFonts w:ascii="Arial" w:hAnsi="Arial" w:cs="Arial"/>
          <w:b/>
          <w:sz w:val="20"/>
          <w:lang w:val="cs-CZ"/>
        </w:rPr>
        <w:t>Závazky smluvních stran</w:t>
      </w:r>
    </w:p>
    <w:p w:rsidR="00DE6F2A" w:rsidRPr="001F33A4" w:rsidRDefault="00DE6F2A" w:rsidP="00DE6F2A">
      <w:pPr>
        <w:jc w:val="center"/>
        <w:rPr>
          <w:rFonts w:ascii="Arial" w:hAnsi="Arial" w:cs="Arial"/>
          <w:b/>
          <w:sz w:val="20"/>
          <w:lang w:val="cs-CZ"/>
        </w:rPr>
      </w:pPr>
    </w:p>
    <w:p w:rsidR="00DE6F2A" w:rsidRPr="00AC5CE5" w:rsidRDefault="00DE6F2A" w:rsidP="00DE6F2A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lang w:val="cs-CZ"/>
        </w:rPr>
      </w:pPr>
      <w:r w:rsidRPr="001F33A4">
        <w:rPr>
          <w:rFonts w:ascii="Arial" w:hAnsi="Arial" w:cs="Arial"/>
          <w:sz w:val="20"/>
          <w:lang w:val="cs-CZ"/>
        </w:rPr>
        <w:t xml:space="preserve">Dárce </w:t>
      </w:r>
      <w:r>
        <w:rPr>
          <w:rFonts w:ascii="Arial" w:hAnsi="Arial" w:cs="Arial"/>
          <w:sz w:val="20"/>
          <w:lang w:val="cs-CZ"/>
        </w:rPr>
        <w:t>převede</w:t>
      </w:r>
      <w:r w:rsidRPr="001F33A4"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t xml:space="preserve">shora uvedenou finanční částku </w:t>
      </w:r>
      <w:r w:rsidRPr="001F33A4">
        <w:rPr>
          <w:rFonts w:ascii="Arial" w:hAnsi="Arial" w:cs="Arial"/>
          <w:sz w:val="20"/>
          <w:lang w:val="cs-CZ"/>
        </w:rPr>
        <w:t>Dar</w:t>
      </w:r>
      <w:r>
        <w:rPr>
          <w:rFonts w:ascii="Arial" w:hAnsi="Arial" w:cs="Arial"/>
          <w:sz w:val="20"/>
          <w:lang w:val="cs-CZ"/>
        </w:rPr>
        <w:t>u</w:t>
      </w:r>
      <w:r w:rsidRPr="001F33A4">
        <w:rPr>
          <w:rFonts w:ascii="Arial" w:hAnsi="Arial" w:cs="Arial"/>
          <w:sz w:val="20"/>
          <w:lang w:val="cs-CZ"/>
        </w:rPr>
        <w:t xml:space="preserve"> bezhotovostně v české měně na účet Obdarovaného </w:t>
      </w:r>
      <w:r w:rsidRPr="00AC5CE5">
        <w:rPr>
          <w:rFonts w:ascii="Arial" w:hAnsi="Arial" w:cs="Arial"/>
          <w:sz w:val="20"/>
          <w:lang w:val="cs-CZ"/>
        </w:rPr>
        <w:t xml:space="preserve">uvedený v záhlaví této Smlouvy do </w:t>
      </w:r>
      <w:r w:rsidRPr="00C00304">
        <w:rPr>
          <w:rFonts w:ascii="Arial" w:hAnsi="Arial" w:cs="Arial"/>
          <w:sz w:val="20"/>
          <w:lang w:val="cs-CZ"/>
        </w:rPr>
        <w:t>29</w:t>
      </w:r>
      <w:r w:rsidR="004B745A" w:rsidRPr="00C00304">
        <w:rPr>
          <w:rFonts w:ascii="Arial" w:hAnsi="Arial" w:cs="Arial"/>
          <w:sz w:val="20"/>
          <w:lang w:val="cs-CZ"/>
        </w:rPr>
        <w:t>. června 2019</w:t>
      </w:r>
      <w:r w:rsidRPr="00C00304">
        <w:rPr>
          <w:rFonts w:ascii="Arial" w:hAnsi="Arial" w:cs="Arial"/>
          <w:sz w:val="20"/>
          <w:lang w:val="cs-CZ"/>
        </w:rPr>
        <w:t>.</w:t>
      </w:r>
      <w:r w:rsidRPr="00AC5CE5">
        <w:rPr>
          <w:rFonts w:ascii="Arial" w:hAnsi="Arial" w:cs="Arial"/>
          <w:sz w:val="20"/>
          <w:lang w:val="cs-CZ"/>
        </w:rPr>
        <w:t xml:space="preserve"> </w:t>
      </w:r>
    </w:p>
    <w:p w:rsidR="001F33A4" w:rsidRPr="00AC5CE5" w:rsidRDefault="00DE6F2A" w:rsidP="00F05540">
      <w:pPr>
        <w:numPr>
          <w:ilvl w:val="0"/>
          <w:numId w:val="9"/>
        </w:numPr>
        <w:suppressAutoHyphens/>
        <w:spacing w:after="120"/>
        <w:jc w:val="both"/>
        <w:rPr>
          <w:rFonts w:ascii="Arial" w:hAnsi="Arial" w:cs="Arial"/>
          <w:sz w:val="20"/>
          <w:lang w:val="cs-CZ"/>
        </w:rPr>
      </w:pPr>
      <w:r w:rsidRPr="00AC5CE5">
        <w:rPr>
          <w:rFonts w:ascii="Arial" w:hAnsi="Arial" w:cs="Arial"/>
          <w:sz w:val="20"/>
          <w:lang w:val="cs-CZ"/>
        </w:rPr>
        <w:t xml:space="preserve">Dar se poskytuje ve smyslu ustanovení § 20, odst. 8 zákona o daních z příjmu </w:t>
      </w:r>
      <w:r w:rsidR="001F33A4" w:rsidRPr="00AC5CE5">
        <w:rPr>
          <w:rFonts w:ascii="Arial" w:hAnsi="Arial" w:cs="Arial"/>
          <w:sz w:val="20"/>
          <w:lang w:val="cs-CZ"/>
        </w:rPr>
        <w:t xml:space="preserve">za účelem </w:t>
      </w:r>
      <w:r w:rsidR="00AC5CE5" w:rsidRPr="00AC5CE5">
        <w:rPr>
          <w:rFonts w:ascii="Arial" w:hAnsi="Arial" w:cs="Arial"/>
          <w:sz w:val="20"/>
          <w:lang w:val="cs-CZ"/>
        </w:rPr>
        <w:t xml:space="preserve">realizace </w:t>
      </w:r>
      <w:r w:rsidR="00AC5CE5" w:rsidRPr="00AC5CE5">
        <w:rPr>
          <w:rFonts w:ascii="Arial" w:hAnsi="Arial" w:cs="Arial"/>
          <w:color w:val="000000"/>
          <w:sz w:val="20"/>
          <w:lang w:val="cs-CZ" w:eastAsia="en-US"/>
        </w:rPr>
        <w:t xml:space="preserve">dvou </w:t>
      </w:r>
      <w:r w:rsidR="00AC5CE5" w:rsidRPr="00AC5CE5">
        <w:rPr>
          <w:rFonts w:ascii="Arial" w:hAnsi="Arial" w:cs="Arial"/>
          <w:sz w:val="20"/>
          <w:lang w:val="cs-CZ"/>
        </w:rPr>
        <w:t xml:space="preserve">dvoudenních běhů workshopů zaměřených na speciální informační a komunikační technologie pro uživatele s těžkým postižením zraku v termínech: </w:t>
      </w:r>
      <w:r w:rsidR="004B745A">
        <w:rPr>
          <w:rFonts w:ascii="Arial" w:hAnsi="Arial" w:cs="Arial"/>
          <w:sz w:val="20"/>
          <w:lang w:val="cs-CZ"/>
        </w:rPr>
        <w:t>18</w:t>
      </w:r>
      <w:r w:rsidR="00AC5CE5" w:rsidRPr="00AC5CE5">
        <w:rPr>
          <w:rFonts w:ascii="Arial" w:hAnsi="Arial" w:cs="Arial"/>
          <w:sz w:val="20"/>
          <w:lang w:val="cs-CZ"/>
        </w:rPr>
        <w:t xml:space="preserve">. - </w:t>
      </w:r>
      <w:r w:rsidR="004B745A">
        <w:rPr>
          <w:rFonts w:ascii="Arial" w:hAnsi="Arial" w:cs="Arial"/>
          <w:sz w:val="20"/>
          <w:lang w:val="cs-CZ"/>
        </w:rPr>
        <w:t>19</w:t>
      </w:r>
      <w:r w:rsidR="00AC5CE5" w:rsidRPr="00AC5CE5">
        <w:rPr>
          <w:rFonts w:ascii="Arial" w:hAnsi="Arial" w:cs="Arial"/>
          <w:sz w:val="20"/>
          <w:lang w:val="cs-CZ"/>
        </w:rPr>
        <w:t xml:space="preserve">. 5. </w:t>
      </w:r>
      <w:r w:rsidR="004B745A">
        <w:rPr>
          <w:rFonts w:ascii="Arial" w:hAnsi="Arial" w:cs="Arial"/>
          <w:sz w:val="20"/>
          <w:lang w:val="cs-CZ"/>
        </w:rPr>
        <w:t>2019</w:t>
      </w:r>
      <w:r w:rsidR="00AC5CE5" w:rsidRPr="00AC5CE5">
        <w:rPr>
          <w:rFonts w:ascii="Arial" w:hAnsi="Arial" w:cs="Arial"/>
          <w:sz w:val="20"/>
          <w:lang w:val="cs-CZ"/>
        </w:rPr>
        <w:t xml:space="preserve"> a </w:t>
      </w:r>
      <w:r w:rsidR="004B745A">
        <w:rPr>
          <w:rFonts w:ascii="Arial" w:hAnsi="Arial" w:cs="Arial"/>
          <w:sz w:val="20"/>
          <w:lang w:val="cs-CZ"/>
        </w:rPr>
        <w:t>2</w:t>
      </w:r>
      <w:r w:rsidR="00AC5CE5" w:rsidRPr="00AC5CE5">
        <w:rPr>
          <w:rFonts w:ascii="Arial" w:hAnsi="Arial" w:cs="Arial"/>
          <w:sz w:val="20"/>
          <w:lang w:val="cs-CZ"/>
        </w:rPr>
        <w:t xml:space="preserve">. - </w:t>
      </w:r>
      <w:r w:rsidR="004B745A">
        <w:rPr>
          <w:rFonts w:ascii="Arial" w:hAnsi="Arial" w:cs="Arial"/>
          <w:sz w:val="20"/>
          <w:lang w:val="cs-CZ"/>
        </w:rPr>
        <w:t>3</w:t>
      </w:r>
      <w:r w:rsidR="00AC5CE5" w:rsidRPr="00AC5CE5">
        <w:rPr>
          <w:rFonts w:ascii="Arial" w:hAnsi="Arial" w:cs="Arial"/>
          <w:sz w:val="20"/>
          <w:lang w:val="cs-CZ"/>
        </w:rPr>
        <w:t xml:space="preserve">. 11. </w:t>
      </w:r>
      <w:r w:rsidR="004B745A">
        <w:rPr>
          <w:rFonts w:ascii="Arial" w:hAnsi="Arial" w:cs="Arial"/>
          <w:sz w:val="20"/>
          <w:lang w:val="cs-CZ"/>
        </w:rPr>
        <w:t>2019</w:t>
      </w:r>
      <w:r w:rsidR="00AC5CE5" w:rsidRPr="00AC5CE5">
        <w:rPr>
          <w:rFonts w:ascii="Arial" w:hAnsi="Arial" w:cs="Arial"/>
          <w:sz w:val="20"/>
          <w:lang w:val="cs-CZ"/>
        </w:rPr>
        <w:t xml:space="preserve"> </w:t>
      </w:r>
      <w:r w:rsidR="001F33A4" w:rsidRPr="00AC5CE5">
        <w:rPr>
          <w:rFonts w:ascii="Arial" w:hAnsi="Arial" w:cs="Arial"/>
          <w:sz w:val="20"/>
          <w:u w:val="single"/>
          <w:lang w:val="cs-CZ"/>
        </w:rPr>
        <w:t>(dále jen „Účel“)</w:t>
      </w:r>
      <w:r w:rsidR="001F33A4" w:rsidRPr="00AC5CE5">
        <w:rPr>
          <w:rFonts w:ascii="Arial" w:hAnsi="Arial" w:cs="Arial"/>
          <w:sz w:val="20"/>
          <w:lang w:val="cs-CZ"/>
        </w:rPr>
        <w:t>.</w:t>
      </w:r>
    </w:p>
    <w:p w:rsidR="001F33A4" w:rsidRPr="001F33A4" w:rsidRDefault="00F05540" w:rsidP="00F05540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lang w:val="cs-CZ"/>
        </w:rPr>
      </w:pPr>
      <w:r w:rsidRPr="00AC5CE5">
        <w:rPr>
          <w:rFonts w:ascii="Arial" w:hAnsi="Arial" w:cs="Arial"/>
          <w:sz w:val="20"/>
          <w:lang w:val="cs-CZ"/>
        </w:rPr>
        <w:lastRenderedPageBreak/>
        <w:t>Jelikož D</w:t>
      </w:r>
      <w:r w:rsidR="001F33A4" w:rsidRPr="00AC5CE5">
        <w:rPr>
          <w:rFonts w:ascii="Arial" w:hAnsi="Arial" w:cs="Arial"/>
          <w:sz w:val="20"/>
          <w:lang w:val="cs-CZ"/>
        </w:rPr>
        <w:t>árce blíže vymezil přesný Účel užití</w:t>
      </w:r>
      <w:r w:rsidRPr="00AC5CE5">
        <w:rPr>
          <w:rFonts w:ascii="Arial" w:hAnsi="Arial" w:cs="Arial"/>
          <w:sz w:val="20"/>
          <w:lang w:val="cs-CZ"/>
        </w:rPr>
        <w:t xml:space="preserve"> Daru</w:t>
      </w:r>
      <w:r w:rsidR="001F33A4" w:rsidRPr="00AC5CE5">
        <w:rPr>
          <w:rFonts w:ascii="Arial" w:hAnsi="Arial" w:cs="Arial"/>
          <w:sz w:val="20"/>
          <w:lang w:val="cs-CZ"/>
        </w:rPr>
        <w:t xml:space="preserve">, </w:t>
      </w:r>
      <w:r w:rsidRPr="00AC5CE5">
        <w:rPr>
          <w:rFonts w:ascii="Arial" w:hAnsi="Arial" w:cs="Arial"/>
          <w:sz w:val="20"/>
          <w:lang w:val="cs-CZ"/>
        </w:rPr>
        <w:t>Obdarovaný je</w:t>
      </w:r>
      <w:r>
        <w:rPr>
          <w:rFonts w:ascii="Arial" w:hAnsi="Arial" w:cs="Arial"/>
          <w:sz w:val="20"/>
          <w:lang w:val="cs-CZ"/>
        </w:rPr>
        <w:t xml:space="preserve"> povinen použít Dar výlučně k výše uvedenému Ú</w:t>
      </w:r>
      <w:r w:rsidR="001F33A4" w:rsidRPr="001F33A4">
        <w:rPr>
          <w:rFonts w:ascii="Arial" w:hAnsi="Arial" w:cs="Arial"/>
          <w:sz w:val="20"/>
          <w:lang w:val="cs-CZ"/>
        </w:rPr>
        <w:t>če</w:t>
      </w:r>
      <w:r w:rsidR="00AC5CE5">
        <w:rPr>
          <w:rFonts w:ascii="Arial" w:hAnsi="Arial" w:cs="Arial"/>
          <w:sz w:val="20"/>
          <w:lang w:val="cs-CZ"/>
        </w:rPr>
        <w:t xml:space="preserve">lu </w:t>
      </w:r>
      <w:r>
        <w:rPr>
          <w:rFonts w:ascii="Arial" w:hAnsi="Arial" w:cs="Arial"/>
          <w:sz w:val="20"/>
          <w:lang w:val="cs-CZ"/>
        </w:rPr>
        <w:t>a informovat Dárce o použití D</w:t>
      </w:r>
      <w:r w:rsidR="001F33A4" w:rsidRPr="001F33A4">
        <w:rPr>
          <w:rFonts w:ascii="Arial" w:hAnsi="Arial" w:cs="Arial"/>
          <w:sz w:val="20"/>
          <w:lang w:val="cs-CZ"/>
        </w:rPr>
        <w:t>aru.</w:t>
      </w:r>
    </w:p>
    <w:p w:rsidR="001F33A4" w:rsidRPr="001F33A4" w:rsidRDefault="001F33A4" w:rsidP="00F05540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lang w:val="cs-CZ"/>
        </w:rPr>
      </w:pPr>
      <w:r w:rsidRPr="001F33A4">
        <w:rPr>
          <w:rFonts w:ascii="Arial" w:hAnsi="Arial" w:cs="Arial"/>
          <w:sz w:val="20"/>
          <w:lang w:val="cs-CZ"/>
        </w:rPr>
        <w:t>Obdarovaný se zavazuje:</w:t>
      </w:r>
    </w:p>
    <w:p w:rsidR="001F33A4" w:rsidRPr="001F33A4" w:rsidRDefault="001F33A4" w:rsidP="00F05540">
      <w:pPr>
        <w:numPr>
          <w:ilvl w:val="1"/>
          <w:numId w:val="9"/>
        </w:numPr>
        <w:spacing w:after="120"/>
        <w:ind w:left="709" w:hanging="283"/>
        <w:jc w:val="both"/>
        <w:rPr>
          <w:rFonts w:ascii="Arial" w:hAnsi="Arial" w:cs="Arial"/>
          <w:sz w:val="20"/>
          <w:lang w:val="cs-CZ"/>
        </w:rPr>
      </w:pPr>
      <w:r w:rsidRPr="001F33A4">
        <w:rPr>
          <w:rFonts w:ascii="Arial" w:hAnsi="Arial" w:cs="Arial"/>
          <w:sz w:val="20"/>
          <w:lang w:val="cs-CZ"/>
        </w:rPr>
        <w:t>použít Dar výlučně k Účelu;</w:t>
      </w:r>
    </w:p>
    <w:p w:rsidR="001F33A4" w:rsidRPr="001F33A4" w:rsidRDefault="001F33A4" w:rsidP="00F05540">
      <w:pPr>
        <w:numPr>
          <w:ilvl w:val="1"/>
          <w:numId w:val="9"/>
        </w:numPr>
        <w:spacing w:after="120"/>
        <w:ind w:left="709" w:hanging="283"/>
        <w:jc w:val="both"/>
        <w:rPr>
          <w:rFonts w:ascii="Arial" w:hAnsi="Arial" w:cs="Arial"/>
          <w:sz w:val="20"/>
          <w:lang w:val="cs-CZ"/>
        </w:rPr>
      </w:pPr>
      <w:r w:rsidRPr="001F33A4">
        <w:rPr>
          <w:rFonts w:ascii="Arial" w:hAnsi="Arial" w:cs="Arial"/>
          <w:sz w:val="20"/>
          <w:lang w:val="cs-CZ"/>
        </w:rPr>
        <w:t>na požádání Dárce umožnit Dárci bez zbytečného odkladu nahlédnout do svého účetnictví a dalších případných podkladů tak, aby bylo možno ověřit věrohodnost využití Daru k výše uvedenému Účelu, způsob a výši čerpání Daru a následně zjistit užití věcí a práv z Daru pořízených;</w:t>
      </w:r>
    </w:p>
    <w:p w:rsidR="001F33A4" w:rsidRPr="001F33A4" w:rsidRDefault="001F33A4" w:rsidP="00F05540">
      <w:pPr>
        <w:numPr>
          <w:ilvl w:val="1"/>
          <w:numId w:val="9"/>
        </w:numPr>
        <w:spacing w:after="120"/>
        <w:ind w:left="709" w:hanging="283"/>
        <w:jc w:val="both"/>
        <w:rPr>
          <w:rFonts w:ascii="Arial" w:hAnsi="Arial" w:cs="Arial"/>
          <w:sz w:val="20"/>
          <w:lang w:val="cs-CZ"/>
        </w:rPr>
      </w:pPr>
      <w:r w:rsidRPr="001F33A4">
        <w:rPr>
          <w:rFonts w:ascii="Arial" w:hAnsi="Arial" w:cs="Arial"/>
          <w:sz w:val="20"/>
          <w:lang w:val="cs-CZ"/>
        </w:rPr>
        <w:t>zaplatit daň</w:t>
      </w:r>
      <w:r w:rsidR="00C44AB9">
        <w:rPr>
          <w:rFonts w:ascii="Arial" w:hAnsi="Arial" w:cs="Arial"/>
          <w:sz w:val="20"/>
          <w:lang w:val="cs-CZ"/>
        </w:rPr>
        <w:t xml:space="preserve"> z příjmu</w:t>
      </w:r>
      <w:r w:rsidRPr="001F33A4">
        <w:rPr>
          <w:rFonts w:ascii="Arial" w:hAnsi="Arial" w:cs="Arial"/>
          <w:sz w:val="20"/>
          <w:lang w:val="cs-CZ"/>
        </w:rPr>
        <w:t>, podle zákona o daních z příjmu, v platném znění, pokud není ve smyslu platných zákonů od této daně osvobozen.</w:t>
      </w:r>
    </w:p>
    <w:p w:rsidR="00F05540" w:rsidRDefault="00F05540" w:rsidP="001F33A4">
      <w:pPr>
        <w:ind w:left="1440"/>
        <w:rPr>
          <w:rFonts w:ascii="Arial" w:hAnsi="Arial" w:cs="Arial"/>
          <w:sz w:val="20"/>
          <w:lang w:val="cs-CZ"/>
        </w:rPr>
      </w:pPr>
    </w:p>
    <w:p w:rsidR="0086077A" w:rsidRPr="001F33A4" w:rsidRDefault="0086077A" w:rsidP="001F33A4">
      <w:pPr>
        <w:ind w:left="1440"/>
        <w:rPr>
          <w:rFonts w:ascii="Arial" w:hAnsi="Arial" w:cs="Arial"/>
          <w:sz w:val="20"/>
          <w:lang w:val="cs-CZ"/>
        </w:rPr>
      </w:pPr>
    </w:p>
    <w:p w:rsidR="001F33A4" w:rsidRPr="001F33A4" w:rsidRDefault="001F33A4" w:rsidP="001F33A4">
      <w:pPr>
        <w:numPr>
          <w:ilvl w:val="0"/>
          <w:numId w:val="12"/>
        </w:numPr>
        <w:jc w:val="center"/>
        <w:rPr>
          <w:rFonts w:ascii="Arial" w:hAnsi="Arial" w:cs="Arial"/>
          <w:b/>
          <w:sz w:val="20"/>
          <w:lang w:val="cs-CZ"/>
        </w:rPr>
      </w:pPr>
    </w:p>
    <w:p w:rsidR="00E33AFA" w:rsidRPr="001F33A4" w:rsidRDefault="001F33A4" w:rsidP="001F33A4">
      <w:pPr>
        <w:jc w:val="center"/>
        <w:rPr>
          <w:rFonts w:ascii="Arial" w:hAnsi="Arial" w:cs="Arial"/>
          <w:b/>
          <w:sz w:val="20"/>
          <w:lang w:val="cs-CZ"/>
        </w:rPr>
      </w:pPr>
      <w:r w:rsidRPr="001F33A4">
        <w:rPr>
          <w:rFonts w:ascii="Arial" w:hAnsi="Arial" w:cs="Arial"/>
          <w:b/>
          <w:sz w:val="20"/>
          <w:lang w:val="cs-CZ"/>
        </w:rPr>
        <w:t>Ostatní ujednání</w:t>
      </w:r>
    </w:p>
    <w:p w:rsidR="001F33A4" w:rsidRPr="001F33A4" w:rsidRDefault="001F33A4" w:rsidP="00F05540">
      <w:pPr>
        <w:spacing w:after="120"/>
        <w:jc w:val="center"/>
        <w:rPr>
          <w:rFonts w:ascii="Arial" w:hAnsi="Arial" w:cs="Arial"/>
          <w:b/>
          <w:sz w:val="20"/>
          <w:lang w:val="cs-CZ"/>
        </w:rPr>
      </w:pPr>
    </w:p>
    <w:p w:rsidR="00463665" w:rsidRDefault="00463665" w:rsidP="00463665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lang w:val="cs-CZ"/>
        </w:rPr>
      </w:pPr>
      <w:r w:rsidRPr="001F33A4">
        <w:rPr>
          <w:rFonts w:ascii="Arial" w:hAnsi="Arial" w:cs="Arial"/>
          <w:sz w:val="20"/>
          <w:lang w:val="cs-CZ"/>
        </w:rPr>
        <w:t>V </w:t>
      </w:r>
      <w:r>
        <w:rPr>
          <w:rFonts w:ascii="Arial" w:hAnsi="Arial" w:cs="Arial"/>
          <w:sz w:val="20"/>
          <w:lang w:val="cs-CZ"/>
        </w:rPr>
        <w:t>případě, že Obdarovaný použije D</w:t>
      </w:r>
      <w:r w:rsidRPr="001F33A4">
        <w:rPr>
          <w:rFonts w:ascii="Arial" w:hAnsi="Arial" w:cs="Arial"/>
          <w:sz w:val="20"/>
          <w:lang w:val="cs-CZ"/>
        </w:rPr>
        <w:t xml:space="preserve">ar nebo jeho část </w:t>
      </w:r>
      <w:r>
        <w:rPr>
          <w:rFonts w:ascii="Arial" w:hAnsi="Arial" w:cs="Arial"/>
          <w:sz w:val="20"/>
          <w:lang w:val="cs-CZ"/>
        </w:rPr>
        <w:t>v rozporu s touto S</w:t>
      </w:r>
      <w:r w:rsidRPr="001F33A4">
        <w:rPr>
          <w:rFonts w:ascii="Arial" w:hAnsi="Arial" w:cs="Arial"/>
          <w:sz w:val="20"/>
          <w:lang w:val="cs-CZ"/>
        </w:rPr>
        <w:t>mlouvou</w:t>
      </w:r>
      <w:r>
        <w:rPr>
          <w:rFonts w:ascii="Arial" w:hAnsi="Arial" w:cs="Arial"/>
          <w:sz w:val="20"/>
          <w:lang w:val="cs-CZ"/>
        </w:rPr>
        <w:t xml:space="preserve"> a/nebo s Účelem ve Smlouvě vymezeným</w:t>
      </w:r>
      <w:r w:rsidRPr="00F24C29"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t>a/nebo Dar nebo jeho část nepoužije vůbec, je D</w:t>
      </w:r>
      <w:r w:rsidRPr="001F33A4">
        <w:rPr>
          <w:rFonts w:ascii="Arial" w:hAnsi="Arial" w:cs="Arial"/>
          <w:sz w:val="20"/>
          <w:lang w:val="cs-CZ"/>
        </w:rPr>
        <w:t>á</w:t>
      </w:r>
      <w:r>
        <w:rPr>
          <w:rFonts w:ascii="Arial" w:hAnsi="Arial" w:cs="Arial"/>
          <w:sz w:val="20"/>
          <w:lang w:val="cs-CZ"/>
        </w:rPr>
        <w:t>rce oprávněn požadovat vrácení D</w:t>
      </w:r>
      <w:r w:rsidRPr="001F33A4">
        <w:rPr>
          <w:rFonts w:ascii="Arial" w:hAnsi="Arial" w:cs="Arial"/>
          <w:sz w:val="20"/>
          <w:lang w:val="cs-CZ"/>
        </w:rPr>
        <w:t>aru</w:t>
      </w:r>
      <w:r>
        <w:rPr>
          <w:rFonts w:ascii="Arial" w:hAnsi="Arial" w:cs="Arial"/>
          <w:sz w:val="20"/>
          <w:lang w:val="cs-CZ"/>
        </w:rPr>
        <w:t>,</w:t>
      </w:r>
      <w:r w:rsidRPr="001F33A4">
        <w:rPr>
          <w:rFonts w:ascii="Arial" w:hAnsi="Arial" w:cs="Arial"/>
          <w:sz w:val="20"/>
          <w:lang w:val="cs-CZ"/>
        </w:rPr>
        <w:t xml:space="preserve"> případně jeho části.</w:t>
      </w:r>
      <w:r>
        <w:rPr>
          <w:rFonts w:ascii="Arial" w:hAnsi="Arial" w:cs="Arial"/>
          <w:sz w:val="20"/>
          <w:lang w:val="cs-CZ"/>
        </w:rPr>
        <w:t xml:space="preserve"> </w:t>
      </w:r>
    </w:p>
    <w:p w:rsidR="00463665" w:rsidRPr="0059025F" w:rsidRDefault="00463665" w:rsidP="00463665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Nastane-li situace podle čl. III odst. 1 této Smlouvy, je Obdarovaný </w:t>
      </w:r>
      <w:r w:rsidRPr="0059025F">
        <w:rPr>
          <w:rFonts w:ascii="Arial" w:hAnsi="Arial" w:cs="Arial"/>
          <w:sz w:val="20"/>
          <w:lang w:val="cs-CZ"/>
        </w:rPr>
        <w:t>povinen finanční částku, která odpovídá té části Daru, jež n</w:t>
      </w:r>
      <w:r>
        <w:rPr>
          <w:rFonts w:ascii="Arial" w:hAnsi="Arial" w:cs="Arial"/>
          <w:sz w:val="20"/>
          <w:lang w:val="cs-CZ"/>
        </w:rPr>
        <w:t>ebyla použita k Účelu dle této S</w:t>
      </w:r>
      <w:r w:rsidRPr="0059025F">
        <w:rPr>
          <w:rFonts w:ascii="Arial" w:hAnsi="Arial" w:cs="Arial"/>
          <w:sz w:val="20"/>
          <w:lang w:val="cs-CZ"/>
        </w:rPr>
        <w:t>mlouvy</w:t>
      </w:r>
      <w:r>
        <w:rPr>
          <w:rFonts w:ascii="Arial" w:hAnsi="Arial" w:cs="Arial"/>
          <w:sz w:val="20"/>
          <w:lang w:val="cs-CZ"/>
        </w:rPr>
        <w:t xml:space="preserve"> nebo byla použita v rozporu s ní nebo nebyla použita vůbec</w:t>
      </w:r>
      <w:r w:rsidRPr="0059025F">
        <w:rPr>
          <w:rFonts w:ascii="Arial" w:hAnsi="Arial" w:cs="Arial"/>
          <w:sz w:val="20"/>
          <w:lang w:val="cs-CZ"/>
        </w:rPr>
        <w:t>, vrátit Dárci bez zbytečného odkladu zpět, a to převodem na bankovní úče</w:t>
      </w:r>
      <w:r>
        <w:rPr>
          <w:rFonts w:ascii="Arial" w:hAnsi="Arial" w:cs="Arial"/>
          <w:sz w:val="20"/>
          <w:lang w:val="cs-CZ"/>
        </w:rPr>
        <w:t>t Dárce uvedený v záhlaví této S</w:t>
      </w:r>
      <w:r w:rsidRPr="0059025F">
        <w:rPr>
          <w:rFonts w:ascii="Arial" w:hAnsi="Arial" w:cs="Arial"/>
          <w:sz w:val="20"/>
          <w:lang w:val="cs-CZ"/>
        </w:rPr>
        <w:t>mlouvy. Dárce má v</w:t>
      </w:r>
      <w:r>
        <w:rPr>
          <w:rFonts w:ascii="Arial" w:hAnsi="Arial" w:cs="Arial"/>
          <w:sz w:val="20"/>
          <w:lang w:val="cs-CZ"/>
        </w:rPr>
        <w:t xml:space="preserve"> případě, že Obdarovaný použije dar v rozporu s touto Smlouvou a/nebo s Účelem právo od této S</w:t>
      </w:r>
      <w:r w:rsidRPr="0059025F">
        <w:rPr>
          <w:rFonts w:ascii="Arial" w:hAnsi="Arial" w:cs="Arial"/>
          <w:sz w:val="20"/>
          <w:lang w:val="cs-CZ"/>
        </w:rPr>
        <w:t>mlouvy odstoupit. Použití Daru k jiným účelům než Účelu považují smluvní strany za hrubé porušení dobrých m</w:t>
      </w:r>
      <w:r>
        <w:rPr>
          <w:rFonts w:ascii="Arial" w:hAnsi="Arial" w:cs="Arial"/>
          <w:sz w:val="20"/>
          <w:lang w:val="cs-CZ"/>
        </w:rPr>
        <w:t>ravů a podstatné porušení této S</w:t>
      </w:r>
      <w:r w:rsidRPr="0059025F">
        <w:rPr>
          <w:rFonts w:ascii="Arial" w:hAnsi="Arial" w:cs="Arial"/>
          <w:sz w:val="20"/>
          <w:lang w:val="cs-CZ"/>
        </w:rPr>
        <w:t>mlouvy.</w:t>
      </w:r>
    </w:p>
    <w:p w:rsidR="001F33A4" w:rsidRPr="001F33A4" w:rsidRDefault="001F33A4" w:rsidP="00F05540">
      <w:pPr>
        <w:numPr>
          <w:ilvl w:val="0"/>
          <w:numId w:val="6"/>
        </w:numPr>
        <w:suppressAutoHyphens/>
        <w:spacing w:after="120"/>
        <w:jc w:val="both"/>
        <w:rPr>
          <w:rFonts w:ascii="Arial" w:hAnsi="Arial" w:cs="Arial"/>
          <w:sz w:val="20"/>
          <w:lang w:val="cs-CZ"/>
        </w:rPr>
      </w:pPr>
      <w:r w:rsidRPr="001F33A4">
        <w:rPr>
          <w:rFonts w:ascii="Arial" w:hAnsi="Arial" w:cs="Arial"/>
          <w:sz w:val="20"/>
          <w:lang w:val="cs-CZ"/>
        </w:rPr>
        <w:t xml:space="preserve">Smluvní strany se tímto zavazují, že veškeré informace, s kterými </w:t>
      </w:r>
      <w:r w:rsidR="00F05540">
        <w:rPr>
          <w:rFonts w:ascii="Arial" w:hAnsi="Arial" w:cs="Arial"/>
          <w:sz w:val="20"/>
          <w:lang w:val="cs-CZ"/>
        </w:rPr>
        <w:t>se seznámí v rámci plnění této S</w:t>
      </w:r>
      <w:r w:rsidRPr="001F33A4">
        <w:rPr>
          <w:rFonts w:ascii="Arial" w:hAnsi="Arial" w:cs="Arial"/>
          <w:sz w:val="20"/>
          <w:lang w:val="cs-CZ"/>
        </w:rPr>
        <w:t xml:space="preserve">mlouvy a které jakákoliv ze smluvních stran získá </w:t>
      </w:r>
      <w:r w:rsidR="00F05540">
        <w:rPr>
          <w:rFonts w:ascii="Arial" w:hAnsi="Arial" w:cs="Arial"/>
          <w:sz w:val="20"/>
          <w:lang w:val="cs-CZ"/>
        </w:rPr>
        <w:t>o druhé</w:t>
      </w:r>
      <w:r w:rsidR="0086077A">
        <w:rPr>
          <w:rFonts w:ascii="Arial" w:hAnsi="Arial" w:cs="Arial"/>
          <w:sz w:val="20"/>
          <w:lang w:val="cs-CZ"/>
        </w:rPr>
        <w:t xml:space="preserve"> smluvní</w:t>
      </w:r>
      <w:r w:rsidR="00F05540">
        <w:rPr>
          <w:rFonts w:ascii="Arial" w:hAnsi="Arial" w:cs="Arial"/>
          <w:sz w:val="20"/>
          <w:lang w:val="cs-CZ"/>
        </w:rPr>
        <w:t xml:space="preserve"> straně při plnění této S</w:t>
      </w:r>
      <w:r w:rsidRPr="001F33A4">
        <w:rPr>
          <w:rFonts w:ascii="Arial" w:hAnsi="Arial" w:cs="Arial"/>
          <w:sz w:val="20"/>
          <w:lang w:val="cs-CZ"/>
        </w:rPr>
        <w:t>mlouvy nebo v souvislosti s ní, budou považovat za důvěrné. Smluvní strany se zavazují zachovat o těchto informacích mlčenlivost, žádnou z těchto informací nijak nezneužít, nevyužít, nezveřejnit, nezpřístupnit a ani neumožnit zpřístupnění třetím osobám. Tento závazek smlu</w:t>
      </w:r>
      <w:r w:rsidR="00F05540">
        <w:rPr>
          <w:rFonts w:ascii="Arial" w:hAnsi="Arial" w:cs="Arial"/>
          <w:sz w:val="20"/>
          <w:lang w:val="cs-CZ"/>
        </w:rPr>
        <w:t>vních stran trvá i po ukončení S</w:t>
      </w:r>
      <w:r w:rsidRPr="001F33A4">
        <w:rPr>
          <w:rFonts w:ascii="Arial" w:hAnsi="Arial" w:cs="Arial"/>
          <w:sz w:val="20"/>
          <w:lang w:val="cs-CZ"/>
        </w:rPr>
        <w:t>mlouvy z jakéhokoliv důvodu.</w:t>
      </w:r>
    </w:p>
    <w:p w:rsidR="001F33A4" w:rsidRPr="001F33A4" w:rsidRDefault="001F33A4" w:rsidP="00F05540">
      <w:pPr>
        <w:numPr>
          <w:ilvl w:val="0"/>
          <w:numId w:val="6"/>
        </w:numPr>
        <w:suppressAutoHyphens/>
        <w:spacing w:after="120"/>
        <w:jc w:val="both"/>
        <w:rPr>
          <w:rFonts w:ascii="Arial" w:hAnsi="Arial" w:cs="Arial"/>
          <w:sz w:val="20"/>
          <w:lang w:val="cs-CZ"/>
        </w:rPr>
      </w:pPr>
      <w:r w:rsidRPr="001F33A4">
        <w:rPr>
          <w:rFonts w:ascii="Arial" w:hAnsi="Arial" w:cs="Arial"/>
          <w:sz w:val="20"/>
          <w:lang w:val="cs-CZ"/>
        </w:rPr>
        <w:t xml:space="preserve">Označení “Deloitte“ odkazuje na jednu či více členských firem Deloitte </w:t>
      </w:r>
      <w:proofErr w:type="spellStart"/>
      <w:r w:rsidRPr="001F33A4">
        <w:rPr>
          <w:rFonts w:ascii="Arial" w:hAnsi="Arial" w:cs="Arial"/>
          <w:sz w:val="20"/>
          <w:lang w:val="cs-CZ"/>
        </w:rPr>
        <w:t>Touche</w:t>
      </w:r>
      <w:proofErr w:type="spellEnd"/>
      <w:r w:rsidRPr="001F33A4">
        <w:rPr>
          <w:rFonts w:ascii="Arial" w:hAnsi="Arial" w:cs="Arial"/>
          <w:sz w:val="20"/>
          <w:lang w:val="cs-CZ"/>
        </w:rPr>
        <w:t xml:space="preserve"> </w:t>
      </w:r>
      <w:proofErr w:type="spellStart"/>
      <w:r w:rsidRPr="001F33A4">
        <w:rPr>
          <w:rFonts w:ascii="Arial" w:hAnsi="Arial" w:cs="Arial"/>
          <w:sz w:val="20"/>
          <w:lang w:val="cs-CZ"/>
        </w:rPr>
        <w:t>Tohmatsu</w:t>
      </w:r>
      <w:proofErr w:type="spellEnd"/>
      <w:r w:rsidRPr="001F33A4">
        <w:rPr>
          <w:rFonts w:ascii="Arial" w:hAnsi="Arial" w:cs="Arial"/>
          <w:sz w:val="20"/>
          <w:lang w:val="cs-CZ"/>
        </w:rPr>
        <w:t xml:space="preserve"> Limited, společnosti s ručením omezeným zárukou („</w:t>
      </w:r>
      <w:proofErr w:type="spellStart"/>
      <w:r w:rsidRPr="001F33A4">
        <w:rPr>
          <w:rFonts w:ascii="Arial" w:hAnsi="Arial" w:cs="Arial"/>
          <w:sz w:val="20"/>
          <w:lang w:val="cs-CZ"/>
        </w:rPr>
        <w:t>private</w:t>
      </w:r>
      <w:proofErr w:type="spellEnd"/>
      <w:r w:rsidRPr="001F33A4">
        <w:rPr>
          <w:rFonts w:ascii="Arial" w:hAnsi="Arial" w:cs="Arial"/>
          <w:sz w:val="20"/>
          <w:lang w:val="cs-CZ"/>
        </w:rPr>
        <w:t xml:space="preserve"> </w:t>
      </w:r>
      <w:proofErr w:type="spellStart"/>
      <w:r w:rsidRPr="001F33A4">
        <w:rPr>
          <w:rFonts w:ascii="Arial" w:hAnsi="Arial" w:cs="Arial"/>
          <w:sz w:val="20"/>
          <w:lang w:val="cs-CZ"/>
        </w:rPr>
        <w:t>company</w:t>
      </w:r>
      <w:proofErr w:type="spellEnd"/>
      <w:r w:rsidRPr="001F33A4">
        <w:rPr>
          <w:rFonts w:ascii="Arial" w:hAnsi="Arial" w:cs="Arial"/>
          <w:sz w:val="20"/>
          <w:lang w:val="cs-CZ"/>
        </w:rPr>
        <w:t xml:space="preserve"> limited by </w:t>
      </w:r>
      <w:proofErr w:type="spellStart"/>
      <w:r w:rsidRPr="001F33A4">
        <w:rPr>
          <w:rFonts w:ascii="Arial" w:hAnsi="Arial" w:cs="Arial"/>
          <w:sz w:val="20"/>
          <w:lang w:val="cs-CZ"/>
        </w:rPr>
        <w:t>guarantee</w:t>
      </w:r>
      <w:proofErr w:type="spellEnd"/>
      <w:r w:rsidRPr="001F33A4">
        <w:rPr>
          <w:rFonts w:ascii="Arial" w:hAnsi="Arial" w:cs="Arial"/>
          <w:sz w:val="20"/>
          <w:lang w:val="cs-CZ"/>
        </w:rPr>
        <w:t xml:space="preserve">“) založené dle práva Spojeného Království Velké Británie a Severního Irska, a na jejich dceřiné a přidružené společnosti. Deloitte </w:t>
      </w:r>
      <w:proofErr w:type="spellStart"/>
      <w:r w:rsidRPr="001F33A4">
        <w:rPr>
          <w:rFonts w:ascii="Arial" w:hAnsi="Arial" w:cs="Arial"/>
          <w:sz w:val="20"/>
          <w:lang w:val="cs-CZ"/>
        </w:rPr>
        <w:t>Touche</w:t>
      </w:r>
      <w:proofErr w:type="spellEnd"/>
      <w:r w:rsidRPr="001F33A4">
        <w:rPr>
          <w:rFonts w:ascii="Arial" w:hAnsi="Arial" w:cs="Arial"/>
          <w:sz w:val="20"/>
          <w:lang w:val="cs-CZ"/>
        </w:rPr>
        <w:t xml:space="preserve"> </w:t>
      </w:r>
      <w:proofErr w:type="spellStart"/>
      <w:r w:rsidRPr="001F33A4">
        <w:rPr>
          <w:rFonts w:ascii="Arial" w:hAnsi="Arial" w:cs="Arial"/>
          <w:sz w:val="20"/>
          <w:lang w:val="cs-CZ"/>
        </w:rPr>
        <w:t>Tohmatsu</w:t>
      </w:r>
      <w:proofErr w:type="spellEnd"/>
      <w:r w:rsidRPr="001F33A4">
        <w:rPr>
          <w:rFonts w:ascii="Arial" w:hAnsi="Arial" w:cs="Arial"/>
          <w:sz w:val="20"/>
          <w:lang w:val="cs-CZ"/>
        </w:rPr>
        <w:t xml:space="preserve"> Limited, ani žádná jiná z jeho členských firem navzájem nenesou odpovědnost za jednání či opomenutí ostatních členských firem. Každá členská firma je oddělenou a nezávislou právnickou osobou působící pod názvem „Deloitte“, „Deloitte &amp; </w:t>
      </w:r>
      <w:proofErr w:type="spellStart"/>
      <w:r w:rsidRPr="001F33A4">
        <w:rPr>
          <w:rFonts w:ascii="Arial" w:hAnsi="Arial" w:cs="Arial"/>
          <w:sz w:val="20"/>
          <w:lang w:val="cs-CZ"/>
        </w:rPr>
        <w:t>Touche</w:t>
      </w:r>
      <w:proofErr w:type="spellEnd"/>
      <w:r w:rsidRPr="001F33A4">
        <w:rPr>
          <w:rFonts w:ascii="Arial" w:hAnsi="Arial" w:cs="Arial"/>
          <w:sz w:val="20"/>
          <w:lang w:val="cs-CZ"/>
        </w:rPr>
        <w:t xml:space="preserve">“, „Deloitte </w:t>
      </w:r>
      <w:proofErr w:type="spellStart"/>
      <w:r w:rsidRPr="001F33A4">
        <w:rPr>
          <w:rFonts w:ascii="Arial" w:hAnsi="Arial" w:cs="Arial"/>
          <w:sz w:val="20"/>
          <w:lang w:val="cs-CZ"/>
        </w:rPr>
        <w:t>Touche</w:t>
      </w:r>
      <w:proofErr w:type="spellEnd"/>
      <w:r w:rsidRPr="001F33A4">
        <w:rPr>
          <w:rFonts w:ascii="Arial" w:hAnsi="Arial" w:cs="Arial"/>
          <w:sz w:val="20"/>
          <w:lang w:val="cs-CZ"/>
        </w:rPr>
        <w:t xml:space="preserve"> </w:t>
      </w:r>
      <w:proofErr w:type="spellStart"/>
      <w:r w:rsidRPr="001F33A4">
        <w:rPr>
          <w:rFonts w:ascii="Arial" w:hAnsi="Arial" w:cs="Arial"/>
          <w:sz w:val="20"/>
          <w:lang w:val="cs-CZ"/>
        </w:rPr>
        <w:t>Tohmatsu</w:t>
      </w:r>
      <w:proofErr w:type="spellEnd"/>
      <w:r w:rsidRPr="001F33A4">
        <w:rPr>
          <w:rFonts w:ascii="Arial" w:hAnsi="Arial" w:cs="Arial"/>
          <w:sz w:val="20"/>
          <w:lang w:val="cs-CZ"/>
        </w:rPr>
        <w:t xml:space="preserve">“ či jiným obdobným názvem. “Deloitte </w:t>
      </w:r>
      <w:proofErr w:type="spellStart"/>
      <w:r w:rsidRPr="001F33A4">
        <w:rPr>
          <w:rFonts w:ascii="Arial" w:hAnsi="Arial" w:cs="Arial"/>
          <w:sz w:val="20"/>
          <w:lang w:val="cs-CZ"/>
        </w:rPr>
        <w:t>Central</w:t>
      </w:r>
      <w:proofErr w:type="spellEnd"/>
      <w:r w:rsidRPr="001F33A4">
        <w:rPr>
          <w:rFonts w:ascii="Arial" w:hAnsi="Arial" w:cs="Arial"/>
          <w:sz w:val="20"/>
          <w:lang w:val="cs-CZ"/>
        </w:rPr>
        <w:t xml:space="preserve"> </w:t>
      </w:r>
      <w:proofErr w:type="spellStart"/>
      <w:r w:rsidRPr="001F33A4">
        <w:rPr>
          <w:rFonts w:ascii="Arial" w:hAnsi="Arial" w:cs="Arial"/>
          <w:sz w:val="20"/>
          <w:lang w:val="cs-CZ"/>
        </w:rPr>
        <w:t>Europe</w:t>
      </w:r>
      <w:proofErr w:type="spellEnd"/>
      <w:r w:rsidRPr="001F33A4">
        <w:rPr>
          <w:rFonts w:ascii="Arial" w:hAnsi="Arial" w:cs="Arial"/>
          <w:sz w:val="20"/>
          <w:lang w:val="cs-CZ"/>
        </w:rPr>
        <w:t xml:space="preserve">“ je regionálním sdružením subjektů zastřešených společností Deloitte </w:t>
      </w:r>
      <w:proofErr w:type="spellStart"/>
      <w:r w:rsidRPr="001F33A4">
        <w:rPr>
          <w:rFonts w:ascii="Arial" w:hAnsi="Arial" w:cs="Arial"/>
          <w:sz w:val="20"/>
          <w:lang w:val="cs-CZ"/>
        </w:rPr>
        <w:t>Central</w:t>
      </w:r>
      <w:proofErr w:type="spellEnd"/>
      <w:r w:rsidRPr="001F33A4">
        <w:rPr>
          <w:rFonts w:ascii="Arial" w:hAnsi="Arial" w:cs="Arial"/>
          <w:sz w:val="20"/>
          <w:lang w:val="cs-CZ"/>
        </w:rPr>
        <w:t xml:space="preserve"> </w:t>
      </w:r>
      <w:proofErr w:type="spellStart"/>
      <w:r w:rsidRPr="001F33A4">
        <w:rPr>
          <w:rFonts w:ascii="Arial" w:hAnsi="Arial" w:cs="Arial"/>
          <w:sz w:val="20"/>
          <w:lang w:val="cs-CZ"/>
        </w:rPr>
        <w:t>Europe</w:t>
      </w:r>
      <w:proofErr w:type="spellEnd"/>
      <w:r w:rsidRPr="001F33A4">
        <w:rPr>
          <w:rFonts w:ascii="Arial" w:hAnsi="Arial" w:cs="Arial"/>
          <w:sz w:val="20"/>
          <w:lang w:val="cs-CZ"/>
        </w:rPr>
        <w:t xml:space="preserve"> </w:t>
      </w:r>
      <w:proofErr w:type="spellStart"/>
      <w:r w:rsidRPr="001F33A4">
        <w:rPr>
          <w:rFonts w:ascii="Arial" w:hAnsi="Arial" w:cs="Arial"/>
          <w:sz w:val="20"/>
          <w:lang w:val="cs-CZ"/>
        </w:rPr>
        <w:t>Holdings</w:t>
      </w:r>
      <w:proofErr w:type="spellEnd"/>
      <w:r w:rsidRPr="001F33A4">
        <w:rPr>
          <w:rFonts w:ascii="Arial" w:hAnsi="Arial" w:cs="Arial"/>
          <w:sz w:val="20"/>
          <w:lang w:val="cs-CZ"/>
        </w:rPr>
        <w:t xml:space="preserve"> Limited, členskou firmou organizace Deloitte </w:t>
      </w:r>
      <w:proofErr w:type="spellStart"/>
      <w:r w:rsidRPr="001F33A4">
        <w:rPr>
          <w:rFonts w:ascii="Arial" w:hAnsi="Arial" w:cs="Arial"/>
          <w:sz w:val="20"/>
          <w:lang w:val="cs-CZ"/>
        </w:rPr>
        <w:t>Touche</w:t>
      </w:r>
      <w:proofErr w:type="spellEnd"/>
      <w:r w:rsidRPr="001F33A4">
        <w:rPr>
          <w:rFonts w:ascii="Arial" w:hAnsi="Arial" w:cs="Arial"/>
          <w:sz w:val="20"/>
          <w:lang w:val="cs-CZ"/>
        </w:rPr>
        <w:t xml:space="preserve"> </w:t>
      </w:r>
      <w:proofErr w:type="spellStart"/>
      <w:r w:rsidRPr="001F33A4">
        <w:rPr>
          <w:rFonts w:ascii="Arial" w:hAnsi="Arial" w:cs="Arial"/>
          <w:sz w:val="20"/>
          <w:lang w:val="cs-CZ"/>
        </w:rPr>
        <w:t>Tohmatsu</w:t>
      </w:r>
      <w:proofErr w:type="spellEnd"/>
      <w:r w:rsidRPr="001F33A4">
        <w:rPr>
          <w:rFonts w:ascii="Arial" w:hAnsi="Arial" w:cs="Arial"/>
          <w:sz w:val="20"/>
          <w:lang w:val="cs-CZ"/>
        </w:rPr>
        <w:t xml:space="preserve"> Limited ve střední Evropě. Služby jsou poskytovány dceřinými a přidruženými podniky společnosti Deloitte </w:t>
      </w:r>
      <w:proofErr w:type="spellStart"/>
      <w:r w:rsidRPr="001F33A4">
        <w:rPr>
          <w:rFonts w:ascii="Arial" w:hAnsi="Arial" w:cs="Arial"/>
          <w:sz w:val="20"/>
          <w:lang w:val="cs-CZ"/>
        </w:rPr>
        <w:t>Central</w:t>
      </w:r>
      <w:proofErr w:type="spellEnd"/>
      <w:r w:rsidRPr="001F33A4">
        <w:rPr>
          <w:rFonts w:ascii="Arial" w:hAnsi="Arial" w:cs="Arial"/>
          <w:sz w:val="20"/>
          <w:lang w:val="cs-CZ"/>
        </w:rPr>
        <w:t xml:space="preserve"> </w:t>
      </w:r>
      <w:proofErr w:type="spellStart"/>
      <w:r w:rsidRPr="001F33A4">
        <w:rPr>
          <w:rFonts w:ascii="Arial" w:hAnsi="Arial" w:cs="Arial"/>
          <w:sz w:val="20"/>
          <w:lang w:val="cs-CZ"/>
        </w:rPr>
        <w:t>Europe</w:t>
      </w:r>
      <w:proofErr w:type="spellEnd"/>
      <w:r w:rsidRPr="001F33A4">
        <w:rPr>
          <w:rFonts w:ascii="Arial" w:hAnsi="Arial" w:cs="Arial"/>
          <w:sz w:val="20"/>
          <w:lang w:val="cs-CZ"/>
        </w:rPr>
        <w:t xml:space="preserve"> </w:t>
      </w:r>
      <w:proofErr w:type="spellStart"/>
      <w:r w:rsidRPr="001F33A4">
        <w:rPr>
          <w:rFonts w:ascii="Arial" w:hAnsi="Arial" w:cs="Arial"/>
          <w:sz w:val="20"/>
          <w:lang w:val="cs-CZ"/>
        </w:rPr>
        <w:t>Holdings</w:t>
      </w:r>
      <w:proofErr w:type="spellEnd"/>
      <w:r w:rsidRPr="001F33A4">
        <w:rPr>
          <w:rFonts w:ascii="Arial" w:hAnsi="Arial" w:cs="Arial"/>
          <w:sz w:val="20"/>
          <w:lang w:val="cs-CZ"/>
        </w:rPr>
        <w:t xml:space="preserve"> Limited, které jsou samostatnými a nezávislými právními subjekty (“Společnosti Deloitte CE“). </w:t>
      </w:r>
    </w:p>
    <w:p w:rsidR="007D6080" w:rsidRDefault="007D6080" w:rsidP="007B40BB">
      <w:pPr>
        <w:tabs>
          <w:tab w:val="left" w:pos="360"/>
        </w:tabs>
        <w:suppressAutoHyphens/>
        <w:rPr>
          <w:rFonts w:ascii="Arial" w:hAnsi="Arial" w:cs="Arial"/>
          <w:sz w:val="20"/>
          <w:lang w:val="cs-CZ"/>
        </w:rPr>
      </w:pPr>
    </w:p>
    <w:p w:rsidR="00F05540" w:rsidRPr="001F33A4" w:rsidRDefault="00F05540" w:rsidP="007B40BB">
      <w:pPr>
        <w:tabs>
          <w:tab w:val="left" w:pos="360"/>
        </w:tabs>
        <w:suppressAutoHyphens/>
        <w:rPr>
          <w:rFonts w:ascii="Arial" w:hAnsi="Arial" w:cs="Arial"/>
          <w:sz w:val="20"/>
          <w:lang w:val="cs-CZ"/>
        </w:rPr>
      </w:pPr>
    </w:p>
    <w:p w:rsidR="001F33A4" w:rsidRPr="001F33A4" w:rsidRDefault="001F33A4" w:rsidP="001F33A4">
      <w:pPr>
        <w:numPr>
          <w:ilvl w:val="0"/>
          <w:numId w:val="12"/>
        </w:numPr>
        <w:jc w:val="center"/>
        <w:rPr>
          <w:rFonts w:ascii="Arial" w:hAnsi="Arial" w:cs="Arial"/>
          <w:b/>
          <w:sz w:val="20"/>
          <w:lang w:val="cs-CZ"/>
        </w:rPr>
      </w:pPr>
    </w:p>
    <w:p w:rsidR="00101512" w:rsidRPr="001F33A4" w:rsidRDefault="001F33A4" w:rsidP="001F33A4">
      <w:pPr>
        <w:jc w:val="center"/>
        <w:rPr>
          <w:rFonts w:ascii="Arial" w:hAnsi="Arial" w:cs="Arial"/>
          <w:b/>
          <w:sz w:val="20"/>
          <w:lang w:val="cs-CZ"/>
        </w:rPr>
      </w:pPr>
      <w:r w:rsidRPr="001F33A4">
        <w:rPr>
          <w:rFonts w:ascii="Arial" w:hAnsi="Arial" w:cs="Arial"/>
          <w:b/>
          <w:sz w:val="20"/>
          <w:lang w:val="cs-CZ"/>
        </w:rPr>
        <w:t>Závěrečná ustanovení</w:t>
      </w:r>
    </w:p>
    <w:p w:rsidR="00E33AFA" w:rsidRPr="001F33A4" w:rsidRDefault="00E33AFA" w:rsidP="00F05540">
      <w:pPr>
        <w:spacing w:after="120"/>
        <w:rPr>
          <w:rFonts w:ascii="Arial" w:hAnsi="Arial" w:cs="Arial"/>
          <w:b/>
          <w:sz w:val="20"/>
          <w:lang w:val="cs-CZ"/>
        </w:rPr>
      </w:pPr>
    </w:p>
    <w:p w:rsidR="001F33A4" w:rsidRPr="001F33A4" w:rsidRDefault="001F33A4" w:rsidP="00F0554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lang w:val="cs-CZ"/>
        </w:rPr>
      </w:pPr>
      <w:r w:rsidRPr="001F33A4">
        <w:rPr>
          <w:rFonts w:ascii="Arial" w:hAnsi="Arial" w:cs="Arial"/>
          <w:sz w:val="20"/>
          <w:lang w:val="cs-CZ"/>
        </w:rPr>
        <w:t xml:space="preserve">Práva a </w:t>
      </w:r>
      <w:r w:rsidR="00F05540">
        <w:rPr>
          <w:rFonts w:ascii="Arial" w:hAnsi="Arial" w:cs="Arial"/>
          <w:sz w:val="20"/>
          <w:lang w:val="cs-CZ"/>
        </w:rPr>
        <w:t>povinnosti, které nejsou touto S</w:t>
      </w:r>
      <w:r w:rsidRPr="001F33A4">
        <w:rPr>
          <w:rFonts w:ascii="Arial" w:hAnsi="Arial" w:cs="Arial"/>
          <w:sz w:val="20"/>
          <w:lang w:val="cs-CZ"/>
        </w:rPr>
        <w:t>mlouvou výslovně upraveny, se řídí příslušnými ustanoveními zákona č. 89/2012 Sb., občanský zákoník, v platném znění.</w:t>
      </w:r>
    </w:p>
    <w:p w:rsidR="00101512" w:rsidRPr="001F33A4" w:rsidRDefault="00F05540" w:rsidP="00F0554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Tato S</w:t>
      </w:r>
      <w:r w:rsidR="00101512" w:rsidRPr="001F33A4">
        <w:rPr>
          <w:rFonts w:ascii="Arial" w:hAnsi="Arial" w:cs="Arial"/>
          <w:sz w:val="20"/>
          <w:lang w:val="cs-CZ"/>
        </w:rPr>
        <w:t xml:space="preserve">mlouva je vyhotovena ve dvojím </w:t>
      </w:r>
      <w:r>
        <w:rPr>
          <w:rFonts w:ascii="Arial" w:hAnsi="Arial" w:cs="Arial"/>
          <w:sz w:val="20"/>
          <w:lang w:val="cs-CZ"/>
        </w:rPr>
        <w:t>vyhotovení</w:t>
      </w:r>
      <w:r w:rsidR="00101512" w:rsidRPr="001F33A4">
        <w:rPr>
          <w:rFonts w:ascii="Arial" w:hAnsi="Arial" w:cs="Arial"/>
          <w:sz w:val="20"/>
          <w:lang w:val="cs-CZ"/>
        </w:rPr>
        <w:t xml:space="preserve"> a každá ze smluvních stran obdrží po jednom.</w:t>
      </w:r>
      <w:r w:rsidR="00AD6A73" w:rsidRPr="001F33A4">
        <w:rPr>
          <w:rFonts w:ascii="Arial" w:hAnsi="Arial" w:cs="Arial"/>
          <w:sz w:val="20"/>
          <w:lang w:val="cs-CZ"/>
        </w:rPr>
        <w:t xml:space="preserve"> Smlouva nabývá platnosti a účinnosti dnem</w:t>
      </w:r>
      <w:r w:rsidR="0086077A">
        <w:rPr>
          <w:rFonts w:ascii="Arial" w:hAnsi="Arial" w:cs="Arial"/>
          <w:sz w:val="20"/>
          <w:lang w:val="cs-CZ"/>
        </w:rPr>
        <w:t xml:space="preserve"> jejího</w:t>
      </w:r>
      <w:r w:rsidR="00AD6A73" w:rsidRPr="001F33A4">
        <w:rPr>
          <w:rFonts w:ascii="Arial" w:hAnsi="Arial" w:cs="Arial"/>
          <w:sz w:val="20"/>
          <w:lang w:val="cs-CZ"/>
        </w:rPr>
        <w:t xml:space="preserve"> podpisu oběma smluvními stranami.</w:t>
      </w:r>
    </w:p>
    <w:p w:rsidR="00101512" w:rsidRPr="001F33A4" w:rsidRDefault="00F05540" w:rsidP="00F05540">
      <w:pPr>
        <w:numPr>
          <w:ilvl w:val="0"/>
          <w:numId w:val="7"/>
        </w:numPr>
        <w:tabs>
          <w:tab w:val="left" w:pos="360"/>
        </w:tabs>
        <w:suppressAutoHyphens/>
        <w:spacing w:after="12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Smluvní strany shodně prohlašují, že tato S</w:t>
      </w:r>
      <w:r w:rsidR="00101512" w:rsidRPr="001F33A4">
        <w:rPr>
          <w:rFonts w:ascii="Arial" w:hAnsi="Arial" w:cs="Arial"/>
          <w:sz w:val="20"/>
          <w:lang w:val="cs-CZ"/>
        </w:rPr>
        <w:t>mlouva byla uzavřena z jejich svobodné vůle</w:t>
      </w:r>
      <w:r>
        <w:rPr>
          <w:rFonts w:ascii="Arial" w:hAnsi="Arial" w:cs="Arial"/>
          <w:sz w:val="20"/>
          <w:lang w:val="cs-CZ"/>
        </w:rPr>
        <w:t xml:space="preserve"> a že žádná z nich ji neuzavírá</w:t>
      </w:r>
      <w:r w:rsidR="00101512" w:rsidRPr="001F33A4">
        <w:rPr>
          <w:rFonts w:ascii="Arial" w:hAnsi="Arial" w:cs="Arial"/>
          <w:sz w:val="20"/>
          <w:lang w:val="cs-CZ"/>
        </w:rPr>
        <w:t xml:space="preserve"> v</w:t>
      </w:r>
      <w:r w:rsidR="0086077A">
        <w:rPr>
          <w:rFonts w:ascii="Arial" w:hAnsi="Arial" w:cs="Arial"/>
          <w:sz w:val="20"/>
          <w:lang w:val="cs-CZ"/>
        </w:rPr>
        <w:t> </w:t>
      </w:r>
      <w:r w:rsidR="00101512" w:rsidRPr="001F33A4">
        <w:rPr>
          <w:rFonts w:ascii="Arial" w:hAnsi="Arial" w:cs="Arial"/>
          <w:sz w:val="20"/>
          <w:lang w:val="cs-CZ"/>
        </w:rPr>
        <w:t>tísni</w:t>
      </w:r>
      <w:r w:rsidR="0086077A">
        <w:rPr>
          <w:rFonts w:ascii="Arial" w:hAnsi="Arial" w:cs="Arial"/>
          <w:sz w:val="20"/>
          <w:lang w:val="cs-CZ"/>
        </w:rPr>
        <w:t>,</w:t>
      </w:r>
      <w:r w:rsidR="00101512" w:rsidRPr="001F33A4">
        <w:rPr>
          <w:rFonts w:ascii="Arial" w:hAnsi="Arial" w:cs="Arial"/>
          <w:sz w:val="20"/>
          <w:lang w:val="cs-CZ"/>
        </w:rPr>
        <w:t xml:space="preserve"> ani za nápadně nevýhodných podmínek.</w:t>
      </w:r>
    </w:p>
    <w:p w:rsidR="00101512" w:rsidRPr="001F33A4" w:rsidRDefault="00F05540" w:rsidP="00F05540">
      <w:pPr>
        <w:numPr>
          <w:ilvl w:val="0"/>
          <w:numId w:val="7"/>
        </w:numPr>
        <w:tabs>
          <w:tab w:val="left" w:pos="360"/>
        </w:tabs>
        <w:suppressAutoHyphens/>
        <w:spacing w:after="120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lastRenderedPageBreak/>
        <w:t>Veškeré změny a doplňky této S</w:t>
      </w:r>
      <w:r w:rsidR="00101512" w:rsidRPr="001F33A4">
        <w:rPr>
          <w:rFonts w:ascii="Arial" w:hAnsi="Arial" w:cs="Arial"/>
          <w:sz w:val="20"/>
          <w:lang w:val="cs-CZ"/>
        </w:rPr>
        <w:t>mlouvy jsou možné pouze v písemné formě</w:t>
      </w:r>
      <w:r w:rsidR="00AD6A73" w:rsidRPr="001F33A4">
        <w:rPr>
          <w:rFonts w:ascii="Arial" w:hAnsi="Arial" w:cs="Arial"/>
          <w:sz w:val="20"/>
          <w:lang w:val="cs-CZ"/>
        </w:rPr>
        <w:t xml:space="preserve"> a musí být podepsány oprávněnými zástupci obou smluvních stran</w:t>
      </w:r>
      <w:r w:rsidR="00101512" w:rsidRPr="001F33A4">
        <w:rPr>
          <w:rFonts w:ascii="Arial" w:hAnsi="Arial" w:cs="Arial"/>
          <w:sz w:val="20"/>
          <w:lang w:val="cs-CZ"/>
        </w:rPr>
        <w:t>, jinak jsou neplatné.</w:t>
      </w:r>
    </w:p>
    <w:p w:rsidR="00AD6A73" w:rsidRPr="001F33A4" w:rsidRDefault="00AD6A73" w:rsidP="00F05540">
      <w:pPr>
        <w:widowControl/>
        <w:numPr>
          <w:ilvl w:val="0"/>
          <w:numId w:val="7"/>
        </w:numPr>
        <w:tabs>
          <w:tab w:val="left" w:pos="426"/>
        </w:tabs>
        <w:spacing w:after="120"/>
        <w:jc w:val="both"/>
        <w:rPr>
          <w:rFonts w:ascii="Arial" w:hAnsi="Arial" w:cs="Arial"/>
          <w:sz w:val="20"/>
          <w:lang w:val="cs-CZ"/>
        </w:rPr>
      </w:pPr>
      <w:r w:rsidRPr="001F33A4">
        <w:rPr>
          <w:rFonts w:ascii="Arial" w:hAnsi="Arial" w:cs="Arial"/>
          <w:sz w:val="20"/>
          <w:lang w:val="cs-CZ"/>
        </w:rPr>
        <w:t xml:space="preserve">Případné spory vzniklé v souvislosti s plněním dle této </w:t>
      </w:r>
      <w:r w:rsidR="00F05540">
        <w:rPr>
          <w:rFonts w:ascii="Arial" w:hAnsi="Arial" w:cs="Arial"/>
          <w:sz w:val="20"/>
          <w:lang w:val="cs-CZ"/>
        </w:rPr>
        <w:t>S</w:t>
      </w:r>
      <w:r w:rsidRPr="001F33A4">
        <w:rPr>
          <w:rFonts w:ascii="Arial" w:hAnsi="Arial" w:cs="Arial"/>
          <w:sz w:val="20"/>
          <w:lang w:val="cs-CZ"/>
        </w:rPr>
        <w:t>mlouvy budou řešeny příslušnými soudy České republiky.</w:t>
      </w:r>
    </w:p>
    <w:p w:rsidR="009D4CE5" w:rsidRDefault="009D4CE5" w:rsidP="007B40BB">
      <w:pPr>
        <w:rPr>
          <w:rFonts w:ascii="Arial" w:hAnsi="Arial" w:cs="Arial"/>
          <w:sz w:val="20"/>
          <w:lang w:val="cs-CZ"/>
        </w:rPr>
      </w:pPr>
    </w:p>
    <w:p w:rsidR="00F05540" w:rsidRDefault="00F05540" w:rsidP="007B40BB">
      <w:pPr>
        <w:rPr>
          <w:rFonts w:ascii="Arial" w:hAnsi="Arial" w:cs="Arial"/>
          <w:sz w:val="20"/>
          <w:lang w:val="cs-CZ"/>
        </w:rPr>
      </w:pPr>
    </w:p>
    <w:p w:rsidR="00F05540" w:rsidRPr="001F33A4" w:rsidRDefault="00F05540" w:rsidP="007B40BB">
      <w:pPr>
        <w:rPr>
          <w:rFonts w:ascii="Arial" w:hAnsi="Arial" w:cs="Arial"/>
          <w:sz w:val="20"/>
          <w:lang w:val="cs-CZ"/>
        </w:rPr>
      </w:pPr>
    </w:p>
    <w:p w:rsidR="001F33A4" w:rsidRPr="001F33A4" w:rsidRDefault="00F60818" w:rsidP="001F33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sz w:val="20"/>
          <w:lang w:val="cs-CZ"/>
        </w:rPr>
      </w:pPr>
      <w:r w:rsidRPr="001F33A4">
        <w:rPr>
          <w:rFonts w:ascii="Arial" w:hAnsi="Arial" w:cs="Arial"/>
          <w:sz w:val="20"/>
          <w:lang w:val="cs-CZ"/>
        </w:rPr>
        <w:t>V</w:t>
      </w:r>
      <w:r w:rsidR="00042CA9" w:rsidRPr="001F33A4">
        <w:rPr>
          <w:rFonts w:ascii="Arial" w:hAnsi="Arial" w:cs="Arial"/>
          <w:sz w:val="20"/>
          <w:lang w:val="cs-CZ"/>
        </w:rPr>
        <w:t> Praze</w:t>
      </w:r>
      <w:r w:rsidRPr="001F33A4">
        <w:rPr>
          <w:rFonts w:ascii="Arial" w:hAnsi="Arial" w:cs="Arial"/>
          <w:sz w:val="20"/>
          <w:lang w:val="cs-CZ"/>
        </w:rPr>
        <w:t xml:space="preserve"> dne</w:t>
      </w:r>
      <w:r w:rsidR="00042CA9" w:rsidRPr="001F33A4">
        <w:rPr>
          <w:rFonts w:ascii="Arial" w:hAnsi="Arial" w:cs="Arial"/>
          <w:sz w:val="20"/>
          <w:lang w:val="cs-CZ"/>
        </w:rPr>
        <w:t xml:space="preserve"> </w:t>
      </w:r>
      <w:r w:rsidR="00AC5CE5">
        <w:rPr>
          <w:rFonts w:ascii="Arial" w:hAnsi="Arial" w:cs="Arial"/>
          <w:sz w:val="20"/>
          <w:lang w:val="cs-CZ"/>
        </w:rPr>
        <w:tab/>
      </w:r>
      <w:r w:rsidR="00AC5CE5">
        <w:rPr>
          <w:rFonts w:ascii="Arial" w:hAnsi="Arial" w:cs="Arial"/>
          <w:sz w:val="20"/>
          <w:lang w:val="cs-CZ"/>
        </w:rPr>
        <w:tab/>
      </w:r>
      <w:r w:rsidR="00AC5CE5">
        <w:rPr>
          <w:rFonts w:ascii="Arial" w:hAnsi="Arial" w:cs="Arial"/>
          <w:sz w:val="20"/>
          <w:lang w:val="cs-CZ"/>
        </w:rPr>
        <w:tab/>
      </w:r>
      <w:r w:rsidR="00AC5CE5">
        <w:rPr>
          <w:rFonts w:ascii="Arial" w:hAnsi="Arial" w:cs="Arial"/>
          <w:sz w:val="20"/>
          <w:lang w:val="cs-CZ"/>
        </w:rPr>
        <w:tab/>
      </w:r>
      <w:r w:rsidR="00AC5CE5">
        <w:rPr>
          <w:rFonts w:ascii="Arial" w:hAnsi="Arial" w:cs="Arial"/>
          <w:sz w:val="20"/>
          <w:lang w:val="cs-CZ"/>
        </w:rPr>
        <w:tab/>
      </w:r>
      <w:r w:rsidR="00AC5CE5">
        <w:rPr>
          <w:rFonts w:ascii="Arial" w:hAnsi="Arial" w:cs="Arial"/>
          <w:sz w:val="20"/>
          <w:lang w:val="cs-CZ"/>
        </w:rPr>
        <w:tab/>
        <w:t xml:space="preserve">V Brně </w:t>
      </w:r>
      <w:r w:rsidR="001F33A4" w:rsidRPr="001F33A4">
        <w:rPr>
          <w:rFonts w:ascii="Arial" w:hAnsi="Arial" w:cs="Arial"/>
          <w:sz w:val="20"/>
          <w:lang w:val="cs-CZ"/>
        </w:rPr>
        <w:t xml:space="preserve">dne </w:t>
      </w:r>
    </w:p>
    <w:p w:rsidR="00F60818" w:rsidRPr="001F33A4" w:rsidRDefault="00F60818" w:rsidP="007B40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sz w:val="20"/>
          <w:lang w:val="cs-CZ"/>
        </w:rPr>
      </w:pPr>
    </w:p>
    <w:p w:rsidR="00F60818" w:rsidRPr="00AC5CE5" w:rsidRDefault="006911A9" w:rsidP="00AC5CE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D</w:t>
      </w:r>
      <w:r w:rsidR="00F60818" w:rsidRPr="001F33A4">
        <w:rPr>
          <w:rFonts w:ascii="Arial" w:hAnsi="Arial" w:cs="Arial"/>
          <w:sz w:val="20"/>
          <w:lang w:val="cs-CZ"/>
        </w:rPr>
        <w:t>árce</w:t>
      </w:r>
      <w:r w:rsidR="00CE3AC7" w:rsidRPr="001F33A4">
        <w:rPr>
          <w:rFonts w:ascii="Arial" w:hAnsi="Arial" w:cs="Arial"/>
          <w:sz w:val="20"/>
          <w:lang w:val="cs-CZ"/>
        </w:rPr>
        <w:t>:</w:t>
      </w:r>
      <w:r w:rsidR="00EB47C5" w:rsidRPr="001F33A4">
        <w:rPr>
          <w:rFonts w:ascii="Arial" w:hAnsi="Arial" w:cs="Arial"/>
          <w:sz w:val="20"/>
          <w:lang w:val="cs-CZ"/>
        </w:rPr>
        <w:tab/>
      </w:r>
      <w:r w:rsidR="00AC5CE5">
        <w:rPr>
          <w:rFonts w:ascii="Arial" w:hAnsi="Arial" w:cs="Arial"/>
          <w:sz w:val="20"/>
          <w:lang w:val="cs-CZ"/>
        </w:rPr>
        <w:t>Deloitte CZ Services</w:t>
      </w:r>
      <w:r w:rsidR="00AC5CE5" w:rsidRPr="00605B21">
        <w:rPr>
          <w:rFonts w:ascii="Arial" w:hAnsi="Arial" w:cs="Arial"/>
          <w:sz w:val="20"/>
          <w:lang w:val="cs-CZ"/>
        </w:rPr>
        <w:t xml:space="preserve"> s.r.o.</w:t>
      </w:r>
      <w:r w:rsidR="00EB47C5" w:rsidRPr="001F33A4">
        <w:rPr>
          <w:rFonts w:ascii="Arial" w:hAnsi="Arial" w:cs="Arial"/>
          <w:sz w:val="20"/>
          <w:lang w:val="cs-CZ"/>
        </w:rPr>
        <w:tab/>
      </w:r>
      <w:r w:rsidR="00EB47C5" w:rsidRPr="001F33A4">
        <w:rPr>
          <w:rFonts w:ascii="Arial" w:hAnsi="Arial" w:cs="Arial"/>
          <w:sz w:val="20"/>
          <w:lang w:val="cs-CZ"/>
        </w:rPr>
        <w:tab/>
      </w:r>
      <w:r w:rsidR="00EB47C5" w:rsidRPr="001F33A4"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>O</w:t>
      </w:r>
      <w:r w:rsidR="00F60818" w:rsidRPr="001F33A4">
        <w:rPr>
          <w:rFonts w:ascii="Arial" w:hAnsi="Arial" w:cs="Arial"/>
          <w:sz w:val="20"/>
          <w:lang w:val="cs-CZ"/>
        </w:rPr>
        <w:t>bdarovan</w:t>
      </w:r>
      <w:r w:rsidR="00CE3AC7" w:rsidRPr="001F33A4">
        <w:rPr>
          <w:rFonts w:ascii="Arial" w:hAnsi="Arial" w:cs="Arial"/>
          <w:sz w:val="20"/>
          <w:lang w:val="cs-CZ"/>
        </w:rPr>
        <w:t>ý:</w:t>
      </w:r>
      <w:r w:rsidR="001F33A4" w:rsidRPr="001F33A4">
        <w:rPr>
          <w:rFonts w:ascii="Arial" w:hAnsi="Arial" w:cs="Arial"/>
          <w:sz w:val="20"/>
          <w:lang w:val="cs-CZ"/>
        </w:rPr>
        <w:t xml:space="preserve"> </w:t>
      </w:r>
      <w:r w:rsidR="00AC5CE5" w:rsidRPr="001B299B">
        <w:rPr>
          <w:rFonts w:ascii="Arial" w:hAnsi="Arial" w:cs="Arial"/>
          <w:sz w:val="20"/>
          <w:lang w:val="cs-CZ"/>
        </w:rPr>
        <w:t xml:space="preserve">Masarykova univerzita, </w:t>
      </w:r>
      <w:r w:rsidR="00AC5CE5">
        <w:rPr>
          <w:rFonts w:ascii="Arial" w:hAnsi="Arial" w:cs="Arial"/>
          <w:sz w:val="20"/>
          <w:lang w:val="cs-CZ"/>
        </w:rPr>
        <w:t xml:space="preserve">                                                                                                                                                    </w:t>
      </w:r>
      <w:r w:rsidR="00AC5CE5" w:rsidRPr="00AC5CE5">
        <w:rPr>
          <w:rFonts w:ascii="Arial" w:hAnsi="Arial" w:cs="Arial"/>
          <w:sz w:val="20"/>
          <w:lang w:val="cs-CZ"/>
        </w:rPr>
        <w:t xml:space="preserve">Středisko </w:t>
      </w:r>
      <w:r w:rsidR="00AC5CE5" w:rsidRPr="00AC5CE5">
        <w:rPr>
          <w:rFonts w:ascii="Arial" w:hAnsi="Arial" w:cs="Arial"/>
          <w:sz w:val="20"/>
        </w:rPr>
        <w:t>Teiresiás</w:t>
      </w:r>
    </w:p>
    <w:p w:rsidR="00CE3AC7" w:rsidRPr="001F33A4" w:rsidRDefault="00CE3AC7" w:rsidP="007B40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sz w:val="20"/>
          <w:lang w:val="cs-CZ"/>
        </w:rPr>
      </w:pPr>
    </w:p>
    <w:p w:rsidR="00CE3AC7" w:rsidRDefault="00CE3AC7" w:rsidP="007B40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sz w:val="20"/>
          <w:lang w:val="cs-CZ"/>
        </w:rPr>
      </w:pPr>
    </w:p>
    <w:p w:rsidR="006911A9" w:rsidRPr="001F33A4" w:rsidRDefault="006911A9" w:rsidP="007B40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sz w:val="20"/>
          <w:lang w:val="cs-CZ"/>
        </w:rPr>
      </w:pPr>
    </w:p>
    <w:p w:rsidR="00CE3AC7" w:rsidRPr="001F33A4" w:rsidRDefault="00CE3AC7" w:rsidP="00CE3A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sz w:val="20"/>
          <w:lang w:val="cs-CZ"/>
        </w:rPr>
      </w:pPr>
      <w:r w:rsidRPr="001F33A4">
        <w:rPr>
          <w:rFonts w:ascii="Arial" w:hAnsi="Arial" w:cs="Arial"/>
          <w:sz w:val="20"/>
          <w:lang w:val="cs-CZ"/>
        </w:rPr>
        <w:t>………………………………</w:t>
      </w:r>
      <w:r w:rsidR="0059458B">
        <w:rPr>
          <w:rFonts w:ascii="Arial" w:hAnsi="Arial" w:cs="Arial"/>
          <w:sz w:val="20"/>
          <w:lang w:val="cs-CZ"/>
        </w:rPr>
        <w:t>……………………</w:t>
      </w:r>
      <w:r w:rsidR="0059458B">
        <w:rPr>
          <w:rFonts w:ascii="Arial" w:hAnsi="Arial" w:cs="Arial"/>
          <w:sz w:val="20"/>
          <w:lang w:val="cs-CZ"/>
        </w:rPr>
        <w:tab/>
      </w:r>
      <w:r w:rsidR="0059458B">
        <w:rPr>
          <w:rFonts w:ascii="Arial" w:hAnsi="Arial" w:cs="Arial"/>
          <w:sz w:val="20"/>
          <w:lang w:val="cs-CZ"/>
        </w:rPr>
        <w:tab/>
      </w:r>
      <w:r w:rsidR="001F33A4" w:rsidRPr="001F33A4">
        <w:rPr>
          <w:rFonts w:ascii="Arial" w:hAnsi="Arial" w:cs="Arial"/>
          <w:sz w:val="20"/>
          <w:lang w:val="cs-CZ"/>
        </w:rPr>
        <w:t>……………………………………………………</w:t>
      </w:r>
    </w:p>
    <w:p w:rsidR="00AC5CE5" w:rsidRPr="00D60DD7" w:rsidRDefault="00AC5CE5" w:rsidP="00AC5CE5">
      <w:pPr>
        <w:rPr>
          <w:rFonts w:ascii="Arial" w:hAnsi="Arial" w:cs="Arial"/>
          <w:sz w:val="20"/>
          <w:lang w:val="cs-CZ"/>
        </w:rPr>
      </w:pPr>
      <w:r w:rsidRPr="00605B21">
        <w:rPr>
          <w:rFonts w:ascii="Arial" w:hAnsi="Arial" w:cs="Arial"/>
          <w:sz w:val="20"/>
          <w:lang w:val="cs-CZ"/>
        </w:rPr>
        <w:t>Ing. Jan Stehlík</w:t>
      </w:r>
      <w:r w:rsidRPr="00605B21">
        <w:rPr>
          <w:rFonts w:ascii="Arial" w:hAnsi="Arial" w:cs="Arial"/>
          <w:sz w:val="20"/>
          <w:lang w:val="cs-CZ"/>
        </w:rPr>
        <w:tab/>
      </w:r>
      <w:r w:rsidRPr="00605B21">
        <w:rPr>
          <w:rFonts w:ascii="Arial" w:hAnsi="Arial" w:cs="Arial"/>
          <w:sz w:val="20"/>
          <w:lang w:val="cs-CZ"/>
        </w:rPr>
        <w:tab/>
      </w:r>
      <w:r w:rsidRPr="00605B21">
        <w:rPr>
          <w:rFonts w:ascii="Arial" w:hAnsi="Arial" w:cs="Arial"/>
          <w:sz w:val="20"/>
          <w:lang w:val="cs-CZ"/>
        </w:rPr>
        <w:tab/>
      </w:r>
      <w:r w:rsidRPr="00605B21">
        <w:rPr>
          <w:rFonts w:ascii="Arial" w:hAnsi="Arial" w:cs="Arial"/>
          <w:sz w:val="20"/>
          <w:lang w:val="cs-CZ"/>
        </w:rPr>
        <w:tab/>
      </w:r>
      <w:r w:rsidRPr="00605B21"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 xml:space="preserve">              </w:t>
      </w:r>
      <w:r w:rsidRPr="00035E92">
        <w:rPr>
          <w:rFonts w:ascii="Arial" w:hAnsi="Arial" w:cs="Arial"/>
          <w:sz w:val="20"/>
          <w:lang w:val="cs-CZ"/>
        </w:rPr>
        <w:t>PhDr. Petr Peňáz</w:t>
      </w:r>
    </w:p>
    <w:p w:rsidR="007D431A" w:rsidRPr="001F33A4" w:rsidRDefault="00AC5CE5" w:rsidP="00EE7E95">
      <w:pPr>
        <w:rPr>
          <w:rFonts w:ascii="Arial" w:hAnsi="Arial" w:cs="Arial"/>
          <w:sz w:val="20"/>
          <w:lang w:val="cs-CZ"/>
        </w:rPr>
      </w:pPr>
      <w:r w:rsidRPr="00605B21">
        <w:rPr>
          <w:rFonts w:ascii="Arial" w:hAnsi="Arial" w:cs="Arial"/>
          <w:sz w:val="20"/>
          <w:lang w:val="cs-CZ"/>
        </w:rPr>
        <w:t xml:space="preserve">Prokurista </w:t>
      </w:r>
      <w:r w:rsidRPr="00605B21">
        <w:rPr>
          <w:rFonts w:ascii="Arial" w:hAnsi="Arial" w:cs="Arial"/>
          <w:sz w:val="20"/>
          <w:lang w:val="cs-CZ"/>
        </w:rPr>
        <w:tab/>
      </w:r>
      <w:r w:rsidRPr="00605B21">
        <w:rPr>
          <w:rFonts w:ascii="Arial" w:hAnsi="Arial" w:cs="Arial"/>
          <w:sz w:val="20"/>
          <w:lang w:val="cs-CZ"/>
        </w:rPr>
        <w:tab/>
      </w:r>
      <w:r w:rsidRPr="00605B21">
        <w:rPr>
          <w:rFonts w:ascii="Arial" w:hAnsi="Arial" w:cs="Arial"/>
          <w:sz w:val="20"/>
          <w:lang w:val="cs-CZ"/>
        </w:rPr>
        <w:tab/>
      </w:r>
      <w:r w:rsidRPr="00605B21">
        <w:rPr>
          <w:rFonts w:ascii="Arial" w:hAnsi="Arial" w:cs="Arial"/>
          <w:sz w:val="20"/>
          <w:lang w:val="cs-CZ"/>
        </w:rPr>
        <w:tab/>
      </w:r>
      <w:r w:rsidRPr="00605B21"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 xml:space="preserve">              ředitel Střediska</w:t>
      </w:r>
      <w:r w:rsidR="00EE7E95" w:rsidRPr="001F33A4">
        <w:rPr>
          <w:rFonts w:ascii="Arial" w:hAnsi="Arial" w:cs="Arial"/>
          <w:sz w:val="20"/>
          <w:lang w:val="cs-CZ"/>
        </w:rPr>
        <w:tab/>
      </w:r>
    </w:p>
    <w:sectPr w:rsidR="007D431A" w:rsidRPr="001F33A4" w:rsidSect="005C2092">
      <w:headerReference w:type="default" r:id="rId7"/>
      <w:footerReference w:type="default" r:id="rId8"/>
      <w:endnotePr>
        <w:numFmt w:val="decimal"/>
      </w:endnotePr>
      <w:type w:val="continuous"/>
      <w:pgSz w:w="11905" w:h="16837" w:code="9"/>
      <w:pgMar w:top="1418" w:right="1418" w:bottom="1418" w:left="1418" w:header="567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A00" w:rsidRDefault="00436A00" w:rsidP="001C03F6">
      <w:r>
        <w:separator/>
      </w:r>
    </w:p>
  </w:endnote>
  <w:endnote w:type="continuationSeparator" w:id="0">
    <w:p w:rsidR="00436A00" w:rsidRDefault="00436A00" w:rsidP="001C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58B" w:rsidRPr="0059458B" w:rsidRDefault="0059458B">
    <w:pPr>
      <w:pStyle w:val="Zpat"/>
      <w:jc w:val="right"/>
      <w:rPr>
        <w:rFonts w:ascii="Arial" w:hAnsi="Arial" w:cs="Arial"/>
        <w:sz w:val="20"/>
      </w:rPr>
    </w:pPr>
    <w:r w:rsidRPr="0059458B">
      <w:rPr>
        <w:rFonts w:ascii="Arial" w:hAnsi="Arial" w:cs="Arial"/>
        <w:sz w:val="20"/>
      </w:rPr>
      <w:fldChar w:fldCharType="begin"/>
    </w:r>
    <w:r w:rsidRPr="0059458B">
      <w:rPr>
        <w:rFonts w:ascii="Arial" w:hAnsi="Arial" w:cs="Arial"/>
        <w:sz w:val="20"/>
      </w:rPr>
      <w:instrText xml:space="preserve"> PAGE   \* MERGEFORMAT </w:instrText>
    </w:r>
    <w:r w:rsidRPr="0059458B">
      <w:rPr>
        <w:rFonts w:ascii="Arial" w:hAnsi="Arial" w:cs="Arial"/>
        <w:sz w:val="20"/>
      </w:rPr>
      <w:fldChar w:fldCharType="separate"/>
    </w:r>
    <w:r w:rsidR="003505F7">
      <w:rPr>
        <w:rFonts w:ascii="Arial" w:hAnsi="Arial" w:cs="Arial"/>
        <w:noProof/>
        <w:sz w:val="20"/>
      </w:rPr>
      <w:t>2</w:t>
    </w:r>
    <w:r w:rsidRPr="0059458B">
      <w:rPr>
        <w:rFonts w:ascii="Arial" w:hAnsi="Arial" w:cs="Arial"/>
        <w:noProof/>
        <w:sz w:val="20"/>
      </w:rPr>
      <w:fldChar w:fldCharType="end"/>
    </w:r>
  </w:p>
  <w:p w:rsidR="00C27DEC" w:rsidRDefault="00C27DEC" w:rsidP="001C03F6">
    <w:pPr>
      <w:pStyle w:val="Zpat"/>
      <w:tabs>
        <w:tab w:val="clear" w:pos="4536"/>
        <w:tab w:val="clear" w:pos="9072"/>
        <w:tab w:val="center" w:pos="4795"/>
        <w:tab w:val="right" w:pos="95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A00" w:rsidRDefault="00436A00" w:rsidP="001C03F6">
      <w:r>
        <w:separator/>
      </w:r>
    </w:p>
  </w:footnote>
  <w:footnote w:type="continuationSeparator" w:id="0">
    <w:p w:rsidR="00436A00" w:rsidRDefault="00436A00" w:rsidP="001C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DEC" w:rsidRDefault="00C27DEC" w:rsidP="00425439">
    <w:pPr>
      <w:pStyle w:val="Zhlav"/>
      <w:jc w:val="center"/>
    </w:pPr>
  </w:p>
  <w:p w:rsidR="00C27DEC" w:rsidRDefault="00C27D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CD3D13"/>
    <w:multiLevelType w:val="hybridMultilevel"/>
    <w:tmpl w:val="A420D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63BF0"/>
    <w:multiLevelType w:val="hybridMultilevel"/>
    <w:tmpl w:val="370C142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026C0"/>
    <w:multiLevelType w:val="hybridMultilevel"/>
    <w:tmpl w:val="2ED4E90A"/>
    <w:lvl w:ilvl="0" w:tplc="8232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648A0"/>
    <w:multiLevelType w:val="hybridMultilevel"/>
    <w:tmpl w:val="10A4C16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51F4A"/>
    <w:multiLevelType w:val="hybridMultilevel"/>
    <w:tmpl w:val="FF96A0F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008D6"/>
    <w:multiLevelType w:val="hybridMultilevel"/>
    <w:tmpl w:val="FB74514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C5A9C"/>
    <w:multiLevelType w:val="hybridMultilevel"/>
    <w:tmpl w:val="912A9E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A0EAE"/>
    <w:multiLevelType w:val="hybridMultilevel"/>
    <w:tmpl w:val="491AFDCA"/>
    <w:name w:val="WW8Num12"/>
    <w:lvl w:ilvl="0" w:tplc="FC96B3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316CB"/>
    <w:multiLevelType w:val="hybridMultilevel"/>
    <w:tmpl w:val="65BA0C9E"/>
    <w:lvl w:ilvl="0" w:tplc="AF8C2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4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DA8"/>
    <w:rsid w:val="00016207"/>
    <w:rsid w:val="00031DED"/>
    <w:rsid w:val="00042CA9"/>
    <w:rsid w:val="000432B8"/>
    <w:rsid w:val="00054DA8"/>
    <w:rsid w:val="00057F58"/>
    <w:rsid w:val="00063373"/>
    <w:rsid w:val="00087628"/>
    <w:rsid w:val="000E2505"/>
    <w:rsid w:val="00101512"/>
    <w:rsid w:val="00111F4C"/>
    <w:rsid w:val="00112A6F"/>
    <w:rsid w:val="00117CC3"/>
    <w:rsid w:val="001279EB"/>
    <w:rsid w:val="001352EB"/>
    <w:rsid w:val="00141AC5"/>
    <w:rsid w:val="0014348E"/>
    <w:rsid w:val="0014608C"/>
    <w:rsid w:val="00170E2A"/>
    <w:rsid w:val="00174285"/>
    <w:rsid w:val="0018484A"/>
    <w:rsid w:val="001B5EBF"/>
    <w:rsid w:val="001C03F6"/>
    <w:rsid w:val="001E524D"/>
    <w:rsid w:val="001E6167"/>
    <w:rsid w:val="001F33A4"/>
    <w:rsid w:val="002005E1"/>
    <w:rsid w:val="0020089F"/>
    <w:rsid w:val="00206DCE"/>
    <w:rsid w:val="002779D7"/>
    <w:rsid w:val="002924C6"/>
    <w:rsid w:val="002B31E6"/>
    <w:rsid w:val="002B3555"/>
    <w:rsid w:val="002D504B"/>
    <w:rsid w:val="002F371F"/>
    <w:rsid w:val="003001A1"/>
    <w:rsid w:val="00311BD0"/>
    <w:rsid w:val="003505F7"/>
    <w:rsid w:val="00354885"/>
    <w:rsid w:val="00355776"/>
    <w:rsid w:val="00355785"/>
    <w:rsid w:val="0035603C"/>
    <w:rsid w:val="00375E07"/>
    <w:rsid w:val="003C0973"/>
    <w:rsid w:val="00406AD7"/>
    <w:rsid w:val="00425439"/>
    <w:rsid w:val="00436A00"/>
    <w:rsid w:val="0045538B"/>
    <w:rsid w:val="00463665"/>
    <w:rsid w:val="00463B4C"/>
    <w:rsid w:val="004B745A"/>
    <w:rsid w:val="004D2FFD"/>
    <w:rsid w:val="004E478B"/>
    <w:rsid w:val="004E4C8C"/>
    <w:rsid w:val="004F020E"/>
    <w:rsid w:val="00517C97"/>
    <w:rsid w:val="0052069C"/>
    <w:rsid w:val="00521384"/>
    <w:rsid w:val="005216B9"/>
    <w:rsid w:val="00541227"/>
    <w:rsid w:val="00561444"/>
    <w:rsid w:val="005712F8"/>
    <w:rsid w:val="0059025F"/>
    <w:rsid w:val="0059458B"/>
    <w:rsid w:val="00596739"/>
    <w:rsid w:val="005A0ADD"/>
    <w:rsid w:val="005C2092"/>
    <w:rsid w:val="00620EB4"/>
    <w:rsid w:val="006449A4"/>
    <w:rsid w:val="006511EA"/>
    <w:rsid w:val="006609B1"/>
    <w:rsid w:val="00662260"/>
    <w:rsid w:val="00676F44"/>
    <w:rsid w:val="00680ACF"/>
    <w:rsid w:val="006911A9"/>
    <w:rsid w:val="006D6557"/>
    <w:rsid w:val="006E31EC"/>
    <w:rsid w:val="006E5D17"/>
    <w:rsid w:val="006F0C3A"/>
    <w:rsid w:val="006F0E4D"/>
    <w:rsid w:val="006F6D34"/>
    <w:rsid w:val="00732ACA"/>
    <w:rsid w:val="00747E21"/>
    <w:rsid w:val="00757256"/>
    <w:rsid w:val="007918B1"/>
    <w:rsid w:val="007B0078"/>
    <w:rsid w:val="007B40BB"/>
    <w:rsid w:val="007C6D74"/>
    <w:rsid w:val="007D4009"/>
    <w:rsid w:val="007D431A"/>
    <w:rsid w:val="007D6080"/>
    <w:rsid w:val="007E2BBF"/>
    <w:rsid w:val="007E72ED"/>
    <w:rsid w:val="008005C5"/>
    <w:rsid w:val="0082714C"/>
    <w:rsid w:val="00834275"/>
    <w:rsid w:val="0086077A"/>
    <w:rsid w:val="00861278"/>
    <w:rsid w:val="00861D62"/>
    <w:rsid w:val="0088437A"/>
    <w:rsid w:val="008848DE"/>
    <w:rsid w:val="00890459"/>
    <w:rsid w:val="00896A66"/>
    <w:rsid w:val="008A39AF"/>
    <w:rsid w:val="008B0BC3"/>
    <w:rsid w:val="008F1033"/>
    <w:rsid w:val="008F351D"/>
    <w:rsid w:val="009041ED"/>
    <w:rsid w:val="00914513"/>
    <w:rsid w:val="00917377"/>
    <w:rsid w:val="009204E3"/>
    <w:rsid w:val="00935AD7"/>
    <w:rsid w:val="00960ADC"/>
    <w:rsid w:val="00965CC6"/>
    <w:rsid w:val="00975214"/>
    <w:rsid w:val="0098708E"/>
    <w:rsid w:val="009B5349"/>
    <w:rsid w:val="009D4CE5"/>
    <w:rsid w:val="00A34020"/>
    <w:rsid w:val="00A73E0D"/>
    <w:rsid w:val="00A74B66"/>
    <w:rsid w:val="00AC5CE5"/>
    <w:rsid w:val="00AD0390"/>
    <w:rsid w:val="00AD6A73"/>
    <w:rsid w:val="00AE1671"/>
    <w:rsid w:val="00B03FB8"/>
    <w:rsid w:val="00B220AC"/>
    <w:rsid w:val="00B343F8"/>
    <w:rsid w:val="00B64AFD"/>
    <w:rsid w:val="00B73A0C"/>
    <w:rsid w:val="00B766BC"/>
    <w:rsid w:val="00B9297A"/>
    <w:rsid w:val="00BB7969"/>
    <w:rsid w:val="00BC28C6"/>
    <w:rsid w:val="00C00304"/>
    <w:rsid w:val="00C06E64"/>
    <w:rsid w:val="00C1443E"/>
    <w:rsid w:val="00C27DEC"/>
    <w:rsid w:val="00C44AB9"/>
    <w:rsid w:val="00C87E10"/>
    <w:rsid w:val="00C932E7"/>
    <w:rsid w:val="00CA3926"/>
    <w:rsid w:val="00CC2F33"/>
    <w:rsid w:val="00CE3AC7"/>
    <w:rsid w:val="00CE59BC"/>
    <w:rsid w:val="00CE6036"/>
    <w:rsid w:val="00CF1366"/>
    <w:rsid w:val="00D17230"/>
    <w:rsid w:val="00D87B53"/>
    <w:rsid w:val="00DD2E04"/>
    <w:rsid w:val="00DD31CB"/>
    <w:rsid w:val="00DE5C8C"/>
    <w:rsid w:val="00DE6F2A"/>
    <w:rsid w:val="00DF147C"/>
    <w:rsid w:val="00E33AFA"/>
    <w:rsid w:val="00E35AB4"/>
    <w:rsid w:val="00E57CA7"/>
    <w:rsid w:val="00E6197A"/>
    <w:rsid w:val="00E70104"/>
    <w:rsid w:val="00E80691"/>
    <w:rsid w:val="00E806D3"/>
    <w:rsid w:val="00EA6118"/>
    <w:rsid w:val="00EB1B0C"/>
    <w:rsid w:val="00EB2473"/>
    <w:rsid w:val="00EB47C5"/>
    <w:rsid w:val="00ED32C8"/>
    <w:rsid w:val="00EE7E95"/>
    <w:rsid w:val="00EF3A35"/>
    <w:rsid w:val="00F05540"/>
    <w:rsid w:val="00F250E5"/>
    <w:rsid w:val="00F3735C"/>
    <w:rsid w:val="00F4610C"/>
    <w:rsid w:val="00F60818"/>
    <w:rsid w:val="00F7505D"/>
    <w:rsid w:val="00FB0D33"/>
    <w:rsid w:val="00FB16B2"/>
    <w:rsid w:val="00FB6E88"/>
    <w:rsid w:val="00FD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1EBE6"/>
  <w15:chartTrackingRefBased/>
  <w15:docId w15:val="{3102EBAA-E3F6-4395-A47C-3DF85C7E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snapToGrid w:val="0"/>
      <w:sz w:val="24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D65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</w:style>
  <w:style w:type="character" w:styleId="Odkaznakoment">
    <w:name w:val="annotation reference"/>
    <w:uiPriority w:val="99"/>
    <w:semiHidden/>
    <w:unhideWhenUsed/>
    <w:rsid w:val="002F37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371F"/>
    <w:rPr>
      <w:sz w:val="20"/>
      <w:lang w:eastAsia="x-none"/>
    </w:rPr>
  </w:style>
  <w:style w:type="character" w:customStyle="1" w:styleId="TextkomenteChar">
    <w:name w:val="Text komentáře Char"/>
    <w:link w:val="Textkomente"/>
    <w:uiPriority w:val="99"/>
    <w:semiHidden/>
    <w:rsid w:val="002F371F"/>
    <w:rPr>
      <w:snapToGrid w:val="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371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371F"/>
    <w:rPr>
      <w:b/>
      <w:bCs/>
      <w:snapToGrid w:val="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371F"/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2F371F"/>
    <w:rPr>
      <w:rFonts w:ascii="Tahoma" w:hAnsi="Tahoma" w:cs="Tahoma"/>
      <w:snapToGrid w:val="0"/>
      <w:sz w:val="16"/>
      <w:szCs w:val="16"/>
      <w:lang w:val="en-US"/>
    </w:rPr>
  </w:style>
  <w:style w:type="paragraph" w:styleId="Zhlav">
    <w:name w:val="header"/>
    <w:basedOn w:val="Normln"/>
    <w:link w:val="ZhlavChar"/>
    <w:uiPriority w:val="99"/>
    <w:unhideWhenUsed/>
    <w:rsid w:val="001C03F6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ZhlavChar">
    <w:name w:val="Záhlaví Char"/>
    <w:link w:val="Zhlav"/>
    <w:uiPriority w:val="99"/>
    <w:rsid w:val="001C03F6"/>
    <w:rPr>
      <w:snapToGrid w:val="0"/>
      <w:sz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1C03F6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ZpatChar">
    <w:name w:val="Zápatí Char"/>
    <w:link w:val="Zpat"/>
    <w:uiPriority w:val="99"/>
    <w:rsid w:val="001C03F6"/>
    <w:rPr>
      <w:snapToGrid w:val="0"/>
      <w:sz w:val="24"/>
      <w:lang w:val="en-US"/>
    </w:rPr>
  </w:style>
  <w:style w:type="character" w:customStyle="1" w:styleId="Nadpis1Char">
    <w:name w:val="Nadpis 1 Char"/>
    <w:link w:val="Nadpis1"/>
    <w:uiPriority w:val="9"/>
    <w:rsid w:val="006D6557"/>
    <w:rPr>
      <w:rFonts w:ascii="Cambria" w:eastAsia="Times New Roman" w:hAnsi="Cambria" w:cs="Times New Roman"/>
      <w:b/>
      <w:bCs/>
      <w:snapToGrid w:val="0"/>
      <w:kern w:val="32"/>
      <w:sz w:val="32"/>
      <w:szCs w:val="32"/>
      <w:lang w:val="en-US"/>
    </w:rPr>
  </w:style>
  <w:style w:type="paragraph" w:styleId="Normlnweb">
    <w:name w:val="Normal (Web)"/>
    <w:basedOn w:val="Normln"/>
    <w:uiPriority w:val="99"/>
    <w:semiHidden/>
    <w:unhideWhenUsed/>
    <w:rsid w:val="00975214"/>
    <w:pPr>
      <w:widowControl/>
      <w:spacing w:before="100" w:beforeAutospacing="1" w:after="100" w:afterAutospacing="1"/>
    </w:pPr>
    <w:rPr>
      <w:snapToGrid/>
      <w:szCs w:val="24"/>
      <w:lang w:val="cs-CZ"/>
    </w:rPr>
  </w:style>
  <w:style w:type="character" w:styleId="Hypertextovodkaz">
    <w:name w:val="Hyperlink"/>
    <w:rsid w:val="007D431A"/>
    <w:rPr>
      <w:color w:val="0000FF"/>
      <w:u w:val="single"/>
    </w:rPr>
  </w:style>
  <w:style w:type="character" w:customStyle="1" w:styleId="selectableonclick">
    <w:name w:val="selectableonclick"/>
    <w:basedOn w:val="Standardnpsmoodstavce"/>
    <w:rsid w:val="00A34020"/>
  </w:style>
  <w:style w:type="paragraph" w:styleId="Revize">
    <w:name w:val="Revision"/>
    <w:hidden/>
    <w:uiPriority w:val="99"/>
    <w:semiHidden/>
    <w:rsid w:val="00EE7E95"/>
    <w:rPr>
      <w:snapToGrid w:val="0"/>
      <w:sz w:val="24"/>
      <w:lang w:val="en-US"/>
    </w:rPr>
  </w:style>
  <w:style w:type="paragraph" w:customStyle="1" w:styleId="Style1">
    <w:name w:val="Style1"/>
    <w:basedOn w:val="Normln"/>
    <w:uiPriority w:val="99"/>
    <w:rsid w:val="007918B1"/>
    <w:pPr>
      <w:autoSpaceDE w:val="0"/>
      <w:autoSpaceDN w:val="0"/>
      <w:adjustRightInd w:val="0"/>
    </w:pPr>
    <w:rPr>
      <w:snapToGrid/>
      <w:szCs w:val="24"/>
      <w:lang w:eastAsia="en-US"/>
    </w:rPr>
  </w:style>
  <w:style w:type="character" w:customStyle="1" w:styleId="FontStyle35">
    <w:name w:val="Font Style35"/>
    <w:uiPriority w:val="99"/>
    <w:rsid w:val="007918B1"/>
    <w:rPr>
      <w:rFonts w:ascii="Arial" w:hAnsi="Arial" w:cs="Arial"/>
      <w:b/>
      <w:bCs/>
      <w:spacing w:val="10"/>
      <w:sz w:val="28"/>
      <w:szCs w:val="28"/>
    </w:rPr>
  </w:style>
  <w:style w:type="paragraph" w:customStyle="1" w:styleId="BodyText1">
    <w:name w:val="Body Text1"/>
    <w:qFormat/>
    <w:rsid w:val="007918B1"/>
    <w:rPr>
      <w:rFonts w:ascii="Arial" w:hAnsi="Arial"/>
      <w:color w:val="000000"/>
      <w:sz w:val="19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5245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YMCA Praha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Pavel Horký</dc:creator>
  <cp:keywords/>
  <cp:lastModifiedBy>Lucie Hrabovská</cp:lastModifiedBy>
  <cp:revision>3</cp:revision>
  <cp:lastPrinted>2012-09-20T09:05:00Z</cp:lastPrinted>
  <dcterms:created xsi:type="dcterms:W3CDTF">2019-04-08T12:07:00Z</dcterms:created>
  <dcterms:modified xsi:type="dcterms:W3CDTF">2019-04-08T12:07:00Z</dcterms:modified>
</cp:coreProperties>
</file>