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74" w:rsidRDefault="003A0998">
      <w:r>
        <w:rPr>
          <w:noProof/>
        </w:rPr>
        <w:t>i</w:t>
      </w:r>
      <w:bookmarkStart w:id="0" w:name="_GoBack"/>
      <w:bookmarkEnd w:id="0"/>
      <w:r>
        <w:rPr>
          <w:noProof/>
        </w:rPr>
        <w:t>nnogy Energo, s.r.o.</w:t>
      </w:r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98"/>
    <w:rsid w:val="003A0998"/>
    <w:rsid w:val="007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99F5"/>
  <w15:chartTrackingRefBased/>
  <w15:docId w15:val="{ADCDEA53-C4DE-4B98-9BAE-F9034F8A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2019-04-04T14:11:00Z</dcterms:created>
  <dcterms:modified xsi:type="dcterms:W3CDTF">2019-04-04T14:12:00Z</dcterms:modified>
</cp:coreProperties>
</file>