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E9B" w:rsidRDefault="009667FA">
      <w:pPr>
        <w:pStyle w:val="Nadpis20"/>
        <w:keepNext/>
        <w:keepLines/>
        <w:shd w:val="clear" w:color="auto" w:fill="auto"/>
        <w:spacing w:after="499" w:line="200" w:lineRule="exact"/>
        <w:ind w:right="200"/>
      </w:pPr>
      <w:bookmarkStart w:id="0" w:name="bookmark0"/>
      <w:r>
        <w:t>SMLOUVA O POSKYTOVÁNÍ REKLAMNÍCH SLUŽEB</w:t>
      </w:r>
      <w:bookmarkEnd w:id="0"/>
    </w:p>
    <w:p w:rsidR="008B2E9B" w:rsidRDefault="009667FA">
      <w:pPr>
        <w:pStyle w:val="Nadpis20"/>
        <w:keepNext/>
        <w:keepLines/>
        <w:shd w:val="clear" w:color="auto" w:fill="auto"/>
        <w:spacing w:after="0" w:line="269" w:lineRule="exact"/>
        <w:jc w:val="left"/>
      </w:pPr>
      <w:bookmarkStart w:id="1" w:name="bookmark1"/>
      <w:r>
        <w:t>inpublic group s.r.o.</w:t>
      </w:r>
      <w:bookmarkEnd w:id="1"/>
    </w:p>
    <w:p w:rsidR="008B2E9B" w:rsidRDefault="009667FA" w:rsidP="009667FA">
      <w:pPr>
        <w:pStyle w:val="Zkladntext20"/>
        <w:shd w:val="clear" w:color="auto" w:fill="auto"/>
        <w:ind w:right="3362" w:firstLine="0"/>
      </w:pPr>
      <w:r>
        <w:t>se sídlem Mečislavova 7, 140 00 Praha 4 IČ: 24852317 DIČ: CZ24852317</w:t>
      </w:r>
    </w:p>
    <w:p w:rsidR="009667FA" w:rsidRDefault="009667FA" w:rsidP="009667FA">
      <w:pPr>
        <w:pStyle w:val="Zkladntext20"/>
        <w:shd w:val="clear" w:color="auto" w:fill="auto"/>
        <w:ind w:right="3362" w:firstLine="0"/>
      </w:pPr>
      <w:r>
        <w:t xml:space="preserve">Vedená u Městského soudu v Praze, oddíl C 201447 </w:t>
      </w:r>
    </w:p>
    <w:p w:rsidR="009667FA" w:rsidRDefault="009667FA" w:rsidP="009667FA">
      <w:pPr>
        <w:pStyle w:val="Zkladntext20"/>
        <w:shd w:val="clear" w:color="auto" w:fill="auto"/>
        <w:ind w:right="3362" w:firstLine="0"/>
      </w:pPr>
      <w:r>
        <w:t>Bankovní spojení: xxx</w:t>
      </w:r>
      <w:r>
        <w:t>, č. účtu xxx</w:t>
      </w:r>
      <w:r>
        <w:t xml:space="preserve"> </w:t>
      </w:r>
    </w:p>
    <w:p w:rsidR="008B2E9B" w:rsidRDefault="009667FA" w:rsidP="009667FA">
      <w:pPr>
        <w:pStyle w:val="Zkladntext20"/>
        <w:shd w:val="clear" w:color="auto" w:fill="auto"/>
        <w:ind w:right="3362" w:firstLine="0"/>
      </w:pPr>
      <w:r>
        <w:t xml:space="preserve">Zastoupená: Ing. </w:t>
      </w:r>
      <w:r>
        <w:t>Zdeňkem Křížem, jednatelem společnosti (dále jen dodavatel)</w:t>
      </w:r>
    </w:p>
    <w:p w:rsidR="008B2E9B" w:rsidRDefault="009667FA">
      <w:pPr>
        <w:pStyle w:val="Zkladntext20"/>
        <w:shd w:val="clear" w:color="auto" w:fill="auto"/>
        <w:spacing w:after="189" w:line="200" w:lineRule="exact"/>
        <w:ind w:firstLine="0"/>
      </w:pPr>
      <w:r>
        <w:t>a</w:t>
      </w:r>
    </w:p>
    <w:p w:rsidR="008B2E9B" w:rsidRDefault="009667FA">
      <w:pPr>
        <w:pStyle w:val="Nadpis220"/>
        <w:keepNext/>
        <w:keepLines/>
        <w:shd w:val="clear" w:color="auto" w:fill="auto"/>
        <w:spacing w:before="0" w:after="0" w:line="200" w:lineRule="exact"/>
      </w:pPr>
      <w:bookmarkStart w:id="2" w:name="bookmark2"/>
      <w:r>
        <w:t>Zoologická zahrada Liberec,</w:t>
      </w:r>
      <w:bookmarkEnd w:id="2"/>
    </w:p>
    <w:p w:rsidR="009667FA" w:rsidRDefault="009667FA" w:rsidP="009667FA">
      <w:pPr>
        <w:pStyle w:val="Zkladntext20"/>
        <w:shd w:val="clear" w:color="auto" w:fill="auto"/>
        <w:spacing w:line="250" w:lineRule="exact"/>
        <w:ind w:firstLine="0"/>
      </w:pPr>
      <w:r>
        <w:t xml:space="preserve">Lidové sady 425/1 460 01 Liberec 1 </w:t>
      </w:r>
    </w:p>
    <w:p w:rsidR="009667FA" w:rsidRDefault="009667FA" w:rsidP="009667FA">
      <w:pPr>
        <w:pStyle w:val="Zkladntext20"/>
        <w:shd w:val="clear" w:color="auto" w:fill="auto"/>
        <w:spacing w:line="250" w:lineRule="exact"/>
        <w:ind w:firstLine="0"/>
      </w:pPr>
      <w:r>
        <w:t xml:space="preserve">IČO: 00079651 </w:t>
      </w:r>
    </w:p>
    <w:p w:rsidR="008B2E9B" w:rsidRDefault="009667FA" w:rsidP="009667FA">
      <w:pPr>
        <w:pStyle w:val="Zkladntext20"/>
        <w:shd w:val="clear" w:color="auto" w:fill="auto"/>
        <w:spacing w:line="250" w:lineRule="exact"/>
        <w:ind w:firstLine="0"/>
      </w:pPr>
      <w:r>
        <w:t>DIČ: CZ00079651</w:t>
      </w:r>
    </w:p>
    <w:p w:rsidR="008B2E9B" w:rsidRDefault="009667FA" w:rsidP="009667FA">
      <w:pPr>
        <w:pStyle w:val="Zkladntext20"/>
        <w:shd w:val="clear" w:color="auto" w:fill="auto"/>
        <w:spacing w:line="200" w:lineRule="exact"/>
        <w:ind w:firstLine="0"/>
      </w:pPr>
      <w:r>
        <w:t>Zastoupená: MVDr. Davidem Nejedlo</w:t>
      </w:r>
      <w:r>
        <w:rPr>
          <w:rStyle w:val="Zkladntext2Tun"/>
          <w:lang w:val="cs-CZ" w:eastAsia="cs-CZ" w:bidi="cs-CZ"/>
        </w:rPr>
        <w:t xml:space="preserve">, </w:t>
      </w:r>
      <w:r>
        <w:t>ředitelem Liberecké zoo (dále jen Objednatel)</w:t>
      </w:r>
    </w:p>
    <w:p w:rsidR="009667FA" w:rsidRDefault="009667FA" w:rsidP="009667FA">
      <w:pPr>
        <w:pStyle w:val="Zkladntext20"/>
        <w:shd w:val="clear" w:color="auto" w:fill="auto"/>
        <w:spacing w:line="200" w:lineRule="exact"/>
        <w:ind w:firstLine="0"/>
      </w:pPr>
    </w:p>
    <w:p w:rsidR="009667FA" w:rsidRDefault="009667FA" w:rsidP="009667FA">
      <w:pPr>
        <w:pStyle w:val="Zkladntext20"/>
        <w:shd w:val="clear" w:color="auto" w:fill="auto"/>
        <w:spacing w:line="200" w:lineRule="exact"/>
        <w:ind w:firstLine="0"/>
      </w:pPr>
    </w:p>
    <w:p w:rsidR="008B2E9B" w:rsidRDefault="009667FA">
      <w:pPr>
        <w:pStyle w:val="Nadpis20"/>
        <w:keepNext/>
        <w:keepLines/>
        <w:shd w:val="clear" w:color="auto" w:fill="auto"/>
        <w:spacing w:after="539" w:line="200" w:lineRule="exact"/>
        <w:ind w:right="200"/>
      </w:pPr>
      <w:bookmarkStart w:id="3" w:name="bookmark3"/>
      <w:r>
        <w:t>dnešního dne, měsíce</w:t>
      </w:r>
      <w:r>
        <w:t xml:space="preserve"> a roku uzavírají tuto smlouvu o reklamním vysílání.</w:t>
      </w:r>
      <w:bookmarkEnd w:id="3"/>
    </w:p>
    <w:p w:rsidR="008B2E9B" w:rsidRDefault="009667FA">
      <w:pPr>
        <w:pStyle w:val="Nadpis20"/>
        <w:keepNext/>
        <w:keepLines/>
        <w:shd w:val="clear" w:color="auto" w:fill="auto"/>
        <w:spacing w:after="18" w:line="200" w:lineRule="exact"/>
        <w:ind w:left="4500"/>
        <w:jc w:val="left"/>
      </w:pPr>
      <w:bookmarkStart w:id="4" w:name="bookmark4"/>
      <w:r>
        <w:t>I.</w:t>
      </w:r>
      <w:bookmarkEnd w:id="4"/>
    </w:p>
    <w:p w:rsidR="008B2E9B" w:rsidRDefault="009667FA">
      <w:pPr>
        <w:pStyle w:val="Zkladntext30"/>
        <w:shd w:val="clear" w:color="auto" w:fill="auto"/>
        <w:spacing w:before="0" w:after="254" w:line="200" w:lineRule="exact"/>
        <w:ind w:right="200"/>
      </w:pPr>
      <w:r>
        <w:t>Předmět smlouvy</w:t>
      </w:r>
    </w:p>
    <w:p w:rsidR="008B2E9B" w:rsidRDefault="009667FA">
      <w:pPr>
        <w:pStyle w:val="Zkladntext20"/>
        <w:shd w:val="clear" w:color="auto" w:fill="auto"/>
        <w:spacing w:after="835"/>
        <w:ind w:firstLine="0"/>
      </w:pPr>
      <w:r>
        <w:t>Předmětem smlouvy je vymezení rozsahu vzájemných práv a povinností při poskytování reklamních služeb smluvních stran v rámci zajišťování jejich činností.</w:t>
      </w:r>
    </w:p>
    <w:p w:rsidR="008B2E9B" w:rsidRDefault="009667FA">
      <w:pPr>
        <w:pStyle w:val="Nadpis20"/>
        <w:keepNext/>
        <w:keepLines/>
        <w:shd w:val="clear" w:color="auto" w:fill="auto"/>
        <w:spacing w:after="18" w:line="200" w:lineRule="exact"/>
        <w:ind w:left="4500"/>
        <w:jc w:val="left"/>
      </w:pPr>
      <w:bookmarkStart w:id="5" w:name="bookmark5"/>
      <w:r>
        <w:t>II.</w:t>
      </w:r>
      <w:bookmarkEnd w:id="5"/>
    </w:p>
    <w:p w:rsidR="008B2E9B" w:rsidRDefault="009667FA">
      <w:pPr>
        <w:pStyle w:val="Zkladntext30"/>
        <w:shd w:val="clear" w:color="auto" w:fill="auto"/>
        <w:spacing w:before="0" w:after="525" w:line="200" w:lineRule="exact"/>
        <w:ind w:right="200"/>
      </w:pPr>
      <w:r>
        <w:t>Závazky dodavatele</w:t>
      </w:r>
    </w:p>
    <w:p w:rsidR="008B2E9B" w:rsidRDefault="009667FA">
      <w:pPr>
        <w:pStyle w:val="Zkladntext20"/>
        <w:numPr>
          <w:ilvl w:val="0"/>
          <w:numId w:val="1"/>
        </w:numPr>
        <w:shd w:val="clear" w:color="auto" w:fill="auto"/>
        <w:tabs>
          <w:tab w:val="left" w:pos="404"/>
        </w:tabs>
        <w:spacing w:after="412" w:line="230" w:lineRule="exact"/>
        <w:ind w:firstLine="0"/>
      </w:pPr>
      <w:r>
        <w:rPr>
          <w:rStyle w:val="Zkladntext21"/>
        </w:rPr>
        <w:t>Dodavat</w:t>
      </w:r>
      <w:r>
        <w:rPr>
          <w:rStyle w:val="Zkladntext21"/>
        </w:rPr>
        <w:t>el se zavazuje poskytnout Objednateli reklamní služby v následujícím plnění</w:t>
      </w:r>
      <w:r>
        <w:rPr>
          <w:rStyle w:val="Zkladntext21"/>
        </w:rPr>
        <w:t>: Odvysílání reklamní kampaně v síti BUS TV, na LCD obrazovkách ve veřejné hromadné dopravě. Vysílat budeme v Hradci Králové, Liberci + Jablonci nad Nisou, Mostě + Litvínově, Pardu</w:t>
      </w:r>
      <w:r>
        <w:rPr>
          <w:rStyle w:val="Zkladntext21"/>
        </w:rPr>
        <w:t>bicích, Chomutově + Jirkově, Mladé Boleslavi a v Teplicích.</w:t>
      </w:r>
    </w:p>
    <w:p w:rsidR="008B2E9B" w:rsidRDefault="009667FA">
      <w:pPr>
        <w:pStyle w:val="Zkladntext40"/>
        <w:numPr>
          <w:ilvl w:val="0"/>
          <w:numId w:val="1"/>
        </w:numPr>
        <w:shd w:val="clear" w:color="auto" w:fill="auto"/>
        <w:tabs>
          <w:tab w:val="left" w:pos="395"/>
        </w:tabs>
        <w:spacing w:before="0"/>
      </w:pPr>
      <w:r>
        <w:t>Termín vysílání:</w:t>
      </w:r>
    </w:p>
    <w:p w:rsidR="008B2E9B" w:rsidRDefault="009667FA">
      <w:pPr>
        <w:pStyle w:val="Zkladntext40"/>
        <w:shd w:val="clear" w:color="auto" w:fill="auto"/>
        <w:spacing w:before="0" w:after="236"/>
        <w:ind w:right="6580"/>
      </w:pPr>
      <w:r>
        <w:t>Červen 1.6. - 15.6. 2019 Červenec 1.7. - 15.7. 2019 Srpen 1.8. - 15.8. 2019</w:t>
      </w:r>
    </w:p>
    <w:p w:rsidR="008B2E9B" w:rsidRDefault="009667FA">
      <w:pPr>
        <w:pStyle w:val="Zkladntext40"/>
        <w:shd w:val="clear" w:color="auto" w:fill="auto"/>
        <w:spacing w:before="0" w:line="245" w:lineRule="exact"/>
        <w:jc w:val="left"/>
      </w:pPr>
      <w:r>
        <w:t>Záměna spotů bude vždy v novém měsíci. Spot je 20s dlouhý.</w:t>
      </w:r>
    </w:p>
    <w:p w:rsidR="009667FA" w:rsidRDefault="009667FA">
      <w:pPr>
        <w:pStyle w:val="Zkladntext40"/>
        <w:shd w:val="clear" w:color="auto" w:fill="auto"/>
        <w:spacing w:before="0" w:line="245" w:lineRule="exact"/>
        <w:jc w:val="left"/>
      </w:pPr>
    </w:p>
    <w:p w:rsidR="008B2E9B" w:rsidRDefault="009667FA">
      <w:pPr>
        <w:pStyle w:val="Zkladntext40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jc w:val="left"/>
      </w:pPr>
      <w:r>
        <w:t>Objednatel vždy pro nadcházející měsíc určí,</w:t>
      </w:r>
      <w:r>
        <w:t xml:space="preserve"> jaký spot bude vysílán. Reklamní spot bude nasazen k 1 dni v měsíci.</w:t>
      </w:r>
    </w:p>
    <w:p w:rsidR="008B2E9B" w:rsidRDefault="009667FA">
      <w:pPr>
        <w:pStyle w:val="Zkladntext40"/>
        <w:numPr>
          <w:ilvl w:val="0"/>
          <w:numId w:val="1"/>
        </w:numPr>
        <w:shd w:val="clear" w:color="auto" w:fill="auto"/>
        <w:tabs>
          <w:tab w:val="left" w:pos="383"/>
        </w:tabs>
        <w:spacing w:before="0" w:after="812"/>
        <w:jc w:val="left"/>
      </w:pPr>
      <w:r>
        <w:t>V případě výroby spotů Dodavatelem, dodá Objednatel podklady potřebné k výrobě spotu nejpozději týden před spuštěním kampaně.</w:t>
      </w:r>
    </w:p>
    <w:p w:rsidR="008B2E9B" w:rsidRDefault="009667FA">
      <w:pPr>
        <w:pStyle w:val="Nadpis20"/>
        <w:keepNext/>
        <w:keepLines/>
        <w:shd w:val="clear" w:color="auto" w:fill="auto"/>
        <w:spacing w:after="18" w:line="200" w:lineRule="exact"/>
        <w:ind w:left="4280"/>
        <w:jc w:val="left"/>
      </w:pPr>
      <w:bookmarkStart w:id="6" w:name="bookmark6"/>
      <w:r>
        <w:t>III.</w:t>
      </w:r>
      <w:bookmarkEnd w:id="6"/>
    </w:p>
    <w:p w:rsidR="008B2E9B" w:rsidRDefault="009667FA">
      <w:pPr>
        <w:pStyle w:val="Zkladntext30"/>
        <w:shd w:val="clear" w:color="auto" w:fill="auto"/>
        <w:spacing w:before="0" w:after="259" w:line="200" w:lineRule="exact"/>
        <w:ind w:left="20"/>
      </w:pPr>
      <w:r>
        <w:t>Závazky objednatele</w:t>
      </w:r>
    </w:p>
    <w:p w:rsidR="008B2E9B" w:rsidRDefault="009667FA">
      <w:pPr>
        <w:pStyle w:val="Zkladntext20"/>
        <w:shd w:val="clear" w:color="auto" w:fill="auto"/>
        <w:spacing w:after="1075"/>
        <w:ind w:right="1160" w:firstLine="0"/>
      </w:pPr>
      <w:r>
        <w:lastRenderedPageBreak/>
        <w:t>Objednatel se zavazuje dodat materi</w:t>
      </w:r>
      <w:r>
        <w:t>ály pro umístění reklamy dle technických požadavků Dodavatele.</w:t>
      </w:r>
    </w:p>
    <w:p w:rsidR="008B2E9B" w:rsidRDefault="009667FA">
      <w:pPr>
        <w:pStyle w:val="Nadpis20"/>
        <w:keepNext/>
        <w:keepLines/>
        <w:shd w:val="clear" w:color="auto" w:fill="auto"/>
        <w:spacing w:after="14" w:line="200" w:lineRule="exact"/>
        <w:ind w:left="4460"/>
        <w:jc w:val="left"/>
      </w:pPr>
      <w:bookmarkStart w:id="7" w:name="bookmark7"/>
      <w:r>
        <w:t>IV.</w:t>
      </w:r>
      <w:bookmarkEnd w:id="7"/>
    </w:p>
    <w:p w:rsidR="008B2E9B" w:rsidRDefault="009667FA">
      <w:pPr>
        <w:pStyle w:val="Zkladntext30"/>
        <w:shd w:val="clear" w:color="auto" w:fill="auto"/>
        <w:spacing w:before="0" w:after="254" w:line="200" w:lineRule="exact"/>
        <w:ind w:left="20"/>
      </w:pPr>
      <w:r>
        <w:t>Cena a platební podmínky</w:t>
      </w:r>
    </w:p>
    <w:p w:rsidR="008B2E9B" w:rsidRDefault="009667FA">
      <w:pPr>
        <w:pStyle w:val="Zkladntext20"/>
        <w:numPr>
          <w:ilvl w:val="0"/>
          <w:numId w:val="2"/>
        </w:numPr>
        <w:shd w:val="clear" w:color="auto" w:fill="auto"/>
        <w:tabs>
          <w:tab w:val="left" w:pos="412"/>
        </w:tabs>
        <w:spacing w:after="240"/>
        <w:ind w:firstLine="0"/>
      </w:pPr>
      <w:r>
        <w:t xml:space="preserve">Objednatel se zavazuje za zajištění odvysílání reklamní kampaně zaplatit Dodavateli cenu ve výši 59 739 Kč, (slovy: padesát devět tisíc sedm set třicet devět korun </w:t>
      </w:r>
      <w:r>
        <w:t>českých), k této částce bude připočteno DPH ve výši 21 %. Celková částka bude objednatelem zaplacena bankovním převodem na účet Dodavatele na základě řádně vystaveného daňového dokladu (faktury). Faktura bude vystavena ke dni zahájení vysílání kampaně se s</w:t>
      </w:r>
      <w:r>
        <w:t>platností 14 dní.</w:t>
      </w:r>
    </w:p>
    <w:p w:rsidR="008B2E9B" w:rsidRDefault="009667FA">
      <w:pPr>
        <w:pStyle w:val="Zkladntext20"/>
        <w:numPr>
          <w:ilvl w:val="0"/>
          <w:numId w:val="2"/>
        </w:numPr>
        <w:shd w:val="clear" w:color="auto" w:fill="auto"/>
        <w:tabs>
          <w:tab w:val="left" w:pos="412"/>
        </w:tabs>
        <w:spacing w:after="244"/>
        <w:ind w:firstLine="0"/>
      </w:pPr>
      <w:r>
        <w:t>Pro případ prodlení Objednatele s platbou je Objednatel povinen zaplatit Zhotoviteli smluvní pokutu ve výši 0,1% z dlužné částky za každý den prodlení.</w:t>
      </w:r>
    </w:p>
    <w:p w:rsidR="008B2E9B" w:rsidRDefault="009667FA">
      <w:pPr>
        <w:pStyle w:val="Zkladntext20"/>
        <w:numPr>
          <w:ilvl w:val="0"/>
          <w:numId w:val="2"/>
        </w:numPr>
        <w:shd w:val="clear" w:color="auto" w:fill="auto"/>
        <w:tabs>
          <w:tab w:val="left" w:pos="412"/>
        </w:tabs>
        <w:spacing w:after="831" w:line="264" w:lineRule="exact"/>
        <w:ind w:firstLine="0"/>
      </w:pPr>
      <w:r>
        <w:t>Před zahájením Plnění ze strany Dodavatele je Objednatel oprávněn odstoupit od smlouvy</w:t>
      </w:r>
      <w:r>
        <w:t xml:space="preserve"> bez uvedení důvodu, tj. provést storno smlouvy. V takovém případě však je povinen uhradit Poskytovateli odstupné ve výši 50 % Ceny plnění. Odstupné je povinen uhradit nejpozději do 5-ti dnů ode dne odstoupení od smlouvy. Pokud v této lhůtě nebude odstupné</w:t>
      </w:r>
      <w:r>
        <w:t xml:space="preserve"> uhrazeno, odstoupení od smlouvy je neplatné.</w:t>
      </w:r>
    </w:p>
    <w:p w:rsidR="008B2E9B" w:rsidRDefault="009667FA">
      <w:pPr>
        <w:pStyle w:val="Nadpis20"/>
        <w:keepNext/>
        <w:keepLines/>
        <w:shd w:val="clear" w:color="auto" w:fill="auto"/>
        <w:spacing w:after="14" w:line="200" w:lineRule="exact"/>
        <w:ind w:left="4460"/>
        <w:jc w:val="left"/>
      </w:pPr>
      <w:bookmarkStart w:id="8" w:name="bookmark8"/>
      <w:r>
        <w:t>V.</w:t>
      </w:r>
      <w:bookmarkEnd w:id="8"/>
    </w:p>
    <w:p w:rsidR="008B2E9B" w:rsidRDefault="009667FA">
      <w:pPr>
        <w:pStyle w:val="Zkladntext30"/>
        <w:shd w:val="clear" w:color="auto" w:fill="auto"/>
        <w:spacing w:before="0" w:after="254" w:line="200" w:lineRule="exact"/>
        <w:ind w:left="20"/>
      </w:pPr>
      <w:r>
        <w:t>Ostatní ujednání</w:t>
      </w:r>
    </w:p>
    <w:p w:rsidR="008B2E9B" w:rsidRDefault="009667FA">
      <w:pPr>
        <w:pStyle w:val="Zkladntext20"/>
        <w:shd w:val="clear" w:color="auto" w:fill="auto"/>
        <w:spacing w:after="252"/>
        <w:ind w:right="3060" w:firstLine="0"/>
      </w:pPr>
      <w:r>
        <w:t>5. 1 Za Dodavatele jedná ve vztazích souvisejících s touto smlouvou: xxx</w:t>
      </w:r>
      <w:r>
        <w:t>, telefon: xxx</w:t>
      </w:r>
    </w:p>
    <w:p w:rsidR="008B2E9B" w:rsidRDefault="009667FA">
      <w:pPr>
        <w:pStyle w:val="Zkladntext20"/>
        <w:shd w:val="clear" w:color="auto" w:fill="auto"/>
        <w:spacing w:after="472" w:line="254" w:lineRule="exact"/>
        <w:ind w:right="3060" w:firstLine="0"/>
      </w:pPr>
      <w:r>
        <w:t>5.2 Za Zhotovitele jedná ve vztazích souvisejících s touto smlouvou: xxx</w:t>
      </w:r>
      <w:r>
        <w:t>, telefon: xxx</w:t>
      </w:r>
      <w:r>
        <w:t xml:space="preserve"> e-mail: </w:t>
      </w:r>
      <w:hyperlink r:id="rId7" w:history="1">
        <w:r w:rsidRPr="009667FA">
          <w:rPr>
            <w:rStyle w:val="Hypertextovodkaz"/>
            <w:lang w:eastAsia="en-US" w:bidi="en-US"/>
          </w:rPr>
          <w:t>xxx</w:t>
        </w:r>
      </w:hyperlink>
    </w:p>
    <w:p w:rsidR="008B2E9B" w:rsidRDefault="009667FA">
      <w:pPr>
        <w:pStyle w:val="Zkladntext20"/>
        <w:numPr>
          <w:ilvl w:val="0"/>
          <w:numId w:val="3"/>
        </w:numPr>
        <w:shd w:val="clear" w:color="auto" w:fill="auto"/>
        <w:tabs>
          <w:tab w:val="left" w:pos="402"/>
        </w:tabs>
        <w:spacing w:after="291" w:line="264" w:lineRule="exact"/>
        <w:ind w:firstLine="0"/>
      </w:pPr>
      <w:r>
        <w:t xml:space="preserve">Smlouva vstupuje v platnost dnem jejího podpisu. Její změny a doplňky lze provést jen písemným dodatkem oboustranně </w:t>
      </w:r>
      <w:r>
        <w:t>odsouhlaseným.</w:t>
      </w:r>
    </w:p>
    <w:p w:rsidR="008B2E9B" w:rsidRDefault="009667FA">
      <w:pPr>
        <w:pStyle w:val="Zkladntext20"/>
        <w:numPr>
          <w:ilvl w:val="0"/>
          <w:numId w:val="3"/>
        </w:numPr>
        <w:shd w:val="clear" w:color="auto" w:fill="auto"/>
        <w:tabs>
          <w:tab w:val="left" w:pos="412"/>
        </w:tabs>
        <w:spacing w:line="200" w:lineRule="exact"/>
        <w:ind w:firstLine="0"/>
        <w:jc w:val="both"/>
      </w:pPr>
      <w:r>
        <w:t>Smlouva je uzavírána ve dvou vyhotoveních, z nichž každá strana obdrží po jednom.</w:t>
      </w:r>
      <w:r>
        <w:br w:type="page"/>
      </w:r>
    </w:p>
    <w:p w:rsidR="008B2E9B" w:rsidRDefault="009667FA">
      <w:pPr>
        <w:pStyle w:val="Zkladntext20"/>
        <w:numPr>
          <w:ilvl w:val="0"/>
          <w:numId w:val="3"/>
        </w:numPr>
        <w:shd w:val="clear" w:color="auto" w:fill="auto"/>
        <w:tabs>
          <w:tab w:val="left" w:pos="454"/>
        </w:tabs>
        <w:spacing w:after="240"/>
        <w:ind w:firstLine="0"/>
        <w:jc w:val="both"/>
      </w:pPr>
      <w:r>
        <w:lastRenderedPageBreak/>
        <w:t>Na právní poměry touto smlouvou založené, ale jí výslovně neupravené, vztahují se v přiměřené míře ustanovení obchodního zákoníku.</w:t>
      </w:r>
    </w:p>
    <w:p w:rsidR="008B2E9B" w:rsidRDefault="009667FA">
      <w:pPr>
        <w:pStyle w:val="Zkladntext20"/>
        <w:numPr>
          <w:ilvl w:val="0"/>
          <w:numId w:val="3"/>
        </w:numPr>
        <w:shd w:val="clear" w:color="auto" w:fill="auto"/>
        <w:tabs>
          <w:tab w:val="left" w:pos="469"/>
        </w:tabs>
        <w:spacing w:after="535"/>
        <w:ind w:firstLine="0"/>
        <w:jc w:val="both"/>
      </w:pPr>
      <w:r>
        <w:t>Účastníci prohlašují, že ta</w:t>
      </w:r>
      <w:r>
        <w:t>to smlouva byla sepsána na základě jejich pravé a svobodné vůle a jako takovou ji podepisují.</w:t>
      </w:r>
    </w:p>
    <w:p w:rsidR="008B2E9B" w:rsidRDefault="009667FA">
      <w:pPr>
        <w:pStyle w:val="Zkladntext20"/>
        <w:numPr>
          <w:ilvl w:val="0"/>
          <w:numId w:val="3"/>
        </w:numPr>
        <w:shd w:val="clear" w:color="auto" w:fill="auto"/>
        <w:tabs>
          <w:tab w:val="left" w:pos="459"/>
        </w:tabs>
        <w:spacing w:after="549" w:line="200" w:lineRule="exact"/>
        <w:ind w:firstLine="0"/>
        <w:jc w:val="both"/>
      </w:pPr>
      <w:r>
        <w:t>Na znamení souhlasu s obsahem smluvního ujednání připojují její účastníci své podpisy.</w:t>
      </w:r>
    </w:p>
    <w:p w:rsidR="008B2E9B" w:rsidRDefault="009667FA">
      <w:pPr>
        <w:pStyle w:val="Zkladntext20"/>
        <w:shd w:val="clear" w:color="auto" w:fill="auto"/>
        <w:spacing w:after="786" w:line="200" w:lineRule="exact"/>
        <w:ind w:firstLine="0"/>
        <w:jc w:val="both"/>
      </w:pPr>
      <w:r>
        <w:t xml:space="preserve">V Praze dne </w:t>
      </w:r>
    </w:p>
    <w:p w:rsidR="009667FA" w:rsidRDefault="009667FA">
      <w:pPr>
        <w:pStyle w:val="Zkladntext20"/>
        <w:shd w:val="clear" w:color="auto" w:fill="auto"/>
        <w:ind w:left="480" w:right="6060"/>
      </w:pPr>
    </w:p>
    <w:p w:rsidR="009667FA" w:rsidRDefault="009667FA">
      <w:pPr>
        <w:pStyle w:val="Zkladntext20"/>
        <w:shd w:val="clear" w:color="auto" w:fill="auto"/>
        <w:ind w:left="480" w:right="6060"/>
      </w:pPr>
    </w:p>
    <w:p w:rsidR="008B2E9B" w:rsidRDefault="009667FA">
      <w:pPr>
        <w:pStyle w:val="Zkladntext20"/>
        <w:shd w:val="clear" w:color="auto" w:fill="auto"/>
        <w:ind w:left="480" w:right="6060"/>
      </w:pPr>
      <w:bookmarkStart w:id="9" w:name="_GoBack"/>
      <w:bookmarkEnd w:id="9"/>
      <w:r>
        <w:rPr>
          <w:noProof/>
          <w:lang w:bidi="ar-SA"/>
        </w:rPr>
        <mc:AlternateContent>
          <mc:Choice Requires="wps">
            <w:drawing>
              <wp:anchor distT="0" distB="243840" distL="1901825" distR="63500" simplePos="0" relativeHeight="251657728" behindDoc="1" locked="0" layoutInCell="1" allowOverlap="1">
                <wp:simplePos x="0" y="0"/>
                <wp:positionH relativeFrom="margin">
                  <wp:posOffset>3791585</wp:posOffset>
                </wp:positionH>
                <wp:positionV relativeFrom="paragraph">
                  <wp:posOffset>-41910</wp:posOffset>
                </wp:positionV>
                <wp:extent cx="1249680" cy="512445"/>
                <wp:effectExtent l="0" t="0" r="2540" b="1905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E9B" w:rsidRDefault="009667FA">
                            <w:pPr>
                              <w:pStyle w:val="Zkladntext30"/>
                              <w:shd w:val="clear" w:color="auto" w:fill="auto"/>
                              <w:spacing w:before="0" w:after="0" w:line="269" w:lineRule="exact"/>
                              <w:ind w:right="20"/>
                            </w:pPr>
                            <w:r>
                              <w:rPr>
                                <w:rStyle w:val="Zkladntext3NetunExact"/>
                              </w:rPr>
                              <w:t>Za Objednatele</w:t>
                            </w:r>
                            <w:r>
                              <w:rPr>
                                <w:rStyle w:val="Zkladntext3NetunExact"/>
                              </w:rPr>
                              <w:br/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MVDr. David Nejedlo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55pt;margin-top:-3.3pt;width:98.4pt;height:40.35pt;z-index:-251658752;visibility:visible;mso-wrap-style:square;mso-width-percent:0;mso-height-percent:0;mso-wrap-distance-left:149.75pt;mso-wrap-distance-top:0;mso-wrap-distance-right:5pt;mso-wrap-distance-bottom:1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H43qAIAAKk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" filled="f" stroked="f">
                <v:textbox style="mso-fit-shape-to-text:t" inset="0,0,0,0">
                  <w:txbxContent>
                    <w:p w:rsidR="008B2E9B" w:rsidRDefault="009667FA">
                      <w:pPr>
                        <w:pStyle w:val="Zkladntext30"/>
                        <w:shd w:val="clear" w:color="auto" w:fill="auto"/>
                        <w:spacing w:before="0" w:after="0" w:line="269" w:lineRule="exact"/>
                        <w:ind w:right="20"/>
                      </w:pPr>
                      <w:r>
                        <w:rPr>
                          <w:rStyle w:val="Zkladntext3NetunExact"/>
                        </w:rPr>
                        <w:t>Za Objednatele</w:t>
                      </w:r>
                      <w:r>
                        <w:rPr>
                          <w:rStyle w:val="Zkladntext3NetunExact"/>
                        </w:rPr>
                        <w:br/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MVDr. David Nejedlo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Za Dodavatele - Ing. Zdeněk Kříž </w:t>
      </w:r>
      <w:r w:rsidRPr="009667FA">
        <w:rPr>
          <w:rStyle w:val="Zkladntext2Tun"/>
          <w:lang w:val="cs-CZ"/>
        </w:rPr>
        <w:t xml:space="preserve">inpublic group </w:t>
      </w:r>
      <w:r>
        <w:rPr>
          <w:rStyle w:val="Zkladntext2Tun"/>
          <w:lang w:val="cs-CZ" w:eastAsia="cs-CZ" w:bidi="cs-CZ"/>
        </w:rPr>
        <w:t>s.r.o.</w:t>
      </w:r>
    </w:p>
    <w:sectPr w:rsidR="008B2E9B">
      <w:pgSz w:w="11900" w:h="16840"/>
      <w:pgMar w:top="1402" w:right="1462" w:bottom="1522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7FA" w:rsidRDefault="009667FA">
      <w:r>
        <w:separator/>
      </w:r>
    </w:p>
  </w:endnote>
  <w:endnote w:type="continuationSeparator" w:id="0">
    <w:p w:rsidR="009667FA" w:rsidRDefault="0096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7FA" w:rsidRDefault="009667FA"/>
  </w:footnote>
  <w:footnote w:type="continuationSeparator" w:id="0">
    <w:p w:rsidR="009667FA" w:rsidRDefault="009667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F684D"/>
    <w:multiLevelType w:val="multilevel"/>
    <w:tmpl w:val="5CF21E16"/>
    <w:lvl w:ilvl="0">
      <w:start w:val="1"/>
      <w:numFmt w:val="decimal"/>
      <w:lvlText w:val="1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830D6E"/>
    <w:multiLevelType w:val="multilevel"/>
    <w:tmpl w:val="B8BC7584"/>
    <w:lvl w:ilvl="0">
      <w:start w:val="3"/>
      <w:numFmt w:val="decimal"/>
      <w:lvlText w:val="5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C25FD7"/>
    <w:multiLevelType w:val="multilevel"/>
    <w:tmpl w:val="213C47DC"/>
    <w:lvl w:ilvl="0">
      <w:start w:val="1"/>
      <w:numFmt w:val="decimal"/>
      <w:lvlText w:val="4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9B"/>
    <w:rsid w:val="008B2E9B"/>
    <w:rsid w:val="0096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A62C348-71C7-4A31-99B5-FA6256D1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Exact">
    <w:name w:val="Základní text (3) + Ne tučné Exact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Zkladntext6Netundkovn0pt">
    <w:name w:val="Základní text (6) + Ne tučné;Řádkování 0 pt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60" w:line="0" w:lineRule="atLeast"/>
      <w:jc w:val="center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 w:line="0" w:lineRule="atLeast"/>
      <w:jc w:val="center"/>
      <w:outlineLvl w:val="1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  <w:ind w:hanging="480"/>
    </w:pPr>
    <w:rPr>
      <w:rFonts w:ascii="Segoe UI" w:eastAsia="Segoe UI" w:hAnsi="Segoe UI" w:cs="Segoe UI"/>
      <w:sz w:val="20"/>
      <w:szCs w:val="2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240" w:after="6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20" w:line="240" w:lineRule="exact"/>
      <w:jc w:val="both"/>
    </w:pPr>
    <w:rPr>
      <w:rFonts w:ascii="Segoe UI" w:eastAsia="Segoe UI" w:hAnsi="Segoe UI" w:cs="Segoe U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40" w:line="221" w:lineRule="exact"/>
      <w:jc w:val="right"/>
      <w:outlineLvl w:val="0"/>
    </w:pPr>
    <w:rPr>
      <w:rFonts w:ascii="Segoe UI" w:eastAsia="Segoe UI" w:hAnsi="Segoe UI" w:cs="Segoe UI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1" w:lineRule="exact"/>
      <w:jc w:val="both"/>
    </w:pPr>
    <w:rPr>
      <w:rFonts w:ascii="Segoe UI" w:eastAsia="Segoe UI" w:hAnsi="Segoe UI" w:cs="Segoe UI"/>
      <w:b/>
      <w:bCs/>
      <w:spacing w:val="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stalova.marta@zooliber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Dostálová</dc:creator>
  <cp:keywords/>
  <cp:lastModifiedBy>Ivana Dostálová</cp:lastModifiedBy>
  <cp:revision>1</cp:revision>
  <dcterms:created xsi:type="dcterms:W3CDTF">2019-04-08T10:20:00Z</dcterms:created>
  <dcterms:modified xsi:type="dcterms:W3CDTF">2019-04-08T10:23:00Z</dcterms:modified>
</cp:coreProperties>
</file>