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F" w:rsidRPr="00FA3681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Kupní smlouva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uzavřená dle </w:t>
      </w:r>
      <w:proofErr w:type="spellStart"/>
      <w:r w:rsidRPr="005F55A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F55A8">
        <w:rPr>
          <w:rFonts w:ascii="Times New Roman" w:hAnsi="Times New Roman" w:cs="Times New Roman"/>
          <w:sz w:val="24"/>
          <w:szCs w:val="24"/>
        </w:rPr>
        <w:t xml:space="preserve">. § 2079 a násl.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>ákona č. 89/2012 Sb., občanský zákoník v platném znění</w:t>
      </w:r>
      <w:r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F20ACE" w:rsidP="00A245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Libníč a Centrum sociálních služeb Empatie</w:t>
      </w:r>
    </w:p>
    <w:p w:rsidR="00A2458F" w:rsidRPr="005F55A8" w:rsidRDefault="00A2458F" w:rsidP="00A24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F55A8">
        <w:rPr>
          <w:rFonts w:ascii="Times New Roman" w:hAnsi="Times New Roman" w:cs="Times New Roman"/>
          <w:sz w:val="24"/>
          <w:szCs w:val="24"/>
        </w:rPr>
        <w:t xml:space="preserve">e sídlem </w:t>
      </w:r>
      <w:r w:rsidR="00F20ACE">
        <w:rPr>
          <w:rFonts w:ascii="Times New Roman" w:hAnsi="Times New Roman" w:cs="Times New Roman"/>
          <w:sz w:val="24"/>
          <w:szCs w:val="24"/>
        </w:rPr>
        <w:t>Libníč 17</w:t>
      </w:r>
      <w:r w:rsidRPr="005F55A8">
        <w:rPr>
          <w:rFonts w:ascii="Times New Roman" w:hAnsi="Times New Roman" w:cs="Times New Roman"/>
          <w:sz w:val="24"/>
          <w:szCs w:val="24"/>
        </w:rPr>
        <w:t>, 37</w:t>
      </w:r>
      <w:r w:rsidR="00F20ACE">
        <w:rPr>
          <w:rFonts w:ascii="Times New Roman" w:hAnsi="Times New Roman" w:cs="Times New Roman"/>
          <w:sz w:val="24"/>
          <w:szCs w:val="24"/>
        </w:rPr>
        <w:t>3</w:t>
      </w:r>
      <w:r w:rsidRPr="005F55A8">
        <w:rPr>
          <w:rFonts w:ascii="Times New Roman" w:hAnsi="Times New Roman" w:cs="Times New Roman"/>
          <w:sz w:val="24"/>
          <w:szCs w:val="24"/>
        </w:rPr>
        <w:t xml:space="preserve"> 7</w:t>
      </w:r>
      <w:r w:rsidR="00F20ACE">
        <w:rPr>
          <w:rFonts w:ascii="Times New Roman" w:hAnsi="Times New Roman" w:cs="Times New Roman"/>
          <w:sz w:val="24"/>
          <w:szCs w:val="24"/>
        </w:rPr>
        <w:t>1</w:t>
      </w:r>
      <w:r w:rsidRPr="005F55A8">
        <w:rPr>
          <w:rFonts w:ascii="Times New Roman" w:hAnsi="Times New Roman" w:cs="Times New Roman"/>
          <w:sz w:val="24"/>
          <w:szCs w:val="24"/>
        </w:rPr>
        <w:t xml:space="preserve">  </w:t>
      </w:r>
      <w:r w:rsidR="00757D59">
        <w:rPr>
          <w:rFonts w:ascii="Times New Roman" w:hAnsi="Times New Roman" w:cs="Times New Roman"/>
          <w:sz w:val="24"/>
          <w:szCs w:val="24"/>
        </w:rPr>
        <w:t>Libníč</w:t>
      </w:r>
    </w:p>
    <w:p w:rsidR="00A2458F" w:rsidRPr="005F55A8" w:rsidRDefault="00A2458F" w:rsidP="00A24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F20ACE">
        <w:rPr>
          <w:rFonts w:ascii="Times New Roman" w:hAnsi="Times New Roman" w:cs="Times New Roman"/>
          <w:sz w:val="24"/>
          <w:szCs w:val="24"/>
        </w:rPr>
        <w:t xml:space="preserve">Bc. Evou </w:t>
      </w:r>
      <w:proofErr w:type="spellStart"/>
      <w:r w:rsidR="00F20ACE">
        <w:rPr>
          <w:rFonts w:ascii="Times New Roman" w:hAnsi="Times New Roman" w:cs="Times New Roman"/>
          <w:sz w:val="24"/>
          <w:szCs w:val="24"/>
        </w:rPr>
        <w:t>Kysnarovou</w:t>
      </w:r>
      <w:proofErr w:type="spellEnd"/>
      <w:r w:rsidRPr="005F55A8">
        <w:rPr>
          <w:rFonts w:ascii="Times New Roman" w:hAnsi="Times New Roman" w:cs="Times New Roman"/>
          <w:sz w:val="24"/>
          <w:szCs w:val="24"/>
        </w:rPr>
        <w:t xml:space="preserve">, </w:t>
      </w:r>
      <w:r w:rsidR="00F20ACE">
        <w:rPr>
          <w:rFonts w:ascii="Times New Roman" w:hAnsi="Times New Roman" w:cs="Times New Roman"/>
          <w:sz w:val="24"/>
          <w:szCs w:val="24"/>
        </w:rPr>
        <w:t>ředitelkou</w:t>
      </w:r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IČ</w:t>
      </w:r>
      <w:r w:rsidR="00F20ACE">
        <w:rPr>
          <w:rFonts w:ascii="Times New Roman" w:hAnsi="Times New Roman" w:cs="Times New Roman"/>
          <w:sz w:val="24"/>
          <w:szCs w:val="24"/>
        </w:rPr>
        <w:t>O</w:t>
      </w:r>
      <w:r w:rsidRPr="005F55A8">
        <w:rPr>
          <w:rFonts w:ascii="Times New Roman" w:hAnsi="Times New Roman" w:cs="Times New Roman"/>
          <w:sz w:val="24"/>
          <w:szCs w:val="24"/>
        </w:rPr>
        <w:t xml:space="preserve">: </w:t>
      </w:r>
      <w:r w:rsidR="00F20ACE">
        <w:rPr>
          <w:rFonts w:ascii="Times New Roman" w:hAnsi="Times New Roman" w:cs="Times New Roman"/>
          <w:sz w:val="24"/>
          <w:szCs w:val="24"/>
        </w:rPr>
        <w:t>00666271</w:t>
      </w:r>
    </w:p>
    <w:p w:rsidR="00A2458F" w:rsidRPr="005F55A8" w:rsidRDefault="00F20ACE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F20ACE">
        <w:rPr>
          <w:rFonts w:ascii="Times New Roman" w:hAnsi="Times New Roman" w:cs="Times New Roman"/>
          <w:sz w:val="24"/>
          <w:szCs w:val="24"/>
        </w:rPr>
        <w:t>Bankovní spojení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677" w:rsidRPr="00DF4677">
        <w:rPr>
          <w:rFonts w:ascii="Times New Roman" w:hAnsi="Times New Roman" w:cs="Times New Roman"/>
          <w:sz w:val="24"/>
          <w:szCs w:val="24"/>
          <w:highlight w:val="black"/>
        </w:rPr>
        <w:t>xxxxxxxxxxxxxxxxxxxxxxxxxxx</w:t>
      </w:r>
      <w:proofErr w:type="spellEnd"/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(dále také jako „kupující“)</w:t>
      </w:r>
    </w:p>
    <w:p w:rsidR="00A2458F" w:rsidRPr="00A02979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979">
        <w:rPr>
          <w:rFonts w:ascii="Times New Roman" w:hAnsi="Times New Roman" w:cs="Times New Roman"/>
          <w:sz w:val="24"/>
          <w:szCs w:val="24"/>
        </w:rPr>
        <w:t>a</w:t>
      </w:r>
    </w:p>
    <w:p w:rsidR="00790279" w:rsidRPr="004D052D" w:rsidRDefault="00790279" w:rsidP="00790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Dolák s.r.o.</w:t>
      </w:r>
      <w:bookmarkStart w:id="0" w:name="_GoBack"/>
      <w:bookmarkEnd w:id="0"/>
    </w:p>
    <w:p w:rsidR="00790279" w:rsidRPr="004D052D" w:rsidRDefault="00790279" w:rsidP="0079027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4D052D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Evropská 126, 261 01 Příbram</w:t>
      </w:r>
    </w:p>
    <w:p w:rsidR="00790279" w:rsidRPr="004D052D" w:rsidRDefault="00790279" w:rsidP="0079027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4D052D"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 xml:space="preserve"> Milan Dolák</w:t>
      </w:r>
    </w:p>
    <w:p w:rsidR="00790279" w:rsidRPr="004D052D" w:rsidRDefault="00790279" w:rsidP="0079027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4D052D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256 22 633</w:t>
      </w:r>
    </w:p>
    <w:p w:rsidR="00790279" w:rsidRPr="004D052D" w:rsidRDefault="00790279" w:rsidP="0079027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4D052D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CZ25622633</w:t>
      </w:r>
    </w:p>
    <w:p w:rsidR="00790279" w:rsidRPr="004D052D" w:rsidRDefault="00790279" w:rsidP="0079027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4D052D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677" w:rsidRPr="00DF4677">
        <w:rPr>
          <w:rFonts w:ascii="Times New Roman" w:hAnsi="Times New Roman" w:cs="Times New Roman"/>
          <w:sz w:val="24"/>
          <w:szCs w:val="24"/>
          <w:highlight w:val="black"/>
        </w:rPr>
        <w:t>xxxxxxxxxxxxxxxxxxxxxxxxxx</w:t>
      </w:r>
      <w:proofErr w:type="spellEnd"/>
    </w:p>
    <w:p w:rsidR="00790279" w:rsidRPr="005F55A8" w:rsidRDefault="00790279" w:rsidP="00790279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(dále také jako „prodávající“)</w:t>
      </w:r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7F1E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(kupující a prodávající společně dále také </w:t>
      </w:r>
      <w:r w:rsidRPr="005F55A8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), kupní smlouva dále také </w:t>
      </w:r>
      <w:r w:rsidRPr="005F55A8">
        <w:rPr>
          <w:rFonts w:ascii="Times New Roman" w:hAnsi="Times New Roman" w:cs="Times New Roman"/>
          <w:b/>
          <w:sz w:val="24"/>
          <w:szCs w:val="24"/>
        </w:rPr>
        <w:t>„smlouva“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2458F" w:rsidRPr="005F55A8" w:rsidRDefault="00A2458F" w:rsidP="00A2458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I.</w:t>
      </w:r>
    </w:p>
    <w:p w:rsidR="00A2458F" w:rsidRPr="005F55A8" w:rsidRDefault="00A2458F" w:rsidP="00A2458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A2458F" w:rsidRDefault="00A2458F" w:rsidP="00A24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Prodávající se zavazuje </w:t>
      </w:r>
      <w:r>
        <w:rPr>
          <w:rFonts w:ascii="Times New Roman" w:hAnsi="Times New Roman" w:cs="Times New Roman"/>
          <w:sz w:val="24"/>
          <w:szCs w:val="24"/>
        </w:rPr>
        <w:t>odevzdat</w:t>
      </w:r>
      <w:r w:rsidRPr="005F55A8">
        <w:rPr>
          <w:rFonts w:ascii="Times New Roman" w:hAnsi="Times New Roman" w:cs="Times New Roman"/>
          <w:sz w:val="24"/>
          <w:szCs w:val="24"/>
        </w:rPr>
        <w:t xml:space="preserve"> kupuj</w:t>
      </w:r>
      <w:r>
        <w:rPr>
          <w:rFonts w:ascii="Times New Roman" w:hAnsi="Times New Roman" w:cs="Times New Roman"/>
          <w:sz w:val="24"/>
          <w:szCs w:val="24"/>
        </w:rPr>
        <w:t xml:space="preserve">ícímu </w:t>
      </w:r>
      <w:r w:rsidR="007F1E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ks nov</w:t>
      </w:r>
      <w:r w:rsidR="007F1E24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A8">
        <w:rPr>
          <w:rFonts w:ascii="Times New Roman" w:hAnsi="Times New Roman" w:cs="Times New Roman"/>
          <w:sz w:val="24"/>
          <w:szCs w:val="24"/>
        </w:rPr>
        <w:t xml:space="preserve">osobního vozidla v rozsahu a dle technické specifikace v souladu se zadávací dokumentací k veřejné zakázce s názvem </w:t>
      </w:r>
      <w:r w:rsidR="00EC7495" w:rsidRPr="00EC7495">
        <w:rPr>
          <w:rFonts w:ascii="Cambria" w:hAnsi="Cambria" w:cs="Verdana"/>
          <w:b/>
          <w:color w:val="000000"/>
        </w:rPr>
        <w:t xml:space="preserve">"Užitkový vůz pro přepravu </w:t>
      </w:r>
      <w:r w:rsidR="00790279" w:rsidRPr="00EC7495">
        <w:rPr>
          <w:rFonts w:ascii="Cambria" w:hAnsi="Cambria" w:cs="Verdana"/>
          <w:b/>
          <w:color w:val="000000"/>
        </w:rPr>
        <w:t>osob – Domov</w:t>
      </w:r>
      <w:r w:rsidR="00EC7495" w:rsidRPr="00EC7495">
        <w:rPr>
          <w:rFonts w:ascii="Cambria" w:hAnsi="Cambria" w:cs="Verdana"/>
          <w:b/>
          <w:color w:val="000000"/>
        </w:rPr>
        <w:t xml:space="preserve"> Libníč a Centrum sociálních služeb Empatie</w:t>
      </w:r>
      <w:r w:rsidR="00EC7495" w:rsidRPr="00EC7495">
        <w:rPr>
          <w:rFonts w:ascii="Cambria" w:hAnsi="Cambria" w:cs="Verdana"/>
          <w:b/>
          <w:iCs/>
          <w:color w:val="000000"/>
        </w:rPr>
        <w:t>"</w:t>
      </w:r>
      <w:r w:rsidRPr="005F55A8">
        <w:rPr>
          <w:rFonts w:ascii="Times New Roman" w:hAnsi="Times New Roman" w:cs="Times New Roman"/>
          <w:sz w:val="24"/>
          <w:szCs w:val="24"/>
        </w:rPr>
        <w:t xml:space="preserve"> ze dne </w:t>
      </w:r>
      <w:r w:rsidR="00790279" w:rsidRPr="004E3A51">
        <w:rPr>
          <w:rFonts w:ascii="Times New Roman" w:hAnsi="Times New Roman" w:cs="Times New Roman"/>
          <w:sz w:val="24"/>
          <w:szCs w:val="24"/>
        </w:rPr>
        <w:t xml:space="preserve">25. 03. 2019 </w:t>
      </w:r>
      <w:r w:rsidRPr="005F55A8">
        <w:rPr>
          <w:rFonts w:ascii="Times New Roman" w:hAnsi="Times New Roman" w:cs="Times New Roman"/>
          <w:sz w:val="24"/>
          <w:szCs w:val="24"/>
        </w:rPr>
        <w:t>a převést na něj vlastnické právo v čase a místě dle této smlouvy. Kupující se zavazuje předmět plnění převzít a zaplatit za něj kupní cenu.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Předmět plnění uvedený </w:t>
      </w:r>
      <w:r w:rsidRPr="005F55A8">
        <w:rPr>
          <w:rFonts w:ascii="Times New Roman" w:hAnsi="Times New Roman" w:cs="Times New Roman"/>
          <w:sz w:val="24"/>
          <w:szCs w:val="24"/>
        </w:rPr>
        <w:t>v předchozím č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F55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A8">
        <w:rPr>
          <w:rFonts w:ascii="Times New Roman" w:hAnsi="Times New Roman" w:cs="Times New Roman"/>
          <w:sz w:val="24"/>
          <w:szCs w:val="24"/>
        </w:rPr>
        <w:t xml:space="preserve">I.1. je specifikována v Příloze č. 1 této smlouvy. 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Kupní cena:</w:t>
      </w:r>
    </w:p>
    <w:p w:rsidR="00A2458F" w:rsidRPr="005F55A8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Kupní cena se dohodou smluvních stran sjednává následovně:</w:t>
      </w:r>
    </w:p>
    <w:p w:rsidR="00790279" w:rsidRDefault="00790279" w:rsidP="00790279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279" w:rsidRPr="00790279" w:rsidRDefault="00790279" w:rsidP="0079027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644.329</w:t>
      </w:r>
      <w:r w:rsidRPr="00790279">
        <w:rPr>
          <w:rFonts w:ascii="Times New Roman" w:hAnsi="Times New Roman" w:cs="Times New Roman"/>
          <w:b/>
          <w:sz w:val="24"/>
          <w:szCs w:val="24"/>
        </w:rPr>
        <w:t>,-Kč s DPH</w:t>
      </w:r>
      <w:r w:rsidRPr="007902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90279">
        <w:rPr>
          <w:rFonts w:ascii="Times New Roman" w:hAnsi="Times New Roman" w:cs="Times New Roman"/>
          <w:sz w:val="24"/>
          <w:szCs w:val="24"/>
        </w:rPr>
        <w:t>DPH</w:t>
      </w:r>
      <w:proofErr w:type="spellEnd"/>
      <w:r w:rsidRPr="00790279">
        <w:rPr>
          <w:rFonts w:ascii="Times New Roman" w:hAnsi="Times New Roman" w:cs="Times New Roman"/>
          <w:sz w:val="24"/>
          <w:szCs w:val="24"/>
        </w:rPr>
        <w:t xml:space="preserve"> = 21% = </w:t>
      </w:r>
      <w:r>
        <w:rPr>
          <w:rFonts w:ascii="Times New Roman" w:hAnsi="Times New Roman" w:cs="Times New Roman"/>
          <w:sz w:val="24"/>
          <w:szCs w:val="24"/>
        </w:rPr>
        <w:t>111.826</w:t>
      </w:r>
      <w:r w:rsidRPr="00790279">
        <w:rPr>
          <w:rFonts w:ascii="Times New Roman" w:hAnsi="Times New Roman" w:cs="Times New Roman"/>
          <w:sz w:val="24"/>
          <w:szCs w:val="24"/>
        </w:rPr>
        <w:t xml:space="preserve">,-Kč         tedy </w:t>
      </w:r>
      <w:r>
        <w:rPr>
          <w:rFonts w:ascii="Times New Roman" w:hAnsi="Times New Roman" w:cs="Times New Roman"/>
          <w:sz w:val="24"/>
          <w:szCs w:val="24"/>
        </w:rPr>
        <w:t>532.503</w:t>
      </w:r>
      <w:r w:rsidRPr="00790279">
        <w:rPr>
          <w:rFonts w:ascii="Times New Roman" w:hAnsi="Times New Roman" w:cs="Times New Roman"/>
          <w:sz w:val="24"/>
          <w:szCs w:val="24"/>
        </w:rPr>
        <w:t>,-Kč bez DPH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Kupní 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5F55A8">
        <w:rPr>
          <w:rFonts w:ascii="Times New Roman" w:hAnsi="Times New Roman" w:cs="Times New Roman"/>
          <w:sz w:val="24"/>
          <w:szCs w:val="24"/>
        </w:rPr>
        <w:t>na v sobě zahrnuje veškeré náklady spojené s dodáním předmětu plnění</w:t>
      </w:r>
      <w:r>
        <w:rPr>
          <w:rFonts w:ascii="Times New Roman" w:hAnsi="Times New Roman" w:cs="Times New Roman"/>
          <w:sz w:val="24"/>
          <w:szCs w:val="24"/>
        </w:rPr>
        <w:t xml:space="preserve"> vč. registrace v registru vozidel pro kupujícího</w:t>
      </w:r>
      <w:r w:rsidRPr="005F55A8">
        <w:rPr>
          <w:rFonts w:ascii="Times New Roman" w:hAnsi="Times New Roman" w:cs="Times New Roman"/>
          <w:sz w:val="24"/>
          <w:szCs w:val="24"/>
        </w:rPr>
        <w:t>.</w:t>
      </w:r>
    </w:p>
    <w:p w:rsidR="00A2458F" w:rsidRPr="005F55A8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Cena za předmět je stanovena jako nejvýše přípustná a platná po celou dobu realizace předmětu plnění. Kupní cena může být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 xml:space="preserve">měněna pouze v souvislosti se změnou daně z přidané hodnoty. Kupní cena nesmí být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 xml:space="preserve">měněna v souvislosti s inflací české měny, hodnotou kurzu české měny vůči zahraničním měnám či jinými faktory s vlivem na měnový kurz, stabilitou měny nebo cla. </w:t>
      </w:r>
    </w:p>
    <w:p w:rsidR="007F1E24" w:rsidRDefault="007F1E24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III.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nebude poskytovat prodávajícímu zálohy</w:t>
      </w:r>
      <w:r w:rsidR="007F1E24"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</w:t>
      </w:r>
      <w:r w:rsidR="007F1E2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připouští postupné dodávky předmětu plnění s následnou dílčí fakturací za dodan</w:t>
      </w:r>
      <w:r w:rsidR="007F1E2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vozidl</w:t>
      </w:r>
      <w:r w:rsidR="007F1E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Nárok na úhradu kupní ceny vzniká prodávajícímu na základě vystaveného daňového dokladu (dále také „faktury“</w:t>
      </w:r>
      <w:r w:rsidR="009B08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Prodávající je oprávněn vystavit fakturu po řádném odevzdání vozidla, tj. bez vad a nedodělků a se všemi průvodními doklady.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</w:t>
      </w:r>
      <w:r w:rsidR="007C4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kupní ceny bud</w:t>
      </w:r>
      <w:r w:rsidR="007C4F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prováděn</w:t>
      </w:r>
      <w:r w:rsidR="007C4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výhradně bezhotovostním způsobem.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kupní ceny bude probíhat v české měně.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splatnosti kupní ceny je stanovena na 30 kalendářních dnů ode dne doručení daňového dokladu kupujícímu</w:t>
      </w:r>
      <w:r w:rsidR="007C4F1E"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uskutečnění zdanitelného plnění je stanoven na den předání předmětu plnění prostého vad, nedodělků a práv třetích osob. 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Vystavený daňový doklad bude mít náležitosti dle § 435 občanského zákoníku, účetního dokladu podle zákona o účetnictví v platném znění a daňového dokladu podle zákona o dani z přidané hodnoty v platném znění, přílohou je kopie předávacího protokolu (viz čl. IV. odst. 3). 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daňový doklad nebude obsahovat všechny nezbytné náležitosti, resp. přílohu, kupující má právo jej vrátit prodávajícímu k přepracování. Nová lhůta splatnosti je stanovena na 30 dnů ode dne převzetí opravného daňového dokladu kupujícím. </w:t>
      </w:r>
    </w:p>
    <w:p w:rsidR="00A2458F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1E" w:rsidRDefault="007C4F1E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1E" w:rsidRDefault="007C4F1E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82E" w:rsidRDefault="0084682E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458F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Přechod vlastnictví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 vlastnictví předmětu plnění se dohodou smluvních stran sjednává k okamžiku pře</w:t>
      </w:r>
      <w:r w:rsidR="007C4F1E">
        <w:rPr>
          <w:rFonts w:ascii="Times New Roman" w:hAnsi="Times New Roman" w:cs="Times New Roman"/>
          <w:sz w:val="24"/>
          <w:szCs w:val="24"/>
        </w:rPr>
        <w:t xml:space="preserve">dání a převzetí předmětu plnění </w:t>
      </w:r>
      <w:r>
        <w:rPr>
          <w:rFonts w:ascii="Times New Roman" w:hAnsi="Times New Roman" w:cs="Times New Roman"/>
          <w:sz w:val="24"/>
          <w:szCs w:val="24"/>
        </w:rPr>
        <w:t>smlouvy bez vad, nedodělků a práv třetích osob, o čemž bude sepsán protokol o předání a převzetí.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předmět smlouvy odevzdat kupujícímu bez vad, nedodělků a práv třetích osob.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řádném odevzdání předmětu plnění, tj. vozidla prodávajícím a jeho převzetí kupujícím bude sepsán předávací protokol.</w:t>
      </w:r>
    </w:p>
    <w:p w:rsidR="00A2458F" w:rsidRPr="00040C87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V.</w:t>
      </w:r>
    </w:p>
    <w:p w:rsidR="00A2458F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Místo dodání</w:t>
      </w:r>
    </w:p>
    <w:p w:rsidR="00A2458F" w:rsidRDefault="00A2458F" w:rsidP="00A2458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dodání je:</w:t>
      </w:r>
      <w:r w:rsidR="00042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AA" w:rsidRPr="000425AA" w:rsidRDefault="000425AA" w:rsidP="00042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458F" w:rsidRPr="000425AA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>
        <w:rPr>
          <w:rFonts w:ascii="Times New Roman" w:hAnsi="Times New Roman" w:cs="Times New Roman"/>
          <w:b/>
          <w:sz w:val="24"/>
          <w:szCs w:val="24"/>
        </w:rPr>
        <w:t>Libníč a Centrum sociálních služeb Empatie</w:t>
      </w:r>
      <w:r w:rsidRPr="000425AA">
        <w:rPr>
          <w:rFonts w:ascii="Times New Roman" w:hAnsi="Times New Roman" w:cs="Times New Roman"/>
          <w:sz w:val="24"/>
          <w:szCs w:val="24"/>
        </w:rPr>
        <w:t xml:space="preserve">, Libníč 17, 373 71 </w:t>
      </w:r>
      <w:r w:rsidR="00757D59">
        <w:rPr>
          <w:rFonts w:ascii="Times New Roman" w:hAnsi="Times New Roman" w:cs="Times New Roman"/>
          <w:sz w:val="24"/>
          <w:szCs w:val="24"/>
        </w:rPr>
        <w:t>Libníč</w:t>
      </w:r>
    </w:p>
    <w:p w:rsidR="00A2458F" w:rsidRDefault="00A2458F" w:rsidP="00A2458F">
      <w:pPr>
        <w:pStyle w:val="Odstavecseseznamem"/>
        <w:ind w:left="3628" w:firstLine="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8F" w:rsidRPr="00040C87" w:rsidRDefault="00A2458F" w:rsidP="00A2458F">
      <w:pPr>
        <w:pStyle w:val="Odstavecseseznamem"/>
        <w:ind w:left="3628" w:firstLine="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VI.</w:t>
      </w: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A2458F" w:rsidRDefault="00A2458F" w:rsidP="00A2458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předmět plnění kupujícímu odevzdat nejpozději do </w:t>
      </w:r>
      <w:r w:rsidR="000425AA">
        <w:rPr>
          <w:rFonts w:ascii="Times New Roman" w:hAnsi="Times New Roman" w:cs="Times New Roman"/>
          <w:sz w:val="24"/>
          <w:szCs w:val="24"/>
        </w:rPr>
        <w:t>30.</w:t>
      </w:r>
      <w:r w:rsidR="00840F46">
        <w:rPr>
          <w:rFonts w:ascii="Times New Roman" w:hAnsi="Times New Roman" w:cs="Times New Roman"/>
          <w:sz w:val="24"/>
          <w:szCs w:val="24"/>
        </w:rPr>
        <w:t xml:space="preserve"> </w:t>
      </w:r>
      <w:r w:rsidR="00757D59">
        <w:rPr>
          <w:rFonts w:ascii="Times New Roman" w:hAnsi="Times New Roman" w:cs="Times New Roman"/>
          <w:sz w:val="24"/>
          <w:szCs w:val="24"/>
        </w:rPr>
        <w:t>9</w:t>
      </w:r>
      <w:r w:rsidR="000425AA">
        <w:rPr>
          <w:rFonts w:ascii="Times New Roman" w:hAnsi="Times New Roman" w:cs="Times New Roman"/>
          <w:sz w:val="24"/>
          <w:szCs w:val="24"/>
        </w:rPr>
        <w:t>.</w:t>
      </w:r>
      <w:r w:rsidR="00840F46">
        <w:rPr>
          <w:rFonts w:ascii="Times New Roman" w:hAnsi="Times New Roman" w:cs="Times New Roman"/>
          <w:sz w:val="24"/>
          <w:szCs w:val="24"/>
        </w:rPr>
        <w:t xml:space="preserve"> </w:t>
      </w:r>
      <w:r w:rsidR="000425A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8F" w:rsidRPr="000B5170" w:rsidRDefault="00A2458F" w:rsidP="00A2458F">
      <w:pPr>
        <w:rPr>
          <w:rFonts w:ascii="Times New Roman" w:hAnsi="Times New Roman" w:cs="Times New Roman"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VII.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Odpovědnost za vad</w:t>
      </w:r>
      <w:r>
        <w:rPr>
          <w:rFonts w:ascii="Times New Roman" w:hAnsi="Times New Roman" w:cs="Times New Roman"/>
          <w:b/>
          <w:sz w:val="24"/>
          <w:szCs w:val="24"/>
        </w:rPr>
        <w:t>y, záruka za jakost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odpovídá za to, že předmět plnění bude mít vlastnosti zabezpečující jeho řádné užívání včetně dodaného příslušenství a že předmět plnění nemá právní vady. 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 musí odpovídat technické specifikaci uvedené v příloze č. 1 smlouvy, jinak je vadný.</w:t>
      </w:r>
    </w:p>
    <w:p w:rsidR="004C15A3" w:rsidRPr="000B5170" w:rsidRDefault="004C15A3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5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C15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dávající poskytuje záruční dobu</w:t>
      </w:r>
      <w:r w:rsidRPr="004C15A3">
        <w:rPr>
          <w:rFonts w:ascii="Times New Roman" w:hAnsi="Times New Roman" w:cs="Times New Roman"/>
          <w:sz w:val="24"/>
          <w:szCs w:val="24"/>
        </w:rPr>
        <w:t xml:space="preserve"> na provoz užitkového vozu </w:t>
      </w:r>
      <w:r w:rsidR="00EA6251">
        <w:rPr>
          <w:rFonts w:ascii="Times New Roman" w:hAnsi="Times New Roman" w:cs="Times New Roman"/>
          <w:sz w:val="24"/>
          <w:szCs w:val="24"/>
        </w:rPr>
        <w:t>5</w:t>
      </w:r>
      <w:r w:rsidRPr="004C15A3">
        <w:rPr>
          <w:rFonts w:ascii="Times New Roman" w:hAnsi="Times New Roman" w:cs="Times New Roman"/>
          <w:sz w:val="24"/>
          <w:szCs w:val="24"/>
        </w:rPr>
        <w:t xml:space="preserve"> </w:t>
      </w:r>
      <w:r w:rsidR="00EA6251">
        <w:rPr>
          <w:rFonts w:ascii="Times New Roman" w:hAnsi="Times New Roman" w:cs="Times New Roman"/>
          <w:sz w:val="24"/>
          <w:szCs w:val="24"/>
        </w:rPr>
        <w:t>let</w:t>
      </w:r>
      <w:r w:rsidRPr="004C15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C15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5A3">
        <w:rPr>
          <w:rFonts w:ascii="Times New Roman" w:hAnsi="Times New Roman" w:cs="Times New Roman"/>
          <w:sz w:val="24"/>
          <w:szCs w:val="24"/>
        </w:rPr>
        <w:t>000 km ode dne protokolárního předání a převzetí vozu. Dodavatel odpovídá v rámci záruky za to, že užitkový vůz má vlastnosti stanovené příslušnými technickými normami a touto smlouvou.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garantuje dostupnost servisu po dobu záruky i po záruce ve vzdálenosti do 80 km pro </w:t>
      </w:r>
      <w:r w:rsidR="004C15A3">
        <w:rPr>
          <w:rFonts w:ascii="Times New Roman" w:hAnsi="Times New Roman" w:cs="Times New Roman"/>
          <w:sz w:val="24"/>
          <w:szCs w:val="24"/>
        </w:rPr>
        <w:t>zařízení uvedené</w:t>
      </w:r>
      <w:r>
        <w:rPr>
          <w:rFonts w:ascii="Times New Roman" w:hAnsi="Times New Roman" w:cs="Times New Roman"/>
          <w:sz w:val="24"/>
          <w:szCs w:val="24"/>
        </w:rPr>
        <w:t xml:space="preserve"> v čl. V, odst. 1 této smlouvy, s možností zapůjčení náhradního vozidla, včetně garance odvozu.</w:t>
      </w: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lastRenderedPageBreak/>
        <w:t>VIII.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A2458F" w:rsidRDefault="00A2458F" w:rsidP="00A2458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prodlení prodávajícího s dodáním předmětu plnění oproti článku VI. této smlouvy, je prodávající povinen zaplatit kupujícímu smluvní pokutu ve výši </w:t>
      </w:r>
      <w:r w:rsidRPr="00495162">
        <w:rPr>
          <w:rFonts w:ascii="Times New Roman" w:hAnsi="Times New Roman" w:cs="Times New Roman"/>
          <w:sz w:val="24"/>
          <w:szCs w:val="24"/>
        </w:rPr>
        <w:t xml:space="preserve">0,1% </w:t>
      </w:r>
      <w:r>
        <w:rPr>
          <w:rFonts w:ascii="Times New Roman" w:hAnsi="Times New Roman" w:cs="Times New Roman"/>
          <w:sz w:val="24"/>
          <w:szCs w:val="24"/>
        </w:rPr>
        <w:t>z kupní ceny za každý započatý den prodlení.</w:t>
      </w:r>
    </w:p>
    <w:p w:rsidR="00A2458F" w:rsidRPr="0059136A" w:rsidRDefault="00A2458F" w:rsidP="00A2458F">
      <w:pPr>
        <w:pStyle w:val="Zkladntext"/>
        <w:numPr>
          <w:ilvl w:val="0"/>
          <w:numId w:val="10"/>
        </w:numPr>
      </w:pPr>
      <w:r w:rsidRPr="0059136A">
        <w:rPr>
          <w:color w:val="000000"/>
        </w:rPr>
        <w:t xml:space="preserve">Při prodlení kupujícího s úhradou </w:t>
      </w:r>
      <w:r>
        <w:rPr>
          <w:color w:val="000000"/>
        </w:rPr>
        <w:t xml:space="preserve">kupní </w:t>
      </w:r>
      <w:r w:rsidRPr="0059136A">
        <w:rPr>
          <w:color w:val="000000"/>
        </w:rPr>
        <w:t>ceny dle čl. II</w:t>
      </w:r>
      <w:r>
        <w:rPr>
          <w:color w:val="000000"/>
        </w:rPr>
        <w:t>.</w:t>
      </w:r>
      <w:r w:rsidRPr="0059136A">
        <w:rPr>
          <w:color w:val="000000"/>
        </w:rPr>
        <w:t xml:space="preserve"> této smlouvy, je povinen kupující zaplatit prodávajícímu </w:t>
      </w:r>
      <w:r>
        <w:rPr>
          <w:color w:val="000000"/>
        </w:rPr>
        <w:t>úrok z prodlení</w:t>
      </w:r>
      <w:r w:rsidRPr="0059136A">
        <w:rPr>
          <w:color w:val="000000"/>
        </w:rPr>
        <w:t xml:space="preserve"> ve výši </w:t>
      </w:r>
      <w:r w:rsidRPr="00495162">
        <w:t>0,05 %</w:t>
      </w:r>
      <w:r w:rsidRPr="00495162">
        <w:rPr>
          <w:b/>
          <w:bCs/>
        </w:rPr>
        <w:t xml:space="preserve"> </w:t>
      </w:r>
      <w:r w:rsidRPr="0059136A">
        <w:rPr>
          <w:color w:val="000000"/>
        </w:rPr>
        <w:t>z</w:t>
      </w:r>
      <w:r>
        <w:rPr>
          <w:color w:val="000000"/>
        </w:rPr>
        <w:t xml:space="preserve"> dlužné kupní </w:t>
      </w:r>
      <w:r w:rsidRPr="0059136A">
        <w:rPr>
          <w:color w:val="000000"/>
        </w:rPr>
        <w:t xml:space="preserve">ceny za každý </w:t>
      </w:r>
      <w:r>
        <w:rPr>
          <w:color w:val="000000"/>
        </w:rPr>
        <w:t xml:space="preserve">započatý </w:t>
      </w:r>
      <w:r w:rsidRPr="0059136A">
        <w:rPr>
          <w:color w:val="000000"/>
        </w:rPr>
        <w:t>den prodlení.</w:t>
      </w: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IX.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Záv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0B5170">
        <w:rPr>
          <w:rFonts w:ascii="Times New Roman" w:hAnsi="Times New Roman" w:cs="Times New Roman"/>
          <w:b/>
          <w:sz w:val="24"/>
          <w:szCs w:val="24"/>
        </w:rPr>
        <w:t>rečná ustanovení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zavazují, že všechny záležitosti a případné spory vyplývající z této smlouvy budou řešit především smírnou cestou a dohodou. Strany se dohodly, že příslušným soudem je pro případ sporu soud, v jehož obvodu má sídlo kupující.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může být měněna pouze formou písemných číslovaných dodatků, podepsaných oběma smluvními stranami, nikoliv jednostranně. 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účinnosti dnem podpisu smlouvy oběma smluvními stranami.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je vyplněná následující příloha v souladu se zadávací dokumentací:</w:t>
      </w:r>
    </w:p>
    <w:p w:rsidR="00A2458F" w:rsidRDefault="00A2458F" w:rsidP="004C15A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2BCE">
        <w:rPr>
          <w:rFonts w:ascii="Times New Roman" w:hAnsi="Times New Roman" w:cs="Times New Roman"/>
          <w:b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– Technická specifikace předmětu plnění a cenová kalkulace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stanoveno jinak, řídí se vztahy mezi kupujícím a prodávajícím založené touto smlouvou ustanoveními zákona č. 89/2012 Sb., Občanský zákoník v platném změní.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 s platností originálu obou, z nichž jeden je pro potřeby kupujícího a jeden pro potřeby prodávajícího.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bere na vědomí, že smlouva bude uveřejněna v registru smluv zřízeného podle zákona č. 340/2015 Sb., o registru smluv, ve znění pozdějších předpisů. Prodávající prohlašuje, že tato smlouva neobsahuje údaje, které tvoří předmět jeho obchodního tajemství podle § 504 občanského zákoníku.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smlouva nebyla sjednána v tísni ani za jinak jednostranně nevýhodných podmínek a na důkaz souhlasu s jejím obsahem připojují své podpisy.</w:t>
      </w:r>
    </w:p>
    <w:p w:rsidR="00515A5E" w:rsidRDefault="00515A5E" w:rsidP="00A2458F">
      <w:pPr>
        <w:rPr>
          <w:rFonts w:ascii="Times New Roman" w:hAnsi="Times New Roman" w:cs="Times New Roman"/>
          <w:sz w:val="24"/>
          <w:szCs w:val="24"/>
        </w:rPr>
      </w:pP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834D1">
        <w:rPr>
          <w:rFonts w:ascii="Times New Roman" w:hAnsi="Times New Roman" w:cs="Times New Roman"/>
          <w:sz w:val="24"/>
          <w:szCs w:val="24"/>
        </w:rPr>
        <w:t>Libníči</w:t>
      </w:r>
      <w:r>
        <w:rPr>
          <w:rFonts w:ascii="Times New Roman" w:hAnsi="Times New Roman" w:cs="Times New Roman"/>
          <w:sz w:val="24"/>
          <w:szCs w:val="24"/>
        </w:rPr>
        <w:t xml:space="preserve"> dne: </w:t>
      </w:r>
      <w:r w:rsidR="00A32096">
        <w:rPr>
          <w:rFonts w:ascii="Times New Roman" w:hAnsi="Times New Roman" w:cs="Times New Roman"/>
          <w:sz w:val="24"/>
          <w:szCs w:val="24"/>
        </w:rPr>
        <w:t>05. 04. 2019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34D1">
        <w:rPr>
          <w:rFonts w:ascii="Times New Roman" w:hAnsi="Times New Roman" w:cs="Times New Roman"/>
          <w:sz w:val="24"/>
          <w:szCs w:val="24"/>
        </w:rPr>
        <w:tab/>
      </w:r>
      <w:r w:rsidR="005834D1">
        <w:rPr>
          <w:rFonts w:ascii="Times New Roman" w:hAnsi="Times New Roman" w:cs="Times New Roman"/>
          <w:sz w:val="24"/>
          <w:szCs w:val="24"/>
        </w:rPr>
        <w:tab/>
      </w:r>
      <w:r w:rsidR="00583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990865">
        <w:rPr>
          <w:rFonts w:ascii="Times New Roman" w:hAnsi="Times New Roman" w:cs="Times New Roman"/>
          <w:sz w:val="24"/>
          <w:szCs w:val="24"/>
        </w:rPr>
        <w:t xml:space="preserve"> Č. Budějovicích, </w:t>
      </w:r>
      <w:r w:rsidR="00A32096">
        <w:rPr>
          <w:rFonts w:ascii="Times New Roman" w:hAnsi="Times New Roman" w:cs="Times New Roman"/>
          <w:sz w:val="24"/>
          <w:szCs w:val="24"/>
        </w:rPr>
        <w:t>05</w:t>
      </w:r>
      <w:r w:rsidR="00990865">
        <w:rPr>
          <w:rFonts w:ascii="Times New Roman" w:hAnsi="Times New Roman" w:cs="Times New Roman"/>
          <w:sz w:val="24"/>
          <w:szCs w:val="24"/>
        </w:rPr>
        <w:t>. 0</w:t>
      </w:r>
      <w:r w:rsidR="00A32096">
        <w:rPr>
          <w:rFonts w:ascii="Times New Roman" w:hAnsi="Times New Roman" w:cs="Times New Roman"/>
          <w:sz w:val="24"/>
          <w:szCs w:val="24"/>
        </w:rPr>
        <w:t>4</w:t>
      </w:r>
      <w:r w:rsidR="00990865">
        <w:rPr>
          <w:rFonts w:ascii="Times New Roman" w:hAnsi="Times New Roman" w:cs="Times New Roman"/>
          <w:sz w:val="24"/>
          <w:szCs w:val="24"/>
        </w:rPr>
        <w:t>. 2019</w:t>
      </w:r>
    </w:p>
    <w:p w:rsidR="00990865" w:rsidRDefault="00A2458F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Kupující:                                                                     </w:t>
      </w:r>
      <w:r w:rsidR="00583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Prodávající:</w:t>
      </w:r>
    </w:p>
    <w:p w:rsidR="00A2458F" w:rsidRDefault="005834D1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 Libníč a Centrum sociálních služeb Empatie</w:t>
      </w:r>
      <w:r w:rsidR="00A245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0865">
        <w:rPr>
          <w:rFonts w:ascii="Times New Roman" w:hAnsi="Times New Roman" w:cs="Times New Roman"/>
          <w:sz w:val="24"/>
          <w:szCs w:val="24"/>
        </w:rPr>
        <w:t>Dolák s.r.o.</w:t>
      </w:r>
      <w:r w:rsidR="00A24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</w:p>
    <w:p w:rsidR="00990865" w:rsidRDefault="00990865" w:rsidP="00A2458F">
      <w:pPr>
        <w:rPr>
          <w:rFonts w:ascii="Times New Roman" w:hAnsi="Times New Roman" w:cs="Times New Roman"/>
          <w:sz w:val="24"/>
          <w:szCs w:val="24"/>
        </w:rPr>
      </w:pPr>
    </w:p>
    <w:p w:rsidR="00FA78F3" w:rsidRDefault="00515A5E">
      <w:r>
        <w:rPr>
          <w:rFonts w:ascii="Times New Roman" w:hAnsi="Times New Roman" w:cs="Times New Roman"/>
          <w:sz w:val="24"/>
          <w:szCs w:val="24"/>
        </w:rPr>
        <w:t>B</w:t>
      </w:r>
      <w:r w:rsidR="005834D1">
        <w:rPr>
          <w:rFonts w:ascii="Times New Roman" w:hAnsi="Times New Roman" w:cs="Times New Roman"/>
          <w:sz w:val="24"/>
          <w:szCs w:val="24"/>
        </w:rPr>
        <w:t>c. Eva Kysnarová</w:t>
      </w:r>
      <w:r>
        <w:rPr>
          <w:rFonts w:ascii="Times New Roman" w:hAnsi="Times New Roman" w:cs="Times New Roman"/>
          <w:sz w:val="24"/>
          <w:szCs w:val="24"/>
        </w:rPr>
        <w:t>, ředitelka</w:t>
      </w:r>
      <w:r w:rsidR="00990865">
        <w:rPr>
          <w:rFonts w:ascii="Times New Roman" w:hAnsi="Times New Roman" w:cs="Times New Roman"/>
          <w:sz w:val="24"/>
          <w:szCs w:val="24"/>
        </w:rPr>
        <w:tab/>
      </w:r>
      <w:r w:rsidR="00990865">
        <w:rPr>
          <w:rFonts w:ascii="Times New Roman" w:hAnsi="Times New Roman" w:cs="Times New Roman"/>
          <w:sz w:val="24"/>
          <w:szCs w:val="24"/>
        </w:rPr>
        <w:tab/>
      </w:r>
      <w:r w:rsidR="00990865">
        <w:rPr>
          <w:rFonts w:ascii="Times New Roman" w:hAnsi="Times New Roman" w:cs="Times New Roman"/>
          <w:sz w:val="24"/>
          <w:szCs w:val="24"/>
        </w:rPr>
        <w:tab/>
      </w:r>
      <w:r w:rsidR="00990865">
        <w:rPr>
          <w:rFonts w:ascii="Times New Roman" w:hAnsi="Times New Roman" w:cs="Times New Roman"/>
          <w:sz w:val="24"/>
          <w:szCs w:val="24"/>
        </w:rPr>
        <w:tab/>
      </w:r>
      <w:r w:rsidR="00990865">
        <w:rPr>
          <w:rFonts w:ascii="Times New Roman" w:hAnsi="Times New Roman" w:cs="Times New Roman"/>
          <w:sz w:val="24"/>
          <w:szCs w:val="24"/>
        </w:rPr>
        <w:tab/>
        <w:t>Milan Dolák, jednatel</w:t>
      </w:r>
    </w:p>
    <w:sectPr w:rsidR="00FA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14"/>
    <w:multiLevelType w:val="hybridMultilevel"/>
    <w:tmpl w:val="6A1C12EE"/>
    <w:lvl w:ilvl="0" w:tplc="33268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019B"/>
    <w:multiLevelType w:val="hybridMultilevel"/>
    <w:tmpl w:val="2A8481EC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731B"/>
    <w:multiLevelType w:val="hybridMultilevel"/>
    <w:tmpl w:val="E3D61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4"/>
    <w:multiLevelType w:val="hybridMultilevel"/>
    <w:tmpl w:val="8ABE3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1570"/>
    <w:multiLevelType w:val="hybridMultilevel"/>
    <w:tmpl w:val="B4EC77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D50AB"/>
    <w:multiLevelType w:val="hybridMultilevel"/>
    <w:tmpl w:val="06F8A20A"/>
    <w:lvl w:ilvl="0" w:tplc="0405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4E217DDE"/>
    <w:multiLevelType w:val="hybridMultilevel"/>
    <w:tmpl w:val="E66A2AC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0C28FF"/>
    <w:multiLevelType w:val="hybridMultilevel"/>
    <w:tmpl w:val="C79E78A8"/>
    <w:lvl w:ilvl="0" w:tplc="4D6A40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57CAC"/>
    <w:multiLevelType w:val="hybridMultilevel"/>
    <w:tmpl w:val="5E848800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120C8"/>
    <w:multiLevelType w:val="hybridMultilevel"/>
    <w:tmpl w:val="3202C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52988"/>
    <w:multiLevelType w:val="hybridMultilevel"/>
    <w:tmpl w:val="21E46DBC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8F"/>
    <w:rsid w:val="000425AA"/>
    <w:rsid w:val="004C15A3"/>
    <w:rsid w:val="00515A5E"/>
    <w:rsid w:val="005834D1"/>
    <w:rsid w:val="00757D59"/>
    <w:rsid w:val="00790279"/>
    <w:rsid w:val="007C4F1E"/>
    <w:rsid w:val="007F1E24"/>
    <w:rsid w:val="00840F46"/>
    <w:rsid w:val="0084682E"/>
    <w:rsid w:val="00990865"/>
    <w:rsid w:val="009B0876"/>
    <w:rsid w:val="00A2458F"/>
    <w:rsid w:val="00A32096"/>
    <w:rsid w:val="00DF4677"/>
    <w:rsid w:val="00EA6251"/>
    <w:rsid w:val="00EC7495"/>
    <w:rsid w:val="00F20ACE"/>
    <w:rsid w:val="00F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58F"/>
    <w:pPr>
      <w:ind w:left="720"/>
      <w:contextualSpacing/>
    </w:pPr>
  </w:style>
  <w:style w:type="paragraph" w:styleId="Zkladntext">
    <w:name w:val="Body Text"/>
    <w:basedOn w:val="Normln"/>
    <w:link w:val="ZkladntextChar"/>
    <w:rsid w:val="00A24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245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58F"/>
    <w:pPr>
      <w:ind w:left="720"/>
      <w:contextualSpacing/>
    </w:pPr>
  </w:style>
  <w:style w:type="paragraph" w:styleId="Zkladntext">
    <w:name w:val="Body Text"/>
    <w:basedOn w:val="Normln"/>
    <w:link w:val="ZkladntextChar"/>
    <w:rsid w:val="00A24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245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Leifheit s.r.o.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 Koštelová</cp:lastModifiedBy>
  <cp:revision>22</cp:revision>
  <cp:lastPrinted>2019-04-04T12:07:00Z</cp:lastPrinted>
  <dcterms:created xsi:type="dcterms:W3CDTF">2019-02-11T14:31:00Z</dcterms:created>
  <dcterms:modified xsi:type="dcterms:W3CDTF">2019-04-08T07:24:00Z</dcterms:modified>
</cp:coreProperties>
</file>