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Pr="009F5CD8" w:rsidRDefault="009F5CD8" w:rsidP="009F5CD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77E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Vývoj konstrukce a technologie výroby forem pro žárovzdorné </w:t>
      </w:r>
      <w:proofErr w:type="spellStart"/>
      <w:r w:rsidR="00177E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vibrolité</w:t>
      </w:r>
      <w:proofErr w:type="spellEnd"/>
      <w:r w:rsidR="00177E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materiály</w:t>
      </w:r>
    </w:p>
    <w:p w:rsidR="00177E4B" w:rsidRPr="009F5CD8" w:rsidRDefault="00177E4B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177E4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7E4B" w:rsidRPr="00177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FV10057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095"/>
        <w:gridCol w:w="5137"/>
        <w:gridCol w:w="1701"/>
        <w:gridCol w:w="1276"/>
      </w:tblGrid>
      <w:tr w:rsidR="006D4B5B" w:rsidRPr="001B5908" w:rsidTr="00782E46">
        <w:trPr>
          <w:trHeight w:val="624"/>
        </w:trPr>
        <w:tc>
          <w:tcPr>
            <w:tcW w:w="1095" w:type="dxa"/>
          </w:tcPr>
          <w:p w:rsidR="00767809" w:rsidRPr="001B5908" w:rsidRDefault="00767809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1B5908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Etapa</w:t>
            </w:r>
          </w:p>
          <w:p w:rsidR="006D4B5B" w:rsidRPr="001B5908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a podetapy</w:t>
            </w:r>
          </w:p>
        </w:tc>
        <w:tc>
          <w:tcPr>
            <w:tcW w:w="5137" w:type="dxa"/>
          </w:tcPr>
          <w:p w:rsidR="00767809" w:rsidRPr="001B5908" w:rsidRDefault="00767809" w:rsidP="00BF4696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1B5908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Název etapy</w:t>
            </w:r>
          </w:p>
          <w:p w:rsidR="006D4B5B" w:rsidRPr="001B5908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a stručný přehled činnosti v etapě</w:t>
            </w:r>
          </w:p>
        </w:tc>
        <w:tc>
          <w:tcPr>
            <w:tcW w:w="1701" w:type="dxa"/>
          </w:tcPr>
          <w:p w:rsidR="00767809" w:rsidRPr="001B5908" w:rsidRDefault="00767809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1B5908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Orientační zajištění řešení</w:t>
            </w:r>
          </w:p>
          <w:p w:rsidR="006D4B5B" w:rsidRPr="001B5908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etap (organizace)</w:t>
            </w:r>
          </w:p>
        </w:tc>
        <w:tc>
          <w:tcPr>
            <w:tcW w:w="1276" w:type="dxa"/>
          </w:tcPr>
          <w:p w:rsidR="006D4B5B" w:rsidRPr="001B5908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Orientační termín</w:t>
            </w:r>
          </w:p>
          <w:p w:rsidR="00BF4696" w:rsidRPr="001B5908" w:rsidRDefault="00BF4696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ukončení etapy</w:t>
            </w:r>
          </w:p>
          <w:p w:rsidR="00BF4696" w:rsidRPr="001B5908" w:rsidRDefault="00BF4696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(</w:t>
            </w:r>
            <w:proofErr w:type="spellStart"/>
            <w:r w:rsidRPr="001B5908">
              <w:rPr>
                <w:rFonts w:ascii="Times New Roman" w:hAnsi="Times New Roman" w:cs="Times New Roman"/>
              </w:rPr>
              <w:t>měs</w:t>
            </w:r>
            <w:proofErr w:type="spellEnd"/>
            <w:r w:rsidRPr="001B5908">
              <w:rPr>
                <w:rFonts w:ascii="Times New Roman" w:hAnsi="Times New Roman" w:cs="Times New Roman"/>
              </w:rPr>
              <w:t>/rok)</w:t>
            </w:r>
          </w:p>
        </w:tc>
      </w:tr>
      <w:tr w:rsidR="001D2F73" w:rsidRPr="001B5908" w:rsidTr="00782E46">
        <w:tc>
          <w:tcPr>
            <w:tcW w:w="9209" w:type="dxa"/>
            <w:gridSpan w:val="4"/>
          </w:tcPr>
          <w:p w:rsidR="00782E46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2016</w:t>
            </w:r>
          </w:p>
        </w:tc>
      </w:tr>
      <w:tr w:rsidR="006D4B5B" w:rsidRPr="001B5908" w:rsidTr="00782E46">
        <w:tc>
          <w:tcPr>
            <w:tcW w:w="1095" w:type="dxa"/>
          </w:tcPr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7" w:type="dxa"/>
          </w:tcPr>
          <w:p w:rsidR="006D4B5B" w:rsidRPr="001B5908" w:rsidRDefault="001B5908" w:rsidP="00A21657">
            <w:pPr>
              <w:rPr>
                <w:rFonts w:ascii="Times New Roman" w:hAnsi="Times New Roman" w:cs="Times New Roman"/>
                <w:b/>
              </w:rPr>
            </w:pPr>
            <w:r w:rsidRPr="001B5908">
              <w:rPr>
                <w:rFonts w:ascii="Times New Roman" w:hAnsi="Times New Roman" w:cs="Times New Roman"/>
                <w:b/>
              </w:rPr>
              <w:t>Materiálové řešení</w:t>
            </w:r>
          </w:p>
          <w:p w:rsidR="001B5908" w:rsidRPr="001B5908" w:rsidRDefault="001B5908" w:rsidP="00A21657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analýza problematiky interakce složení formy s </w:t>
            </w:r>
            <w:proofErr w:type="spellStart"/>
            <w:r w:rsidRPr="001B5908">
              <w:rPr>
                <w:rFonts w:ascii="Times New Roman" w:hAnsi="Times New Roman" w:cs="Times New Roman"/>
              </w:rPr>
              <w:t>vibrolitým</w:t>
            </w:r>
            <w:proofErr w:type="spellEnd"/>
            <w:r w:rsidRPr="001B5908">
              <w:rPr>
                <w:rFonts w:ascii="Times New Roman" w:hAnsi="Times New Roman" w:cs="Times New Roman"/>
              </w:rPr>
              <w:t xml:space="preserve"> materiálem</w:t>
            </w:r>
          </w:p>
          <w:p w:rsidR="001B5908" w:rsidRPr="001B5908" w:rsidRDefault="001B5908" w:rsidP="00A21657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rešerše materiálového řešení a technologičnosti forem</w:t>
            </w:r>
          </w:p>
          <w:p w:rsidR="001B5908" w:rsidRPr="001B5908" w:rsidRDefault="001B5908" w:rsidP="00A21657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návrh možných materiálových složení forem</w:t>
            </w:r>
          </w:p>
          <w:p w:rsidR="001B5908" w:rsidRPr="001B5908" w:rsidRDefault="001B5908" w:rsidP="00A21657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návrh a ověření metody experimentálního zkoušení materiálů</w:t>
            </w:r>
          </w:p>
          <w:p w:rsidR="001B5908" w:rsidRPr="001B5908" w:rsidRDefault="001B5908" w:rsidP="00A21657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nákup vzorků</w:t>
            </w:r>
          </w:p>
        </w:tc>
        <w:tc>
          <w:tcPr>
            <w:tcW w:w="1701" w:type="dxa"/>
          </w:tcPr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 xml:space="preserve">P-D </w:t>
            </w:r>
            <w:proofErr w:type="spellStart"/>
            <w:r w:rsidRPr="001B5908">
              <w:rPr>
                <w:rFonts w:ascii="Times New Roman" w:hAnsi="Times New Roman" w:cs="Times New Roman"/>
              </w:rPr>
              <w:t>Refractories</w:t>
            </w:r>
            <w:proofErr w:type="spellEnd"/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ČVUT</w:t>
            </w:r>
          </w:p>
        </w:tc>
        <w:tc>
          <w:tcPr>
            <w:tcW w:w="1276" w:type="dxa"/>
          </w:tcPr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Přechází do r. 2017</w:t>
            </w:r>
          </w:p>
        </w:tc>
      </w:tr>
      <w:tr w:rsidR="006D4B5B" w:rsidRPr="001B5908" w:rsidTr="00782E46">
        <w:tc>
          <w:tcPr>
            <w:tcW w:w="1095" w:type="dxa"/>
          </w:tcPr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7" w:type="dxa"/>
          </w:tcPr>
          <w:p w:rsidR="00E25E65" w:rsidRPr="001B5908" w:rsidRDefault="001B5908" w:rsidP="00E25E65">
            <w:pPr>
              <w:rPr>
                <w:rFonts w:ascii="Times New Roman" w:hAnsi="Times New Roman" w:cs="Times New Roman"/>
                <w:b/>
              </w:rPr>
            </w:pPr>
            <w:r w:rsidRPr="001B5908">
              <w:rPr>
                <w:rFonts w:ascii="Times New Roman" w:hAnsi="Times New Roman" w:cs="Times New Roman"/>
                <w:b/>
              </w:rPr>
              <w:t>Experimentální výzkum</w:t>
            </w:r>
          </w:p>
          <w:p w:rsidR="001B5908" w:rsidRPr="001B5908" w:rsidRDefault="001B5908" w:rsidP="00E25E65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experimentální zkoušky materiálů – odolnost a stabilita vůči chemickým a fyzikálním vlivům</w:t>
            </w:r>
          </w:p>
          <w:p w:rsidR="001B5908" w:rsidRPr="001B5908" w:rsidRDefault="001B5908" w:rsidP="00E25E65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experimentální zkoušky obrobitelnosti materiálů s ohledem na integritu povrchu</w:t>
            </w:r>
          </w:p>
          <w:p w:rsidR="001B5908" w:rsidRPr="001B5908" w:rsidRDefault="001B5908" w:rsidP="00E25E65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optimalizace vybraných materiálů</w:t>
            </w:r>
          </w:p>
        </w:tc>
        <w:tc>
          <w:tcPr>
            <w:tcW w:w="1701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 xml:space="preserve">P-D </w:t>
            </w:r>
            <w:proofErr w:type="spellStart"/>
            <w:r w:rsidRPr="001B5908">
              <w:rPr>
                <w:rFonts w:ascii="Times New Roman" w:hAnsi="Times New Roman" w:cs="Times New Roman"/>
              </w:rPr>
              <w:t>Refractories</w:t>
            </w:r>
            <w:proofErr w:type="spellEnd"/>
          </w:p>
          <w:p w:rsidR="006D4B5B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ČVUT</w:t>
            </w:r>
          </w:p>
        </w:tc>
        <w:tc>
          <w:tcPr>
            <w:tcW w:w="1276" w:type="dxa"/>
          </w:tcPr>
          <w:p w:rsidR="006D4B5B" w:rsidRPr="001B5908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767809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Přechází do r. 2017</w:t>
            </w:r>
          </w:p>
        </w:tc>
      </w:tr>
      <w:tr w:rsidR="006F7F3C" w:rsidRPr="001B5908" w:rsidTr="00782E46">
        <w:tc>
          <w:tcPr>
            <w:tcW w:w="9209" w:type="dxa"/>
            <w:gridSpan w:val="4"/>
          </w:tcPr>
          <w:p w:rsidR="00782E46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r w:rsidR="006F7F3C" w:rsidRPr="001B5908">
              <w:rPr>
                <w:rFonts w:ascii="Times New Roman" w:hAnsi="Times New Roman" w:cs="Times New Roman"/>
              </w:rPr>
              <w:t>2017</w:t>
            </w:r>
          </w:p>
        </w:tc>
      </w:tr>
      <w:tr w:rsidR="001B5908" w:rsidRPr="001B5908" w:rsidTr="00782E46">
        <w:tc>
          <w:tcPr>
            <w:tcW w:w="1095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7" w:type="dxa"/>
          </w:tcPr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Materiálové řešení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analýza problematiky interakce složení formy s </w:t>
            </w:r>
            <w:proofErr w:type="spellStart"/>
            <w:r w:rsidRPr="001B5908">
              <w:rPr>
                <w:rFonts w:ascii="Times New Roman" w:hAnsi="Times New Roman" w:cs="Times New Roman"/>
              </w:rPr>
              <w:t>vibrolitým</w:t>
            </w:r>
            <w:proofErr w:type="spellEnd"/>
            <w:r w:rsidRPr="001B5908">
              <w:rPr>
                <w:rFonts w:ascii="Times New Roman" w:hAnsi="Times New Roman" w:cs="Times New Roman"/>
              </w:rPr>
              <w:t xml:space="preserve"> materiálem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rešerše materiálového řešení a technologičnosti forem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návrh možných materiálových složení forem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návrh a ověření metody experimentálního zkoušení materiálů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nákup vzorků</w:t>
            </w:r>
          </w:p>
        </w:tc>
        <w:tc>
          <w:tcPr>
            <w:tcW w:w="1701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 xml:space="preserve">P-D </w:t>
            </w:r>
            <w:proofErr w:type="spellStart"/>
            <w:r w:rsidRPr="001B5908">
              <w:rPr>
                <w:rFonts w:ascii="Times New Roman" w:hAnsi="Times New Roman" w:cs="Times New Roman"/>
              </w:rPr>
              <w:t>Refractories</w:t>
            </w:r>
            <w:proofErr w:type="spellEnd"/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ČVUT</w:t>
            </w:r>
          </w:p>
        </w:tc>
        <w:tc>
          <w:tcPr>
            <w:tcW w:w="1276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03/2017</w:t>
            </w:r>
          </w:p>
        </w:tc>
      </w:tr>
      <w:tr w:rsidR="001B5908" w:rsidRPr="001B5908" w:rsidTr="00782E46">
        <w:tc>
          <w:tcPr>
            <w:tcW w:w="1095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7" w:type="dxa"/>
          </w:tcPr>
          <w:p w:rsidR="001B5908" w:rsidRPr="001B5908" w:rsidRDefault="001B5908" w:rsidP="001B5908">
            <w:pPr>
              <w:rPr>
                <w:rFonts w:ascii="Times New Roman" w:hAnsi="Times New Roman" w:cs="Times New Roman"/>
                <w:b/>
              </w:rPr>
            </w:pPr>
            <w:r w:rsidRPr="001B5908">
              <w:rPr>
                <w:rFonts w:ascii="Times New Roman" w:hAnsi="Times New Roman" w:cs="Times New Roman"/>
                <w:b/>
              </w:rPr>
              <w:t>Experimentální výzkum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experimentální zkoušky materiálů – odolnost a stabilita vůči chemickým a fyzikálním vlivům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experimentální zkoušky obrobitelnosti materiálů s ohledem na integritu povrchu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optimalizace vybraných materiálů</w:t>
            </w:r>
          </w:p>
        </w:tc>
        <w:tc>
          <w:tcPr>
            <w:tcW w:w="1701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 xml:space="preserve">P-D </w:t>
            </w:r>
            <w:proofErr w:type="spellStart"/>
            <w:r w:rsidRPr="001B5908">
              <w:rPr>
                <w:rFonts w:ascii="Times New Roman" w:hAnsi="Times New Roman" w:cs="Times New Roman"/>
              </w:rPr>
              <w:t>Refractories</w:t>
            </w:r>
            <w:proofErr w:type="spellEnd"/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ČVUT</w:t>
            </w:r>
          </w:p>
        </w:tc>
        <w:tc>
          <w:tcPr>
            <w:tcW w:w="1276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Přechází do r. 2018</w:t>
            </w:r>
          </w:p>
        </w:tc>
      </w:tr>
      <w:tr w:rsidR="001B5908" w:rsidRPr="001B5908" w:rsidTr="00782E46">
        <w:tc>
          <w:tcPr>
            <w:tcW w:w="9209" w:type="dxa"/>
            <w:gridSpan w:val="4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r w:rsidRPr="001B5908">
              <w:rPr>
                <w:rFonts w:ascii="Times New Roman" w:hAnsi="Times New Roman" w:cs="Times New Roman"/>
              </w:rPr>
              <w:t>2018</w:t>
            </w:r>
          </w:p>
        </w:tc>
      </w:tr>
      <w:tr w:rsidR="001B5908" w:rsidRPr="001B5908" w:rsidTr="00782E46">
        <w:tc>
          <w:tcPr>
            <w:tcW w:w="1095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7" w:type="dxa"/>
          </w:tcPr>
          <w:p w:rsidR="001B5908" w:rsidRPr="001B5908" w:rsidRDefault="001B5908" w:rsidP="001B5908">
            <w:pPr>
              <w:rPr>
                <w:rFonts w:ascii="Times New Roman" w:hAnsi="Times New Roman" w:cs="Times New Roman"/>
                <w:b/>
              </w:rPr>
            </w:pPr>
            <w:r w:rsidRPr="001B5908">
              <w:rPr>
                <w:rFonts w:ascii="Times New Roman" w:hAnsi="Times New Roman" w:cs="Times New Roman"/>
                <w:b/>
              </w:rPr>
              <w:t>Experimentální výzkum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experimentální zkoušky materiálů – odolnost a stabilita vůči chemickým a fyzikálním vlivům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experimentální zkoušky obrobitelnosti materiálů s ohledem na integritu povrchu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- optimalizace vybraných materiálů</w:t>
            </w:r>
          </w:p>
        </w:tc>
        <w:tc>
          <w:tcPr>
            <w:tcW w:w="1701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 xml:space="preserve">P-D </w:t>
            </w:r>
            <w:proofErr w:type="spellStart"/>
            <w:r w:rsidRPr="001B5908">
              <w:rPr>
                <w:rFonts w:ascii="Times New Roman" w:hAnsi="Times New Roman" w:cs="Times New Roman"/>
              </w:rPr>
              <w:t>Refractories</w:t>
            </w:r>
            <w:proofErr w:type="spellEnd"/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ČVUT</w:t>
            </w:r>
          </w:p>
        </w:tc>
        <w:tc>
          <w:tcPr>
            <w:tcW w:w="1276" w:type="dxa"/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03/2018</w:t>
            </w:r>
          </w:p>
        </w:tc>
      </w:tr>
      <w:tr w:rsidR="001B5908" w:rsidRPr="001B5908" w:rsidTr="00782E46">
        <w:tc>
          <w:tcPr>
            <w:tcW w:w="1095" w:type="dxa"/>
          </w:tcPr>
          <w:p w:rsid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5137" w:type="dxa"/>
          </w:tcPr>
          <w:p w:rsidR="001B5908" w:rsidRDefault="001B5908" w:rsidP="001B5908">
            <w:pPr>
              <w:rPr>
                <w:rFonts w:ascii="Times New Roman" w:hAnsi="Times New Roman" w:cs="Times New Roman"/>
                <w:b/>
              </w:rPr>
            </w:pPr>
            <w:r w:rsidRPr="001B5908">
              <w:rPr>
                <w:rFonts w:ascii="Times New Roman" w:hAnsi="Times New Roman" w:cs="Times New Roman"/>
                <w:b/>
              </w:rPr>
              <w:lastRenderedPageBreak/>
              <w:t>Konstrukční řešení forem</w:t>
            </w:r>
          </w:p>
          <w:p w:rsidR="001B5908" w:rsidRDefault="001B5908" w:rsidP="001B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návrh konstrukčního řešení klíčových dílů forem</w:t>
            </w:r>
          </w:p>
          <w:p w:rsidR="001B5908" w:rsidRDefault="001B5908" w:rsidP="001B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návrh konstrukčního řešení technologicky náročné formy</w:t>
            </w:r>
          </w:p>
          <w:p w:rsidR="001B5908" w:rsidRPr="001B5908" w:rsidRDefault="001B5908" w:rsidP="001B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návrh systému unifikace dílů forem</w:t>
            </w:r>
          </w:p>
        </w:tc>
        <w:tc>
          <w:tcPr>
            <w:tcW w:w="1701" w:type="dxa"/>
          </w:tcPr>
          <w:p w:rsidR="001B5908" w:rsidRDefault="001B5908" w:rsidP="001B5908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:rsidR="00177E4B" w:rsidRDefault="00177E4B" w:rsidP="001B5908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lastRenderedPageBreak/>
              <w:t xml:space="preserve">P-D </w:t>
            </w:r>
            <w:proofErr w:type="spellStart"/>
            <w:r w:rsidRPr="001B5908">
              <w:rPr>
                <w:rFonts w:ascii="Times New Roman" w:hAnsi="Times New Roman" w:cs="Times New Roman"/>
              </w:rPr>
              <w:t>Refractories</w:t>
            </w:r>
            <w:proofErr w:type="spellEnd"/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ČVUT</w:t>
            </w:r>
          </w:p>
        </w:tc>
        <w:tc>
          <w:tcPr>
            <w:tcW w:w="1276" w:type="dxa"/>
          </w:tcPr>
          <w:p w:rsid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Default="00177E4B" w:rsidP="001B5908">
            <w:pPr>
              <w:jc w:val="center"/>
              <w:rPr>
                <w:rFonts w:ascii="Times New Roman" w:hAnsi="Times New Roman" w:cs="Times New Roman"/>
              </w:rPr>
            </w:pPr>
          </w:p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Přechází do r. 2019</w:t>
            </w:r>
          </w:p>
        </w:tc>
      </w:tr>
      <w:tr w:rsidR="001B5908" w:rsidRPr="001B5908" w:rsidTr="001B5908">
        <w:tc>
          <w:tcPr>
            <w:tcW w:w="1095" w:type="dxa"/>
            <w:tcBorders>
              <w:right w:val="nil"/>
            </w:tcBorders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908" w:rsidRPr="001B5908" w:rsidRDefault="001B5908" w:rsidP="0017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Pr="001B5908">
              <w:rPr>
                <w:rFonts w:ascii="Times New Roman" w:hAnsi="Times New Roman" w:cs="Times New Roman"/>
              </w:rPr>
              <w:t xml:space="preserve">   Rok 2019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908" w:rsidRPr="001B5908" w:rsidRDefault="001B5908" w:rsidP="001B5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4B" w:rsidRPr="001B5908" w:rsidTr="001C1CC3">
        <w:tc>
          <w:tcPr>
            <w:tcW w:w="1095" w:type="dxa"/>
          </w:tcPr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Pr="001B5908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37" w:type="dxa"/>
          </w:tcPr>
          <w:p w:rsidR="00177E4B" w:rsidRDefault="00177E4B" w:rsidP="00177E4B">
            <w:pPr>
              <w:rPr>
                <w:rFonts w:ascii="Times New Roman" w:hAnsi="Times New Roman" w:cs="Times New Roman"/>
                <w:b/>
              </w:rPr>
            </w:pPr>
            <w:r w:rsidRPr="001B5908">
              <w:rPr>
                <w:rFonts w:ascii="Times New Roman" w:hAnsi="Times New Roman" w:cs="Times New Roman"/>
                <w:b/>
              </w:rPr>
              <w:t>Konstrukční řešení forem</w:t>
            </w:r>
          </w:p>
          <w:p w:rsidR="00177E4B" w:rsidRDefault="00177E4B" w:rsidP="0017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návrh konstrukčního řešení klíčových dílů forem</w:t>
            </w:r>
          </w:p>
          <w:p w:rsidR="00177E4B" w:rsidRDefault="00177E4B" w:rsidP="0017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návrh konstrukčního řešení technologicky náročné formy</w:t>
            </w:r>
          </w:p>
          <w:p w:rsidR="00177E4B" w:rsidRPr="001B5908" w:rsidRDefault="00177E4B" w:rsidP="0017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návrh systému unifikace dílů forem</w:t>
            </w:r>
          </w:p>
        </w:tc>
        <w:tc>
          <w:tcPr>
            <w:tcW w:w="1701" w:type="dxa"/>
          </w:tcPr>
          <w:p w:rsidR="00177E4B" w:rsidRDefault="00177E4B" w:rsidP="00177E4B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177E4B" w:rsidRDefault="00177E4B" w:rsidP="00177E4B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</w:p>
          <w:p w:rsidR="00177E4B" w:rsidRPr="001B5908" w:rsidRDefault="00177E4B" w:rsidP="00177E4B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 xml:space="preserve">P-D </w:t>
            </w:r>
            <w:proofErr w:type="spellStart"/>
            <w:r w:rsidRPr="001B5908">
              <w:rPr>
                <w:rFonts w:ascii="Times New Roman" w:hAnsi="Times New Roman" w:cs="Times New Roman"/>
              </w:rPr>
              <w:t>Refractories</w:t>
            </w:r>
            <w:proofErr w:type="spellEnd"/>
          </w:p>
          <w:p w:rsidR="00177E4B" w:rsidRPr="001B5908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ČVUT</w:t>
            </w:r>
          </w:p>
        </w:tc>
        <w:tc>
          <w:tcPr>
            <w:tcW w:w="1276" w:type="dxa"/>
          </w:tcPr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Pr="001B5908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03/2019</w:t>
            </w:r>
          </w:p>
        </w:tc>
      </w:tr>
      <w:tr w:rsidR="00177E4B" w:rsidRPr="001B5908" w:rsidTr="00782E46">
        <w:tc>
          <w:tcPr>
            <w:tcW w:w="1095" w:type="dxa"/>
          </w:tcPr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Pr="001B5908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7" w:type="dxa"/>
          </w:tcPr>
          <w:p w:rsidR="00177E4B" w:rsidRDefault="00177E4B" w:rsidP="00177E4B">
            <w:pPr>
              <w:rPr>
                <w:rFonts w:ascii="Times New Roman" w:hAnsi="Times New Roman" w:cs="Times New Roman"/>
                <w:b/>
              </w:rPr>
            </w:pPr>
            <w:r w:rsidRPr="00177E4B">
              <w:rPr>
                <w:rFonts w:ascii="Times New Roman" w:hAnsi="Times New Roman" w:cs="Times New Roman"/>
                <w:b/>
              </w:rPr>
              <w:t>Ověření navržených řešení</w:t>
            </w:r>
          </w:p>
          <w:p w:rsidR="00177E4B" w:rsidRDefault="00177E4B" w:rsidP="0017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výroba prototypu technologicky náročné formy</w:t>
            </w:r>
          </w:p>
          <w:p w:rsidR="00177E4B" w:rsidRDefault="00177E4B" w:rsidP="0017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zkoušky prototypu</w:t>
            </w:r>
          </w:p>
          <w:p w:rsidR="00177E4B" w:rsidRDefault="00177E4B" w:rsidP="0017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optimalizace technologický částí prototypu</w:t>
            </w:r>
          </w:p>
          <w:p w:rsidR="00177E4B" w:rsidRPr="00177E4B" w:rsidRDefault="00177E4B" w:rsidP="0017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návrh výrobního systému (linky pro výrobu forem)</w:t>
            </w:r>
          </w:p>
        </w:tc>
        <w:tc>
          <w:tcPr>
            <w:tcW w:w="1701" w:type="dxa"/>
          </w:tcPr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Default="00177E4B" w:rsidP="00177E4B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</w:p>
          <w:p w:rsidR="00177E4B" w:rsidRPr="001B5908" w:rsidRDefault="00177E4B" w:rsidP="00177E4B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 xml:space="preserve">P-D </w:t>
            </w:r>
            <w:proofErr w:type="spellStart"/>
            <w:r w:rsidRPr="001B5908">
              <w:rPr>
                <w:rFonts w:ascii="Times New Roman" w:hAnsi="Times New Roman" w:cs="Times New Roman"/>
              </w:rPr>
              <w:t>Refractories</w:t>
            </w:r>
            <w:proofErr w:type="spellEnd"/>
          </w:p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  <w:r w:rsidRPr="001B5908">
              <w:rPr>
                <w:rFonts w:ascii="Times New Roman" w:hAnsi="Times New Roman" w:cs="Times New Roman"/>
              </w:rPr>
              <w:t>ČVUT</w:t>
            </w:r>
          </w:p>
          <w:p w:rsidR="00177E4B" w:rsidRPr="001B5908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</w:p>
          <w:p w:rsidR="00177E4B" w:rsidRPr="001B5908" w:rsidRDefault="00177E4B" w:rsidP="00177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08/2019</w:t>
            </w:r>
          </w:p>
        </w:tc>
      </w:tr>
    </w:tbl>
    <w:p w:rsidR="00F22F7B" w:rsidRPr="001B5908" w:rsidRDefault="00F22F7B" w:rsidP="006D4B5B">
      <w:pPr>
        <w:rPr>
          <w:rFonts w:ascii="Times New Roman" w:hAnsi="Times New Roman" w:cs="Times New Roman"/>
        </w:rPr>
      </w:pPr>
    </w:p>
    <w:p w:rsidR="00782E46" w:rsidRPr="001B5908" w:rsidRDefault="00782E46" w:rsidP="006D4B5B">
      <w:pPr>
        <w:rPr>
          <w:rFonts w:ascii="Times New Roman" w:hAnsi="Times New Roman" w:cs="Times New Roman"/>
        </w:rPr>
      </w:pPr>
    </w:p>
    <w:p w:rsidR="00782E46" w:rsidRPr="001B5908" w:rsidRDefault="00782E46" w:rsidP="006D4B5B">
      <w:pPr>
        <w:rPr>
          <w:rFonts w:ascii="Times New Roman" w:hAnsi="Times New Roman" w:cs="Times New Roman"/>
        </w:rPr>
      </w:pPr>
    </w:p>
    <w:p w:rsidR="00782E46" w:rsidRDefault="00177E4B" w:rsidP="006D4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55F55">
        <w:rPr>
          <w:rFonts w:ascii="Times New Roman" w:hAnsi="Times New Roman" w:cs="Times New Roman"/>
        </w:rPr>
        <w:t>Z</w:t>
      </w:r>
      <w:r w:rsidR="00782E46" w:rsidRPr="001B5908">
        <w:rPr>
          <w:rFonts w:ascii="Times New Roman" w:hAnsi="Times New Roman" w:cs="Times New Roman"/>
        </w:rPr>
        <w:t xml:space="preserve">a poskytovatele:                                                                        </w:t>
      </w:r>
      <w:r w:rsidR="00755F55">
        <w:rPr>
          <w:rFonts w:ascii="Times New Roman" w:hAnsi="Times New Roman" w:cs="Times New Roman"/>
        </w:rPr>
        <w:t>Z</w:t>
      </w:r>
      <w:bookmarkStart w:id="0" w:name="_GoBack"/>
      <w:bookmarkEnd w:id="0"/>
      <w:r w:rsidR="00782E46" w:rsidRPr="001B5908">
        <w:rPr>
          <w:rFonts w:ascii="Times New Roman" w:hAnsi="Times New Roman" w:cs="Times New Roman"/>
        </w:rPr>
        <w:t>a příjemce:</w:t>
      </w:r>
    </w:p>
    <w:p w:rsidR="00177E4B" w:rsidRDefault="00177E4B" w:rsidP="006D4B5B">
      <w:pPr>
        <w:rPr>
          <w:rFonts w:ascii="Times New Roman" w:hAnsi="Times New Roman" w:cs="Times New Roman"/>
        </w:rPr>
      </w:pPr>
    </w:p>
    <w:p w:rsidR="00177E4B" w:rsidRDefault="00177E4B" w:rsidP="006D4B5B">
      <w:pPr>
        <w:rPr>
          <w:rFonts w:ascii="Times New Roman" w:hAnsi="Times New Roman" w:cs="Times New Roman"/>
        </w:rPr>
      </w:pPr>
    </w:p>
    <w:p w:rsidR="00177E4B" w:rsidRDefault="00177E4B" w:rsidP="006D4B5B">
      <w:pPr>
        <w:rPr>
          <w:rFonts w:ascii="Times New Roman" w:hAnsi="Times New Roman" w:cs="Times New Roman"/>
        </w:rPr>
      </w:pPr>
    </w:p>
    <w:p w:rsidR="00177E4B" w:rsidRPr="001B5908" w:rsidRDefault="00177E4B" w:rsidP="006D4B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                                 _______________________________</w:t>
      </w:r>
      <w:proofErr w:type="gramEnd"/>
    </w:p>
    <w:sectPr w:rsidR="00177E4B" w:rsidRPr="001B5908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77E4B"/>
    <w:rsid w:val="00181089"/>
    <w:rsid w:val="001A6EF0"/>
    <w:rsid w:val="001B5908"/>
    <w:rsid w:val="001D2F73"/>
    <w:rsid w:val="002606ED"/>
    <w:rsid w:val="002B7C6C"/>
    <w:rsid w:val="002F3307"/>
    <w:rsid w:val="003250FD"/>
    <w:rsid w:val="0039357B"/>
    <w:rsid w:val="003C6374"/>
    <w:rsid w:val="003C75A6"/>
    <w:rsid w:val="003E4A34"/>
    <w:rsid w:val="00407B9D"/>
    <w:rsid w:val="004A0F83"/>
    <w:rsid w:val="004F1B77"/>
    <w:rsid w:val="0050047B"/>
    <w:rsid w:val="00504C56"/>
    <w:rsid w:val="00526654"/>
    <w:rsid w:val="0062163E"/>
    <w:rsid w:val="006A0820"/>
    <w:rsid w:val="006A0BD0"/>
    <w:rsid w:val="006D4B5B"/>
    <w:rsid w:val="006F7F3C"/>
    <w:rsid w:val="00717330"/>
    <w:rsid w:val="00755F55"/>
    <w:rsid w:val="00767809"/>
    <w:rsid w:val="00771248"/>
    <w:rsid w:val="00782E46"/>
    <w:rsid w:val="008479B9"/>
    <w:rsid w:val="00877C7F"/>
    <w:rsid w:val="008C5D8E"/>
    <w:rsid w:val="008D61A4"/>
    <w:rsid w:val="00961DD9"/>
    <w:rsid w:val="009B5F7F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B3497"/>
    <w:rsid w:val="00BF4696"/>
    <w:rsid w:val="00C96DCE"/>
    <w:rsid w:val="00CA5CE0"/>
    <w:rsid w:val="00CD584F"/>
    <w:rsid w:val="00D3599C"/>
    <w:rsid w:val="00D40E82"/>
    <w:rsid w:val="00D84EA1"/>
    <w:rsid w:val="00D91E50"/>
    <w:rsid w:val="00E12691"/>
    <w:rsid w:val="00E25E65"/>
    <w:rsid w:val="00F017FA"/>
    <w:rsid w:val="00F22F7B"/>
    <w:rsid w:val="00F7684B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6A4A8FD2.dotm</Template>
  <TotalTime>47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8</cp:revision>
  <cp:lastPrinted>2016-11-02T09:53:00Z</cp:lastPrinted>
  <dcterms:created xsi:type="dcterms:W3CDTF">2016-08-30T13:22:00Z</dcterms:created>
  <dcterms:modified xsi:type="dcterms:W3CDTF">2016-11-02T09:53:00Z</dcterms:modified>
</cp:coreProperties>
</file>