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85" w:rsidRPr="00393C65" w:rsidRDefault="00867A85" w:rsidP="00017DDC">
      <w:pPr>
        <w:keepNext/>
        <w:pageBreakBefore/>
        <w:spacing w:after="0" w:line="240" w:lineRule="auto"/>
        <w:jc w:val="center"/>
        <w:outlineLvl w:val="1"/>
        <w:rPr>
          <w:rFonts w:cs="Arial"/>
          <w:b/>
          <w:bCs/>
          <w:sz w:val="32"/>
          <w:szCs w:val="32"/>
          <w:lang w:eastAsia="cs-CZ"/>
        </w:rPr>
      </w:pPr>
      <w:r w:rsidRPr="00393C65">
        <w:rPr>
          <w:rFonts w:cs="Arial"/>
          <w:b/>
          <w:bCs/>
          <w:sz w:val="32"/>
          <w:szCs w:val="32"/>
          <w:lang w:eastAsia="cs-CZ"/>
        </w:rPr>
        <w:t>Smlouva o poskytování servisních služeb</w:t>
      </w:r>
    </w:p>
    <w:p w:rsidR="00867A85" w:rsidRPr="00760212" w:rsidRDefault="00867A85" w:rsidP="00760212">
      <w:pPr>
        <w:spacing w:after="0" w:line="240" w:lineRule="auto"/>
        <w:jc w:val="right"/>
        <w:rPr>
          <w:rFonts w:cs="Arial"/>
          <w:lang w:eastAsia="cs-CZ"/>
        </w:rPr>
      </w:pPr>
      <w:r w:rsidRPr="00760212">
        <w:rPr>
          <w:rFonts w:cs="Arial"/>
          <w:lang w:eastAsia="cs-CZ"/>
        </w:rPr>
        <w:t>Č.sml.  </w:t>
      </w:r>
      <w:r>
        <w:rPr>
          <w:rFonts w:cs="Arial"/>
          <w:lang w:eastAsia="cs-CZ"/>
        </w:rPr>
        <w:t>poskytovatele: P3-19009</w:t>
      </w:r>
    </w:p>
    <w:p w:rsidR="00867A85" w:rsidRPr="00393C65" w:rsidRDefault="00867A85" w:rsidP="00017DDC">
      <w:pPr>
        <w:spacing w:after="0" w:line="240" w:lineRule="auto"/>
        <w:jc w:val="both"/>
        <w:rPr>
          <w:rFonts w:cs="Arial"/>
          <w:sz w:val="28"/>
          <w:szCs w:val="28"/>
          <w:lang w:eastAsia="cs-CZ"/>
        </w:rPr>
      </w:pPr>
    </w:p>
    <w:p w:rsidR="00867A85" w:rsidRPr="00393C65" w:rsidRDefault="00867A85" w:rsidP="00831810">
      <w:pPr>
        <w:pStyle w:val="NormalWeb"/>
        <w:spacing w:before="0" w:beforeAutospacing="0" w:after="0"/>
        <w:jc w:val="left"/>
        <w:outlineLvl w:val="0"/>
        <w:rPr>
          <w:rFonts w:ascii="Calibri" w:hAnsi="Calibri" w:cs="Calibri"/>
          <w:b/>
          <w:sz w:val="22"/>
          <w:szCs w:val="22"/>
        </w:rPr>
      </w:pPr>
      <w:r w:rsidRPr="00393C65">
        <w:rPr>
          <w:rFonts w:ascii="Calibri" w:hAnsi="Calibri" w:cs="Calibri"/>
          <w:b/>
          <w:sz w:val="22"/>
          <w:szCs w:val="22"/>
        </w:rPr>
        <w:t>Psychiatrická nemocnice Brno</w:t>
      </w:r>
    </w:p>
    <w:p w:rsidR="00867A85" w:rsidRPr="00EB0017" w:rsidRDefault="00867A85" w:rsidP="00017DDC">
      <w:pPr>
        <w:pStyle w:val="Normln"/>
        <w:widowControl/>
        <w:rPr>
          <w:rFonts w:ascii="Calibri" w:hAnsi="Calibri" w:cs="Calibri"/>
          <w:sz w:val="22"/>
          <w:szCs w:val="22"/>
        </w:rPr>
      </w:pPr>
      <w:r w:rsidRPr="00EB0017">
        <w:rPr>
          <w:rFonts w:ascii="Calibri" w:hAnsi="Calibri" w:cs="Calibri"/>
          <w:sz w:val="22"/>
          <w:szCs w:val="22"/>
        </w:rPr>
        <w:t>Húskova 2, Brno 618 00</w:t>
      </w:r>
    </w:p>
    <w:p w:rsidR="00867A85" w:rsidRPr="00831810" w:rsidRDefault="00867A85" w:rsidP="00017DDC">
      <w:pPr>
        <w:pStyle w:val="Normln"/>
        <w:widowControl/>
        <w:rPr>
          <w:rFonts w:ascii="Calibri" w:hAnsi="Calibri" w:cs="Calibri"/>
          <w:sz w:val="22"/>
          <w:szCs w:val="22"/>
        </w:rPr>
      </w:pPr>
      <w:r w:rsidRPr="00EB0017">
        <w:rPr>
          <w:rFonts w:ascii="Calibri" w:hAnsi="Calibri" w:cs="Calibri"/>
          <w:sz w:val="22"/>
          <w:szCs w:val="22"/>
        </w:rPr>
        <w:t>IČ: 001</w:t>
      </w:r>
      <w:r>
        <w:rPr>
          <w:rFonts w:ascii="Calibri" w:hAnsi="Calibri" w:cs="Calibri"/>
          <w:sz w:val="22"/>
          <w:szCs w:val="22"/>
        </w:rPr>
        <w:t xml:space="preserve"> </w:t>
      </w:r>
      <w:r w:rsidRPr="00EB0017">
        <w:rPr>
          <w:rFonts w:ascii="Calibri" w:hAnsi="Calibri" w:cs="Calibri"/>
          <w:sz w:val="22"/>
          <w:szCs w:val="22"/>
        </w:rPr>
        <w:t>60</w:t>
      </w:r>
      <w:r>
        <w:rPr>
          <w:rFonts w:ascii="Calibri" w:hAnsi="Calibri" w:cs="Calibri"/>
          <w:sz w:val="22"/>
          <w:szCs w:val="22"/>
        </w:rPr>
        <w:t xml:space="preserve"> </w:t>
      </w:r>
      <w:r w:rsidRPr="00831810">
        <w:rPr>
          <w:rFonts w:ascii="Calibri" w:hAnsi="Calibri" w:cs="Calibri"/>
          <w:sz w:val="22"/>
          <w:szCs w:val="22"/>
        </w:rPr>
        <w:t>105</w:t>
      </w:r>
    </w:p>
    <w:p w:rsidR="00867A85" w:rsidRPr="00831810" w:rsidRDefault="00867A85" w:rsidP="00017DDC">
      <w:pPr>
        <w:pStyle w:val="Normln"/>
        <w:widowControl/>
        <w:rPr>
          <w:rFonts w:ascii="Calibri" w:hAnsi="Calibri" w:cs="Calibri"/>
          <w:noProof w:val="0"/>
          <w:sz w:val="22"/>
          <w:szCs w:val="22"/>
        </w:rPr>
      </w:pPr>
      <w:r w:rsidRPr="00831810">
        <w:rPr>
          <w:rFonts w:ascii="Calibri" w:hAnsi="Calibri" w:cs="Calibri"/>
          <w:noProof w:val="0"/>
          <w:sz w:val="22"/>
          <w:szCs w:val="22"/>
        </w:rPr>
        <w:t>DIČ: CZ</w:t>
      </w:r>
      <w:r w:rsidRPr="00831810">
        <w:rPr>
          <w:rFonts w:ascii="Calibri" w:hAnsi="Calibri" w:cs="Calibri"/>
          <w:sz w:val="22"/>
          <w:szCs w:val="22"/>
        </w:rPr>
        <w:t>00160105</w:t>
      </w:r>
    </w:p>
    <w:p w:rsidR="00867A85" w:rsidRPr="00831810" w:rsidRDefault="00867A85" w:rsidP="00831810">
      <w:pPr>
        <w:pStyle w:val="Normln"/>
        <w:widowControl/>
        <w:rPr>
          <w:rFonts w:ascii="Calibri" w:hAnsi="Calibri" w:cs="Arial"/>
          <w:sz w:val="22"/>
          <w:szCs w:val="22"/>
        </w:rPr>
      </w:pPr>
      <w:r w:rsidRPr="00831810">
        <w:rPr>
          <w:rFonts w:ascii="Calibri" w:hAnsi="Calibri" w:cs="Calibri"/>
          <w:sz w:val="22"/>
          <w:szCs w:val="22"/>
        </w:rPr>
        <w:t xml:space="preserve">Jednající: </w:t>
      </w:r>
      <w:r w:rsidRPr="005B010A">
        <w:rPr>
          <w:rFonts w:ascii="Calibri" w:hAnsi="Calibri" w:cs="Calibri"/>
          <w:sz w:val="22"/>
          <w:szCs w:val="22"/>
        </w:rPr>
        <w:t>MUDr. Pavel Mošťák</w:t>
      </w:r>
      <w:r>
        <w:rPr>
          <w:rFonts w:ascii="Calibri" w:hAnsi="Calibri" w:cs="Calibri"/>
          <w:sz w:val="22"/>
          <w:szCs w:val="22"/>
        </w:rPr>
        <w:t>, ředitel</w:t>
      </w:r>
    </w:p>
    <w:p w:rsidR="00867A85" w:rsidRPr="00831810" w:rsidRDefault="00867A85" w:rsidP="00017DDC">
      <w:pPr>
        <w:pStyle w:val="western"/>
        <w:spacing w:before="0" w:beforeAutospacing="0" w:after="0"/>
        <w:rPr>
          <w:rFonts w:ascii="Calibri" w:hAnsi="Calibri"/>
          <w:sz w:val="22"/>
          <w:szCs w:val="22"/>
        </w:rPr>
      </w:pPr>
      <w:r w:rsidRPr="00831810">
        <w:rPr>
          <w:rFonts w:ascii="Calibri" w:hAnsi="Calibri"/>
          <w:color w:val="000000"/>
          <w:sz w:val="22"/>
          <w:szCs w:val="22"/>
        </w:rPr>
        <w:t xml:space="preserve">(dále jen </w:t>
      </w:r>
      <w:r w:rsidRPr="00831810">
        <w:rPr>
          <w:rFonts w:ascii="Calibri" w:hAnsi="Calibri"/>
          <w:b/>
          <w:bCs/>
          <w:color w:val="000000"/>
          <w:sz w:val="22"/>
          <w:szCs w:val="22"/>
        </w:rPr>
        <w:t>„objednatel“</w:t>
      </w:r>
      <w:r w:rsidRPr="00831810">
        <w:rPr>
          <w:rFonts w:ascii="Calibri" w:hAnsi="Calibri"/>
          <w:color w:val="000000"/>
          <w:sz w:val="22"/>
          <w:szCs w:val="22"/>
        </w:rPr>
        <w:t>)</w:t>
      </w:r>
    </w:p>
    <w:p w:rsidR="00867A85" w:rsidRPr="00831810" w:rsidRDefault="00867A85" w:rsidP="00017DDC">
      <w:pPr>
        <w:pStyle w:val="western"/>
        <w:spacing w:before="0" w:beforeAutospacing="0" w:after="0"/>
        <w:rPr>
          <w:rFonts w:ascii="Calibri" w:hAnsi="Calibri"/>
          <w:bCs/>
          <w:color w:val="000000"/>
          <w:sz w:val="22"/>
          <w:szCs w:val="22"/>
        </w:rPr>
      </w:pPr>
    </w:p>
    <w:p w:rsidR="00867A85" w:rsidRPr="00EB0017" w:rsidRDefault="00867A85" w:rsidP="00017DDC">
      <w:pPr>
        <w:pStyle w:val="western"/>
        <w:spacing w:before="0" w:beforeAutospacing="0" w:after="0"/>
        <w:rPr>
          <w:rFonts w:ascii="Calibri" w:hAnsi="Calibri"/>
          <w:sz w:val="22"/>
          <w:szCs w:val="22"/>
        </w:rPr>
      </w:pPr>
      <w:r w:rsidRPr="00EB0017">
        <w:rPr>
          <w:rFonts w:ascii="Calibri" w:hAnsi="Calibri"/>
          <w:bCs/>
          <w:color w:val="000000"/>
          <w:sz w:val="22"/>
          <w:szCs w:val="22"/>
        </w:rPr>
        <w:t>a</w:t>
      </w:r>
    </w:p>
    <w:p w:rsidR="00867A85" w:rsidRDefault="00867A85" w:rsidP="00831810">
      <w:pPr>
        <w:pStyle w:val="western"/>
        <w:spacing w:before="0" w:beforeAutospacing="0" w:after="0"/>
        <w:rPr>
          <w:rFonts w:ascii="Calibri" w:hAnsi="Calibri"/>
          <w:sz w:val="22"/>
          <w:szCs w:val="22"/>
        </w:rPr>
      </w:pPr>
    </w:p>
    <w:p w:rsidR="00867A85" w:rsidRPr="00393C65" w:rsidRDefault="00867A85" w:rsidP="00831810">
      <w:pPr>
        <w:pStyle w:val="ListParagraph"/>
        <w:spacing w:after="0" w:line="240" w:lineRule="auto"/>
        <w:ind w:left="0"/>
        <w:rPr>
          <w:b/>
        </w:rPr>
      </w:pPr>
      <w:r w:rsidRPr="00393C65">
        <w:rPr>
          <w:b/>
        </w:rPr>
        <w:t>EG - Expert, s.r.o.</w:t>
      </w:r>
    </w:p>
    <w:p w:rsidR="00867A85" w:rsidRPr="00393C65" w:rsidRDefault="00867A85" w:rsidP="00831810">
      <w:pPr>
        <w:pStyle w:val="ListParagraph"/>
        <w:spacing w:after="0" w:line="240" w:lineRule="auto"/>
        <w:ind w:left="0"/>
      </w:pPr>
      <w:r>
        <w:t>Náchodská 24, Poříčí, Trutnov 541 03</w:t>
      </w:r>
    </w:p>
    <w:p w:rsidR="00867A85" w:rsidRPr="00393C65" w:rsidRDefault="00867A85" w:rsidP="00831810">
      <w:pPr>
        <w:pStyle w:val="ListParagraph"/>
        <w:spacing w:after="0" w:line="240" w:lineRule="auto"/>
        <w:ind w:left="0"/>
      </w:pPr>
      <w:r w:rsidRPr="00393C65">
        <w:t xml:space="preserve">IČ: </w:t>
      </w:r>
      <w:r>
        <w:t>252 68 031</w:t>
      </w:r>
    </w:p>
    <w:p w:rsidR="00867A85" w:rsidRPr="00393C65" w:rsidRDefault="00867A85" w:rsidP="00831810">
      <w:pPr>
        <w:pStyle w:val="ListParagraph"/>
        <w:spacing w:after="0" w:line="240" w:lineRule="auto"/>
        <w:ind w:left="0"/>
      </w:pPr>
      <w:r w:rsidRPr="00393C65">
        <w:t xml:space="preserve">DIČ: </w:t>
      </w:r>
      <w:r>
        <w:t>CZ25268031</w:t>
      </w:r>
    </w:p>
    <w:p w:rsidR="00867A85" w:rsidRPr="00393C65" w:rsidRDefault="00867A85" w:rsidP="00831810">
      <w:pPr>
        <w:pStyle w:val="ListParagraph"/>
        <w:spacing w:after="0" w:line="240" w:lineRule="auto"/>
        <w:ind w:left="0"/>
      </w:pPr>
      <w:r w:rsidRPr="00393C65">
        <w:t xml:space="preserve">Jednající: </w:t>
      </w:r>
      <w:r>
        <w:t>Ing. Petr Šnyta, MBA, jednatel</w:t>
      </w:r>
    </w:p>
    <w:p w:rsidR="00867A85" w:rsidRPr="00393C65" w:rsidRDefault="00867A85" w:rsidP="00831810">
      <w:pPr>
        <w:pStyle w:val="ListParagraph"/>
        <w:spacing w:after="0" w:line="240" w:lineRule="auto"/>
        <w:ind w:left="0"/>
      </w:pPr>
      <w:r w:rsidRPr="00393C65">
        <w:t>Zapsán v obchodním rejstříku vedeném</w:t>
      </w:r>
      <w:r>
        <w:t xml:space="preserve"> Krajským </w:t>
      </w:r>
      <w:r w:rsidRPr="00393C65">
        <w:t>soudem v</w:t>
      </w:r>
      <w:r>
        <w:t> Hradci Králové</w:t>
      </w:r>
      <w:r w:rsidRPr="00393C65">
        <w:t>, oddíl</w:t>
      </w:r>
      <w:r>
        <w:t xml:space="preserve"> C</w:t>
      </w:r>
      <w:r w:rsidRPr="00393C65">
        <w:t>, vložka</w:t>
      </w:r>
      <w:r>
        <w:t xml:space="preserve"> 11474</w:t>
      </w:r>
    </w:p>
    <w:p w:rsidR="00867A85" w:rsidRDefault="00867A85" w:rsidP="00831810">
      <w:pPr>
        <w:pStyle w:val="western"/>
        <w:spacing w:before="0" w:beforeAutospacing="0" w:after="0"/>
        <w:rPr>
          <w:rFonts w:ascii="Calibri" w:hAnsi="Calibri"/>
          <w:color w:val="000000"/>
          <w:sz w:val="22"/>
          <w:szCs w:val="22"/>
        </w:rPr>
      </w:pPr>
      <w:r w:rsidRPr="00374F49">
        <w:rPr>
          <w:rFonts w:ascii="Calibri" w:hAnsi="Calibri"/>
          <w:color w:val="000000"/>
          <w:sz w:val="22"/>
          <w:szCs w:val="22"/>
        </w:rPr>
        <w:t xml:space="preserve">(dále jen </w:t>
      </w:r>
      <w:r w:rsidRPr="00374F49">
        <w:rPr>
          <w:rFonts w:ascii="Calibri" w:hAnsi="Calibri"/>
          <w:b/>
          <w:bCs/>
          <w:color w:val="000000"/>
          <w:sz w:val="22"/>
          <w:szCs w:val="22"/>
        </w:rPr>
        <w:t>„poskytovatel“</w:t>
      </w:r>
      <w:r w:rsidRPr="00374F49">
        <w:rPr>
          <w:rFonts w:ascii="Calibri" w:hAnsi="Calibri"/>
          <w:color w:val="000000"/>
          <w:sz w:val="22"/>
          <w:szCs w:val="22"/>
        </w:rPr>
        <w:t>)</w:t>
      </w:r>
    </w:p>
    <w:p w:rsidR="00867A85" w:rsidRPr="00374F49" w:rsidRDefault="00867A85" w:rsidP="00831810">
      <w:pPr>
        <w:pStyle w:val="western"/>
        <w:spacing w:before="0" w:beforeAutospacing="0" w:after="0"/>
        <w:rPr>
          <w:rFonts w:ascii="Calibri" w:hAnsi="Calibri"/>
          <w:sz w:val="22"/>
          <w:szCs w:val="22"/>
        </w:rPr>
      </w:pPr>
    </w:p>
    <w:p w:rsidR="00867A85" w:rsidRPr="00374F49" w:rsidRDefault="00867A85" w:rsidP="00831810">
      <w:pPr>
        <w:pStyle w:val="western"/>
        <w:spacing w:before="0" w:beforeAutospacing="0" w:after="0"/>
        <w:rPr>
          <w:rFonts w:ascii="Calibri" w:hAnsi="Calibri"/>
          <w:sz w:val="22"/>
          <w:szCs w:val="22"/>
        </w:rPr>
      </w:pPr>
      <w:r w:rsidRPr="00374F49">
        <w:rPr>
          <w:rFonts w:ascii="Calibri" w:hAnsi="Calibri"/>
          <w:sz w:val="22"/>
          <w:szCs w:val="22"/>
        </w:rPr>
        <w:t xml:space="preserve">(nabyvatel a poskytovatel dále společně též jako </w:t>
      </w:r>
      <w:r w:rsidRPr="00374F49">
        <w:rPr>
          <w:rFonts w:ascii="Calibri" w:hAnsi="Calibri"/>
          <w:b/>
          <w:sz w:val="22"/>
          <w:szCs w:val="22"/>
        </w:rPr>
        <w:t>„smluvní strany“</w:t>
      </w:r>
      <w:r w:rsidRPr="00374F49">
        <w:rPr>
          <w:rFonts w:ascii="Calibri" w:hAnsi="Calibri"/>
          <w:sz w:val="22"/>
          <w:szCs w:val="22"/>
        </w:rPr>
        <w:t xml:space="preserve"> a každý z nich jednotlivě jako </w:t>
      </w:r>
      <w:r w:rsidRPr="00374F49">
        <w:rPr>
          <w:rFonts w:ascii="Calibri" w:hAnsi="Calibri"/>
          <w:b/>
          <w:sz w:val="22"/>
          <w:szCs w:val="22"/>
        </w:rPr>
        <w:t>„smluvní strana“</w:t>
      </w:r>
      <w:r w:rsidRPr="00374F49">
        <w:rPr>
          <w:rFonts w:ascii="Calibri" w:hAnsi="Calibri"/>
          <w:sz w:val="22"/>
          <w:szCs w:val="22"/>
        </w:rPr>
        <w:t>)</w:t>
      </w:r>
    </w:p>
    <w:p w:rsidR="00867A85" w:rsidRPr="005F0299" w:rsidRDefault="00867A85" w:rsidP="00017DDC">
      <w:pPr>
        <w:pStyle w:val="seznam-western"/>
        <w:spacing w:before="0" w:beforeAutospacing="0" w:after="0"/>
        <w:outlineLvl w:val="0"/>
        <w:rPr>
          <w:rFonts w:ascii="Calibri" w:hAnsi="Calibri" w:cs="Arial"/>
          <w:b/>
          <w:color w:val="000000"/>
          <w:sz w:val="22"/>
          <w:szCs w:val="22"/>
        </w:rPr>
      </w:pPr>
    </w:p>
    <w:p w:rsidR="00867A85" w:rsidRPr="005F0299" w:rsidRDefault="00867A85" w:rsidP="00017DDC">
      <w:pPr>
        <w:pStyle w:val="seznam-western"/>
        <w:numPr>
          <w:ilvl w:val="0"/>
          <w:numId w:val="1"/>
        </w:numPr>
        <w:spacing w:before="0" w:beforeAutospacing="0" w:after="0"/>
        <w:ind w:left="0" w:firstLine="0"/>
        <w:outlineLvl w:val="0"/>
        <w:rPr>
          <w:rFonts w:ascii="Calibri" w:hAnsi="Calibri" w:cs="Arial"/>
          <w:b/>
          <w:color w:val="000000"/>
          <w:sz w:val="22"/>
          <w:szCs w:val="22"/>
        </w:rPr>
      </w:pPr>
      <w:r w:rsidRPr="005F0299">
        <w:rPr>
          <w:rFonts w:ascii="Calibri" w:hAnsi="Calibri" w:cs="Arial"/>
          <w:b/>
          <w:bCs/>
          <w:color w:val="000000"/>
          <w:sz w:val="22"/>
          <w:szCs w:val="22"/>
        </w:rPr>
        <w:t>Předmět smlouvy</w:t>
      </w:r>
    </w:p>
    <w:p w:rsidR="00867A85" w:rsidRPr="005F0299" w:rsidRDefault="00867A85" w:rsidP="00831810">
      <w:pPr>
        <w:numPr>
          <w:ilvl w:val="1"/>
          <w:numId w:val="2"/>
        </w:numPr>
        <w:spacing w:after="0" w:line="240" w:lineRule="auto"/>
        <w:ind w:left="0" w:firstLine="0"/>
        <w:jc w:val="both"/>
        <w:rPr>
          <w:rFonts w:cs="Arial"/>
        </w:rPr>
      </w:pPr>
      <w:r w:rsidRPr="005F0299">
        <w:rPr>
          <w:rFonts w:cs="Arial"/>
        </w:rPr>
        <w:t xml:space="preserve">Poskytovatel se touto smlouvou zavazuje poskytovat objednateli servisní služby spojené se správou </w:t>
      </w:r>
      <w:r w:rsidRPr="005F0299">
        <w:rPr>
          <w:rFonts w:cs="Arial"/>
          <w:color w:val="000000"/>
        </w:rPr>
        <w:t>díla</w:t>
      </w:r>
      <w:r w:rsidRPr="005F0299">
        <w:rPr>
          <w:rFonts w:cs="Arial"/>
        </w:rPr>
        <w:t xml:space="preserve"> - </w:t>
      </w:r>
      <w:r w:rsidRPr="00EB2203">
        <w:rPr>
          <w:rFonts w:cs="Arial"/>
        </w:rPr>
        <w:t>ekonomick</w:t>
      </w:r>
      <w:r>
        <w:rPr>
          <w:rFonts w:cs="Arial"/>
        </w:rPr>
        <w:t>ého</w:t>
      </w:r>
      <w:r w:rsidRPr="00EB2203">
        <w:rPr>
          <w:rFonts w:cs="Arial"/>
        </w:rPr>
        <w:t xml:space="preserve"> informační</w:t>
      </w:r>
      <w:r>
        <w:rPr>
          <w:rFonts w:cs="Arial"/>
        </w:rPr>
        <w:t>ho</w:t>
      </w:r>
      <w:r w:rsidRPr="00EB2203">
        <w:rPr>
          <w:rFonts w:cs="Arial"/>
        </w:rPr>
        <w:t xml:space="preserve"> systém</w:t>
      </w:r>
      <w:r>
        <w:rPr>
          <w:rFonts w:cs="Arial"/>
        </w:rPr>
        <w:t>u</w:t>
      </w:r>
      <w:r w:rsidRPr="00EB2203">
        <w:rPr>
          <w:rFonts w:cs="Arial"/>
          <w:iCs/>
        </w:rPr>
        <w:t xml:space="preserve"> pro Psychiatrickou nemocnici Brno</w:t>
      </w:r>
      <w:r w:rsidRPr="00EB2203">
        <w:rPr>
          <w:rFonts w:cs="Arial"/>
        </w:rPr>
        <w:t>, vy</w:t>
      </w:r>
      <w:r>
        <w:rPr>
          <w:rFonts w:cs="Arial"/>
        </w:rPr>
        <w:t>tvořen</w:t>
      </w:r>
      <w:r w:rsidRPr="00EB2203">
        <w:rPr>
          <w:rFonts w:cs="Arial"/>
        </w:rPr>
        <w:t xml:space="preserve">ého </w:t>
      </w:r>
      <w:r w:rsidRPr="008F4AD3">
        <w:rPr>
          <w:rFonts w:cs="Arial"/>
          <w:iCs/>
        </w:rPr>
        <w:t>s</w:t>
      </w:r>
      <w:r w:rsidRPr="00F27809">
        <w:rPr>
          <w:rFonts w:cs="Arial"/>
          <w:iCs/>
        </w:rPr>
        <w:t>polečnost</w:t>
      </w:r>
      <w:r>
        <w:rPr>
          <w:rFonts w:cs="Arial"/>
          <w:iCs/>
        </w:rPr>
        <w:t>í</w:t>
      </w:r>
      <w:r w:rsidRPr="00F27809">
        <w:rPr>
          <w:rFonts w:cs="Arial"/>
          <w:iCs/>
        </w:rPr>
        <w:t xml:space="preserve"> </w:t>
      </w:r>
      <w:r w:rsidRPr="00F27809">
        <w:rPr>
          <w:iCs/>
        </w:rPr>
        <w:t>GEOVAP, spol. s r.o., sídlo: Čechovo nábřeží 1790, 530 03 Pardubice, IČ:  15049248</w:t>
      </w:r>
      <w:r>
        <w:rPr>
          <w:iCs/>
        </w:rPr>
        <w:t xml:space="preserve">, </w:t>
      </w:r>
      <w:r w:rsidRPr="00EB2203">
        <w:rPr>
          <w:rFonts w:cs="Arial"/>
        </w:rPr>
        <w:t>na základě smlouvy o dílo, kter</w:t>
      </w:r>
      <w:r>
        <w:rPr>
          <w:rFonts w:cs="Arial"/>
        </w:rPr>
        <w:t>ou objednatel</w:t>
      </w:r>
      <w:r w:rsidRPr="00EB2203">
        <w:rPr>
          <w:rFonts w:cs="Arial"/>
        </w:rPr>
        <w:t xml:space="preserve"> uzavřel</w:t>
      </w:r>
      <w:r>
        <w:rPr>
          <w:rFonts w:cs="Arial"/>
        </w:rPr>
        <w:t xml:space="preserve"> s uvedenou společností</w:t>
      </w:r>
      <w:r w:rsidRPr="00EB2203">
        <w:rPr>
          <w:rFonts w:cs="Arial"/>
        </w:rPr>
        <w:t xml:space="preserve"> (dále jen „smlouva o dílo“) dne </w:t>
      </w:r>
      <w:r>
        <w:rPr>
          <w:rFonts w:cs="Arial"/>
        </w:rPr>
        <w:t>09.12.2015</w:t>
      </w:r>
      <w:r w:rsidRPr="005F0299">
        <w:rPr>
          <w:rFonts w:cs="Arial"/>
        </w:rPr>
        <w:t xml:space="preserve"> (dále jen </w:t>
      </w:r>
      <w:r w:rsidRPr="005F0299">
        <w:rPr>
          <w:rFonts w:cs="Arial"/>
          <w:b/>
        </w:rPr>
        <w:t>„servisní služby“</w:t>
      </w:r>
      <w:r w:rsidRPr="005F0299">
        <w:rPr>
          <w:rFonts w:cs="Arial"/>
        </w:rPr>
        <w:t xml:space="preserve">), přičemž bližší vymezení těchto služeb a podmínek jejich poskytování je uvedeno v příloze č. 1 této smlouvy. Objednatel se zavazuje platit poskytovateli za poskytování servisních služeb podle této smlouvy odměnu. </w:t>
      </w:r>
    </w:p>
    <w:p w:rsidR="00867A85" w:rsidRPr="005F0299" w:rsidRDefault="00867A85" w:rsidP="00017DDC">
      <w:pPr>
        <w:numPr>
          <w:ilvl w:val="1"/>
          <w:numId w:val="2"/>
        </w:numPr>
        <w:spacing w:after="0" w:line="240" w:lineRule="auto"/>
        <w:ind w:left="0" w:firstLine="0"/>
        <w:jc w:val="both"/>
        <w:rPr>
          <w:rFonts w:cs="Arial"/>
          <w:lang w:eastAsia="cs-CZ"/>
        </w:rPr>
      </w:pPr>
      <w:r w:rsidRPr="005F0299">
        <w:rPr>
          <w:rFonts w:cs="Arial"/>
          <w:lang w:eastAsia="cs-CZ"/>
        </w:rPr>
        <w:t>Servisní služby je poskytovatel povinen zajistit nepřetržitě po celou dobu účinnosti této smlouvy, pokud jsou řádně plněny další podmínky této smlouvy ze strany objednatele.</w:t>
      </w:r>
    </w:p>
    <w:p w:rsidR="00867A85" w:rsidRPr="005F0299" w:rsidRDefault="00867A85" w:rsidP="00017DDC">
      <w:pPr>
        <w:spacing w:after="0" w:line="240" w:lineRule="auto"/>
        <w:jc w:val="both"/>
        <w:rPr>
          <w:rFonts w:cs="Arial"/>
          <w:lang w:eastAsia="cs-CZ"/>
        </w:rPr>
      </w:pPr>
    </w:p>
    <w:p w:rsidR="00867A85" w:rsidRPr="005F0299" w:rsidRDefault="00867A85" w:rsidP="00017DDC">
      <w:pPr>
        <w:numPr>
          <w:ilvl w:val="0"/>
          <w:numId w:val="1"/>
        </w:numPr>
        <w:spacing w:after="0" w:line="240" w:lineRule="auto"/>
        <w:ind w:left="0" w:firstLine="0"/>
        <w:jc w:val="both"/>
        <w:rPr>
          <w:rFonts w:cs="Arial"/>
          <w:b/>
          <w:lang w:eastAsia="cs-CZ"/>
        </w:rPr>
      </w:pPr>
      <w:r w:rsidRPr="005F0299">
        <w:rPr>
          <w:rFonts w:cs="Arial"/>
          <w:b/>
          <w:lang w:eastAsia="cs-CZ"/>
        </w:rPr>
        <w:t>Spolupráce smluvních stran</w:t>
      </w:r>
    </w:p>
    <w:p w:rsidR="00867A85" w:rsidRPr="005F0299" w:rsidRDefault="00867A85" w:rsidP="00017DDC">
      <w:pPr>
        <w:numPr>
          <w:ilvl w:val="1"/>
          <w:numId w:val="3"/>
        </w:numPr>
        <w:spacing w:after="0" w:line="240" w:lineRule="auto"/>
        <w:ind w:left="0" w:firstLine="0"/>
        <w:jc w:val="both"/>
        <w:rPr>
          <w:rFonts w:cs="Arial"/>
          <w:b/>
          <w:lang w:eastAsia="cs-CZ"/>
        </w:rPr>
      </w:pPr>
      <w:r w:rsidRPr="005F0299">
        <w:rPr>
          <w:rFonts w:cs="Arial"/>
        </w:rPr>
        <w:t xml:space="preserve">Smluvní strany jsou si vědomy toho, že pouze jejich vzájemná spolupráce a řádné a úplné plnění jejich smluvních povinností umožní řádné a včasné poskytování služeb na základě této smlouvy. </w:t>
      </w:r>
    </w:p>
    <w:p w:rsidR="00867A85" w:rsidRPr="005F0299" w:rsidRDefault="00867A85" w:rsidP="00017DDC">
      <w:pPr>
        <w:numPr>
          <w:ilvl w:val="1"/>
          <w:numId w:val="3"/>
        </w:numPr>
        <w:spacing w:after="0" w:line="240" w:lineRule="auto"/>
        <w:ind w:left="0" w:firstLine="0"/>
        <w:jc w:val="both"/>
        <w:rPr>
          <w:rFonts w:cs="Arial"/>
          <w:b/>
          <w:lang w:eastAsia="cs-CZ"/>
        </w:rPr>
      </w:pPr>
      <w:r w:rsidRPr="005F0299">
        <w:rPr>
          <w:rFonts w:cs="Arial"/>
        </w:rPr>
        <w:t xml:space="preserve">Za účelem běžného kontaktu mezi smluvními stranami při poskytování služeb jmenovaly smluvní strany své kontaktní osoby. </w:t>
      </w:r>
    </w:p>
    <w:p w:rsidR="00867A85" w:rsidRPr="008F79BA" w:rsidRDefault="00867A85" w:rsidP="00017DDC">
      <w:pPr>
        <w:spacing w:after="0" w:line="240" w:lineRule="auto"/>
        <w:jc w:val="both"/>
        <w:rPr>
          <w:rFonts w:cs="Arial"/>
        </w:rPr>
      </w:pPr>
      <w:r w:rsidRPr="008F79BA">
        <w:rPr>
          <w:rFonts w:cs="Arial"/>
        </w:rPr>
        <w:t>Kontaktními osobami poskytovatele jsou:</w:t>
      </w:r>
    </w:p>
    <w:p w:rsidR="00867A85" w:rsidRPr="008F79BA" w:rsidRDefault="00867A85" w:rsidP="005B010A">
      <w:pPr>
        <w:numPr>
          <w:ilvl w:val="2"/>
          <w:numId w:val="1"/>
        </w:numPr>
        <w:spacing w:after="0" w:line="240" w:lineRule="auto"/>
        <w:ind w:left="0" w:firstLine="0"/>
        <w:jc w:val="both"/>
        <w:rPr>
          <w:rFonts w:cs="Arial"/>
        </w:rPr>
      </w:pPr>
      <w:r w:rsidRPr="008F79BA">
        <w:rPr>
          <w:rFonts w:cs="Arial"/>
        </w:rPr>
        <w:t xml:space="preserve">pro věci smluvní – </w:t>
      </w:r>
      <w:r>
        <w:rPr>
          <w:rFonts w:cs="Arial"/>
        </w:rPr>
        <w:t xml:space="preserve">Ing. Petr Šnyta, MBA, jednatel, tel. </w:t>
      </w:r>
      <w:r w:rsidRPr="001E3374">
        <w:rPr>
          <w:rFonts w:cs="Arial"/>
          <w:highlight w:val="black"/>
        </w:rPr>
        <w:t>xxxxxxxxxxxx,</w:t>
      </w:r>
      <w:r>
        <w:rPr>
          <w:rFonts w:cs="Arial"/>
        </w:rPr>
        <w:t xml:space="preserve"> e-mail: </w:t>
      </w:r>
      <w:r w:rsidRPr="001E3374">
        <w:rPr>
          <w:rFonts w:cs="Arial"/>
          <w:highlight w:val="black"/>
        </w:rPr>
        <w:t>xxxxxxxxxxxxxxxxxxxxxxx</w:t>
      </w:r>
    </w:p>
    <w:p w:rsidR="00867A85" w:rsidRPr="008F79BA" w:rsidRDefault="00867A85" w:rsidP="001E3374">
      <w:pPr>
        <w:numPr>
          <w:ilvl w:val="2"/>
          <w:numId w:val="1"/>
        </w:numPr>
        <w:spacing w:after="0" w:line="240" w:lineRule="auto"/>
        <w:ind w:left="0" w:firstLine="0"/>
        <w:jc w:val="both"/>
        <w:rPr>
          <w:rFonts w:cs="Arial"/>
        </w:rPr>
      </w:pPr>
      <w:r w:rsidRPr="008F79BA">
        <w:rPr>
          <w:rFonts w:cs="Arial"/>
        </w:rPr>
        <w:t xml:space="preserve">pro věci technické a pro věci ohledně poskytování služeb podle této smlouvy – </w:t>
      </w:r>
      <w:r w:rsidRPr="001E3374">
        <w:rPr>
          <w:rFonts w:cs="Arial"/>
          <w:highlight w:val="black"/>
        </w:rPr>
        <w:t>xxxxxxxxxxxxxxxxxxxxxxxx</w:t>
      </w:r>
      <w:r>
        <w:rPr>
          <w:rFonts w:cs="Arial"/>
        </w:rPr>
        <w:t xml:space="preserve"> ředitelka úseku Ekonomické IS, tel. </w:t>
      </w:r>
      <w:r w:rsidRPr="001E3374">
        <w:rPr>
          <w:rFonts w:cs="Arial"/>
          <w:highlight w:val="black"/>
        </w:rPr>
        <w:t>xxxxxxxxxxxx</w:t>
      </w:r>
      <w:r>
        <w:rPr>
          <w:rFonts w:cs="Arial"/>
        </w:rPr>
        <w:t xml:space="preserve">, e-mail: </w:t>
      </w:r>
      <w:hyperlink r:id="rId7" w:history="1"/>
      <w:r w:rsidRPr="001E3374">
        <w:rPr>
          <w:rFonts w:cs="Arial"/>
          <w:highlight w:val="black"/>
        </w:rPr>
        <w:t>x</w:t>
      </w:r>
      <w:hyperlink r:id="rId8" w:history="1">
        <w:r w:rsidRPr="001E3374">
          <w:rPr>
            <w:rStyle w:val="Hyperlink"/>
            <w:rFonts w:cs="Arial"/>
            <w:highlight w:val="black"/>
          </w:rPr>
          <w:t>x</w:t>
        </w:r>
      </w:hyperlink>
      <w:r w:rsidRPr="001E3374">
        <w:rPr>
          <w:highlight w:val="black"/>
        </w:rPr>
        <w:t>x</w:t>
      </w:r>
      <w:r w:rsidRPr="001E3374">
        <w:rPr>
          <w:rFonts w:cs="Arial"/>
          <w:highlight w:val="black"/>
        </w:rPr>
        <w:t>xxxxxxxxxxxxxx</w:t>
      </w:r>
      <w:r>
        <w:rPr>
          <w:rFonts w:cs="Arial"/>
        </w:rPr>
        <w:t xml:space="preserve"> </w:t>
      </w:r>
    </w:p>
    <w:p w:rsidR="00867A85" w:rsidRPr="007052FF" w:rsidRDefault="00867A85" w:rsidP="00017DDC">
      <w:pPr>
        <w:spacing w:after="0" w:line="240" w:lineRule="auto"/>
        <w:jc w:val="both"/>
        <w:rPr>
          <w:rFonts w:cs="Arial"/>
          <w:iCs/>
        </w:rPr>
      </w:pPr>
      <w:r w:rsidRPr="007052FF">
        <w:rPr>
          <w:rFonts w:cs="Arial"/>
          <w:iCs/>
        </w:rPr>
        <w:t>Kontaktními osobami objednatele jsou:</w:t>
      </w:r>
    </w:p>
    <w:p w:rsidR="00867A85" w:rsidRDefault="00867A85" w:rsidP="001E3374">
      <w:pPr>
        <w:numPr>
          <w:ilvl w:val="2"/>
          <w:numId w:val="1"/>
        </w:numPr>
        <w:spacing w:after="0" w:line="240" w:lineRule="auto"/>
        <w:ind w:left="284" w:hanging="284"/>
        <w:jc w:val="both"/>
        <w:rPr>
          <w:rFonts w:cs="Arial"/>
        </w:rPr>
      </w:pPr>
      <w:r>
        <w:rPr>
          <w:rFonts w:cs="Arial"/>
        </w:rPr>
        <w:t xml:space="preserve">pro věci smluvní: </w:t>
      </w:r>
      <w:r w:rsidRPr="001E3374">
        <w:rPr>
          <w:rFonts w:cs="Arial"/>
          <w:highlight w:val="black"/>
        </w:rPr>
        <w:t>xxxxxxxxxxxxxxxx</w:t>
      </w:r>
      <w:r>
        <w:rPr>
          <w:rFonts w:cs="Arial"/>
        </w:rPr>
        <w:t xml:space="preserve">, náměstek ředitele pro ekonomiku a TS, tel. </w:t>
      </w:r>
      <w:r w:rsidRPr="001E3374">
        <w:rPr>
          <w:rFonts w:cs="Arial"/>
          <w:highlight w:val="black"/>
        </w:rPr>
        <w:t>xxxxxxxxxxxx</w:t>
      </w:r>
      <w:r>
        <w:rPr>
          <w:rFonts w:cs="Arial"/>
        </w:rPr>
        <w:t xml:space="preserve">, </w:t>
      </w:r>
      <w:r>
        <w:rPr>
          <w:rFonts w:cs="Arial"/>
        </w:rPr>
        <w:br/>
        <w:t xml:space="preserve">e- mail: </w:t>
      </w:r>
      <w:hyperlink r:id="rId9" w:history="1"/>
      <w:r w:rsidRPr="001E3374">
        <w:rPr>
          <w:rFonts w:cs="Arial"/>
          <w:highlight w:val="black"/>
        </w:rPr>
        <w:t>x</w:t>
      </w:r>
      <w:hyperlink r:id="rId10" w:history="1">
        <w:r w:rsidRPr="001E3374">
          <w:rPr>
            <w:rStyle w:val="Hyperlink"/>
            <w:rFonts w:cs="Arial"/>
            <w:highlight w:val="black"/>
          </w:rPr>
          <w:t>x</w:t>
        </w:r>
      </w:hyperlink>
      <w:r w:rsidRPr="001E3374">
        <w:rPr>
          <w:highlight w:val="black"/>
        </w:rPr>
        <w:t>x</w:t>
      </w:r>
      <w:r w:rsidRPr="001E3374">
        <w:rPr>
          <w:rFonts w:cs="Arial"/>
          <w:highlight w:val="black"/>
        </w:rPr>
        <w:t>xxxxxxxxxxxxx</w:t>
      </w:r>
      <w:r>
        <w:rPr>
          <w:rFonts w:cs="Arial"/>
        </w:rPr>
        <w:t xml:space="preserve">    </w:t>
      </w:r>
    </w:p>
    <w:p w:rsidR="00867A85" w:rsidRDefault="00867A85" w:rsidP="001E3374">
      <w:pPr>
        <w:numPr>
          <w:ilvl w:val="2"/>
          <w:numId w:val="1"/>
        </w:numPr>
        <w:spacing w:after="0" w:line="240" w:lineRule="auto"/>
        <w:ind w:left="284" w:hanging="284"/>
        <w:jc w:val="both"/>
        <w:rPr>
          <w:rFonts w:cs="Arial"/>
        </w:rPr>
      </w:pPr>
      <w:r w:rsidRPr="007052FF">
        <w:rPr>
          <w:rFonts w:cs="Arial"/>
        </w:rPr>
        <w:t>pro věci technické a pro věci ohledně poskytování služeb podle této smlouvy</w:t>
      </w:r>
      <w:r>
        <w:rPr>
          <w:rFonts w:cs="Arial"/>
        </w:rPr>
        <w:t>:</w:t>
      </w:r>
    </w:p>
    <w:p w:rsidR="00867A85" w:rsidRDefault="00867A85" w:rsidP="007F34F3">
      <w:pPr>
        <w:spacing w:after="0" w:line="240" w:lineRule="auto"/>
        <w:jc w:val="both"/>
        <w:rPr>
          <w:rFonts w:cs="Arial"/>
        </w:rPr>
      </w:pPr>
      <w:r>
        <w:rPr>
          <w:rFonts w:cs="Arial"/>
        </w:rPr>
        <w:t xml:space="preserve">  </w:t>
      </w:r>
      <w:r w:rsidRPr="001E3374">
        <w:rPr>
          <w:rFonts w:cs="Arial"/>
          <w:highlight w:val="black"/>
        </w:rPr>
        <w:t>xxxxxxxxxxxxxxxxxxxx</w:t>
      </w:r>
      <w:r>
        <w:rPr>
          <w:rFonts w:cs="Arial"/>
        </w:rPr>
        <w:t>, tel.</w:t>
      </w:r>
      <w:r w:rsidRPr="001E3374">
        <w:rPr>
          <w:rFonts w:cs="Arial"/>
          <w:highlight w:val="black"/>
        </w:rPr>
        <w:t>xxxxxxxxxxxxxxxxxx</w:t>
      </w:r>
      <w:r>
        <w:rPr>
          <w:rFonts w:cs="Arial"/>
        </w:rPr>
        <w:t xml:space="preserve">, e-mail: </w:t>
      </w:r>
      <w:hyperlink r:id="rId11" w:history="1"/>
      <w:r w:rsidRPr="001E3374">
        <w:rPr>
          <w:rFonts w:cs="Arial"/>
          <w:highlight w:val="black"/>
        </w:rPr>
        <w:t>xx</w:t>
      </w:r>
      <w:hyperlink r:id="rId12" w:history="1">
        <w:r w:rsidRPr="001E3374">
          <w:rPr>
            <w:rStyle w:val="Hyperlink"/>
            <w:rFonts w:cs="Arial"/>
            <w:highlight w:val="black"/>
          </w:rPr>
          <w:t>x</w:t>
        </w:r>
      </w:hyperlink>
      <w:r w:rsidRPr="001E3374">
        <w:rPr>
          <w:highlight w:val="black"/>
        </w:rPr>
        <w:t>xxxxxxxxxxxxxxxxxx</w:t>
      </w:r>
    </w:p>
    <w:p w:rsidR="00867A85" w:rsidRDefault="00867A85" w:rsidP="007F34F3">
      <w:pPr>
        <w:spacing w:after="0" w:line="240" w:lineRule="auto"/>
        <w:jc w:val="both"/>
        <w:rPr>
          <w:rFonts w:cs="Arial"/>
        </w:rPr>
      </w:pPr>
      <w:r>
        <w:rPr>
          <w:rFonts w:cs="Arial"/>
        </w:rPr>
        <w:t xml:space="preserve">  </w:t>
      </w:r>
      <w:r w:rsidRPr="001E3374">
        <w:rPr>
          <w:rFonts w:cs="Arial"/>
          <w:highlight w:val="black"/>
        </w:rPr>
        <w:t>xxxxxxxxxxxxxx</w:t>
      </w:r>
      <w:r>
        <w:rPr>
          <w:rFonts w:cs="Arial"/>
        </w:rPr>
        <w:t xml:space="preserve">, tel. </w:t>
      </w:r>
      <w:r w:rsidRPr="001E3374">
        <w:rPr>
          <w:rFonts w:cs="Arial"/>
          <w:highlight w:val="black"/>
        </w:rPr>
        <w:t>xxxxxxxxxxxxxxx</w:t>
      </w:r>
      <w:r>
        <w:rPr>
          <w:rFonts w:cs="Arial"/>
        </w:rPr>
        <w:t xml:space="preserve">, e-mail: </w:t>
      </w:r>
      <w:hyperlink r:id="rId13" w:history="1"/>
      <w:r w:rsidRPr="001E3374">
        <w:rPr>
          <w:rFonts w:cs="Arial"/>
          <w:highlight w:val="black"/>
        </w:rPr>
        <w:t>x</w:t>
      </w:r>
      <w:hyperlink r:id="rId14" w:history="1">
        <w:r w:rsidRPr="001E3374">
          <w:rPr>
            <w:rStyle w:val="Hyperlink"/>
            <w:rFonts w:cs="Arial"/>
            <w:highlight w:val="black"/>
          </w:rPr>
          <w:t>x</w:t>
        </w:r>
      </w:hyperlink>
      <w:r w:rsidRPr="001E3374">
        <w:rPr>
          <w:highlight w:val="black"/>
        </w:rPr>
        <w:t>xxxxxxxxxxxxxxxxx</w:t>
      </w:r>
    </w:p>
    <w:p w:rsidR="00867A85" w:rsidRDefault="00867A85" w:rsidP="007F34F3">
      <w:pPr>
        <w:spacing w:after="0" w:line="240" w:lineRule="auto"/>
        <w:jc w:val="both"/>
        <w:rPr>
          <w:rFonts w:cs="Arial"/>
        </w:rPr>
      </w:pPr>
    </w:p>
    <w:p w:rsidR="00867A85" w:rsidRPr="003D75A6" w:rsidRDefault="00867A85" w:rsidP="003D75A6">
      <w:pPr>
        <w:spacing w:after="0" w:line="240" w:lineRule="auto"/>
        <w:jc w:val="both"/>
        <w:rPr>
          <w:rFonts w:cs="Arial"/>
        </w:rPr>
      </w:pPr>
    </w:p>
    <w:p w:rsidR="00867A85" w:rsidRPr="005F0299" w:rsidRDefault="00867A85" w:rsidP="00017DDC">
      <w:pPr>
        <w:spacing w:after="0" w:line="240" w:lineRule="auto"/>
        <w:jc w:val="both"/>
        <w:rPr>
          <w:rFonts w:cs="Arial"/>
          <w:iCs/>
        </w:rPr>
      </w:pPr>
      <w:r w:rsidRPr="007052FF">
        <w:rPr>
          <w:rFonts w:cs="Arial"/>
          <w:iCs/>
        </w:rPr>
        <w:t>2.3</w:t>
      </w:r>
      <w:r w:rsidRPr="007052FF">
        <w:rPr>
          <w:rFonts w:cs="Arial"/>
          <w:iCs/>
        </w:rPr>
        <w:tab/>
        <w:t>Smluvní strany se zavazují při vzájemné spolupráci na základě této smlouvy zejména</w:t>
      </w:r>
      <w:r w:rsidRPr="00BD54DF">
        <w:rPr>
          <w:rFonts w:cs="Arial"/>
          <w:iCs/>
        </w:rPr>
        <w:t xml:space="preserve"> komunikovat prostřednictvím svých kontaktních osob uvedených v odstavci 2.2 této smlouvy. Každá ze smluvních stran je povinna informovat písemně druhou smluvní stranu</w:t>
      </w:r>
      <w:r w:rsidRPr="005F0299">
        <w:rPr>
          <w:rFonts w:cs="Arial"/>
          <w:iCs/>
        </w:rPr>
        <w:t xml:space="preserve"> o změně kontaktní osoby na své straně písemným oznámením. Změna kontaktní osoby je účinná doručením písemného oznámení příslušné smluvní strany druhé smluvní straně. </w:t>
      </w:r>
    </w:p>
    <w:p w:rsidR="00867A85" w:rsidRPr="005F0299" w:rsidRDefault="00867A85" w:rsidP="00017DDC">
      <w:pPr>
        <w:spacing w:after="0" w:line="240" w:lineRule="auto"/>
        <w:jc w:val="both"/>
        <w:rPr>
          <w:rFonts w:cs="Arial"/>
        </w:rPr>
      </w:pPr>
    </w:p>
    <w:p w:rsidR="00867A85" w:rsidRPr="005F0299" w:rsidRDefault="00867A85" w:rsidP="00017DDC">
      <w:pPr>
        <w:numPr>
          <w:ilvl w:val="0"/>
          <w:numId w:val="1"/>
        </w:numPr>
        <w:spacing w:after="0" w:line="240" w:lineRule="auto"/>
        <w:ind w:left="0" w:firstLine="0"/>
        <w:jc w:val="both"/>
        <w:rPr>
          <w:rFonts w:cs="Arial"/>
          <w:b/>
          <w:lang w:eastAsia="cs-CZ"/>
        </w:rPr>
      </w:pPr>
      <w:r w:rsidRPr="005F0299">
        <w:rPr>
          <w:rFonts w:cs="Arial"/>
          <w:b/>
          <w:lang w:eastAsia="cs-CZ"/>
        </w:rPr>
        <w:t>Práva a povinnosti poskytovatele</w:t>
      </w:r>
    </w:p>
    <w:p w:rsidR="00867A85" w:rsidRPr="00107971" w:rsidRDefault="00867A85" w:rsidP="00017DDC">
      <w:pPr>
        <w:numPr>
          <w:ilvl w:val="1"/>
          <w:numId w:val="4"/>
        </w:numPr>
        <w:spacing w:after="0" w:line="240" w:lineRule="auto"/>
        <w:ind w:left="0" w:firstLine="0"/>
        <w:jc w:val="both"/>
        <w:rPr>
          <w:rFonts w:cs="Arial"/>
          <w:lang w:eastAsia="cs-CZ"/>
        </w:rPr>
      </w:pPr>
      <w:r w:rsidRPr="005F0299">
        <w:rPr>
          <w:rFonts w:cs="Arial"/>
          <w:lang w:eastAsia="cs-CZ"/>
        </w:rPr>
        <w:t xml:space="preserve">Poskytovatel je povinen zajistit řádné a včasné </w:t>
      </w:r>
      <w:r w:rsidRPr="00BD54DF">
        <w:rPr>
          <w:rFonts w:cs="Arial"/>
          <w:lang w:eastAsia="cs-CZ"/>
        </w:rPr>
        <w:t xml:space="preserve">poskytování servisních služeb podle této smlouvy tak, aby objednatel mohl řádným způsobem </w:t>
      </w:r>
      <w:r>
        <w:rPr>
          <w:rFonts w:cs="Arial"/>
          <w:lang w:eastAsia="cs-CZ"/>
        </w:rPr>
        <w:t>dílo</w:t>
      </w:r>
      <w:r w:rsidRPr="00BD54DF">
        <w:rPr>
          <w:rFonts w:cs="Arial"/>
          <w:lang w:eastAsia="cs-CZ"/>
        </w:rPr>
        <w:t xml:space="preserve"> užívat.</w:t>
      </w:r>
      <w:r w:rsidRPr="00BD54DF">
        <w:rPr>
          <w:rFonts w:cs="Arial"/>
          <w:b/>
          <w:lang w:eastAsia="cs-CZ"/>
        </w:rPr>
        <w:t xml:space="preserve"> </w:t>
      </w:r>
      <w:r w:rsidRPr="009E313C">
        <w:rPr>
          <w:rFonts w:cs="Arial"/>
          <w:lang w:eastAsia="cs-CZ"/>
        </w:rPr>
        <w:t>Za řádné používání díla se považuje především jeho soulad s platnými a účinnými právními předpisy</w:t>
      </w:r>
      <w:r>
        <w:rPr>
          <w:rFonts w:cs="Arial"/>
          <w:lang w:eastAsia="cs-CZ"/>
        </w:rPr>
        <w:t xml:space="preserve"> a korektní zobrazování dat</w:t>
      </w:r>
      <w:r w:rsidRPr="009E313C">
        <w:rPr>
          <w:rFonts w:cs="Arial"/>
          <w:lang w:eastAsia="cs-CZ"/>
        </w:rPr>
        <w:t>.</w:t>
      </w:r>
      <w:r>
        <w:rPr>
          <w:rFonts w:cs="Arial"/>
          <w:b/>
          <w:lang w:eastAsia="cs-CZ"/>
        </w:rPr>
        <w:t xml:space="preserve"> </w:t>
      </w:r>
      <w:r w:rsidRPr="00BD54DF">
        <w:rPr>
          <w:rFonts w:cs="Arial"/>
          <w:lang w:eastAsia="cs-CZ"/>
        </w:rPr>
        <w:t>Podrobnější podmínky pro poskytování servisních služeb, včetně lhůt pro reakci poskytovatele, jsou stanoveny v příloze č. 1 této smlouvy, která je nedílnou součástí této smlouvy.</w:t>
      </w:r>
    </w:p>
    <w:p w:rsidR="00867A85" w:rsidRPr="00107971" w:rsidRDefault="00867A85" w:rsidP="00017DDC">
      <w:pPr>
        <w:numPr>
          <w:ilvl w:val="1"/>
          <w:numId w:val="4"/>
        </w:numPr>
        <w:spacing w:after="0" w:line="240" w:lineRule="auto"/>
        <w:ind w:left="0" w:firstLine="0"/>
        <w:jc w:val="both"/>
        <w:rPr>
          <w:rFonts w:cs="Arial"/>
          <w:lang w:eastAsia="cs-CZ"/>
        </w:rPr>
      </w:pPr>
      <w:r w:rsidRPr="00107971">
        <w:rPr>
          <w:rFonts w:cs="Arial"/>
          <w:lang w:eastAsia="cs-CZ"/>
        </w:rPr>
        <w:t>Pro nahlášení závady je třeba použít kontakty servisní podpory poskytovatele:</w:t>
      </w:r>
    </w:p>
    <w:p w:rsidR="00867A85" w:rsidRPr="00107971" w:rsidRDefault="00867A85" w:rsidP="00017DDC">
      <w:pPr>
        <w:numPr>
          <w:ilvl w:val="0"/>
          <w:numId w:val="8"/>
        </w:numPr>
        <w:spacing w:after="0" w:line="240" w:lineRule="auto"/>
        <w:ind w:left="0" w:firstLine="0"/>
        <w:jc w:val="both"/>
        <w:rPr>
          <w:rFonts w:cs="Arial"/>
          <w:lang w:eastAsia="cs-CZ"/>
        </w:rPr>
      </w:pPr>
      <w:r w:rsidRPr="00107971">
        <w:rPr>
          <w:rFonts w:cs="Arial"/>
          <w:lang w:eastAsia="cs-CZ"/>
        </w:rPr>
        <w:t xml:space="preserve">Servis: </w:t>
      </w:r>
      <w:r>
        <w:rPr>
          <w:rFonts w:cs="Arial"/>
          <w:lang w:eastAsia="cs-CZ"/>
        </w:rPr>
        <w:t>helpdesk.egexpert.cz</w:t>
      </w:r>
    </w:p>
    <w:p w:rsidR="00867A85" w:rsidRPr="00107971" w:rsidRDefault="00867A85" w:rsidP="00017DDC">
      <w:pPr>
        <w:numPr>
          <w:ilvl w:val="0"/>
          <w:numId w:val="8"/>
        </w:numPr>
        <w:spacing w:after="0" w:line="240" w:lineRule="auto"/>
        <w:ind w:left="0" w:firstLine="0"/>
        <w:jc w:val="both"/>
        <w:rPr>
          <w:rFonts w:cs="Arial"/>
          <w:lang w:eastAsia="cs-CZ"/>
        </w:rPr>
      </w:pPr>
      <w:r w:rsidRPr="00107971">
        <w:rPr>
          <w:rFonts w:cs="Arial"/>
          <w:lang w:eastAsia="cs-CZ"/>
        </w:rPr>
        <w:t xml:space="preserve">Email: </w:t>
      </w:r>
      <w:r>
        <w:rPr>
          <w:rFonts w:cs="Arial"/>
          <w:lang w:eastAsia="cs-CZ"/>
        </w:rPr>
        <w:t>servis@egexpert.cz</w:t>
      </w:r>
    </w:p>
    <w:p w:rsidR="00867A85" w:rsidRPr="00107971" w:rsidRDefault="00867A85" w:rsidP="00017DDC">
      <w:pPr>
        <w:numPr>
          <w:ilvl w:val="0"/>
          <w:numId w:val="8"/>
        </w:numPr>
        <w:spacing w:after="0" w:line="240" w:lineRule="auto"/>
        <w:ind w:left="0" w:firstLine="0"/>
        <w:jc w:val="both"/>
        <w:rPr>
          <w:rFonts w:cs="Arial"/>
          <w:lang w:eastAsia="cs-CZ"/>
        </w:rPr>
      </w:pPr>
      <w:r w:rsidRPr="00107971">
        <w:rPr>
          <w:rFonts w:cs="Arial"/>
          <w:lang w:eastAsia="cs-CZ"/>
        </w:rPr>
        <w:t xml:space="preserve">Telefon: </w:t>
      </w:r>
      <w:r w:rsidRPr="001E3374">
        <w:rPr>
          <w:rFonts w:cs="Arial"/>
          <w:highlight w:val="black"/>
          <w:lang w:eastAsia="cs-CZ"/>
        </w:rPr>
        <w:t>x</w:t>
      </w:r>
      <w:r w:rsidRPr="001E3374">
        <w:rPr>
          <w:highlight w:val="black"/>
        </w:rPr>
        <w:t>xxxxxxxxxxxx</w:t>
      </w:r>
    </w:p>
    <w:p w:rsidR="00867A85" w:rsidRPr="005F0299" w:rsidRDefault="00867A85" w:rsidP="00017DDC">
      <w:pPr>
        <w:numPr>
          <w:ilvl w:val="1"/>
          <w:numId w:val="4"/>
        </w:numPr>
        <w:spacing w:after="0" w:line="240" w:lineRule="auto"/>
        <w:ind w:left="0" w:firstLine="0"/>
        <w:jc w:val="both"/>
        <w:rPr>
          <w:rFonts w:cs="Arial"/>
          <w:lang w:eastAsia="cs-CZ"/>
        </w:rPr>
      </w:pPr>
      <w:r w:rsidRPr="005F0299">
        <w:rPr>
          <w:rFonts w:cs="Arial"/>
          <w:lang w:eastAsia="cs-CZ"/>
        </w:rPr>
        <w:t xml:space="preserve">Za řádné a prokazatelné nahlášení závady </w:t>
      </w:r>
      <w:r w:rsidRPr="00BD54DF">
        <w:rPr>
          <w:rFonts w:cs="Arial"/>
          <w:lang w:eastAsia="cs-CZ"/>
        </w:rPr>
        <w:t>se pro účely této smlouvy rozumí nahlášení závady spolu s jejím popisem identifikujícím danou závadu, a to kontaktní osobou objednatele uvedenou v odstavci 2.2</w:t>
      </w:r>
      <w:r>
        <w:rPr>
          <w:rFonts w:cs="Arial"/>
          <w:lang w:eastAsia="cs-CZ"/>
        </w:rPr>
        <w:t>.</w:t>
      </w:r>
      <w:r w:rsidRPr="00BD54DF">
        <w:rPr>
          <w:rFonts w:cs="Arial"/>
          <w:lang w:eastAsia="cs-CZ"/>
        </w:rPr>
        <w:t xml:space="preserve"> této smlouvy nebo jejím zástupcem. Jestliže bude závada nahlášena poskytovateli jinou osobou než kontaktní osobou objednatele, vyhrazuje si poskytovatel v případě pochybností právo ověřit oprávněnost nahlášené závady u kontaktní osoby objednatele. V takovém případě počíná reakční doba specifikovaná v příloze č. 1 této smlouvy ve vztahu k příslušné závadě běžet již od okamžiku nahlášení závady ze strany jiné osoby objednatele</w:t>
      </w:r>
      <w:r w:rsidRPr="005F0299">
        <w:rPr>
          <w:rFonts w:cs="Arial"/>
          <w:lang w:eastAsia="cs-CZ"/>
        </w:rPr>
        <w:t xml:space="preserve">. </w:t>
      </w:r>
    </w:p>
    <w:p w:rsidR="00867A85" w:rsidRPr="005F0299" w:rsidRDefault="00867A85" w:rsidP="00017DDC">
      <w:pPr>
        <w:numPr>
          <w:ilvl w:val="1"/>
          <w:numId w:val="4"/>
        </w:numPr>
        <w:spacing w:after="0" w:line="240" w:lineRule="auto"/>
        <w:ind w:left="0" w:firstLine="0"/>
        <w:jc w:val="both"/>
        <w:rPr>
          <w:rFonts w:cs="Arial"/>
          <w:lang w:eastAsia="cs-CZ"/>
        </w:rPr>
      </w:pPr>
      <w:r w:rsidRPr="00BD54DF">
        <w:rPr>
          <w:rFonts w:cs="Arial"/>
          <w:lang w:eastAsia="cs-CZ"/>
        </w:rPr>
        <w:t xml:space="preserve">Poskytovatel má právo oznámit objednateli termíny na údržbu </w:t>
      </w:r>
      <w:r w:rsidRPr="00BD54DF">
        <w:rPr>
          <w:rFonts w:cs="Arial"/>
          <w:color w:val="000000"/>
        </w:rPr>
        <w:t>díla</w:t>
      </w:r>
      <w:r w:rsidRPr="00BD54DF">
        <w:rPr>
          <w:rFonts w:cs="Arial"/>
          <w:lang w:eastAsia="cs-CZ"/>
        </w:rPr>
        <w:t xml:space="preserve"> či souvisejícího softwaru, a to za podmínek blíže uvedených v příloze č. 1 této smlouvy. Doba údržby podle tohoto odstavce neznamená porušení smlouvy a parametrů servisních služeb v ní uvedených</w:t>
      </w:r>
      <w:r w:rsidRPr="005F0299">
        <w:rPr>
          <w:rFonts w:cs="Arial"/>
          <w:lang w:eastAsia="cs-CZ"/>
        </w:rPr>
        <w:t xml:space="preserve">. </w:t>
      </w:r>
    </w:p>
    <w:p w:rsidR="00867A85" w:rsidRPr="005F0299" w:rsidRDefault="00867A85" w:rsidP="00017DDC">
      <w:pPr>
        <w:spacing w:after="0" w:line="240" w:lineRule="auto"/>
        <w:jc w:val="both"/>
        <w:rPr>
          <w:rFonts w:cs="Arial"/>
          <w:lang w:eastAsia="cs-CZ"/>
        </w:rPr>
      </w:pPr>
    </w:p>
    <w:p w:rsidR="00867A85" w:rsidRPr="005F0299" w:rsidRDefault="00867A85" w:rsidP="00017DDC">
      <w:pPr>
        <w:numPr>
          <w:ilvl w:val="0"/>
          <w:numId w:val="1"/>
        </w:numPr>
        <w:spacing w:after="0" w:line="240" w:lineRule="auto"/>
        <w:ind w:left="0" w:firstLine="0"/>
        <w:jc w:val="both"/>
        <w:rPr>
          <w:rFonts w:cs="Arial"/>
          <w:b/>
          <w:lang w:eastAsia="cs-CZ"/>
        </w:rPr>
      </w:pPr>
      <w:r w:rsidRPr="005F0299">
        <w:rPr>
          <w:rFonts w:cs="Arial"/>
          <w:b/>
          <w:bCs/>
          <w:lang w:eastAsia="cs-CZ"/>
        </w:rPr>
        <w:t>Práva a povinnosti objednatele</w:t>
      </w:r>
    </w:p>
    <w:p w:rsidR="00867A85" w:rsidRPr="0019407C" w:rsidRDefault="00867A85" w:rsidP="00017DDC">
      <w:pPr>
        <w:pStyle w:val="ListParagraph"/>
        <w:numPr>
          <w:ilvl w:val="1"/>
          <w:numId w:val="10"/>
        </w:numPr>
        <w:spacing w:after="0" w:line="240" w:lineRule="auto"/>
        <w:ind w:left="0" w:firstLine="0"/>
        <w:jc w:val="both"/>
        <w:rPr>
          <w:rFonts w:cs="Arial"/>
          <w:lang w:eastAsia="cs-CZ"/>
        </w:rPr>
      </w:pPr>
      <w:r w:rsidRPr="0019407C">
        <w:rPr>
          <w:rFonts w:cs="Arial"/>
          <w:lang w:eastAsia="cs-CZ"/>
        </w:rPr>
        <w:t>Objednatel má právo na řádné a včasné poskytnutí servisních služeb ze strany poskytovatele za podmínek stanovených touto smlouvou.</w:t>
      </w:r>
    </w:p>
    <w:p w:rsidR="00867A85" w:rsidRPr="0019407C" w:rsidRDefault="00867A85" w:rsidP="00017DDC">
      <w:pPr>
        <w:pStyle w:val="ListParagraph"/>
        <w:numPr>
          <w:ilvl w:val="1"/>
          <w:numId w:val="10"/>
        </w:numPr>
        <w:spacing w:after="0" w:line="240" w:lineRule="auto"/>
        <w:ind w:left="0" w:firstLine="0"/>
        <w:jc w:val="both"/>
        <w:rPr>
          <w:rFonts w:cs="Arial"/>
          <w:lang w:eastAsia="cs-CZ"/>
        </w:rPr>
      </w:pPr>
      <w:r w:rsidRPr="0019407C">
        <w:rPr>
          <w:rFonts w:cs="Arial"/>
          <w:lang w:eastAsia="cs-CZ"/>
        </w:rPr>
        <w:t xml:space="preserve">Objednatel je povinen zajistit na žádost poskytovatele a bez zbytečného odkladu po obdržení žádosti součinnost svých zaměstnanců při řešení problémů a závad. </w:t>
      </w:r>
    </w:p>
    <w:p w:rsidR="00867A85" w:rsidRPr="005F0299" w:rsidRDefault="00867A85" w:rsidP="00017DDC">
      <w:pPr>
        <w:numPr>
          <w:ilvl w:val="1"/>
          <w:numId w:val="10"/>
        </w:numPr>
        <w:spacing w:after="0" w:line="240" w:lineRule="auto"/>
        <w:ind w:left="0" w:firstLine="0"/>
        <w:jc w:val="both"/>
        <w:rPr>
          <w:rFonts w:cs="Arial"/>
          <w:lang w:eastAsia="cs-CZ"/>
        </w:rPr>
      </w:pPr>
      <w:r w:rsidRPr="005F0299">
        <w:rPr>
          <w:rFonts w:cs="Arial"/>
        </w:rPr>
        <w:t xml:space="preserve">Jestliže je pro řádné poskytnutí servisních služeb podle této smlouvy zapotřebí součinnosti třetí osoby a/nebo se poskytnutí servisních služeb týká také softwarového či jiného obdobného produktu třetí osoby, je objednatel povinen zajistit součinnost takové třetí osoby v termínech a v rozsahu požadovaném poskytovatelem. </w:t>
      </w:r>
    </w:p>
    <w:p w:rsidR="00867A85" w:rsidRPr="005F0299" w:rsidRDefault="00867A85" w:rsidP="00017DDC">
      <w:pPr>
        <w:numPr>
          <w:ilvl w:val="1"/>
          <w:numId w:val="10"/>
        </w:numPr>
        <w:spacing w:after="0" w:line="240" w:lineRule="auto"/>
        <w:ind w:left="0" w:firstLine="0"/>
        <w:jc w:val="both"/>
        <w:rPr>
          <w:rFonts w:cs="Arial"/>
          <w:lang w:eastAsia="cs-CZ"/>
        </w:rPr>
      </w:pPr>
      <w:r w:rsidRPr="00BD54DF">
        <w:rPr>
          <w:rFonts w:cs="Arial"/>
        </w:rPr>
        <w:t>Objednatel bere na vědomí, že jeho prodlení se splněním povinnosti podle odstavce 4.2</w:t>
      </w:r>
      <w:r>
        <w:rPr>
          <w:rFonts w:cs="Arial"/>
        </w:rPr>
        <w:t>.</w:t>
      </w:r>
      <w:r w:rsidRPr="00BD54DF">
        <w:rPr>
          <w:rFonts w:cs="Arial"/>
        </w:rPr>
        <w:t xml:space="preserve"> a/nebo odstavce 4.3</w:t>
      </w:r>
      <w:r>
        <w:rPr>
          <w:rFonts w:cs="Arial"/>
        </w:rPr>
        <w:t>.</w:t>
      </w:r>
      <w:r w:rsidRPr="00BD54DF">
        <w:rPr>
          <w:rFonts w:cs="Arial"/>
        </w:rPr>
        <w:t xml:space="preserve"> této smlouvy a/nebo prodlení třetí osoby při poskytnutí součinnosti v požadovaném rozsahu podle odstavce 4.3</w:t>
      </w:r>
      <w:r>
        <w:rPr>
          <w:rFonts w:cs="Arial"/>
        </w:rPr>
        <w:t>.</w:t>
      </w:r>
      <w:r w:rsidRPr="00BD54DF">
        <w:rPr>
          <w:rFonts w:cs="Arial"/>
        </w:rPr>
        <w:t xml:space="preserve"> této smlouvy má vliv na plnění termínu pro poskytnutí služeb poskytovatelem. Jestliže se tedy dostane objednatel do prodlení se splněním povinnosti podle odstavce 4.2</w:t>
      </w:r>
      <w:r>
        <w:rPr>
          <w:rFonts w:cs="Arial"/>
        </w:rPr>
        <w:t>.</w:t>
      </w:r>
      <w:r w:rsidRPr="00BD54DF">
        <w:rPr>
          <w:rFonts w:cs="Arial"/>
        </w:rPr>
        <w:t xml:space="preserve"> a/nebo odstavce 4.3</w:t>
      </w:r>
      <w:r>
        <w:rPr>
          <w:rFonts w:cs="Arial"/>
        </w:rPr>
        <w:t>.</w:t>
      </w:r>
      <w:r w:rsidRPr="00BD54DF">
        <w:rPr>
          <w:rFonts w:cs="Arial"/>
        </w:rPr>
        <w:t xml:space="preserve"> této smlouvy a/nebo se dostane třetí osoba do prodlení s poskytnutím součinnosti v požadovaném rozsahu podle odstavce 4.3</w:t>
      </w:r>
      <w:r>
        <w:rPr>
          <w:rFonts w:cs="Arial"/>
        </w:rPr>
        <w:t>.</w:t>
      </w:r>
      <w:r w:rsidRPr="00BD54DF">
        <w:rPr>
          <w:rFonts w:cs="Arial"/>
        </w:rPr>
        <w:t xml:space="preserve"> této</w:t>
      </w:r>
      <w:r w:rsidRPr="005F0299">
        <w:rPr>
          <w:rFonts w:cs="Arial"/>
        </w:rPr>
        <w:t xml:space="preserve"> smlouvy, o stejnou dobu prodlení se prodlužuje termín pro poskytnutí příslušné služby poskytovatelem.</w:t>
      </w:r>
    </w:p>
    <w:p w:rsidR="00867A85" w:rsidRPr="005F0299" w:rsidRDefault="00867A85" w:rsidP="00017DDC">
      <w:pPr>
        <w:spacing w:after="0" w:line="240" w:lineRule="auto"/>
        <w:jc w:val="both"/>
        <w:rPr>
          <w:rFonts w:cs="Arial"/>
          <w:lang w:eastAsia="cs-CZ"/>
        </w:rPr>
      </w:pPr>
    </w:p>
    <w:p w:rsidR="00867A85" w:rsidRPr="005F0299" w:rsidRDefault="00867A85" w:rsidP="00017DDC">
      <w:pPr>
        <w:numPr>
          <w:ilvl w:val="0"/>
          <w:numId w:val="10"/>
        </w:numPr>
        <w:spacing w:after="0" w:line="240" w:lineRule="auto"/>
        <w:ind w:left="0" w:firstLine="0"/>
        <w:jc w:val="both"/>
        <w:rPr>
          <w:rFonts w:cs="Arial"/>
          <w:b/>
          <w:lang w:eastAsia="cs-CZ"/>
        </w:rPr>
      </w:pPr>
      <w:r w:rsidRPr="005F0299">
        <w:rPr>
          <w:rFonts w:cs="Arial"/>
          <w:b/>
          <w:lang w:eastAsia="cs-CZ"/>
        </w:rPr>
        <w:t>Odměna a její splatnost</w:t>
      </w:r>
    </w:p>
    <w:p w:rsidR="00867A85" w:rsidRPr="005F0299" w:rsidRDefault="00867A85" w:rsidP="00A94163">
      <w:pPr>
        <w:numPr>
          <w:ilvl w:val="1"/>
          <w:numId w:val="5"/>
        </w:numPr>
        <w:spacing w:after="0" w:line="240" w:lineRule="auto"/>
        <w:ind w:left="0" w:firstLine="0"/>
        <w:jc w:val="both"/>
        <w:rPr>
          <w:rFonts w:cs="Arial"/>
          <w:b/>
          <w:lang w:eastAsia="cs-CZ"/>
        </w:rPr>
      </w:pPr>
      <w:r w:rsidRPr="005F0299">
        <w:rPr>
          <w:rFonts w:cs="Arial"/>
          <w:lang w:eastAsia="cs-CZ"/>
        </w:rPr>
        <w:t xml:space="preserve">Objednatel je povinen platit poskytovateli za poskytování </w:t>
      </w:r>
      <w:r w:rsidRPr="003D75A6">
        <w:rPr>
          <w:rFonts w:cs="Arial"/>
          <w:lang w:eastAsia="cs-CZ"/>
        </w:rPr>
        <w:t xml:space="preserve">služeb v rozsahu uvedeném v příloze č. 1 této smlouvy odměnu. Smluvní strany se dohodly, že výše odměny činí </w:t>
      </w:r>
      <w:r>
        <w:rPr>
          <w:rFonts w:cs="Arial"/>
          <w:lang w:eastAsia="cs-CZ"/>
        </w:rPr>
        <w:t>v souladu s aktuálním počtem uživatelských licencí : 9.882,-</w:t>
      </w:r>
      <w:r w:rsidRPr="003D75A6">
        <w:rPr>
          <w:rFonts w:cs="Arial"/>
          <w:iCs/>
        </w:rPr>
        <w:t xml:space="preserve"> </w:t>
      </w:r>
      <w:r w:rsidRPr="003D75A6">
        <w:rPr>
          <w:rFonts w:cs="Arial"/>
        </w:rPr>
        <w:t xml:space="preserve">Kč (slovy: </w:t>
      </w:r>
      <w:r>
        <w:rPr>
          <w:rFonts w:cs="Arial"/>
        </w:rPr>
        <w:t>devěttisícosmsetosmdesátdva</w:t>
      </w:r>
      <w:r w:rsidRPr="003D75A6">
        <w:rPr>
          <w:rFonts w:cs="Arial"/>
        </w:rPr>
        <w:t xml:space="preserve"> korun českých ) bez DPH měsíčně </w:t>
      </w:r>
      <w:r w:rsidRPr="003D75A6">
        <w:rPr>
          <w:rFonts w:cs="Arial"/>
          <w:vertAlign w:val="superscript"/>
        </w:rPr>
        <w:t>1</w:t>
      </w:r>
      <w:r w:rsidRPr="003D75A6">
        <w:rPr>
          <w:rFonts w:cs="Arial"/>
        </w:rPr>
        <w:t xml:space="preserve"> (dále jen </w:t>
      </w:r>
      <w:r w:rsidRPr="003D75A6">
        <w:rPr>
          <w:rFonts w:cs="Arial"/>
          <w:b/>
        </w:rPr>
        <w:t>„odměna“</w:t>
      </w:r>
      <w:r w:rsidRPr="003D75A6">
        <w:rPr>
          <w:rFonts w:cs="Arial"/>
        </w:rPr>
        <w:t>). Jestliže tato smlouva nabude účinnosti v průběhu kalendářního měsíce, přísluší poskytovateli za tento měsíc alikvotní část odměny vypočtená podle</w:t>
      </w:r>
      <w:r w:rsidRPr="005F0299">
        <w:rPr>
          <w:rFonts w:cs="Arial"/>
        </w:rPr>
        <w:t xml:space="preserve"> doby zbývající do konce příslušného kalendářního měsíce.</w:t>
      </w:r>
    </w:p>
    <w:p w:rsidR="00867A85" w:rsidRPr="0061385E" w:rsidRDefault="00867A85" w:rsidP="00017DDC">
      <w:pPr>
        <w:numPr>
          <w:ilvl w:val="1"/>
          <w:numId w:val="5"/>
        </w:numPr>
        <w:spacing w:after="0" w:line="240" w:lineRule="auto"/>
        <w:ind w:left="0" w:firstLine="0"/>
        <w:jc w:val="both"/>
        <w:rPr>
          <w:rFonts w:cs="Arial"/>
          <w:b/>
          <w:lang w:eastAsia="cs-CZ"/>
        </w:rPr>
      </w:pPr>
      <w:r w:rsidRPr="0061385E">
        <w:rPr>
          <w:rFonts w:cs="Arial"/>
          <w:lang w:eastAsia="cs-CZ"/>
        </w:rPr>
        <w:t>Jestliže si objednatel objedná poskytnutí dalších služeb od poskytovatele nad rozsah uvedený v příloze č. 1 této smlouvy, smluvní strany jsou si vědomy, že poskytnutí těchto služeb se řídí zákonem č. 13</w:t>
      </w:r>
      <w:r>
        <w:rPr>
          <w:rFonts w:cs="Arial"/>
          <w:lang w:eastAsia="cs-CZ"/>
        </w:rPr>
        <w:t>4</w:t>
      </w:r>
      <w:r w:rsidRPr="0061385E">
        <w:rPr>
          <w:rFonts w:cs="Arial"/>
          <w:lang w:eastAsia="cs-CZ"/>
        </w:rPr>
        <w:t>/20</w:t>
      </w:r>
      <w:r>
        <w:rPr>
          <w:rFonts w:cs="Arial"/>
          <w:lang w:eastAsia="cs-CZ"/>
        </w:rPr>
        <w:t>16</w:t>
      </w:r>
      <w:r w:rsidRPr="0061385E">
        <w:rPr>
          <w:rFonts w:cs="Arial"/>
          <w:lang w:eastAsia="cs-CZ"/>
        </w:rPr>
        <w:t xml:space="preserve"> Sb., v platném znění nebo vnitřními předpisy zadavatele (objednatele) pro zadávání veřejných zakázek.</w:t>
      </w:r>
    </w:p>
    <w:p w:rsidR="00867A85" w:rsidRPr="005F0299" w:rsidRDefault="00867A85" w:rsidP="00017DDC">
      <w:pPr>
        <w:numPr>
          <w:ilvl w:val="1"/>
          <w:numId w:val="5"/>
        </w:numPr>
        <w:spacing w:after="0" w:line="240" w:lineRule="auto"/>
        <w:ind w:left="0" w:firstLine="0"/>
        <w:jc w:val="both"/>
        <w:rPr>
          <w:rFonts w:cs="Arial"/>
          <w:b/>
          <w:lang w:eastAsia="cs-CZ"/>
        </w:rPr>
      </w:pPr>
      <w:r w:rsidRPr="0061385E">
        <w:rPr>
          <w:rFonts w:cs="Arial"/>
          <w:lang w:eastAsia="cs-CZ"/>
        </w:rPr>
        <w:t>Do pěti (5) pracovních dnů po ukončení každého kalendářního měsíce účinnosti této smlouvy, ve kterém byly poskytnuty další služby podle odstavce 5.2</w:t>
      </w:r>
      <w:r>
        <w:rPr>
          <w:rFonts w:cs="Arial"/>
          <w:lang w:eastAsia="cs-CZ"/>
        </w:rPr>
        <w:t>. této smlouvy</w:t>
      </w:r>
      <w:r w:rsidRPr="0061385E">
        <w:rPr>
          <w:rFonts w:cs="Arial"/>
          <w:lang w:eastAsia="cs-CZ"/>
        </w:rPr>
        <w:t>, zašle poskytovatel objednateli přehled těchto služeb s uvedením jejich délky a účtované hodinové sazby</w:t>
      </w:r>
      <w:r w:rsidRPr="005F0299">
        <w:rPr>
          <w:rFonts w:cs="Arial"/>
          <w:lang w:eastAsia="cs-CZ"/>
        </w:rPr>
        <w:t>. Objednatel má poté lhůtu tří (3) pracovních dnů na to, aby se k tomuto přehledu vyjádřil. Pokud objednatel s tímto přehledem nesouhlasí, je povinen o tom informovat poskytovatele ve lhůtě uvedené v předchozí větě. Poté zahájí smluvní strany jednání, aby odstranily vzniklé rozpory. Marné uplynutí lhůty stanovené objednateli pro vyjádření k přehledu dalších služeb znamená, že objednatel s tímto přehledem souhlasí a nemá k němu námitek.</w:t>
      </w:r>
    </w:p>
    <w:p w:rsidR="00867A85" w:rsidRPr="00EB61A7" w:rsidRDefault="00867A85" w:rsidP="00017DDC">
      <w:pPr>
        <w:numPr>
          <w:ilvl w:val="1"/>
          <w:numId w:val="5"/>
        </w:numPr>
        <w:spacing w:after="0" w:line="240" w:lineRule="auto"/>
        <w:ind w:left="0" w:firstLine="0"/>
        <w:jc w:val="both"/>
        <w:rPr>
          <w:rFonts w:cs="Arial"/>
          <w:b/>
          <w:lang w:eastAsia="cs-CZ"/>
        </w:rPr>
      </w:pPr>
      <w:r w:rsidRPr="00EB61A7">
        <w:rPr>
          <w:rFonts w:cs="Arial"/>
          <w:lang w:eastAsia="cs-CZ"/>
        </w:rPr>
        <w:t xml:space="preserve">Do deseti (10) kalendářních dnů po uplynutí každého kalendářního </w:t>
      </w:r>
      <w:r w:rsidRPr="0061385E">
        <w:rPr>
          <w:rFonts w:cs="Arial"/>
          <w:lang w:eastAsia="cs-CZ"/>
        </w:rPr>
        <w:t>měsíce účinnosti této smlouvy, ne však dříve než dojde k odsouhlasení dalších služeb ve smyslu odstavce 5.3</w:t>
      </w:r>
      <w:r>
        <w:rPr>
          <w:rFonts w:cs="Arial"/>
          <w:lang w:eastAsia="cs-CZ"/>
        </w:rPr>
        <w:t>.</w:t>
      </w:r>
      <w:r w:rsidRPr="0061385E">
        <w:rPr>
          <w:rFonts w:cs="Arial"/>
          <w:lang w:eastAsia="cs-CZ"/>
        </w:rPr>
        <w:t xml:space="preserve"> této smlouvy, vystaví poskytovatel fakturu na zaplacení odměny a zvláštní odměny. Splatnost faktury činí třicet (30) dnů ode dne jejího doručení objednateli. Jestliže objednatel rozporuje přehled dalších služeb poskytnutý poskytovatelem ve smyslu odstavc</w:t>
      </w:r>
      <w:r>
        <w:rPr>
          <w:rFonts w:cs="Arial"/>
          <w:lang w:eastAsia="cs-CZ"/>
        </w:rPr>
        <w:t>ů 5.2. a</w:t>
      </w:r>
      <w:r w:rsidRPr="0061385E">
        <w:rPr>
          <w:rFonts w:cs="Arial"/>
          <w:lang w:eastAsia="cs-CZ"/>
        </w:rPr>
        <w:t xml:space="preserve"> 5.3</w:t>
      </w:r>
      <w:r>
        <w:rPr>
          <w:rFonts w:cs="Arial"/>
          <w:lang w:eastAsia="cs-CZ"/>
        </w:rPr>
        <w:t>.</w:t>
      </w:r>
      <w:r w:rsidRPr="0061385E">
        <w:rPr>
          <w:rFonts w:cs="Arial"/>
          <w:lang w:eastAsia="cs-CZ"/>
        </w:rPr>
        <w:t xml:space="preserve"> této smlouvy, je poskytovatel oprávněn ve lhůtě uvedené v první větě tohoto odstavce vystavit samostatně fakturu</w:t>
      </w:r>
      <w:r>
        <w:rPr>
          <w:rFonts w:cs="Arial"/>
          <w:lang w:eastAsia="cs-CZ"/>
        </w:rPr>
        <w:t xml:space="preserve"> pouze</w:t>
      </w:r>
      <w:r w:rsidRPr="0061385E">
        <w:rPr>
          <w:rFonts w:cs="Arial"/>
          <w:lang w:eastAsia="cs-CZ"/>
        </w:rPr>
        <w:t xml:space="preserve"> na zaplacení odměny</w:t>
      </w:r>
      <w:r w:rsidRPr="00EB61A7">
        <w:rPr>
          <w:rFonts w:cs="Arial"/>
          <w:lang w:eastAsia="cs-CZ"/>
        </w:rPr>
        <w:t xml:space="preserve">. </w:t>
      </w:r>
    </w:p>
    <w:p w:rsidR="00867A85" w:rsidRPr="0021662E" w:rsidRDefault="00867A85" w:rsidP="00017DDC">
      <w:pPr>
        <w:numPr>
          <w:ilvl w:val="1"/>
          <w:numId w:val="5"/>
        </w:numPr>
        <w:spacing w:after="0" w:line="240" w:lineRule="auto"/>
        <w:ind w:left="0" w:firstLine="0"/>
        <w:jc w:val="both"/>
        <w:rPr>
          <w:rFonts w:cs="Arial"/>
          <w:b/>
          <w:lang w:eastAsia="cs-CZ"/>
        </w:rPr>
      </w:pPr>
      <w:r w:rsidRPr="0021662E">
        <w:rPr>
          <w:rFonts w:cs="Arial"/>
        </w:rPr>
        <w:t xml:space="preserve">Odměna zahrnuje veškeré náklady poskytovatele, zejména na cestovné nebo ubytování aj. </w:t>
      </w:r>
    </w:p>
    <w:p w:rsidR="00867A85" w:rsidRPr="0021662E" w:rsidRDefault="00867A85" w:rsidP="00017DDC">
      <w:pPr>
        <w:pStyle w:val="seznam-western"/>
        <w:spacing w:before="0" w:beforeAutospacing="0" w:after="0"/>
        <w:outlineLvl w:val="0"/>
        <w:rPr>
          <w:rFonts w:ascii="Calibri" w:hAnsi="Calibri" w:cs="Arial"/>
          <w:b/>
          <w:color w:val="000000"/>
          <w:sz w:val="22"/>
          <w:szCs w:val="22"/>
        </w:rPr>
      </w:pPr>
    </w:p>
    <w:p w:rsidR="00867A85" w:rsidRPr="0021662E" w:rsidRDefault="00867A85" w:rsidP="00017DDC">
      <w:pPr>
        <w:pStyle w:val="seznam-western"/>
        <w:numPr>
          <w:ilvl w:val="0"/>
          <w:numId w:val="5"/>
        </w:numPr>
        <w:spacing w:before="0" w:beforeAutospacing="0" w:after="0"/>
        <w:ind w:left="0" w:firstLine="0"/>
        <w:outlineLvl w:val="0"/>
        <w:rPr>
          <w:rFonts w:ascii="Calibri" w:hAnsi="Calibri" w:cs="Arial"/>
          <w:b/>
          <w:color w:val="000000"/>
          <w:sz w:val="22"/>
          <w:szCs w:val="22"/>
        </w:rPr>
      </w:pPr>
      <w:r w:rsidRPr="0021662E">
        <w:rPr>
          <w:rFonts w:ascii="Calibri" w:hAnsi="Calibri" w:cs="Arial"/>
          <w:b/>
          <w:color w:val="000000"/>
          <w:sz w:val="22"/>
          <w:szCs w:val="22"/>
        </w:rPr>
        <w:t>Důvěrnost</w:t>
      </w:r>
    </w:p>
    <w:p w:rsidR="00867A85" w:rsidRPr="005F0299" w:rsidRDefault="00867A85" w:rsidP="00017DDC">
      <w:pPr>
        <w:pStyle w:val="BodyText"/>
        <w:numPr>
          <w:ilvl w:val="1"/>
          <w:numId w:val="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lang w:eastAsia="cs-CZ"/>
        </w:rPr>
      </w:pPr>
      <w:r w:rsidRPr="0021662E">
        <w:t>Veškeré informace získané některou z</w:t>
      </w:r>
      <w:r>
        <w:t>e smluvních stran při uzavření s</w:t>
      </w:r>
      <w:r w:rsidRPr="0021662E">
        <w:t>mlouvy a v průběhu jejího plnění jsou důvěrné ve smyslu § 1730 odst. 2 zákona č. 89/2012 Sb., občanský zákoník. Smluvní strany se zavazují</w:t>
      </w:r>
      <w:r w:rsidRPr="005F0299">
        <w:t>, že tyto informace nesdělí třetí osobě a ani je nepoužijí v rozporu s jejich účelem pro svoje potřeby či jinak nezneužijí. Tento závazek trvá i po ukončení tohoto smluvního vztahu, nedohodnou-li se strany jinak. Uvedené neplatí pro případy, kdy údaje jsou, nebo mají být určeny třetím osobám ze zákonných důvodů.</w:t>
      </w:r>
    </w:p>
    <w:p w:rsidR="00867A85" w:rsidRPr="005F0299" w:rsidRDefault="00867A85" w:rsidP="00017DDC">
      <w:pPr>
        <w:spacing w:after="0" w:line="240" w:lineRule="auto"/>
        <w:jc w:val="both"/>
        <w:rPr>
          <w:rFonts w:cs="Arial"/>
          <w:b/>
          <w:bCs/>
          <w:lang w:eastAsia="cs-CZ"/>
        </w:rPr>
      </w:pPr>
    </w:p>
    <w:p w:rsidR="00867A85" w:rsidRPr="005F0299" w:rsidRDefault="00867A85" w:rsidP="00017DDC">
      <w:pPr>
        <w:spacing w:after="0" w:line="240" w:lineRule="auto"/>
        <w:jc w:val="both"/>
        <w:rPr>
          <w:rFonts w:cs="Arial"/>
          <w:b/>
          <w:lang w:eastAsia="cs-CZ"/>
        </w:rPr>
      </w:pPr>
      <w:r w:rsidRPr="005F0299">
        <w:rPr>
          <w:rFonts w:cs="Arial"/>
          <w:b/>
          <w:bCs/>
          <w:lang w:eastAsia="cs-CZ"/>
        </w:rPr>
        <w:t>7.</w:t>
      </w:r>
      <w:r w:rsidRPr="005F0299">
        <w:rPr>
          <w:rFonts w:cs="Arial"/>
          <w:b/>
          <w:bCs/>
          <w:lang w:eastAsia="cs-CZ"/>
        </w:rPr>
        <w:tab/>
        <w:t>Smluvní sankce</w:t>
      </w:r>
    </w:p>
    <w:p w:rsidR="00867A85" w:rsidRPr="005F0299" w:rsidRDefault="00867A85" w:rsidP="00017DDC">
      <w:pPr>
        <w:numPr>
          <w:ilvl w:val="1"/>
          <w:numId w:val="6"/>
        </w:numPr>
        <w:spacing w:after="0" w:line="240" w:lineRule="auto"/>
        <w:ind w:left="0" w:firstLine="0"/>
        <w:jc w:val="both"/>
        <w:rPr>
          <w:rFonts w:cs="Arial"/>
          <w:lang w:eastAsia="cs-CZ"/>
        </w:rPr>
      </w:pPr>
      <w:r w:rsidRPr="005F0299">
        <w:rPr>
          <w:rFonts w:cs="Arial"/>
          <w:lang w:eastAsia="cs-CZ"/>
        </w:rPr>
        <w:t>Objednatel má právo požadovat smluvní pokutu v případě, že poskytovatel poruší parametry pro poskytování servisních služeb tak, jak jsou blíže uvedeny v příloze č. 1 – Specifikace poskytovaných služeb.</w:t>
      </w:r>
      <w:r>
        <w:rPr>
          <w:rFonts w:cs="Arial"/>
          <w:lang w:eastAsia="cs-CZ"/>
        </w:rPr>
        <w:t xml:space="preserve"> V tomto případě </w:t>
      </w:r>
      <w:r w:rsidRPr="005F0299">
        <w:rPr>
          <w:rFonts w:cs="Arial"/>
          <w:lang w:eastAsia="cs-CZ"/>
        </w:rPr>
        <w:t xml:space="preserve">je objednatel oprávněn účtovat poskytovateli </w:t>
      </w:r>
      <w:r w:rsidRPr="0061385E">
        <w:rPr>
          <w:rFonts w:cs="Arial"/>
        </w:rPr>
        <w:t>za každý jednotlivý případ porušení smluvní pokutu ve výši</w:t>
      </w:r>
      <w:r w:rsidRPr="005F0299">
        <w:rPr>
          <w:rFonts w:cs="Arial"/>
          <w:lang w:eastAsia="cs-CZ"/>
        </w:rPr>
        <w:t xml:space="preserve"> 1 000 Kč </w:t>
      </w:r>
      <w:r w:rsidRPr="005F0299">
        <w:rPr>
          <w:rFonts w:cs="Arial"/>
        </w:rPr>
        <w:t xml:space="preserve">(slovy: </w:t>
      </w:r>
      <w:r>
        <w:rPr>
          <w:rFonts w:cs="Arial"/>
        </w:rPr>
        <w:t>jeden</w:t>
      </w:r>
      <w:r w:rsidRPr="005F0299">
        <w:rPr>
          <w:rFonts w:cs="Arial"/>
        </w:rPr>
        <w:t xml:space="preserve"> tisíc korun českých)</w:t>
      </w:r>
      <w:r>
        <w:rPr>
          <w:rFonts w:cs="Arial"/>
        </w:rPr>
        <w:t>.</w:t>
      </w:r>
    </w:p>
    <w:p w:rsidR="00867A85" w:rsidRPr="0061385E" w:rsidRDefault="00867A85" w:rsidP="00017DDC">
      <w:pPr>
        <w:numPr>
          <w:ilvl w:val="1"/>
          <w:numId w:val="6"/>
        </w:numPr>
        <w:spacing w:after="0" w:line="240" w:lineRule="auto"/>
        <w:ind w:left="0" w:firstLine="0"/>
        <w:jc w:val="both"/>
        <w:rPr>
          <w:rFonts w:cs="Arial"/>
          <w:lang w:eastAsia="cs-CZ"/>
        </w:rPr>
      </w:pPr>
      <w:r w:rsidRPr="005F0299">
        <w:rPr>
          <w:rFonts w:cs="Arial"/>
          <w:lang w:eastAsia="cs-CZ"/>
        </w:rPr>
        <w:t xml:space="preserve">V případě bezpečnostního incidentu, při kterém dojde k neautorizované změně obsahu </w:t>
      </w:r>
      <w:r w:rsidRPr="005F0299">
        <w:rPr>
          <w:rFonts w:cs="Arial"/>
          <w:color w:val="000000"/>
        </w:rPr>
        <w:t>díla – ekonomického informačního systému</w:t>
      </w:r>
      <w:r>
        <w:rPr>
          <w:rFonts w:cs="Arial"/>
          <w:color w:val="000000"/>
        </w:rPr>
        <w:t xml:space="preserve"> </w:t>
      </w:r>
      <w:r w:rsidRPr="005F0299">
        <w:rPr>
          <w:rFonts w:cs="Arial"/>
          <w:color w:val="000000"/>
        </w:rPr>
        <w:t>-</w:t>
      </w:r>
      <w:r w:rsidRPr="005F0299">
        <w:rPr>
          <w:rFonts w:cs="Arial"/>
          <w:lang w:eastAsia="cs-CZ"/>
        </w:rPr>
        <w:t xml:space="preserve"> je objednatel oprávněn účtovat poskytovateli smluvní pokutu ve výši 1 000 Kč </w:t>
      </w:r>
      <w:r w:rsidRPr="005F0299">
        <w:rPr>
          <w:rFonts w:cs="Arial"/>
        </w:rPr>
        <w:t xml:space="preserve">(slovy: </w:t>
      </w:r>
      <w:r>
        <w:rPr>
          <w:rFonts w:cs="Arial"/>
        </w:rPr>
        <w:t>jeden</w:t>
      </w:r>
      <w:r w:rsidRPr="005F0299">
        <w:rPr>
          <w:rFonts w:cs="Arial"/>
        </w:rPr>
        <w:t xml:space="preserve"> tisíc korun českých)</w:t>
      </w:r>
      <w:r>
        <w:rPr>
          <w:rFonts w:cs="Arial"/>
        </w:rPr>
        <w:t xml:space="preserve"> </w:t>
      </w:r>
      <w:r w:rsidRPr="005F0299">
        <w:rPr>
          <w:rFonts w:cs="Arial"/>
          <w:lang w:eastAsia="cs-CZ"/>
        </w:rPr>
        <w:t xml:space="preserve">za každý incident při splnění podmínky, že pachatel incidentu využije chyby v produktu poskytovatele, nebo pachatel incidentu využije chybu v produktu třetí strany, která již byla v době incidentu zveřejněna a byla k dispozici její oprava či jiné opatření k </w:t>
      </w:r>
      <w:r w:rsidRPr="0061385E">
        <w:rPr>
          <w:rFonts w:cs="Arial"/>
          <w:lang w:eastAsia="cs-CZ"/>
        </w:rPr>
        <w:t xml:space="preserve">zamezení průniku. </w:t>
      </w:r>
    </w:p>
    <w:p w:rsidR="00867A85" w:rsidRPr="005F0299" w:rsidRDefault="00867A85" w:rsidP="00017DDC">
      <w:pPr>
        <w:spacing w:after="0" w:line="240" w:lineRule="auto"/>
        <w:jc w:val="both"/>
        <w:rPr>
          <w:rFonts w:cs="Arial"/>
        </w:rPr>
      </w:pPr>
      <w:r w:rsidRPr="0061385E">
        <w:rPr>
          <w:rFonts w:cs="Arial"/>
        </w:rPr>
        <w:t>7.3</w:t>
      </w:r>
      <w:r w:rsidRPr="0061385E">
        <w:rPr>
          <w:rFonts w:cs="Arial"/>
        </w:rPr>
        <w:tab/>
        <w:t xml:space="preserve">Jestliže poskytovatel poruší povinnost důvěrnosti podle článku 6 této smlouvy, </w:t>
      </w:r>
      <w:r w:rsidRPr="005F0299">
        <w:rPr>
          <w:rFonts w:cs="Arial"/>
          <w:lang w:eastAsia="cs-CZ"/>
        </w:rPr>
        <w:t xml:space="preserve">je objednatel oprávněn účtovat poskytovateli </w:t>
      </w:r>
      <w:r w:rsidRPr="0061385E">
        <w:rPr>
          <w:rFonts w:cs="Arial"/>
        </w:rPr>
        <w:t>za každý jednotlivý případ porušení smluvní pokutu ve výši</w:t>
      </w:r>
      <w:r w:rsidRPr="005F0299">
        <w:rPr>
          <w:rFonts w:cs="Arial"/>
        </w:rPr>
        <w:t xml:space="preserve"> 100 000 Kč (slovy: jedno sto tisíc korun českých).</w:t>
      </w:r>
    </w:p>
    <w:p w:rsidR="00867A85" w:rsidRPr="005F0299" w:rsidRDefault="00867A85" w:rsidP="00017DDC">
      <w:pPr>
        <w:spacing w:after="0" w:line="240" w:lineRule="auto"/>
        <w:jc w:val="both"/>
        <w:rPr>
          <w:rFonts w:cs="Arial"/>
          <w:lang w:eastAsia="cs-CZ"/>
        </w:rPr>
      </w:pPr>
    </w:p>
    <w:p w:rsidR="00867A85" w:rsidRPr="005F0299" w:rsidRDefault="00867A85" w:rsidP="00017DDC">
      <w:pPr>
        <w:spacing w:after="0" w:line="240" w:lineRule="auto"/>
        <w:jc w:val="both"/>
        <w:rPr>
          <w:rFonts w:cs="Arial"/>
          <w:b/>
          <w:lang w:eastAsia="cs-CZ"/>
        </w:rPr>
      </w:pPr>
      <w:r w:rsidRPr="005F0299">
        <w:rPr>
          <w:rFonts w:cs="Arial"/>
          <w:b/>
          <w:lang w:eastAsia="cs-CZ"/>
        </w:rPr>
        <w:t>8.</w:t>
      </w:r>
      <w:r w:rsidRPr="005F0299">
        <w:rPr>
          <w:rFonts w:cs="Arial"/>
          <w:b/>
          <w:lang w:eastAsia="cs-CZ"/>
        </w:rPr>
        <w:tab/>
        <w:t>Odpovědnost za škodu</w:t>
      </w:r>
    </w:p>
    <w:p w:rsidR="00867A85" w:rsidRPr="005F0299" w:rsidRDefault="00867A85" w:rsidP="00017DDC">
      <w:pPr>
        <w:spacing w:after="0" w:line="240" w:lineRule="auto"/>
        <w:jc w:val="both"/>
        <w:rPr>
          <w:rFonts w:cs="Arial"/>
        </w:rPr>
      </w:pPr>
      <w:r>
        <w:rPr>
          <w:rFonts w:cs="Arial"/>
        </w:rPr>
        <w:t>8.1</w:t>
      </w:r>
      <w:r>
        <w:rPr>
          <w:rFonts w:cs="Arial"/>
        </w:rPr>
        <w:tab/>
      </w:r>
      <w:r w:rsidRPr="005F0299">
        <w:rPr>
          <w:rFonts w:cs="Arial"/>
        </w:rPr>
        <w:t>Odpovědnost za škodu podle této smlouvy se řídí příslušnými ustanoveními zákona č. 89/2012 Sb., občanský zákoník.</w:t>
      </w:r>
    </w:p>
    <w:p w:rsidR="00867A85" w:rsidRPr="005F0299" w:rsidRDefault="00867A85" w:rsidP="00017DDC">
      <w:pPr>
        <w:spacing w:after="0" w:line="240" w:lineRule="auto"/>
        <w:jc w:val="both"/>
        <w:rPr>
          <w:rFonts w:cs="Arial"/>
        </w:rPr>
      </w:pPr>
    </w:p>
    <w:p w:rsidR="00867A85" w:rsidRPr="005F0299" w:rsidRDefault="00867A85" w:rsidP="00017DDC">
      <w:pPr>
        <w:pStyle w:val="seznam-western"/>
        <w:numPr>
          <w:ilvl w:val="0"/>
          <w:numId w:val="6"/>
        </w:numPr>
        <w:spacing w:before="0" w:beforeAutospacing="0" w:after="0"/>
        <w:outlineLvl w:val="0"/>
        <w:rPr>
          <w:rFonts w:ascii="Calibri" w:hAnsi="Calibri" w:cs="Arial"/>
          <w:b/>
          <w:color w:val="000000"/>
          <w:sz w:val="22"/>
          <w:szCs w:val="22"/>
        </w:rPr>
      </w:pPr>
      <w:r>
        <w:rPr>
          <w:rFonts w:ascii="Calibri" w:hAnsi="Calibri" w:cs="Arial"/>
          <w:b/>
          <w:color w:val="000000"/>
          <w:sz w:val="22"/>
          <w:szCs w:val="22"/>
        </w:rPr>
        <w:tab/>
      </w:r>
      <w:r w:rsidRPr="005F0299">
        <w:rPr>
          <w:rFonts w:ascii="Calibri" w:hAnsi="Calibri" w:cs="Arial"/>
          <w:b/>
          <w:color w:val="000000"/>
          <w:sz w:val="22"/>
          <w:szCs w:val="22"/>
        </w:rPr>
        <w:t>Vyšší moc</w:t>
      </w:r>
    </w:p>
    <w:p w:rsidR="00867A85" w:rsidRPr="005F0299" w:rsidRDefault="00867A85" w:rsidP="00017DDC">
      <w:pPr>
        <w:spacing w:after="0" w:line="240" w:lineRule="auto"/>
        <w:jc w:val="both"/>
        <w:rPr>
          <w:rFonts w:cs="Arial"/>
        </w:rPr>
      </w:pPr>
      <w:r>
        <w:rPr>
          <w:rFonts w:cs="Arial"/>
        </w:rPr>
        <w:t>9.1</w:t>
      </w:r>
      <w:r>
        <w:rPr>
          <w:rFonts w:cs="Arial"/>
        </w:rPr>
        <w:tab/>
      </w:r>
      <w:r w:rsidRPr="005F0299">
        <w:rPr>
          <w:rFonts w:cs="Arial"/>
        </w:rPr>
        <w:t xml:space="preserve">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silné vichřice, zemětřesení, záplavy, válka nebo jiné události, které jsou mimo jakoukoliv kontrolu smluvních stran. </w:t>
      </w:r>
    </w:p>
    <w:p w:rsidR="00867A85" w:rsidRPr="0021662E" w:rsidRDefault="00867A85" w:rsidP="00017DDC">
      <w:pPr>
        <w:pStyle w:val="ListParagraph"/>
        <w:numPr>
          <w:ilvl w:val="1"/>
          <w:numId w:val="9"/>
        </w:numPr>
        <w:spacing w:after="0" w:line="240" w:lineRule="auto"/>
        <w:ind w:left="0" w:firstLine="0"/>
        <w:jc w:val="both"/>
        <w:rPr>
          <w:rFonts w:cs="Arial"/>
        </w:rPr>
      </w:pPr>
      <w:r w:rsidRPr="0021662E">
        <w:rPr>
          <w:rFonts w:cs="Arial"/>
        </w:rPr>
        <w:t xml:space="preserve">Po dobu trvání vyšší moci se plnění závazků dle této smlouvy pozastavuje do doby ukončení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 </w:t>
      </w:r>
    </w:p>
    <w:p w:rsidR="00867A85" w:rsidRPr="005F0299" w:rsidRDefault="00867A85" w:rsidP="00017DDC">
      <w:pPr>
        <w:spacing w:after="0" w:line="240" w:lineRule="auto"/>
        <w:jc w:val="both"/>
        <w:rPr>
          <w:rFonts w:cs="Arial"/>
          <w:b/>
          <w:lang w:eastAsia="cs-CZ"/>
        </w:rPr>
      </w:pPr>
    </w:p>
    <w:p w:rsidR="00867A85" w:rsidRPr="005F0299" w:rsidRDefault="00867A85" w:rsidP="00017DDC">
      <w:pPr>
        <w:spacing w:after="0" w:line="240" w:lineRule="auto"/>
        <w:jc w:val="both"/>
        <w:rPr>
          <w:rFonts w:cs="Arial"/>
          <w:b/>
          <w:bCs/>
          <w:lang w:eastAsia="cs-CZ"/>
        </w:rPr>
      </w:pPr>
      <w:r w:rsidRPr="005F0299">
        <w:rPr>
          <w:rFonts w:cs="Arial"/>
          <w:b/>
          <w:bCs/>
          <w:lang w:eastAsia="cs-CZ"/>
        </w:rPr>
        <w:t>10.</w:t>
      </w:r>
      <w:r w:rsidRPr="005F0299">
        <w:rPr>
          <w:rFonts w:cs="Arial"/>
          <w:b/>
          <w:bCs/>
          <w:lang w:eastAsia="cs-CZ"/>
        </w:rPr>
        <w:tab/>
        <w:t>Závěrečná ustanovení</w:t>
      </w:r>
    </w:p>
    <w:p w:rsidR="00867A85" w:rsidRPr="005F0299" w:rsidRDefault="00867A85" w:rsidP="00017DDC">
      <w:pPr>
        <w:numPr>
          <w:ilvl w:val="1"/>
          <w:numId w:val="7"/>
        </w:numPr>
        <w:spacing w:after="0" w:line="240" w:lineRule="auto"/>
        <w:ind w:left="0" w:firstLine="0"/>
        <w:jc w:val="both"/>
        <w:rPr>
          <w:rFonts w:cs="Arial"/>
        </w:rPr>
      </w:pPr>
      <w:r w:rsidRPr="005F0299">
        <w:rPr>
          <w:rFonts w:cs="Arial"/>
        </w:rPr>
        <w:t xml:space="preserve">Tato smlouva se řídí právním řádem České republiky, zejména příslušnými ustanoveními občanského zákoníku. </w:t>
      </w:r>
    </w:p>
    <w:p w:rsidR="00867A85" w:rsidRPr="005F0299" w:rsidRDefault="00867A85" w:rsidP="00017DDC">
      <w:pPr>
        <w:numPr>
          <w:ilvl w:val="1"/>
          <w:numId w:val="7"/>
        </w:numPr>
        <w:spacing w:after="0" w:line="240" w:lineRule="auto"/>
        <w:ind w:left="0" w:firstLine="0"/>
        <w:jc w:val="both"/>
        <w:rPr>
          <w:rFonts w:cs="Arial"/>
        </w:rPr>
      </w:pPr>
      <w:r w:rsidRPr="005F0299">
        <w:rPr>
          <w:rFonts w:cs="Arial"/>
        </w:rPr>
        <w:t xml:space="preserve">Tato smlouva představuje úplnou dohodu smluvních stran ohledně předmětu této smlouvy. </w:t>
      </w:r>
    </w:p>
    <w:p w:rsidR="00867A85" w:rsidRPr="005F0299" w:rsidRDefault="00867A85" w:rsidP="00017DDC">
      <w:pPr>
        <w:numPr>
          <w:ilvl w:val="1"/>
          <w:numId w:val="7"/>
        </w:numPr>
        <w:spacing w:after="0" w:line="240" w:lineRule="auto"/>
        <w:ind w:left="0" w:firstLine="0"/>
        <w:jc w:val="both"/>
        <w:rPr>
          <w:rFonts w:cs="Arial"/>
        </w:rPr>
      </w:pPr>
      <w:r w:rsidRPr="005F0299">
        <w:rPr>
          <w:rFonts w:cs="Arial"/>
        </w:rPr>
        <w:t xml:space="preserve">Tato smlouva může být měněna nebo doplňována pouze na základě písemných dodatků podepsaných oběma smluvními stranami. </w:t>
      </w:r>
    </w:p>
    <w:p w:rsidR="00867A85" w:rsidRPr="005F0299" w:rsidRDefault="00867A85" w:rsidP="00017DDC">
      <w:pPr>
        <w:numPr>
          <w:ilvl w:val="1"/>
          <w:numId w:val="7"/>
        </w:numPr>
        <w:spacing w:after="0" w:line="240" w:lineRule="auto"/>
        <w:ind w:left="0" w:firstLine="0"/>
        <w:jc w:val="both"/>
        <w:rPr>
          <w:rFonts w:cs="Arial"/>
        </w:rPr>
      </w:pPr>
      <w:r w:rsidRPr="005F0299">
        <w:rPr>
          <w:rFonts w:cs="Arial"/>
        </w:rPr>
        <w:t xml:space="preserve">Veškeré přílohy této smlouvy jsou její neoddělitelnou součástí. </w:t>
      </w:r>
    </w:p>
    <w:p w:rsidR="00867A85" w:rsidRPr="005F0299" w:rsidRDefault="00867A85" w:rsidP="00017DDC">
      <w:pPr>
        <w:numPr>
          <w:ilvl w:val="1"/>
          <w:numId w:val="7"/>
        </w:numPr>
        <w:spacing w:after="0" w:line="240" w:lineRule="auto"/>
        <w:ind w:left="0" w:firstLine="0"/>
        <w:jc w:val="both"/>
        <w:rPr>
          <w:rFonts w:cs="Arial"/>
        </w:rPr>
      </w:pPr>
      <w:r w:rsidRPr="005F0299">
        <w:rPr>
          <w:rFonts w:cs="Arial"/>
        </w:rPr>
        <w:t xml:space="preserve">V případě, že se kterékoli ustanovení této smlouvy stane neplatným, neúčinným, nebo nevynutitelným, zůstávají ostatní ustanovení této smlouvy platná, účinná, resp. vynutitelná, pokud z povahy této smlouvy nebo z jejího obsahu anebo z okolností, za nichž byla uzavřena, nevyplývá, že takové neplatné, neúčinné, resp. nevynutitelné ustanovení nelze oddělit od ostatního obsahu této smlouvy.  </w:t>
      </w:r>
    </w:p>
    <w:p w:rsidR="00867A85" w:rsidRPr="00A723A4" w:rsidRDefault="00867A85" w:rsidP="003D75A6">
      <w:pPr>
        <w:numPr>
          <w:ilvl w:val="1"/>
          <w:numId w:val="7"/>
        </w:numPr>
        <w:spacing w:after="0" w:line="240" w:lineRule="auto"/>
        <w:ind w:left="0" w:firstLine="0"/>
        <w:jc w:val="both"/>
        <w:rPr>
          <w:rFonts w:cs="Arial"/>
        </w:rPr>
      </w:pPr>
      <w:r w:rsidRPr="005F0299">
        <w:rPr>
          <w:rFonts w:cs="Arial"/>
          <w:color w:val="000000"/>
        </w:rPr>
        <w:t>Tato smlouva je uzavřena na dobu neurčitou. Každá ze smluvních stran má právo tuto smlouvu vypovědět písemným oznámením doručeným druhé smluvní straně. Výpovědní lhůta činí šest (6) měsíců a počíná běžet první den měsíce následujícího po měsíci, ve kterém byla výpověď doručena druhé smluvní straně.</w:t>
      </w:r>
      <w:r w:rsidRPr="005F0299">
        <w:rPr>
          <w:rFonts w:cs="Arial"/>
        </w:rPr>
        <w:t xml:space="preserve"> Tato smlouva dále bez dalšího pozbývá účinnosti v okamžiku, kdy pozbyla účinnosti licenční smlouva uzavřená mezi smluvními stranami ve stejný den jako tato smlouva</w:t>
      </w:r>
      <w:r w:rsidRPr="005F0299">
        <w:rPr>
          <w:rFonts w:cs="Arial"/>
          <w:iCs/>
        </w:rPr>
        <w:t>.</w:t>
      </w:r>
    </w:p>
    <w:p w:rsidR="00867A85" w:rsidRPr="003D75A6" w:rsidRDefault="00867A85" w:rsidP="003D75A6">
      <w:pPr>
        <w:pStyle w:val="ListParagraph"/>
        <w:numPr>
          <w:ilvl w:val="1"/>
          <w:numId w:val="7"/>
        </w:numPr>
        <w:spacing w:after="0" w:line="240" w:lineRule="auto"/>
        <w:ind w:left="0" w:firstLine="0"/>
        <w:jc w:val="both"/>
        <w:rPr>
          <w:color w:val="000000"/>
          <w:lang w:eastAsia="cs-CZ"/>
        </w:rPr>
      </w:pPr>
      <w:r w:rsidRPr="003D75A6">
        <w:rPr>
          <w:color w:val="000000"/>
          <w:lang w:eastAsia="cs-CZ"/>
        </w:rPr>
        <w:t xml:space="preserve">Smluvní strany prohlašují, že si jsou vědomy povinnosti Psychiatrické nemocnice Brno uveřejňovat uzavřené smlouvy v registru smluv, a v to souladu se zákonem č. 340/2015 Sb., o registru smluv, a dále pak předpisy o svobodném přístupu k informacím, a to nejpozději do třiceti dnů ode dne uzavření smlouvy. Smluvní strany souhlasí s uveřejněním jejich identifikačních nebo osobních údajů v registru smluv. Pokud mají obě strany povinnost uveřejnit smlouvu v registru smluv, smluvní strany se dohodly, že tuto smlouvu vloží do registru smluv Psychiatrická nemocnice Brno. Smluvní strany souhlasně prohlašují, že platnost tohoto ujednání zůstává zachována i v případě zániku nebo neplatnosti smlouvy. </w:t>
      </w:r>
    </w:p>
    <w:p w:rsidR="00867A85" w:rsidRDefault="00867A85" w:rsidP="003D75A6">
      <w:pPr>
        <w:numPr>
          <w:ilvl w:val="1"/>
          <w:numId w:val="7"/>
        </w:numPr>
        <w:spacing w:after="0" w:line="240" w:lineRule="auto"/>
        <w:ind w:left="0" w:firstLine="0"/>
        <w:jc w:val="both"/>
        <w:rPr>
          <w:rFonts w:cs="Arial"/>
        </w:rPr>
      </w:pPr>
      <w:r w:rsidRPr="005F0299">
        <w:rPr>
          <w:rFonts w:cs="Arial"/>
        </w:rPr>
        <w:t xml:space="preserve">Tato smlouva je vyhotovena ve dvou stejnopisech. Každá ze smluvních stran obdrží po </w:t>
      </w:r>
      <w:r w:rsidRPr="0061385E">
        <w:rPr>
          <w:rFonts w:cs="Arial"/>
        </w:rPr>
        <w:t xml:space="preserve">jednom řádně podepsaném stejnopisu. </w:t>
      </w:r>
    </w:p>
    <w:p w:rsidR="00867A85" w:rsidRPr="00A723A4" w:rsidRDefault="00867A85" w:rsidP="003D75A6">
      <w:pPr>
        <w:pStyle w:val="ListParagraph"/>
        <w:widowControl w:val="0"/>
        <w:numPr>
          <w:ilvl w:val="1"/>
          <w:numId w:val="7"/>
        </w:numPr>
        <w:autoSpaceDE w:val="0"/>
        <w:autoSpaceDN w:val="0"/>
        <w:adjustRightInd w:val="0"/>
        <w:spacing w:after="0" w:line="240" w:lineRule="auto"/>
        <w:ind w:left="0" w:firstLine="0"/>
        <w:jc w:val="both"/>
        <w:rPr>
          <w:rFonts w:cs="Calibri"/>
        </w:rPr>
      </w:pPr>
      <w:r w:rsidRPr="00A723A4">
        <w:rPr>
          <w:rFonts w:cs="Calibri"/>
        </w:rPr>
        <w:t xml:space="preserve">Tato smlouva byla sepsána </w:t>
      </w:r>
      <w:r w:rsidRPr="00854172">
        <w:t xml:space="preserve">určitě a srozumitelně na základě pravdivých údajů a </w:t>
      </w:r>
      <w:r w:rsidRPr="00A723A4">
        <w:rPr>
          <w:rFonts w:cs="Calibri"/>
        </w:rPr>
        <w:t>po vzájemné dohodě smluvních stran na základě jejich vážné a svobodné vůle</w:t>
      </w:r>
      <w:r w:rsidRPr="00854172">
        <w:t>, nikoliv v tísni a nikoliv za jednostranně nevýhodných podmínek</w:t>
      </w:r>
      <w:r w:rsidRPr="00A723A4">
        <w:rPr>
          <w:rFonts w:cs="Calibri"/>
        </w:rPr>
        <w:t>, což potvrzují svými podpisy.</w:t>
      </w:r>
    </w:p>
    <w:p w:rsidR="00867A85" w:rsidRPr="0061385E" w:rsidRDefault="00867A85" w:rsidP="00831810">
      <w:pPr>
        <w:numPr>
          <w:ilvl w:val="1"/>
          <w:numId w:val="7"/>
        </w:numPr>
        <w:spacing w:after="0" w:line="240" w:lineRule="auto"/>
        <w:ind w:left="0" w:firstLine="0"/>
        <w:jc w:val="both"/>
        <w:rPr>
          <w:rFonts w:cs="Arial"/>
        </w:rPr>
      </w:pPr>
      <w:r w:rsidRPr="0061385E">
        <w:rPr>
          <w:rFonts w:cs="Arial"/>
        </w:rPr>
        <w:t xml:space="preserve">Tato smlouva nabývá </w:t>
      </w:r>
      <w:r>
        <w:rPr>
          <w:rFonts w:cs="Arial"/>
        </w:rPr>
        <w:t xml:space="preserve">platnosti dnem podpisu obou smluvních stran a </w:t>
      </w:r>
      <w:r w:rsidRPr="0061385E">
        <w:rPr>
          <w:rFonts w:cs="Arial"/>
        </w:rPr>
        <w:t xml:space="preserve">účinnosti dnem </w:t>
      </w:r>
      <w:r>
        <w:rPr>
          <w:rFonts w:cs="Arial"/>
        </w:rPr>
        <w:t>1. 6. 2019</w:t>
      </w:r>
      <w:r w:rsidRPr="0061385E">
        <w:rPr>
          <w:rFonts w:cs="Arial"/>
        </w:rPr>
        <w:t>.</w:t>
      </w:r>
    </w:p>
    <w:p w:rsidR="00867A85" w:rsidRPr="005F0299" w:rsidRDefault="00867A85" w:rsidP="003D75A6">
      <w:pPr>
        <w:spacing w:after="0" w:line="240" w:lineRule="auto"/>
        <w:jc w:val="both"/>
        <w:rPr>
          <w:rFonts w:cs="Arial"/>
          <w:lang w:eastAsia="cs-CZ"/>
        </w:rPr>
      </w:pPr>
    </w:p>
    <w:p w:rsidR="00867A85" w:rsidRPr="00075D96" w:rsidRDefault="00867A85" w:rsidP="00017DDC">
      <w:pPr>
        <w:spacing w:after="0" w:line="240" w:lineRule="auto"/>
        <w:jc w:val="both"/>
        <w:rPr>
          <w:rFonts w:cs="Calibri"/>
        </w:rPr>
      </w:pPr>
      <w:r w:rsidRPr="00075D96">
        <w:rPr>
          <w:rFonts w:cs="Calibri"/>
        </w:rPr>
        <w:t xml:space="preserve">V Brně dne </w:t>
      </w:r>
      <w:r>
        <w:rPr>
          <w:rFonts w:cs="Calibri"/>
        </w:rPr>
        <w:t xml:space="preserve"> 27.03.2019</w:t>
      </w:r>
      <w:r>
        <w:rPr>
          <w:rFonts w:cs="Calibri"/>
        </w:rPr>
        <w:tab/>
      </w:r>
      <w:r>
        <w:rPr>
          <w:rFonts w:cs="Calibri"/>
        </w:rPr>
        <w:tab/>
      </w:r>
      <w:r>
        <w:rPr>
          <w:rFonts w:cs="Calibri"/>
        </w:rPr>
        <w:tab/>
      </w:r>
      <w:r>
        <w:rPr>
          <w:rFonts w:cs="Calibri"/>
        </w:rPr>
        <w:tab/>
      </w:r>
      <w:r>
        <w:rPr>
          <w:rFonts w:cs="Calibri"/>
        </w:rPr>
        <w:tab/>
      </w:r>
      <w:r>
        <w:rPr>
          <w:rFonts w:cs="Calibri"/>
        </w:rPr>
        <w:tab/>
        <w:t xml:space="preserve">           V Trutnově dne  29.03.2019</w:t>
      </w:r>
    </w:p>
    <w:p w:rsidR="00867A85" w:rsidRPr="00374F49" w:rsidRDefault="00867A85" w:rsidP="00017DDC">
      <w:pPr>
        <w:spacing w:after="0" w:line="240" w:lineRule="auto"/>
        <w:jc w:val="both"/>
        <w:rPr>
          <w:rFonts w:cs="Calibri"/>
        </w:rPr>
      </w:pPr>
    </w:p>
    <w:p w:rsidR="00867A85" w:rsidRPr="00374F49" w:rsidRDefault="00867A85" w:rsidP="00017DDC">
      <w:pPr>
        <w:spacing w:after="0" w:line="240" w:lineRule="auto"/>
        <w:jc w:val="both"/>
        <w:rPr>
          <w:rFonts w:cs="Calibri"/>
        </w:rPr>
      </w:pPr>
    </w:p>
    <w:p w:rsidR="00867A85" w:rsidRPr="00374F49" w:rsidRDefault="00867A85" w:rsidP="00017DDC">
      <w:pPr>
        <w:spacing w:after="0" w:line="240" w:lineRule="auto"/>
        <w:jc w:val="both"/>
        <w:rPr>
          <w:rFonts w:cs="Calibri"/>
        </w:rPr>
      </w:pPr>
      <w:r w:rsidRPr="00374F49">
        <w:rPr>
          <w:rFonts w:cs="Calibri"/>
        </w:rPr>
        <w:t>…………………………………………..</w:t>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t>……………………………………………..</w:t>
      </w:r>
    </w:p>
    <w:p w:rsidR="00867A85" w:rsidRPr="00374F49" w:rsidRDefault="00867A85" w:rsidP="00017DDC">
      <w:pPr>
        <w:spacing w:after="0" w:line="240" w:lineRule="auto"/>
        <w:jc w:val="both"/>
        <w:rPr>
          <w:rFonts w:cs="Calibri"/>
        </w:rPr>
      </w:pPr>
      <w:r>
        <w:rPr>
          <w:rFonts w:cs="Calibri"/>
        </w:rPr>
        <w:t>nabyvatel</w:t>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sidRPr="00374F49">
        <w:rPr>
          <w:rFonts w:cs="Calibri"/>
        </w:rPr>
        <w:tab/>
      </w:r>
      <w:r>
        <w:rPr>
          <w:rFonts w:cs="Calibri"/>
        </w:rPr>
        <w:t>poskytovatel</w:t>
      </w:r>
    </w:p>
    <w:p w:rsidR="00867A85" w:rsidRDefault="00867A85" w:rsidP="00831810">
      <w:pPr>
        <w:spacing w:after="0" w:line="240" w:lineRule="auto"/>
        <w:jc w:val="both"/>
        <w:rPr>
          <w:rFonts w:cs="Calibri"/>
        </w:rPr>
      </w:pPr>
      <w:r w:rsidRPr="0065124A">
        <w:rPr>
          <w:rFonts w:cs="Calibri"/>
        </w:rPr>
        <w:t>MUDr. Pavel Mošťák</w:t>
      </w:r>
      <w:bookmarkStart w:id="0" w:name="_GoBack"/>
      <w:bookmarkEnd w:id="0"/>
      <w:r>
        <w:rPr>
          <w:rFonts w:cs="Calibri"/>
        </w:rPr>
        <w:tab/>
      </w:r>
      <w:r>
        <w:rPr>
          <w:rFonts w:cs="Calibri"/>
        </w:rPr>
        <w:tab/>
      </w:r>
      <w:r>
        <w:rPr>
          <w:rFonts w:cs="Calibri"/>
        </w:rPr>
        <w:tab/>
      </w:r>
      <w:r>
        <w:rPr>
          <w:rFonts w:cs="Calibri"/>
        </w:rPr>
        <w:tab/>
      </w:r>
      <w:r w:rsidRPr="00374F49">
        <w:rPr>
          <w:rFonts w:cs="Calibri"/>
        </w:rPr>
        <w:tab/>
      </w:r>
      <w:r w:rsidRPr="00374F49">
        <w:rPr>
          <w:rFonts w:cs="Calibri"/>
        </w:rPr>
        <w:tab/>
      </w:r>
      <w:r w:rsidRPr="00374F49">
        <w:rPr>
          <w:rFonts w:cs="Calibri"/>
        </w:rPr>
        <w:tab/>
      </w:r>
      <w:r>
        <w:rPr>
          <w:rFonts w:cs="Calibri"/>
        </w:rPr>
        <w:t>Ing. Petr Šnyta, MBA, jednatel</w:t>
      </w:r>
    </w:p>
    <w:p w:rsidR="00867A85" w:rsidRPr="00374F49" w:rsidRDefault="00867A85" w:rsidP="00831810">
      <w:pPr>
        <w:spacing w:after="0" w:line="240" w:lineRule="auto"/>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r>
      <w:r>
        <w:rPr>
          <w:rFonts w:cs="Calibri"/>
        </w:rPr>
        <w:tab/>
        <w:t>jednatel EG-Expert, s.r.o.</w:t>
      </w:r>
    </w:p>
    <w:p w:rsidR="00867A85" w:rsidRPr="00374F49" w:rsidRDefault="00867A85" w:rsidP="00017DDC">
      <w:pPr>
        <w:spacing w:after="0" w:line="240" w:lineRule="auto"/>
        <w:jc w:val="both"/>
        <w:rPr>
          <w:rFonts w:cs="Calibri"/>
        </w:rPr>
      </w:pPr>
    </w:p>
    <w:p w:rsidR="00867A85" w:rsidRPr="005F0299" w:rsidRDefault="00867A85" w:rsidP="00017DDC">
      <w:pPr>
        <w:spacing w:after="0" w:line="240" w:lineRule="auto"/>
        <w:jc w:val="both"/>
        <w:rPr>
          <w:rFonts w:cs="Arial"/>
          <w:lang w:eastAsia="cs-CZ"/>
        </w:rPr>
      </w:pPr>
    </w:p>
    <w:p w:rsidR="00867A85" w:rsidRDefault="00867A85" w:rsidP="00017DDC">
      <w:pPr>
        <w:spacing w:after="0" w:line="240" w:lineRule="auto"/>
        <w:jc w:val="center"/>
        <w:rPr>
          <w:rFonts w:cs="Arial"/>
          <w:b/>
          <w:bCs/>
          <w:color w:val="000000"/>
          <w:lang w:eastAsia="cs-CZ"/>
        </w:rPr>
      </w:pPr>
      <w:r w:rsidRPr="00EB61A7">
        <w:rPr>
          <w:rFonts w:cs="Arial"/>
          <w:b/>
          <w:bCs/>
          <w:color w:val="000000"/>
          <w:lang w:eastAsia="cs-CZ"/>
        </w:rPr>
        <w:t xml:space="preserve">Příloha </w:t>
      </w:r>
      <w:r>
        <w:rPr>
          <w:rFonts w:cs="Arial"/>
          <w:b/>
          <w:bCs/>
          <w:color w:val="000000"/>
          <w:lang w:eastAsia="cs-CZ"/>
        </w:rPr>
        <w:t>č. 1 smlouvy o poskytování servisních služeb</w:t>
      </w:r>
    </w:p>
    <w:p w:rsidR="00867A85" w:rsidRPr="00EB61A7" w:rsidRDefault="00867A85" w:rsidP="00017DDC">
      <w:pPr>
        <w:spacing w:after="0" w:line="240" w:lineRule="auto"/>
        <w:jc w:val="center"/>
        <w:rPr>
          <w:rFonts w:cs="Arial"/>
          <w:b/>
          <w:bCs/>
          <w:color w:val="000000"/>
          <w:lang w:eastAsia="cs-CZ"/>
        </w:rPr>
      </w:pPr>
    </w:p>
    <w:p w:rsidR="00867A85" w:rsidRPr="005F0299" w:rsidRDefault="00867A85" w:rsidP="00017DDC">
      <w:pPr>
        <w:spacing w:after="0" w:line="240" w:lineRule="auto"/>
        <w:jc w:val="center"/>
        <w:rPr>
          <w:rFonts w:cs="Arial"/>
          <w:lang w:eastAsia="cs-CZ"/>
        </w:rPr>
      </w:pPr>
      <w:r w:rsidRPr="0061385E">
        <w:rPr>
          <w:rFonts w:cs="Arial"/>
          <w:b/>
          <w:bCs/>
          <w:lang w:eastAsia="cs-CZ"/>
        </w:rPr>
        <w:t>Specifikace poskytovaných služeb</w:t>
      </w:r>
    </w:p>
    <w:p w:rsidR="00867A85" w:rsidRDefault="00867A85" w:rsidP="00017DDC">
      <w:pPr>
        <w:spacing w:after="0" w:line="240" w:lineRule="auto"/>
        <w:jc w:val="both"/>
        <w:rPr>
          <w:rFonts w:cs="Arial"/>
          <w:lang w:eastAsia="cs-CZ"/>
        </w:rPr>
      </w:pPr>
    </w:p>
    <w:p w:rsidR="00867A85" w:rsidRPr="005F0299" w:rsidRDefault="00867A85" w:rsidP="00017DDC">
      <w:pPr>
        <w:spacing w:after="0" w:line="240" w:lineRule="auto"/>
        <w:jc w:val="both"/>
        <w:rPr>
          <w:rFonts w:cs="Arial"/>
          <w:b/>
          <w:bCs/>
          <w:lang w:eastAsia="cs-CZ"/>
        </w:rPr>
      </w:pPr>
    </w:p>
    <w:p w:rsidR="00867A85" w:rsidRPr="005F0299" w:rsidRDefault="00867A85" w:rsidP="00017DDC">
      <w:pPr>
        <w:spacing w:after="0" w:line="240" w:lineRule="auto"/>
        <w:jc w:val="center"/>
        <w:rPr>
          <w:rFonts w:cs="Arial"/>
          <w:b/>
          <w:bCs/>
          <w:lang w:eastAsia="cs-CZ"/>
        </w:rPr>
      </w:pPr>
      <w:r w:rsidRPr="005F0299">
        <w:rPr>
          <w:rFonts w:cs="Arial"/>
          <w:b/>
          <w:bCs/>
          <w:lang w:eastAsia="cs-CZ"/>
        </w:rPr>
        <w:t>Reakční doba při řešení incidentů/závad</w:t>
      </w:r>
    </w:p>
    <w:p w:rsidR="00867A85" w:rsidRPr="005F0299" w:rsidRDefault="00867A85" w:rsidP="00017DDC">
      <w:pPr>
        <w:spacing w:after="0" w:line="240" w:lineRule="auto"/>
        <w:jc w:val="center"/>
        <w:rPr>
          <w:rFonts w:cs="Arial"/>
          <w:b/>
          <w:bCs/>
          <w:lang w:eastAsia="cs-C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0"/>
        <w:gridCol w:w="2268"/>
        <w:gridCol w:w="1559"/>
        <w:gridCol w:w="3793"/>
      </w:tblGrid>
      <w:tr w:rsidR="00867A85" w:rsidRPr="005F0299" w:rsidTr="00FA7E03">
        <w:tc>
          <w:tcPr>
            <w:tcW w:w="1170" w:type="dxa"/>
          </w:tcPr>
          <w:p w:rsidR="00867A85" w:rsidRPr="005F0299" w:rsidRDefault="00867A85" w:rsidP="00FA7E03">
            <w:pPr>
              <w:spacing w:after="0" w:line="240" w:lineRule="auto"/>
              <w:jc w:val="center"/>
              <w:rPr>
                <w:rFonts w:cs="Arial"/>
                <w:lang w:eastAsia="cs-CZ"/>
              </w:rPr>
            </w:pPr>
            <w:r w:rsidRPr="005F0299">
              <w:rPr>
                <w:rFonts w:cs="Arial"/>
                <w:lang w:eastAsia="cs-CZ"/>
              </w:rPr>
              <w:t>Kategorie problému</w:t>
            </w:r>
          </w:p>
        </w:tc>
        <w:tc>
          <w:tcPr>
            <w:tcW w:w="2268" w:type="dxa"/>
          </w:tcPr>
          <w:p w:rsidR="00867A85" w:rsidRPr="005F0299" w:rsidRDefault="00867A85" w:rsidP="00FA7E03">
            <w:pPr>
              <w:spacing w:after="0" w:line="240" w:lineRule="auto"/>
              <w:jc w:val="center"/>
              <w:rPr>
                <w:rFonts w:cs="Arial"/>
                <w:lang w:eastAsia="cs-CZ"/>
              </w:rPr>
            </w:pPr>
            <w:r w:rsidRPr="005F0299">
              <w:rPr>
                <w:rFonts w:cs="Arial"/>
                <w:lang w:eastAsia="cs-CZ"/>
              </w:rPr>
              <w:t>Doba k zahájení prací (h)</w:t>
            </w:r>
          </w:p>
        </w:tc>
        <w:tc>
          <w:tcPr>
            <w:tcW w:w="1559" w:type="dxa"/>
          </w:tcPr>
          <w:p w:rsidR="00867A85" w:rsidRPr="005F0299" w:rsidRDefault="00867A85" w:rsidP="00FA7E03">
            <w:pPr>
              <w:spacing w:after="0" w:line="240" w:lineRule="auto"/>
              <w:jc w:val="center"/>
              <w:rPr>
                <w:rFonts w:cs="Arial"/>
                <w:lang w:eastAsia="cs-CZ"/>
              </w:rPr>
            </w:pPr>
            <w:r w:rsidRPr="005F0299">
              <w:rPr>
                <w:rFonts w:cs="Arial"/>
                <w:lang w:eastAsia="cs-CZ"/>
              </w:rPr>
              <w:t>Délka opravy (h)</w:t>
            </w:r>
          </w:p>
        </w:tc>
        <w:tc>
          <w:tcPr>
            <w:tcW w:w="3793" w:type="dxa"/>
          </w:tcPr>
          <w:p w:rsidR="00867A85" w:rsidRPr="005F0299" w:rsidRDefault="00867A85" w:rsidP="00FA7E03">
            <w:pPr>
              <w:spacing w:after="0" w:line="240" w:lineRule="auto"/>
              <w:rPr>
                <w:rFonts w:cs="Arial"/>
                <w:lang w:eastAsia="cs-CZ"/>
              </w:rPr>
            </w:pPr>
            <w:r w:rsidRPr="005F0299">
              <w:rPr>
                <w:rFonts w:cs="Arial"/>
                <w:lang w:eastAsia="cs-CZ"/>
              </w:rPr>
              <w:t>Práce jsou zahajovány a prováděny v době</w:t>
            </w:r>
          </w:p>
        </w:tc>
      </w:tr>
      <w:tr w:rsidR="00867A85" w:rsidRPr="005F0299" w:rsidTr="00FA7E03">
        <w:trPr>
          <w:trHeight w:val="509"/>
        </w:trPr>
        <w:tc>
          <w:tcPr>
            <w:tcW w:w="1170" w:type="dxa"/>
            <w:vAlign w:val="center"/>
          </w:tcPr>
          <w:p w:rsidR="00867A85" w:rsidRPr="005F0299" w:rsidRDefault="00867A85" w:rsidP="00FA7E03">
            <w:pPr>
              <w:spacing w:after="0" w:line="240" w:lineRule="auto"/>
              <w:jc w:val="center"/>
              <w:rPr>
                <w:rFonts w:cs="Arial"/>
                <w:lang w:eastAsia="cs-CZ"/>
              </w:rPr>
            </w:pPr>
            <w:r>
              <w:rPr>
                <w:rFonts w:cs="Arial"/>
                <w:lang w:eastAsia="cs-CZ"/>
              </w:rPr>
              <w:t>A</w:t>
            </w:r>
          </w:p>
        </w:tc>
        <w:tc>
          <w:tcPr>
            <w:tcW w:w="2268" w:type="dxa"/>
            <w:vAlign w:val="center"/>
          </w:tcPr>
          <w:p w:rsidR="00867A85" w:rsidRPr="005F0299" w:rsidRDefault="00867A85" w:rsidP="00FA7E03">
            <w:pPr>
              <w:spacing w:after="0" w:line="240" w:lineRule="auto"/>
              <w:jc w:val="center"/>
              <w:rPr>
                <w:rFonts w:cs="Arial"/>
                <w:lang w:eastAsia="cs-CZ"/>
              </w:rPr>
            </w:pPr>
            <w:r>
              <w:rPr>
                <w:rFonts w:cs="Arial"/>
                <w:lang w:eastAsia="cs-CZ"/>
              </w:rPr>
              <w:t>7</w:t>
            </w:r>
          </w:p>
        </w:tc>
        <w:tc>
          <w:tcPr>
            <w:tcW w:w="1559" w:type="dxa"/>
            <w:vAlign w:val="center"/>
          </w:tcPr>
          <w:p w:rsidR="00867A85" w:rsidRPr="005F0299" w:rsidRDefault="00867A85" w:rsidP="00FA7E03">
            <w:pPr>
              <w:spacing w:after="0" w:line="240" w:lineRule="auto"/>
              <w:jc w:val="center"/>
              <w:rPr>
                <w:rFonts w:cs="Arial"/>
                <w:lang w:eastAsia="cs-CZ"/>
              </w:rPr>
            </w:pPr>
            <w:r>
              <w:rPr>
                <w:rFonts w:cs="Arial"/>
                <w:lang w:eastAsia="cs-CZ"/>
              </w:rPr>
              <w:t>14</w:t>
            </w:r>
          </w:p>
        </w:tc>
        <w:tc>
          <w:tcPr>
            <w:tcW w:w="3793" w:type="dxa"/>
            <w:vAlign w:val="center"/>
          </w:tcPr>
          <w:p w:rsidR="00867A85" w:rsidRPr="005F0299" w:rsidRDefault="00867A85" w:rsidP="00FA7E03">
            <w:pPr>
              <w:spacing w:after="0" w:line="240" w:lineRule="auto"/>
              <w:rPr>
                <w:rFonts w:cs="Arial"/>
                <w:lang w:eastAsia="cs-CZ"/>
              </w:rPr>
            </w:pPr>
            <w:r>
              <w:rPr>
                <w:rFonts w:cs="Arial"/>
                <w:lang w:eastAsia="cs-CZ"/>
              </w:rPr>
              <w:t>8x5 (9.00-16</w:t>
            </w:r>
            <w:r w:rsidRPr="005F0299">
              <w:rPr>
                <w:rFonts w:cs="Arial"/>
                <w:lang w:eastAsia="cs-CZ"/>
              </w:rPr>
              <w:t>.00 v pracovních dnech)</w:t>
            </w:r>
          </w:p>
        </w:tc>
      </w:tr>
      <w:tr w:rsidR="00867A85" w:rsidRPr="005F0299" w:rsidTr="00FA7E03">
        <w:trPr>
          <w:trHeight w:val="509"/>
        </w:trPr>
        <w:tc>
          <w:tcPr>
            <w:tcW w:w="1170" w:type="dxa"/>
            <w:vAlign w:val="center"/>
          </w:tcPr>
          <w:p w:rsidR="00867A85" w:rsidRPr="005F0299" w:rsidRDefault="00867A85" w:rsidP="00FA7E03">
            <w:pPr>
              <w:spacing w:after="0" w:line="240" w:lineRule="auto"/>
              <w:jc w:val="center"/>
              <w:rPr>
                <w:rFonts w:cs="Arial"/>
                <w:lang w:eastAsia="cs-CZ"/>
              </w:rPr>
            </w:pPr>
            <w:r>
              <w:rPr>
                <w:rFonts w:cs="Arial"/>
                <w:lang w:eastAsia="cs-CZ"/>
              </w:rPr>
              <w:t>B</w:t>
            </w:r>
          </w:p>
        </w:tc>
        <w:tc>
          <w:tcPr>
            <w:tcW w:w="2268" w:type="dxa"/>
            <w:vAlign w:val="center"/>
          </w:tcPr>
          <w:p w:rsidR="00867A85" w:rsidRPr="005F0299" w:rsidRDefault="00867A85" w:rsidP="00FA7E03">
            <w:pPr>
              <w:spacing w:after="0" w:line="240" w:lineRule="auto"/>
              <w:jc w:val="center"/>
              <w:rPr>
                <w:rFonts w:cs="Arial"/>
                <w:lang w:eastAsia="cs-CZ"/>
              </w:rPr>
            </w:pPr>
            <w:r>
              <w:rPr>
                <w:rFonts w:cs="Arial"/>
                <w:lang w:eastAsia="cs-CZ"/>
              </w:rPr>
              <w:t>15</w:t>
            </w:r>
          </w:p>
        </w:tc>
        <w:tc>
          <w:tcPr>
            <w:tcW w:w="1559" w:type="dxa"/>
            <w:vAlign w:val="center"/>
          </w:tcPr>
          <w:p w:rsidR="00867A85" w:rsidRPr="005F0299" w:rsidRDefault="00867A85" w:rsidP="00FA7E03">
            <w:pPr>
              <w:spacing w:after="0" w:line="240" w:lineRule="auto"/>
              <w:jc w:val="center"/>
              <w:rPr>
                <w:rFonts w:cs="Arial"/>
                <w:lang w:eastAsia="cs-CZ"/>
              </w:rPr>
            </w:pPr>
            <w:r w:rsidRPr="005F0299">
              <w:rPr>
                <w:rFonts w:cs="Arial"/>
                <w:lang w:eastAsia="cs-CZ"/>
              </w:rPr>
              <w:t>2</w:t>
            </w:r>
            <w:r>
              <w:rPr>
                <w:rFonts w:cs="Arial"/>
                <w:lang w:eastAsia="cs-CZ"/>
              </w:rPr>
              <w:t>3</w:t>
            </w:r>
          </w:p>
        </w:tc>
        <w:tc>
          <w:tcPr>
            <w:tcW w:w="3793" w:type="dxa"/>
            <w:vAlign w:val="center"/>
          </w:tcPr>
          <w:p w:rsidR="00867A85" w:rsidRPr="005F0299" w:rsidRDefault="00867A85" w:rsidP="00FA7E03">
            <w:pPr>
              <w:spacing w:after="0" w:line="240" w:lineRule="auto"/>
              <w:rPr>
                <w:rFonts w:cs="Arial"/>
                <w:lang w:eastAsia="cs-CZ"/>
              </w:rPr>
            </w:pPr>
            <w:r>
              <w:rPr>
                <w:rFonts w:cs="Arial"/>
                <w:lang w:eastAsia="cs-CZ"/>
              </w:rPr>
              <w:t>8x5 (9.00 – 16</w:t>
            </w:r>
            <w:r w:rsidRPr="005F0299">
              <w:rPr>
                <w:rFonts w:cs="Arial"/>
                <w:lang w:eastAsia="cs-CZ"/>
              </w:rPr>
              <w:t>.00 v pracovních dnech)</w:t>
            </w:r>
          </w:p>
        </w:tc>
      </w:tr>
    </w:tbl>
    <w:p w:rsidR="00867A85" w:rsidRPr="005F0299" w:rsidRDefault="00867A85" w:rsidP="00017DDC">
      <w:pPr>
        <w:spacing w:after="0" w:line="240" w:lineRule="auto"/>
        <w:rPr>
          <w:lang w:eastAsia="cs-CZ"/>
        </w:rPr>
      </w:pPr>
    </w:p>
    <w:p w:rsidR="00867A85" w:rsidRPr="0061385E" w:rsidRDefault="00867A85" w:rsidP="00017DDC">
      <w:pPr>
        <w:spacing w:after="0" w:line="240" w:lineRule="auto"/>
        <w:rPr>
          <w:rFonts w:cs="Arial"/>
          <w:lang w:eastAsia="cs-CZ"/>
        </w:rPr>
      </w:pPr>
      <w:r w:rsidRPr="005F0299">
        <w:rPr>
          <w:rFonts w:cs="Arial"/>
          <w:b/>
          <w:bCs/>
          <w:lang w:eastAsia="cs-CZ"/>
        </w:rPr>
        <w:t>Doba k zahájení oprav</w:t>
      </w:r>
      <w:r w:rsidRPr="005F0299">
        <w:rPr>
          <w:rFonts w:cs="Arial"/>
          <w:lang w:eastAsia="cs-CZ"/>
        </w:rPr>
        <w:t xml:space="preserve"> – garantovaný čas, kdy se započne s </w:t>
      </w:r>
      <w:r w:rsidRPr="0061385E">
        <w:rPr>
          <w:rFonts w:cs="Arial"/>
          <w:lang w:eastAsia="cs-CZ"/>
        </w:rPr>
        <w:t>pracemi na odstranění problému. Počítá se od nahlášení závady</w:t>
      </w:r>
    </w:p>
    <w:p w:rsidR="00867A85" w:rsidRPr="005F0299" w:rsidRDefault="00867A85" w:rsidP="00017DDC">
      <w:pPr>
        <w:spacing w:after="0" w:line="240" w:lineRule="auto"/>
        <w:rPr>
          <w:rFonts w:cs="Arial"/>
          <w:lang w:eastAsia="cs-CZ"/>
        </w:rPr>
      </w:pPr>
      <w:r w:rsidRPr="0061385E">
        <w:rPr>
          <w:rFonts w:cs="Arial"/>
          <w:b/>
          <w:bCs/>
          <w:lang w:eastAsia="cs-CZ"/>
        </w:rPr>
        <w:t>Délka opravy</w:t>
      </w:r>
      <w:r w:rsidRPr="0061385E">
        <w:rPr>
          <w:rFonts w:cs="Arial"/>
          <w:lang w:eastAsia="cs-CZ"/>
        </w:rPr>
        <w:t xml:space="preserve"> – maximální doba, po kterou trvá oprava. Počítá se od zahájení</w:t>
      </w:r>
      <w:r w:rsidRPr="005F0299">
        <w:rPr>
          <w:rFonts w:cs="Arial"/>
          <w:lang w:eastAsia="cs-CZ"/>
        </w:rPr>
        <w:t xml:space="preserve"> opravy</w:t>
      </w:r>
    </w:p>
    <w:p w:rsidR="00867A85" w:rsidRPr="005F0299" w:rsidRDefault="00867A85" w:rsidP="00017DDC">
      <w:pPr>
        <w:spacing w:after="0" w:line="240" w:lineRule="auto"/>
        <w:rPr>
          <w:rFonts w:cs="Arial"/>
          <w:lang w:eastAsia="cs-CZ"/>
        </w:rPr>
      </w:pPr>
      <w:r w:rsidRPr="005F0299">
        <w:rPr>
          <w:rFonts w:cs="Arial"/>
          <w:b/>
          <w:bCs/>
          <w:lang w:eastAsia="cs-CZ"/>
        </w:rPr>
        <w:t>Práce jsou zahajovány v době</w:t>
      </w:r>
      <w:r w:rsidRPr="005F0299">
        <w:rPr>
          <w:rFonts w:cs="Arial"/>
          <w:lang w:eastAsia="cs-CZ"/>
        </w:rPr>
        <w:t xml:space="preserve"> – garantovaná provozní doba servisního oddělení, kdy je možné hlásit problémy a během které jsou opravy realizovány.</w:t>
      </w:r>
    </w:p>
    <w:p w:rsidR="00867A85" w:rsidRPr="005F0299" w:rsidRDefault="00867A85" w:rsidP="00017DDC">
      <w:pPr>
        <w:spacing w:after="0" w:line="240" w:lineRule="auto"/>
        <w:rPr>
          <w:rFonts w:cs="Arial"/>
          <w:lang w:eastAsia="cs-CZ"/>
        </w:rPr>
      </w:pPr>
    </w:p>
    <w:p w:rsidR="00867A85" w:rsidRPr="005F0299" w:rsidRDefault="00867A85" w:rsidP="00017DDC">
      <w:pPr>
        <w:spacing w:after="0" w:line="240" w:lineRule="auto"/>
        <w:jc w:val="both"/>
        <w:rPr>
          <w:rFonts w:cs="Arial"/>
          <w:b/>
          <w:bCs/>
          <w:lang w:eastAsia="cs-CZ"/>
        </w:rPr>
      </w:pPr>
      <w:r w:rsidRPr="005F0299">
        <w:rPr>
          <w:rFonts w:cs="Arial"/>
          <w:b/>
          <w:bCs/>
          <w:lang w:eastAsia="cs-CZ"/>
        </w:rPr>
        <w:t>Definice kategorie problémů</w:t>
      </w:r>
    </w:p>
    <w:p w:rsidR="00867A85" w:rsidRPr="005F0299" w:rsidRDefault="00867A85" w:rsidP="00017DDC">
      <w:pPr>
        <w:spacing w:after="0" w:line="240" w:lineRule="auto"/>
        <w:rPr>
          <w:rFonts w:cs="Arial"/>
          <w:lang w:eastAsia="cs-CZ"/>
        </w:rPr>
      </w:pPr>
      <w:r w:rsidRPr="005F0299">
        <w:rPr>
          <w:rFonts w:cs="Arial"/>
          <w:lang w:eastAsia="cs-CZ"/>
        </w:rPr>
        <w:t xml:space="preserve">A – Fatální problémy: </w:t>
      </w:r>
      <w:r w:rsidRPr="005F0299">
        <w:rPr>
          <w:rFonts w:cs="Arial"/>
          <w:lang w:eastAsia="cs-CZ"/>
        </w:rPr>
        <w:br/>
        <w:t xml:space="preserve">úplná nedostupnost aplikace, server neodpovídá. Mezi fatální problémy náleží rovněž </w:t>
      </w:r>
      <w:r>
        <w:rPr>
          <w:rFonts w:cs="Arial"/>
          <w:lang w:eastAsia="cs-CZ"/>
        </w:rPr>
        <w:t>n</w:t>
      </w:r>
      <w:r w:rsidRPr="005F0299">
        <w:rPr>
          <w:rFonts w:cs="Arial"/>
          <w:lang w:eastAsia="cs-CZ"/>
        </w:rPr>
        <w:t>eautorizovaná změna obsahu aplikace.</w:t>
      </w:r>
    </w:p>
    <w:p w:rsidR="00867A85" w:rsidRPr="005F0299" w:rsidRDefault="00867A85" w:rsidP="00017DDC">
      <w:pPr>
        <w:spacing w:after="0" w:line="240" w:lineRule="auto"/>
        <w:rPr>
          <w:rFonts w:cs="Arial"/>
          <w:lang w:eastAsia="cs-CZ"/>
        </w:rPr>
      </w:pPr>
      <w:r w:rsidRPr="005F0299">
        <w:rPr>
          <w:rFonts w:cs="Arial"/>
          <w:lang w:eastAsia="cs-CZ"/>
        </w:rPr>
        <w:t xml:space="preserve">B – Kritické problémy: </w:t>
      </w:r>
      <w:r w:rsidRPr="005F0299">
        <w:rPr>
          <w:rFonts w:cs="Arial"/>
          <w:lang w:eastAsia="cs-CZ"/>
        </w:rPr>
        <w:br/>
        <w:t>Server odpovídá, ale nezobrazuje korektní data, případně hlásí systémovou chybu, nebo chybu ke kódu elektronického nástroje. Návštěvníci nemohou aplikaci plnohodnotně užívat.</w:t>
      </w:r>
    </w:p>
    <w:p w:rsidR="00867A85" w:rsidRPr="005F0299" w:rsidRDefault="00867A85" w:rsidP="00017DDC">
      <w:pPr>
        <w:spacing w:after="0" w:line="240" w:lineRule="auto"/>
        <w:rPr>
          <w:rFonts w:cs="Arial"/>
          <w:lang w:eastAsia="cs-CZ"/>
        </w:rPr>
      </w:pPr>
    </w:p>
    <w:p w:rsidR="00867A85" w:rsidRDefault="00867A85"/>
    <w:sectPr w:rsidR="00867A85" w:rsidSect="00D33D93">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85" w:rsidRDefault="00867A85">
      <w:pPr>
        <w:spacing w:after="0" w:line="240" w:lineRule="auto"/>
      </w:pPr>
      <w:r>
        <w:separator/>
      </w:r>
    </w:p>
  </w:endnote>
  <w:endnote w:type="continuationSeparator" w:id="0">
    <w:p w:rsidR="00867A85" w:rsidRDefault="0086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5" w:rsidRPr="00B879B8" w:rsidRDefault="00867A85">
    <w:pPr>
      <w:pStyle w:val="Footer"/>
      <w:jc w:val="center"/>
      <w:rPr>
        <w:rFonts w:ascii="Arial" w:hAnsi="Arial" w:cs="Arial"/>
        <w:sz w:val="20"/>
        <w:szCs w:val="20"/>
      </w:rPr>
    </w:pPr>
    <w:r w:rsidRPr="00B879B8">
      <w:rPr>
        <w:rFonts w:ascii="Arial" w:hAnsi="Arial" w:cs="Arial"/>
        <w:sz w:val="20"/>
        <w:szCs w:val="20"/>
      </w:rPr>
      <w:t xml:space="preserve">Stránka </w:t>
    </w:r>
    <w:r w:rsidRPr="00B879B8">
      <w:rPr>
        <w:rFonts w:ascii="Arial" w:hAnsi="Arial" w:cs="Arial"/>
        <w:b/>
        <w:sz w:val="20"/>
        <w:szCs w:val="20"/>
      </w:rPr>
      <w:fldChar w:fldCharType="begin"/>
    </w:r>
    <w:r w:rsidRPr="00B879B8">
      <w:rPr>
        <w:rFonts w:ascii="Arial" w:hAnsi="Arial" w:cs="Arial"/>
        <w:b/>
        <w:sz w:val="20"/>
        <w:szCs w:val="20"/>
      </w:rPr>
      <w:instrText>PAGE</w:instrText>
    </w:r>
    <w:r w:rsidRPr="00B879B8">
      <w:rPr>
        <w:rFonts w:ascii="Arial" w:hAnsi="Arial" w:cs="Arial"/>
        <w:b/>
        <w:sz w:val="20"/>
        <w:szCs w:val="20"/>
      </w:rPr>
      <w:fldChar w:fldCharType="separate"/>
    </w:r>
    <w:r>
      <w:rPr>
        <w:rFonts w:ascii="Arial" w:hAnsi="Arial" w:cs="Arial"/>
        <w:b/>
        <w:noProof/>
        <w:sz w:val="20"/>
        <w:szCs w:val="20"/>
      </w:rPr>
      <w:t>4</w:t>
    </w:r>
    <w:r w:rsidRPr="00B879B8">
      <w:rPr>
        <w:rFonts w:ascii="Arial" w:hAnsi="Arial" w:cs="Arial"/>
        <w:b/>
        <w:sz w:val="20"/>
        <w:szCs w:val="20"/>
      </w:rPr>
      <w:fldChar w:fldCharType="end"/>
    </w:r>
    <w:r w:rsidRPr="00B879B8">
      <w:rPr>
        <w:rFonts w:ascii="Arial" w:hAnsi="Arial" w:cs="Arial"/>
        <w:sz w:val="20"/>
        <w:szCs w:val="20"/>
      </w:rPr>
      <w:t xml:space="preserve"> z </w:t>
    </w:r>
    <w:r w:rsidRPr="00B879B8">
      <w:rPr>
        <w:rFonts w:ascii="Arial" w:hAnsi="Arial" w:cs="Arial"/>
        <w:b/>
        <w:sz w:val="20"/>
        <w:szCs w:val="20"/>
      </w:rPr>
      <w:fldChar w:fldCharType="begin"/>
    </w:r>
    <w:r w:rsidRPr="00B879B8">
      <w:rPr>
        <w:rFonts w:ascii="Arial" w:hAnsi="Arial" w:cs="Arial"/>
        <w:b/>
        <w:sz w:val="20"/>
        <w:szCs w:val="20"/>
      </w:rPr>
      <w:instrText>NUMPAGES</w:instrText>
    </w:r>
    <w:r w:rsidRPr="00B879B8">
      <w:rPr>
        <w:rFonts w:ascii="Arial" w:hAnsi="Arial" w:cs="Arial"/>
        <w:b/>
        <w:sz w:val="20"/>
        <w:szCs w:val="20"/>
      </w:rPr>
      <w:fldChar w:fldCharType="separate"/>
    </w:r>
    <w:r>
      <w:rPr>
        <w:rFonts w:ascii="Arial" w:hAnsi="Arial" w:cs="Arial"/>
        <w:b/>
        <w:noProof/>
        <w:sz w:val="20"/>
        <w:szCs w:val="20"/>
      </w:rPr>
      <w:t>5</w:t>
    </w:r>
    <w:r w:rsidRPr="00B879B8">
      <w:rPr>
        <w:rFonts w:ascii="Arial" w:hAnsi="Arial" w:cs="Arial"/>
        <w:b/>
        <w:sz w:val="20"/>
        <w:szCs w:val="20"/>
      </w:rPr>
      <w:fldChar w:fldCharType="end"/>
    </w:r>
  </w:p>
  <w:p w:rsidR="00867A85" w:rsidRDefault="00867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85" w:rsidRDefault="00867A85">
      <w:pPr>
        <w:spacing w:after="0" w:line="240" w:lineRule="auto"/>
      </w:pPr>
      <w:r>
        <w:separator/>
      </w:r>
    </w:p>
  </w:footnote>
  <w:footnote w:type="continuationSeparator" w:id="0">
    <w:p w:rsidR="00867A85" w:rsidRDefault="00867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85" w:rsidRDefault="00867A85">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0C8"/>
    <w:multiLevelType w:val="multilevel"/>
    <w:tmpl w:val="6D8CF9DC"/>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
    <w:nsid w:val="20964E97"/>
    <w:multiLevelType w:val="multilevel"/>
    <w:tmpl w:val="6C9048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8823F0D"/>
    <w:multiLevelType w:val="multilevel"/>
    <w:tmpl w:val="3F005EE6"/>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4470473E"/>
    <w:multiLevelType w:val="multilevel"/>
    <w:tmpl w:val="0854C046"/>
    <w:lvl w:ilvl="0">
      <w:start w:val="3"/>
      <w:numFmt w:val="decimal"/>
      <w:lvlText w:val="%1"/>
      <w:lvlJc w:val="left"/>
      <w:pPr>
        <w:ind w:left="360" w:hanging="360"/>
      </w:pPr>
      <w:rPr>
        <w:rFonts w:cs="Times New Roman" w:hint="default"/>
        <w:b w:val="0"/>
        <w:i w:val="0"/>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4">
    <w:nsid w:val="49033435"/>
    <w:multiLevelType w:val="multilevel"/>
    <w:tmpl w:val="41D2A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20"/>
      <w:numFmt w:val="bullet"/>
      <w:lvlText w:val="-"/>
      <w:lvlJc w:val="left"/>
      <w:pPr>
        <w:ind w:left="2160" w:hanging="360"/>
      </w:pPr>
      <w:rPr>
        <w:rFonts w:ascii="Arial" w:eastAsia="Times New Roman" w:hAnsi="Arial" w:hint="default"/>
        <w:b w:val="0"/>
        <w:i w:val="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D97524E"/>
    <w:multiLevelType w:val="multilevel"/>
    <w:tmpl w:val="AC5846A6"/>
    <w:lvl w:ilvl="0">
      <w:start w:val="5"/>
      <w:numFmt w:val="decimal"/>
      <w:lvlText w:val="%1"/>
      <w:lvlJc w:val="left"/>
      <w:pPr>
        <w:ind w:left="360" w:hanging="360"/>
      </w:pPr>
      <w:rPr>
        <w:rFonts w:cs="Times New Roman" w:hint="default"/>
        <w:b/>
        <w:i/>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6">
    <w:nsid w:val="5904377F"/>
    <w:multiLevelType w:val="multilevel"/>
    <w:tmpl w:val="759E911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235540E"/>
    <w:multiLevelType w:val="multilevel"/>
    <w:tmpl w:val="CC92973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nsid w:val="64C3685D"/>
    <w:multiLevelType w:val="multilevel"/>
    <w:tmpl w:val="EF6EFA1E"/>
    <w:lvl w:ilvl="0">
      <w:start w:val="1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5280A33"/>
    <w:multiLevelType w:val="hybridMultilevel"/>
    <w:tmpl w:val="0426A6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8"/>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DDC"/>
    <w:rsid w:val="00017DDC"/>
    <w:rsid w:val="00031D32"/>
    <w:rsid w:val="00075D96"/>
    <w:rsid w:val="00107971"/>
    <w:rsid w:val="00110131"/>
    <w:rsid w:val="001707DA"/>
    <w:rsid w:val="0019407C"/>
    <w:rsid w:val="001E3374"/>
    <w:rsid w:val="001E3FC2"/>
    <w:rsid w:val="0021662E"/>
    <w:rsid w:val="002A5C1F"/>
    <w:rsid w:val="00340288"/>
    <w:rsid w:val="00374F49"/>
    <w:rsid w:val="00393C65"/>
    <w:rsid w:val="003D75A6"/>
    <w:rsid w:val="00442D6C"/>
    <w:rsid w:val="004C32C6"/>
    <w:rsid w:val="00515911"/>
    <w:rsid w:val="00527208"/>
    <w:rsid w:val="00533E0C"/>
    <w:rsid w:val="00534CFC"/>
    <w:rsid w:val="005550FB"/>
    <w:rsid w:val="0058263E"/>
    <w:rsid w:val="005B010A"/>
    <w:rsid w:val="005C4325"/>
    <w:rsid w:val="005F0299"/>
    <w:rsid w:val="0061385E"/>
    <w:rsid w:val="0065124A"/>
    <w:rsid w:val="00673F82"/>
    <w:rsid w:val="00690172"/>
    <w:rsid w:val="007052FF"/>
    <w:rsid w:val="00712015"/>
    <w:rsid w:val="00760212"/>
    <w:rsid w:val="007F34F3"/>
    <w:rsid w:val="00831810"/>
    <w:rsid w:val="00854172"/>
    <w:rsid w:val="00867A85"/>
    <w:rsid w:val="008E3EF8"/>
    <w:rsid w:val="008F4AD3"/>
    <w:rsid w:val="008F79BA"/>
    <w:rsid w:val="00990158"/>
    <w:rsid w:val="009A147C"/>
    <w:rsid w:val="009A4CD3"/>
    <w:rsid w:val="009E313C"/>
    <w:rsid w:val="00A723A4"/>
    <w:rsid w:val="00A940FF"/>
    <w:rsid w:val="00A94163"/>
    <w:rsid w:val="00B027DE"/>
    <w:rsid w:val="00B320F2"/>
    <w:rsid w:val="00B62494"/>
    <w:rsid w:val="00B879B8"/>
    <w:rsid w:val="00B970B0"/>
    <w:rsid w:val="00BD54DF"/>
    <w:rsid w:val="00BE365D"/>
    <w:rsid w:val="00BF73B1"/>
    <w:rsid w:val="00C21623"/>
    <w:rsid w:val="00D1147E"/>
    <w:rsid w:val="00D33D93"/>
    <w:rsid w:val="00EA4F7C"/>
    <w:rsid w:val="00EB0017"/>
    <w:rsid w:val="00EB2203"/>
    <w:rsid w:val="00EB61A7"/>
    <w:rsid w:val="00F27809"/>
    <w:rsid w:val="00F84645"/>
    <w:rsid w:val="00FA7E03"/>
    <w:rsid w:val="00FD1C8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C"/>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DDC"/>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al"/>
    <w:uiPriority w:val="99"/>
    <w:rsid w:val="00017DDC"/>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al"/>
    <w:uiPriority w:val="99"/>
    <w:rsid w:val="00017DDC"/>
    <w:pPr>
      <w:spacing w:before="100" w:beforeAutospacing="1" w:after="119" w:line="240" w:lineRule="auto"/>
      <w:jc w:val="both"/>
    </w:pPr>
    <w:rPr>
      <w:rFonts w:ascii="Times New Roman" w:eastAsia="Times New Roman" w:hAnsi="Times New Roman"/>
      <w:sz w:val="24"/>
      <w:szCs w:val="24"/>
      <w:lang w:eastAsia="cs-CZ"/>
    </w:rPr>
  </w:style>
  <w:style w:type="character" w:styleId="Strong">
    <w:name w:val="Strong"/>
    <w:basedOn w:val="DefaultParagraphFont"/>
    <w:uiPriority w:val="99"/>
    <w:qFormat/>
    <w:rsid w:val="00017DDC"/>
    <w:rPr>
      <w:rFonts w:cs="Times New Roman"/>
      <w:b/>
    </w:rPr>
  </w:style>
  <w:style w:type="paragraph" w:styleId="Footer">
    <w:name w:val="footer"/>
    <w:basedOn w:val="Normal"/>
    <w:link w:val="FooterChar"/>
    <w:uiPriority w:val="99"/>
    <w:rsid w:val="00017DDC"/>
    <w:pPr>
      <w:tabs>
        <w:tab w:val="center" w:pos="4536"/>
        <w:tab w:val="right" w:pos="9072"/>
      </w:tabs>
    </w:pPr>
  </w:style>
  <w:style w:type="character" w:customStyle="1" w:styleId="FooterChar">
    <w:name w:val="Footer Char"/>
    <w:basedOn w:val="DefaultParagraphFont"/>
    <w:link w:val="Footer"/>
    <w:uiPriority w:val="99"/>
    <w:locked/>
    <w:rsid w:val="00017DDC"/>
    <w:rPr>
      <w:rFonts w:ascii="Calibri" w:eastAsia="Times New Roman" w:hAnsi="Calibri" w:cs="Times New Roman"/>
    </w:rPr>
  </w:style>
  <w:style w:type="paragraph" w:customStyle="1" w:styleId="Normln">
    <w:name w:val="Normální~"/>
    <w:basedOn w:val="Normal"/>
    <w:uiPriority w:val="99"/>
    <w:rsid w:val="00017DDC"/>
    <w:pPr>
      <w:widowControl w:val="0"/>
      <w:spacing w:after="0" w:line="240" w:lineRule="auto"/>
    </w:pPr>
    <w:rPr>
      <w:rFonts w:ascii="Times New Roman" w:eastAsia="Times New Roman" w:hAnsi="Times New Roman"/>
      <w:noProof/>
      <w:sz w:val="24"/>
      <w:szCs w:val="20"/>
      <w:lang w:eastAsia="cs-CZ"/>
    </w:rPr>
  </w:style>
  <w:style w:type="paragraph" w:styleId="BodyText">
    <w:name w:val="Body Text"/>
    <w:basedOn w:val="Normal"/>
    <w:link w:val="BodyTextChar"/>
    <w:uiPriority w:val="99"/>
    <w:semiHidden/>
    <w:rsid w:val="00017DDC"/>
    <w:pPr>
      <w:spacing w:after="120"/>
    </w:pPr>
  </w:style>
  <w:style w:type="character" w:customStyle="1" w:styleId="BodyTextChar">
    <w:name w:val="Body Text Char"/>
    <w:basedOn w:val="DefaultParagraphFont"/>
    <w:link w:val="BodyText"/>
    <w:uiPriority w:val="99"/>
    <w:semiHidden/>
    <w:locked/>
    <w:rsid w:val="00017DDC"/>
    <w:rPr>
      <w:rFonts w:ascii="Calibri" w:eastAsia="Times New Roman" w:hAnsi="Calibri" w:cs="Times New Roman"/>
    </w:rPr>
  </w:style>
  <w:style w:type="paragraph" w:styleId="ListParagraph">
    <w:name w:val="List Paragraph"/>
    <w:basedOn w:val="Normal"/>
    <w:uiPriority w:val="99"/>
    <w:qFormat/>
    <w:rsid w:val="00017DDC"/>
    <w:pPr>
      <w:ind w:left="720"/>
      <w:contextualSpacing/>
    </w:pPr>
  </w:style>
  <w:style w:type="paragraph" w:styleId="BalloonText">
    <w:name w:val="Balloon Text"/>
    <w:basedOn w:val="Normal"/>
    <w:link w:val="BalloonTextChar"/>
    <w:uiPriority w:val="99"/>
    <w:semiHidden/>
    <w:rsid w:val="007F3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34F3"/>
    <w:rPr>
      <w:rFonts w:ascii="Segoe UI" w:eastAsia="Times New Roman" w:hAnsi="Segoe UI" w:cs="Segoe UI"/>
      <w:sz w:val="18"/>
      <w:szCs w:val="18"/>
    </w:rPr>
  </w:style>
  <w:style w:type="character" w:styleId="Hyperlink">
    <w:name w:val="Hyperlink"/>
    <w:basedOn w:val="DefaultParagraphFont"/>
    <w:uiPriority w:val="99"/>
    <w:rsid w:val="007F34F3"/>
    <w:rPr>
      <w:rFonts w:cs="Times New Roman"/>
      <w:color w:val="0563C1"/>
      <w:u w:val="single"/>
    </w:rPr>
  </w:style>
  <w:style w:type="character" w:customStyle="1" w:styleId="Nevyeenzmnka1">
    <w:name w:val="Nevyřešená zmínka1"/>
    <w:basedOn w:val="DefaultParagraphFont"/>
    <w:uiPriority w:val="99"/>
    <w:semiHidden/>
    <w:rsid w:val="007F34F3"/>
    <w:rPr>
      <w:rFonts w:cs="Times New Roman"/>
      <w:color w:val="605E5C"/>
      <w:shd w:val="clear" w:color="auto" w:fill="E1DFDD"/>
    </w:rPr>
  </w:style>
  <w:style w:type="character" w:styleId="CommentReference">
    <w:name w:val="annotation reference"/>
    <w:basedOn w:val="DefaultParagraphFont"/>
    <w:uiPriority w:val="99"/>
    <w:semiHidden/>
    <w:rsid w:val="00A94163"/>
    <w:rPr>
      <w:rFonts w:cs="Times New Roman"/>
      <w:sz w:val="16"/>
      <w:szCs w:val="16"/>
    </w:rPr>
  </w:style>
  <w:style w:type="paragraph" w:styleId="CommentText">
    <w:name w:val="annotation text"/>
    <w:basedOn w:val="Normal"/>
    <w:link w:val="CommentTextChar"/>
    <w:uiPriority w:val="99"/>
    <w:semiHidden/>
    <w:rsid w:val="00A941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416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A94163"/>
    <w:rPr>
      <w:b/>
      <w:bCs/>
    </w:rPr>
  </w:style>
  <w:style w:type="character" w:customStyle="1" w:styleId="CommentSubjectChar">
    <w:name w:val="Comment Subject Char"/>
    <w:basedOn w:val="CommentTextChar"/>
    <w:link w:val="CommentSubject"/>
    <w:uiPriority w:val="99"/>
    <w:semiHidden/>
    <w:locked/>
    <w:rsid w:val="00A94163"/>
    <w:rPr>
      <w:b/>
      <w:bCs/>
    </w:rPr>
  </w:style>
  <w:style w:type="paragraph" w:styleId="Header">
    <w:name w:val="header"/>
    <w:basedOn w:val="Normal"/>
    <w:link w:val="HeaderChar"/>
    <w:uiPriority w:val="99"/>
    <w:rsid w:val="005B010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B010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stikova@egexpert.cz"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mailto:martisek@pnbrno.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enclik@pnbrno.cz"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pesak@pn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5</Pages>
  <Words>2131</Words>
  <Characters>12578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 Pavel</dc:creator>
  <cp:keywords/>
  <dc:description/>
  <cp:lastModifiedBy>horak</cp:lastModifiedBy>
  <cp:revision>12</cp:revision>
  <cp:lastPrinted>2019-03-21T09:03:00Z</cp:lastPrinted>
  <dcterms:created xsi:type="dcterms:W3CDTF">2019-03-04T09:43:00Z</dcterms:created>
  <dcterms:modified xsi:type="dcterms:W3CDTF">2019-04-05T18:07:00Z</dcterms:modified>
</cp:coreProperties>
</file>