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7C" w:rsidRDefault="005C7F7C" w:rsidP="00430326">
      <w:pPr>
        <w:spacing w:after="0" w:line="240" w:lineRule="auto"/>
        <w:jc w:val="center"/>
        <w:rPr>
          <w:rFonts w:eastAsia="Times New Roman"/>
          <w:b/>
          <w:szCs w:val="24"/>
          <w:lang w:bidi="cs-CZ"/>
        </w:rPr>
      </w:pPr>
      <w:r>
        <w:rPr>
          <w:b/>
          <w:noProof/>
          <w:szCs w:val="24"/>
          <w:lang w:eastAsia="cs-CZ"/>
        </w:rPr>
        <w:drawing>
          <wp:anchor distT="0" distB="0" distL="114300" distR="114300" simplePos="0" relativeHeight="251660288" behindDoc="1" locked="0" layoutInCell="1" allowOverlap="0">
            <wp:simplePos x="0" y="0"/>
            <wp:positionH relativeFrom="column">
              <wp:posOffset>3604895</wp:posOffset>
            </wp:positionH>
            <wp:positionV relativeFrom="paragraph">
              <wp:posOffset>-109220</wp:posOffset>
            </wp:positionV>
            <wp:extent cx="2324100" cy="662940"/>
            <wp:effectExtent l="0" t="0" r="0" b="3810"/>
            <wp:wrapSquare wrapText="bothSides"/>
            <wp:docPr id="3" name="obrázek 3" descr="erasmus+logo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logo_mi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662940"/>
                    </a:xfrm>
                    <a:prstGeom prst="rect">
                      <a:avLst/>
                    </a:prstGeom>
                    <a:noFill/>
                    <a:ln>
                      <a:noFill/>
                    </a:ln>
                  </pic:spPr>
                </pic:pic>
              </a:graphicData>
            </a:graphic>
          </wp:anchor>
        </w:drawing>
      </w:r>
      <w:r>
        <w:rPr>
          <w:rFonts w:ascii="Arial" w:hAnsi="Arial" w:cs="Arial"/>
          <w:b/>
          <w:noProof/>
          <w:color w:val="0000FF"/>
          <w:sz w:val="16"/>
          <w:szCs w:val="16"/>
          <w:lang w:eastAsia="cs-CZ"/>
        </w:rPr>
        <w:drawing>
          <wp:anchor distT="0" distB="0" distL="114300" distR="114300" simplePos="0" relativeHeight="251659264" behindDoc="0" locked="0" layoutInCell="1" allowOverlap="1">
            <wp:simplePos x="0" y="0"/>
            <wp:positionH relativeFrom="column">
              <wp:posOffset>-92710</wp:posOffset>
            </wp:positionH>
            <wp:positionV relativeFrom="paragraph">
              <wp:posOffset>-106680</wp:posOffset>
            </wp:positionV>
            <wp:extent cx="1685925" cy="762000"/>
            <wp:effectExtent l="0" t="0" r="9525" b="0"/>
            <wp:wrapSquare wrapText="bothSides"/>
            <wp:docPr id="2" name="obrázek 2" descr="DZS_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S_SPE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762000"/>
                    </a:xfrm>
                    <a:prstGeom prst="rect">
                      <a:avLst/>
                    </a:prstGeom>
                    <a:noFill/>
                    <a:ln>
                      <a:noFill/>
                    </a:ln>
                  </pic:spPr>
                </pic:pic>
              </a:graphicData>
            </a:graphic>
          </wp:anchor>
        </w:drawing>
      </w:r>
    </w:p>
    <w:p w:rsidR="005C7F7C" w:rsidRDefault="005C7F7C" w:rsidP="00430326">
      <w:pPr>
        <w:spacing w:after="0" w:line="240" w:lineRule="auto"/>
        <w:jc w:val="center"/>
        <w:rPr>
          <w:rFonts w:eastAsia="Times New Roman"/>
          <w:b/>
          <w:szCs w:val="24"/>
          <w:lang w:bidi="cs-CZ"/>
        </w:rPr>
      </w:pPr>
    </w:p>
    <w:p w:rsidR="005C7F7C" w:rsidRDefault="005C7F7C" w:rsidP="00430326">
      <w:pPr>
        <w:spacing w:after="0" w:line="240" w:lineRule="auto"/>
        <w:jc w:val="center"/>
        <w:rPr>
          <w:rFonts w:eastAsia="Times New Roman"/>
          <w:b/>
          <w:szCs w:val="24"/>
          <w:lang w:bidi="cs-CZ"/>
        </w:rPr>
      </w:pPr>
    </w:p>
    <w:p w:rsidR="005C7F7C" w:rsidRDefault="005C7F7C" w:rsidP="00430326">
      <w:pPr>
        <w:spacing w:after="0" w:line="240" w:lineRule="auto"/>
        <w:jc w:val="center"/>
        <w:rPr>
          <w:rFonts w:eastAsia="Times New Roman"/>
          <w:b/>
          <w:szCs w:val="24"/>
          <w:lang w:bidi="cs-CZ"/>
        </w:rPr>
      </w:pPr>
    </w:p>
    <w:p w:rsidR="005C7F7C" w:rsidRDefault="005C7F7C" w:rsidP="008E2CAA">
      <w:pPr>
        <w:spacing w:after="0" w:line="240" w:lineRule="auto"/>
        <w:ind w:left="2124" w:firstLine="708"/>
        <w:rPr>
          <w:rFonts w:eastAsia="Times New Roman"/>
          <w:b/>
          <w:szCs w:val="24"/>
          <w:lang w:bidi="cs-CZ"/>
        </w:rPr>
      </w:pPr>
      <w:r w:rsidRPr="000C6974">
        <w:rPr>
          <w:rFonts w:eastAsia="Times New Roman"/>
          <w:b/>
          <w:szCs w:val="24"/>
          <w:lang w:bidi="cs-CZ"/>
        </w:rPr>
        <w:t>GRANTOVÁ SMLOUVA pro:</w:t>
      </w:r>
    </w:p>
    <w:p w:rsidR="005C7F7C" w:rsidRPr="000C6974" w:rsidRDefault="005C7F7C" w:rsidP="00430326">
      <w:pPr>
        <w:spacing w:after="0" w:line="240" w:lineRule="auto"/>
        <w:jc w:val="center"/>
        <w:rPr>
          <w:b/>
          <w:szCs w:val="24"/>
        </w:rPr>
      </w:pPr>
    </w:p>
    <w:p w:rsidR="005C7F7C" w:rsidRPr="000C6974" w:rsidRDefault="005C7F7C" w:rsidP="00430326">
      <w:pPr>
        <w:spacing w:after="0" w:line="240" w:lineRule="auto"/>
        <w:jc w:val="center"/>
        <w:rPr>
          <w:b/>
          <w:szCs w:val="24"/>
        </w:rPr>
      </w:pPr>
      <w:r>
        <w:rPr>
          <w:rFonts w:eastAsia="Times New Roman"/>
          <w:b/>
          <w:szCs w:val="24"/>
          <w:lang w:bidi="cs-CZ"/>
        </w:rPr>
        <w:t>p</w:t>
      </w:r>
      <w:r w:rsidRPr="000C6974">
        <w:rPr>
          <w:rFonts w:eastAsia="Times New Roman"/>
          <w:b/>
          <w:szCs w:val="24"/>
          <w:lang w:bidi="cs-CZ"/>
        </w:rPr>
        <w:t>rojekt s více příjemci v rámci programu ERASMUS+</w:t>
      </w:r>
      <w:r w:rsidRPr="000C6974">
        <w:rPr>
          <w:rStyle w:val="Voetnoottekens"/>
          <w:rFonts w:eastAsia="Times New Roman"/>
          <w:b/>
          <w:szCs w:val="24"/>
          <w:lang w:bidi="cs-CZ"/>
        </w:rPr>
        <w:footnoteReference w:id="1"/>
      </w:r>
      <w:r w:rsidRPr="000C6974">
        <w:rPr>
          <w:rFonts w:eastAsia="Times New Roman"/>
          <w:b/>
          <w:szCs w:val="24"/>
          <w:lang w:bidi="cs-CZ"/>
        </w:rPr>
        <w:t xml:space="preserve"> </w:t>
      </w:r>
    </w:p>
    <w:p w:rsidR="005C7F7C" w:rsidRPr="000C6974" w:rsidRDefault="005C7F7C" w:rsidP="00430326">
      <w:pPr>
        <w:spacing w:after="0" w:line="240" w:lineRule="auto"/>
        <w:jc w:val="right"/>
        <w:rPr>
          <w:b/>
          <w:szCs w:val="24"/>
        </w:rPr>
      </w:pPr>
    </w:p>
    <w:p w:rsidR="005C7F7C" w:rsidRPr="000C6974" w:rsidRDefault="005C7F7C" w:rsidP="00430326">
      <w:pPr>
        <w:spacing w:after="0" w:line="240" w:lineRule="auto"/>
        <w:jc w:val="center"/>
        <w:rPr>
          <w:b/>
          <w:szCs w:val="24"/>
        </w:rPr>
      </w:pPr>
      <w:r w:rsidRPr="000C6974">
        <w:rPr>
          <w:rFonts w:eastAsia="Times New Roman"/>
          <w:b/>
          <w:szCs w:val="24"/>
          <w:lang w:bidi="cs-CZ"/>
        </w:rPr>
        <w:t>ČÍSLO SMLOUVY</w:t>
      </w:r>
      <w:r>
        <w:rPr>
          <w:rFonts w:eastAsia="Times New Roman"/>
          <w:b/>
          <w:szCs w:val="24"/>
          <w:lang w:bidi="cs-CZ"/>
        </w:rPr>
        <w:t xml:space="preserve"> </w:t>
      </w:r>
      <w:r w:rsidRPr="000C6974">
        <w:rPr>
          <w:rFonts w:eastAsia="Times New Roman"/>
          <w:b/>
          <w:szCs w:val="24"/>
          <w:lang w:bidi="cs-CZ"/>
        </w:rPr>
        <w:t>–</w:t>
      </w:r>
      <w:r w:rsidRPr="00F359E0">
        <w:rPr>
          <w:rFonts w:eastAsia="Times New Roman"/>
          <w:b/>
          <w:color w:val="000000"/>
          <w:szCs w:val="24"/>
          <w:lang w:bidi="cs-CZ"/>
        </w:rPr>
        <w:t xml:space="preserve">  </w:t>
      </w:r>
      <w:r w:rsidRPr="00C31E09">
        <w:rPr>
          <w:rFonts w:eastAsia="Times New Roman"/>
          <w:b/>
          <w:noProof/>
          <w:color w:val="000000"/>
          <w:szCs w:val="24"/>
          <w:lang w:bidi="cs-CZ"/>
        </w:rPr>
        <w:t>2016-1-CZ01-KA201-023932</w:t>
      </w:r>
    </w:p>
    <w:p w:rsidR="005C7F7C" w:rsidRPr="000C6974" w:rsidRDefault="005C7F7C" w:rsidP="00430326">
      <w:pPr>
        <w:spacing w:after="0" w:line="240" w:lineRule="auto"/>
        <w:jc w:val="center"/>
        <w:rPr>
          <w:szCs w:val="24"/>
        </w:rPr>
      </w:pPr>
    </w:p>
    <w:p w:rsidR="005C7F7C" w:rsidRPr="000C6974" w:rsidRDefault="005C7F7C" w:rsidP="00430326">
      <w:pPr>
        <w:spacing w:after="0" w:line="240" w:lineRule="auto"/>
        <w:rPr>
          <w:szCs w:val="24"/>
        </w:rPr>
      </w:pPr>
      <w:r w:rsidRPr="000C6974">
        <w:rPr>
          <w:rFonts w:eastAsia="Times New Roman"/>
          <w:szCs w:val="24"/>
          <w:lang w:bidi="cs-CZ"/>
        </w:rPr>
        <w:t>Tato smlouva (dále jen „</w:t>
      </w:r>
      <w:r>
        <w:rPr>
          <w:rFonts w:eastAsia="Times New Roman"/>
          <w:szCs w:val="24"/>
          <w:lang w:bidi="cs-CZ"/>
        </w:rPr>
        <w:t>s</w:t>
      </w:r>
      <w:r w:rsidRPr="000C6974">
        <w:rPr>
          <w:rFonts w:eastAsia="Times New Roman"/>
          <w:szCs w:val="24"/>
          <w:lang w:bidi="cs-CZ"/>
        </w:rPr>
        <w:t>mlouva“) je uzavřena mezi těmito smluvními stranami:</w:t>
      </w:r>
    </w:p>
    <w:p w:rsidR="005C7F7C" w:rsidRDefault="005C7F7C"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t>na straně jedné,</w:t>
      </w:r>
    </w:p>
    <w:p w:rsidR="005C7F7C" w:rsidRDefault="005C7F7C" w:rsidP="00430326">
      <w:pPr>
        <w:spacing w:after="0" w:line="240" w:lineRule="auto"/>
        <w:rPr>
          <w:rFonts w:cs="Arial"/>
          <w:b/>
          <w:szCs w:val="24"/>
        </w:rPr>
      </w:pPr>
    </w:p>
    <w:p w:rsidR="005C7F7C" w:rsidRPr="001305DA" w:rsidRDefault="005C7F7C" w:rsidP="00430326">
      <w:pPr>
        <w:spacing w:after="0" w:line="240" w:lineRule="auto"/>
        <w:rPr>
          <w:rFonts w:cs="Arial"/>
          <w:b/>
          <w:szCs w:val="24"/>
          <w:shd w:val="clear" w:color="auto" w:fill="C0C0C0"/>
          <w:lang w:val="it-IT"/>
        </w:rPr>
      </w:pPr>
      <w:r w:rsidRPr="001305DA">
        <w:rPr>
          <w:rFonts w:cs="Arial"/>
          <w:b/>
          <w:szCs w:val="24"/>
        </w:rPr>
        <w:t xml:space="preserve">Dům </w:t>
      </w:r>
      <w:r>
        <w:rPr>
          <w:rFonts w:cs="Arial"/>
          <w:b/>
          <w:szCs w:val="24"/>
        </w:rPr>
        <w:t>z</w:t>
      </w:r>
      <w:r w:rsidRPr="001305DA">
        <w:rPr>
          <w:rFonts w:cs="Arial"/>
          <w:b/>
          <w:szCs w:val="24"/>
        </w:rPr>
        <w:t>ahraniční spolupráce</w:t>
      </w:r>
    </w:p>
    <w:p w:rsidR="005C7F7C" w:rsidRPr="001305DA" w:rsidRDefault="005C7F7C" w:rsidP="00430326">
      <w:pPr>
        <w:spacing w:after="0" w:line="240" w:lineRule="auto"/>
        <w:jc w:val="both"/>
        <w:rPr>
          <w:rFonts w:cs="Arial"/>
          <w:b/>
          <w:szCs w:val="24"/>
        </w:rPr>
      </w:pPr>
      <w:r>
        <w:rPr>
          <w:rFonts w:cs="Arial"/>
          <w:b/>
          <w:szCs w:val="24"/>
        </w:rPr>
        <w:t>p</w:t>
      </w:r>
      <w:r w:rsidRPr="001305DA">
        <w:rPr>
          <w:rFonts w:cs="Arial"/>
          <w:b/>
          <w:szCs w:val="24"/>
        </w:rPr>
        <w:t>říspěvková organizace</w:t>
      </w:r>
    </w:p>
    <w:p w:rsidR="005C7F7C" w:rsidRPr="001305DA" w:rsidRDefault="005C7F7C" w:rsidP="00430326">
      <w:pPr>
        <w:spacing w:after="0" w:line="240" w:lineRule="auto"/>
        <w:jc w:val="both"/>
        <w:rPr>
          <w:rFonts w:cs="Arial"/>
          <w:b/>
          <w:szCs w:val="24"/>
        </w:rPr>
      </w:pPr>
      <w:r w:rsidRPr="001305DA">
        <w:rPr>
          <w:rFonts w:cs="Arial"/>
          <w:b/>
          <w:szCs w:val="24"/>
        </w:rPr>
        <w:t>IČ: 61386839</w:t>
      </w:r>
    </w:p>
    <w:p w:rsidR="005C7F7C" w:rsidRDefault="005C7F7C" w:rsidP="00430326">
      <w:pPr>
        <w:spacing w:after="0" w:line="240" w:lineRule="auto"/>
        <w:jc w:val="both"/>
        <w:rPr>
          <w:rFonts w:cs="Arial"/>
          <w:b/>
          <w:szCs w:val="24"/>
        </w:rPr>
      </w:pPr>
      <w:r w:rsidRPr="001305DA">
        <w:rPr>
          <w:rFonts w:cs="Arial"/>
          <w:b/>
          <w:szCs w:val="24"/>
        </w:rPr>
        <w:t>Na Poříčí 1035/4, 110 00 Praha 1</w:t>
      </w:r>
    </w:p>
    <w:p w:rsidR="005C7F7C" w:rsidRDefault="005C7F7C" w:rsidP="00430326">
      <w:pPr>
        <w:spacing w:after="0" w:line="240" w:lineRule="auto"/>
        <w:jc w:val="both"/>
        <w:rPr>
          <w:rFonts w:eastAsia="Times New Roman"/>
          <w:b/>
          <w:szCs w:val="24"/>
          <w:lang w:bidi="cs-CZ"/>
        </w:rPr>
      </w:pPr>
    </w:p>
    <w:p w:rsidR="005C7F7C" w:rsidRPr="000C6974" w:rsidRDefault="005C7F7C" w:rsidP="00430326">
      <w:pPr>
        <w:spacing w:after="0" w:line="240" w:lineRule="auto"/>
        <w:jc w:val="both"/>
        <w:rPr>
          <w:b/>
          <w:szCs w:val="24"/>
        </w:rPr>
      </w:pPr>
      <w:r w:rsidRPr="000C6974">
        <w:rPr>
          <w:rFonts w:eastAsia="Times New Roman"/>
          <w:b/>
          <w:szCs w:val="24"/>
          <w:lang w:bidi="cs-CZ"/>
        </w:rPr>
        <w:t>národní agentura</w:t>
      </w:r>
      <w:r w:rsidRPr="000C6974">
        <w:rPr>
          <w:rFonts w:eastAsia="Times New Roman"/>
          <w:szCs w:val="24"/>
          <w:lang w:bidi="cs-CZ"/>
        </w:rPr>
        <w:t xml:space="preserve"> (dále jen „NA“), zastoupená pro účely podpisu této smlouvy </w:t>
      </w:r>
      <w:r>
        <w:rPr>
          <w:rFonts w:eastAsia="Times New Roman"/>
          <w:szCs w:val="24"/>
          <w:lang w:bidi="cs-CZ"/>
        </w:rPr>
        <w:t xml:space="preserve">ředitelkou </w:t>
      </w:r>
      <w:r w:rsidRPr="004A34AC">
        <w:rPr>
          <w:rFonts w:eastAsia="Times New Roman"/>
          <w:b/>
          <w:szCs w:val="24"/>
          <w:lang w:bidi="cs-CZ"/>
        </w:rPr>
        <w:t>Ing.</w:t>
      </w:r>
      <w:r>
        <w:rPr>
          <w:rFonts w:eastAsia="Times New Roman"/>
          <w:b/>
          <w:szCs w:val="24"/>
          <w:lang w:bidi="cs-CZ"/>
        </w:rPr>
        <w:t> </w:t>
      </w:r>
      <w:r w:rsidRPr="004A34AC">
        <w:rPr>
          <w:rFonts w:eastAsia="Times New Roman"/>
          <w:b/>
          <w:szCs w:val="24"/>
          <w:lang w:bidi="cs-CZ"/>
        </w:rPr>
        <w:t>Ivou Tatarkovou</w:t>
      </w:r>
      <w:r>
        <w:rPr>
          <w:rFonts w:eastAsia="Times New Roman"/>
          <w:szCs w:val="24"/>
          <w:lang w:bidi="cs-CZ"/>
        </w:rPr>
        <w:t xml:space="preserve"> a</w:t>
      </w:r>
      <w:r w:rsidRPr="000C6974">
        <w:rPr>
          <w:rFonts w:eastAsia="Times New Roman"/>
          <w:szCs w:val="24"/>
          <w:lang w:bidi="cs-CZ"/>
        </w:rPr>
        <w:t xml:space="preserve"> působící z pověření Evropské komise, dále </w:t>
      </w:r>
      <w:r>
        <w:rPr>
          <w:rFonts w:eastAsia="Times New Roman"/>
          <w:szCs w:val="24"/>
          <w:lang w:bidi="cs-CZ"/>
        </w:rPr>
        <w:t>jen</w:t>
      </w:r>
      <w:r w:rsidRPr="000C6974">
        <w:rPr>
          <w:rFonts w:eastAsia="Times New Roman"/>
          <w:szCs w:val="24"/>
          <w:lang w:bidi="cs-CZ"/>
        </w:rPr>
        <w:t xml:space="preserve"> „Komise“</w:t>
      </w:r>
    </w:p>
    <w:p w:rsidR="005C7F7C" w:rsidRDefault="005C7F7C" w:rsidP="00430326">
      <w:pPr>
        <w:spacing w:after="0" w:line="240" w:lineRule="auto"/>
        <w:rPr>
          <w:rFonts w:eastAsia="Times New Roman"/>
          <w:b/>
          <w:szCs w:val="24"/>
          <w:lang w:bidi="cs-CZ"/>
        </w:rPr>
      </w:pPr>
    </w:p>
    <w:p w:rsidR="005C7F7C" w:rsidRPr="000C6974" w:rsidRDefault="005C7F7C" w:rsidP="00430326">
      <w:pPr>
        <w:spacing w:after="0" w:line="240" w:lineRule="auto"/>
        <w:rPr>
          <w:b/>
          <w:szCs w:val="24"/>
        </w:rPr>
      </w:pPr>
      <w:r w:rsidRPr="000C6974">
        <w:rPr>
          <w:rFonts w:eastAsia="Times New Roman"/>
          <w:b/>
          <w:szCs w:val="24"/>
          <w:lang w:bidi="cs-CZ"/>
        </w:rPr>
        <w:t>a</w:t>
      </w:r>
    </w:p>
    <w:p w:rsidR="005C7F7C" w:rsidRDefault="005C7F7C"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t>na straně druhé,</w:t>
      </w:r>
    </w:p>
    <w:p w:rsidR="005C7F7C" w:rsidRDefault="005C7F7C"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t>„koordinátor“</w:t>
      </w:r>
    </w:p>
    <w:p w:rsidR="005C7F7C" w:rsidRDefault="005C7F7C" w:rsidP="00430326">
      <w:pPr>
        <w:spacing w:after="0" w:line="240" w:lineRule="auto"/>
        <w:rPr>
          <w:rFonts w:eastAsia="Times New Roman"/>
          <w:b/>
          <w:szCs w:val="24"/>
          <w:lang w:bidi="cs-CZ"/>
        </w:rPr>
      </w:pPr>
    </w:p>
    <w:p w:rsidR="005C7F7C" w:rsidRPr="00F359E0" w:rsidRDefault="00811EC3" w:rsidP="00430326">
      <w:pPr>
        <w:spacing w:after="0" w:line="240" w:lineRule="auto"/>
        <w:rPr>
          <w:rFonts w:eastAsia="Times New Roman"/>
          <w:szCs w:val="24"/>
          <w:shd w:val="clear" w:color="auto" w:fill="C0C0C0"/>
          <w:lang w:bidi="cs-CZ"/>
        </w:rPr>
      </w:pPr>
      <w:r>
        <w:rPr>
          <w:rFonts w:eastAsia="Times New Roman"/>
          <w:b/>
          <w:noProof/>
          <w:szCs w:val="24"/>
          <w:lang w:bidi="cs-CZ"/>
        </w:rPr>
        <w:t>Vysoká škola báňská – Technická univerzita Ostrava</w:t>
      </w:r>
    </w:p>
    <w:p w:rsidR="005C7F7C" w:rsidRPr="00F359E0" w:rsidRDefault="005C7F7C" w:rsidP="00430326">
      <w:pPr>
        <w:spacing w:after="0" w:line="240" w:lineRule="auto"/>
        <w:rPr>
          <w:rFonts w:eastAsia="Times New Roman"/>
          <w:szCs w:val="24"/>
          <w:shd w:val="clear" w:color="auto" w:fill="C0C0C0"/>
        </w:rPr>
      </w:pPr>
      <w:r>
        <w:rPr>
          <w:rFonts w:eastAsia="Times New Roman"/>
          <w:b/>
          <w:szCs w:val="24"/>
          <w:lang w:bidi="cs-CZ"/>
        </w:rPr>
        <w:t xml:space="preserve">IČ: </w:t>
      </w:r>
      <w:r w:rsidRPr="00C31E09">
        <w:rPr>
          <w:rFonts w:eastAsia="Times New Roman"/>
          <w:b/>
          <w:noProof/>
          <w:szCs w:val="24"/>
          <w:lang w:bidi="cs-CZ"/>
        </w:rPr>
        <w:t>61989100</w:t>
      </w:r>
      <w:r w:rsidRPr="00F359E0">
        <w:rPr>
          <w:rFonts w:eastAsia="Times New Roman"/>
          <w:szCs w:val="24"/>
          <w:lang w:bidi="cs-CZ"/>
        </w:rPr>
        <w:t xml:space="preserve"> </w:t>
      </w:r>
    </w:p>
    <w:p w:rsidR="005C7F7C" w:rsidRPr="00F359E0" w:rsidRDefault="00695F8F" w:rsidP="00430326">
      <w:pPr>
        <w:spacing w:after="0" w:line="240" w:lineRule="auto"/>
        <w:rPr>
          <w:rFonts w:eastAsia="Times New Roman"/>
          <w:szCs w:val="24"/>
          <w:shd w:val="clear" w:color="auto" w:fill="C0C0C0"/>
        </w:rPr>
      </w:pPr>
      <w:r>
        <w:rPr>
          <w:rFonts w:eastAsia="Times New Roman"/>
          <w:b/>
          <w:noProof/>
          <w:szCs w:val="24"/>
          <w:lang w:bidi="cs-CZ"/>
        </w:rPr>
        <w:t xml:space="preserve">17. listopadu </w:t>
      </w:r>
      <w:r w:rsidR="005C7F7C" w:rsidRPr="00C31E09">
        <w:rPr>
          <w:rFonts w:eastAsia="Times New Roman"/>
          <w:b/>
          <w:noProof/>
          <w:szCs w:val="24"/>
          <w:lang w:bidi="cs-CZ"/>
        </w:rPr>
        <w:t>15/2172</w:t>
      </w:r>
      <w:r w:rsidR="005C7F7C" w:rsidRPr="00F359E0">
        <w:rPr>
          <w:rFonts w:eastAsia="Times New Roman"/>
          <w:b/>
          <w:szCs w:val="24"/>
          <w:lang w:bidi="cs-CZ"/>
        </w:rPr>
        <w:t xml:space="preserve">, </w:t>
      </w:r>
      <w:r w:rsidR="005C7F7C" w:rsidRPr="00C31E09">
        <w:rPr>
          <w:rFonts w:eastAsia="Times New Roman"/>
          <w:b/>
          <w:noProof/>
          <w:szCs w:val="24"/>
          <w:lang w:bidi="cs-CZ"/>
        </w:rPr>
        <w:t>70 833</w:t>
      </w:r>
      <w:r w:rsidR="005C7F7C" w:rsidRPr="00F359E0">
        <w:rPr>
          <w:rFonts w:eastAsia="Times New Roman"/>
          <w:b/>
          <w:szCs w:val="24"/>
          <w:lang w:bidi="cs-CZ"/>
        </w:rPr>
        <w:t xml:space="preserve"> </w:t>
      </w:r>
      <w:r>
        <w:rPr>
          <w:rFonts w:eastAsia="Times New Roman"/>
          <w:b/>
          <w:noProof/>
          <w:szCs w:val="24"/>
          <w:lang w:bidi="cs-CZ"/>
        </w:rPr>
        <w:t>Ostrava-Poruba</w:t>
      </w:r>
    </w:p>
    <w:p w:rsidR="005C7F7C" w:rsidRPr="000C6974" w:rsidRDefault="005C7F7C" w:rsidP="00430326">
      <w:pPr>
        <w:spacing w:after="0" w:line="240" w:lineRule="auto"/>
        <w:rPr>
          <w:rFonts w:eastAsia="Times New Roman"/>
          <w:szCs w:val="24"/>
          <w:shd w:val="clear" w:color="auto" w:fill="C0C0C0"/>
        </w:rPr>
      </w:pPr>
      <w:r>
        <w:rPr>
          <w:rFonts w:eastAsia="Times New Roman"/>
          <w:b/>
          <w:szCs w:val="24"/>
          <w:lang w:bidi="cs-CZ"/>
        </w:rPr>
        <w:t xml:space="preserve">PIC - identifikační číslo účastníka: </w:t>
      </w:r>
      <w:r w:rsidRPr="00C31E09">
        <w:rPr>
          <w:rFonts w:eastAsia="Times New Roman"/>
          <w:b/>
          <w:noProof/>
          <w:szCs w:val="24"/>
          <w:lang w:bidi="cs-CZ"/>
        </w:rPr>
        <w:t>999868144</w:t>
      </w:r>
    </w:p>
    <w:p w:rsidR="005C7F7C" w:rsidRDefault="005C7F7C" w:rsidP="00430326">
      <w:pPr>
        <w:suppressAutoHyphens w:val="0"/>
        <w:spacing w:after="0" w:line="240" w:lineRule="auto"/>
        <w:jc w:val="both"/>
        <w:rPr>
          <w:rFonts w:eastAsia="Times New Roman"/>
          <w:i/>
          <w:snapToGrid w:val="0"/>
          <w:szCs w:val="24"/>
          <w:lang w:bidi="cs-CZ"/>
        </w:rPr>
      </w:pPr>
    </w:p>
    <w:p w:rsidR="005C7F7C" w:rsidRPr="000C6974" w:rsidRDefault="005C7F7C" w:rsidP="00430326">
      <w:pPr>
        <w:suppressAutoHyphens w:val="0"/>
        <w:spacing w:after="0" w:line="240" w:lineRule="auto"/>
        <w:rPr>
          <w:rFonts w:eastAsia="Times New Roman"/>
          <w:snapToGrid w:val="0"/>
          <w:szCs w:val="24"/>
          <w:lang w:eastAsia="en-GB"/>
        </w:rPr>
      </w:pPr>
      <w:r w:rsidRPr="000C6974">
        <w:rPr>
          <w:rFonts w:eastAsia="Times New Roman"/>
          <w:snapToGrid w:val="0"/>
          <w:szCs w:val="24"/>
          <w:lang w:bidi="cs-CZ"/>
        </w:rPr>
        <w:t>Erasmus</w:t>
      </w:r>
      <w:r>
        <w:rPr>
          <w:rFonts w:eastAsia="Times New Roman"/>
          <w:snapToGrid w:val="0"/>
          <w:szCs w:val="24"/>
          <w:lang w:bidi="cs-CZ"/>
        </w:rPr>
        <w:t xml:space="preserve"> ID kód</w:t>
      </w:r>
      <w:r w:rsidRPr="000C6974">
        <w:rPr>
          <w:rFonts w:eastAsia="Times New Roman"/>
          <w:snapToGrid w:val="0"/>
          <w:szCs w:val="24"/>
          <w:lang w:bidi="cs-CZ"/>
        </w:rPr>
        <w:t>:</w:t>
      </w:r>
      <w:r>
        <w:rPr>
          <w:rFonts w:eastAsia="Times New Roman"/>
          <w:snapToGrid w:val="0"/>
          <w:szCs w:val="24"/>
          <w:lang w:bidi="cs-CZ"/>
        </w:rPr>
        <w:t xml:space="preserve"> </w:t>
      </w:r>
      <w:r w:rsidR="008E2CAA">
        <w:rPr>
          <w:rFonts w:eastAsia="Times New Roman"/>
          <w:snapToGrid w:val="0"/>
          <w:szCs w:val="24"/>
          <w:lang w:bidi="cs-CZ"/>
        </w:rPr>
        <w:t>CZ OSTRAVA01</w:t>
      </w:r>
    </w:p>
    <w:p w:rsidR="005C7F7C" w:rsidRPr="000C6974" w:rsidRDefault="005C7F7C" w:rsidP="00430326">
      <w:pPr>
        <w:suppressAutoHyphens w:val="0"/>
        <w:spacing w:after="0" w:line="240" w:lineRule="auto"/>
        <w:rPr>
          <w:rFonts w:eastAsia="Times New Roman"/>
          <w:snapToGrid w:val="0"/>
          <w:szCs w:val="24"/>
          <w:lang w:eastAsia="en-GB"/>
        </w:rPr>
      </w:pPr>
    </w:p>
    <w:p w:rsidR="005C7F7C" w:rsidRPr="000C6974" w:rsidRDefault="005C7F7C" w:rsidP="00430326">
      <w:pPr>
        <w:spacing w:after="0" w:line="240" w:lineRule="auto"/>
        <w:rPr>
          <w:szCs w:val="24"/>
        </w:rPr>
      </w:pPr>
      <w:r w:rsidRPr="000C6974">
        <w:rPr>
          <w:rFonts w:eastAsia="Times New Roman"/>
          <w:szCs w:val="24"/>
          <w:lang w:bidi="cs-CZ"/>
        </w:rPr>
        <w:t xml:space="preserve">zastoupená pro účely podpisu této </w:t>
      </w:r>
      <w:r>
        <w:rPr>
          <w:rFonts w:eastAsia="Times New Roman"/>
          <w:szCs w:val="24"/>
          <w:lang w:bidi="cs-CZ"/>
        </w:rPr>
        <w:t>s</w:t>
      </w:r>
      <w:r w:rsidRPr="000C6974">
        <w:rPr>
          <w:rFonts w:eastAsia="Times New Roman"/>
          <w:szCs w:val="24"/>
          <w:lang w:bidi="cs-CZ"/>
        </w:rPr>
        <w:t>mlouvy</w:t>
      </w:r>
      <w:r>
        <w:rPr>
          <w:rFonts w:eastAsia="Times New Roman"/>
          <w:szCs w:val="24"/>
          <w:lang w:bidi="cs-CZ"/>
        </w:rPr>
        <w:t>:</w:t>
      </w:r>
      <w:r w:rsidRPr="000C6974">
        <w:rPr>
          <w:rFonts w:eastAsia="Times New Roman"/>
          <w:szCs w:val="24"/>
          <w:lang w:bidi="cs-CZ"/>
        </w:rPr>
        <w:t xml:space="preserve"> </w:t>
      </w:r>
      <w:r w:rsidRPr="00C31E09">
        <w:rPr>
          <w:rFonts w:eastAsia="Times New Roman"/>
          <w:b/>
          <w:noProof/>
          <w:szCs w:val="24"/>
          <w:lang w:bidi="cs-CZ"/>
        </w:rPr>
        <w:t>prof. Ing. Ivo</w:t>
      </w:r>
      <w:r w:rsidRPr="001E775D">
        <w:rPr>
          <w:rFonts w:eastAsia="Times New Roman"/>
          <w:b/>
          <w:szCs w:val="24"/>
          <w:lang w:bidi="cs-CZ"/>
        </w:rPr>
        <w:t xml:space="preserve"> </w:t>
      </w:r>
      <w:r w:rsidRPr="00C31E09">
        <w:rPr>
          <w:rFonts w:eastAsia="Times New Roman"/>
          <w:b/>
          <w:noProof/>
          <w:szCs w:val="24"/>
          <w:lang w:bidi="cs-CZ"/>
        </w:rPr>
        <w:t>Vondrák</w:t>
      </w:r>
      <w:r w:rsidRPr="001E775D">
        <w:rPr>
          <w:rFonts w:eastAsia="Times New Roman"/>
          <w:b/>
          <w:szCs w:val="24"/>
          <w:lang w:bidi="cs-CZ"/>
        </w:rPr>
        <w:t xml:space="preserve">, </w:t>
      </w:r>
      <w:r w:rsidR="001003C7" w:rsidRPr="00C31E09">
        <w:rPr>
          <w:rFonts w:eastAsia="Times New Roman"/>
          <w:b/>
          <w:noProof/>
          <w:szCs w:val="24"/>
          <w:lang w:bidi="cs-CZ"/>
        </w:rPr>
        <w:t>CSc.</w:t>
      </w:r>
      <w:r w:rsidR="001003C7">
        <w:rPr>
          <w:rFonts w:eastAsia="Times New Roman"/>
          <w:b/>
          <w:noProof/>
          <w:szCs w:val="24"/>
          <w:lang w:bidi="cs-CZ"/>
        </w:rPr>
        <w:t xml:space="preserve">, </w:t>
      </w:r>
      <w:r w:rsidRPr="00C31E09">
        <w:rPr>
          <w:rFonts w:eastAsia="Times New Roman"/>
          <w:b/>
          <w:noProof/>
          <w:szCs w:val="24"/>
          <w:lang w:bidi="cs-CZ"/>
        </w:rPr>
        <w:t>rektor</w:t>
      </w:r>
      <w:r>
        <w:rPr>
          <w:rFonts w:eastAsia="Times New Roman"/>
          <w:szCs w:val="24"/>
          <w:lang w:bidi="cs-CZ"/>
        </w:rPr>
        <w:t xml:space="preserve"> </w:t>
      </w:r>
    </w:p>
    <w:p w:rsidR="005C7F7C" w:rsidRDefault="005C7F7C"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t>a ostatními příjemci uvedenými v Příloze II, řádně zastoupenými pro podpis této Smlouvy koordinátorem na základě mandátu obsaženého v Příloze V</w:t>
      </w:r>
      <w:r>
        <w:rPr>
          <w:rFonts w:eastAsia="Times New Roman"/>
          <w:szCs w:val="24"/>
          <w:lang w:bidi="cs-CZ"/>
        </w:rPr>
        <w:t>.</w:t>
      </w:r>
      <w:r w:rsidRPr="000C6974">
        <w:rPr>
          <w:rFonts w:eastAsia="Times New Roman"/>
          <w:szCs w:val="24"/>
          <w:lang w:bidi="cs-CZ"/>
        </w:rPr>
        <w:t xml:space="preserve"> </w:t>
      </w:r>
    </w:p>
    <w:p w:rsidR="005C7F7C" w:rsidRDefault="005C7F7C"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t>Po</w:t>
      </w:r>
      <w:r>
        <w:rPr>
          <w:rFonts w:eastAsia="Times New Roman"/>
          <w:szCs w:val="24"/>
          <w:lang w:bidi="cs-CZ"/>
        </w:rPr>
        <w:t>kud není uvedeno jinak, termíny „příjemce“ a „příjemci“ zahrnují</w:t>
      </w:r>
      <w:r w:rsidRPr="000C6974">
        <w:rPr>
          <w:rFonts w:eastAsia="Times New Roman"/>
          <w:szCs w:val="24"/>
          <w:lang w:bidi="cs-CZ"/>
        </w:rPr>
        <w:t xml:space="preserve"> </w:t>
      </w:r>
      <w:r>
        <w:rPr>
          <w:rFonts w:eastAsia="Times New Roman"/>
          <w:szCs w:val="24"/>
          <w:lang w:bidi="cs-CZ"/>
        </w:rPr>
        <w:t xml:space="preserve">také </w:t>
      </w:r>
      <w:r w:rsidRPr="000C6974">
        <w:rPr>
          <w:rFonts w:eastAsia="Times New Roman"/>
          <w:szCs w:val="24"/>
          <w:lang w:bidi="cs-CZ"/>
        </w:rPr>
        <w:t>koordinátora.</w:t>
      </w:r>
    </w:p>
    <w:p w:rsidR="005C7F7C" w:rsidRDefault="005C7F7C" w:rsidP="00430326">
      <w:pPr>
        <w:spacing w:after="0" w:line="240" w:lineRule="auto"/>
        <w:rPr>
          <w:rFonts w:eastAsia="Times New Roman"/>
          <w:szCs w:val="24"/>
          <w:lang w:bidi="cs-CZ"/>
        </w:rPr>
      </w:pPr>
    </w:p>
    <w:p w:rsidR="008E2CAA" w:rsidRDefault="008E2CAA" w:rsidP="00430326">
      <w:pPr>
        <w:spacing w:after="0" w:line="240" w:lineRule="auto"/>
        <w:rPr>
          <w:rFonts w:eastAsia="Times New Roman"/>
          <w:szCs w:val="24"/>
          <w:lang w:bidi="cs-CZ"/>
        </w:rPr>
      </w:pPr>
    </w:p>
    <w:p w:rsidR="005C7F7C" w:rsidRPr="000C6974" w:rsidRDefault="005C7F7C" w:rsidP="00430326">
      <w:pPr>
        <w:spacing w:after="0" w:line="240" w:lineRule="auto"/>
        <w:rPr>
          <w:szCs w:val="24"/>
        </w:rPr>
      </w:pPr>
      <w:r w:rsidRPr="000C6974">
        <w:rPr>
          <w:rFonts w:eastAsia="Times New Roman"/>
          <w:szCs w:val="24"/>
          <w:lang w:bidi="cs-CZ"/>
        </w:rPr>
        <w:lastRenderedPageBreak/>
        <w:t>Výše uvedené strany</w:t>
      </w:r>
    </w:p>
    <w:p w:rsidR="005C7F7C" w:rsidRPr="000C6974" w:rsidRDefault="005C7F7C" w:rsidP="00430326">
      <w:pPr>
        <w:spacing w:after="0" w:line="240" w:lineRule="auto"/>
        <w:rPr>
          <w:szCs w:val="24"/>
        </w:rPr>
      </w:pPr>
    </w:p>
    <w:p w:rsidR="005C7F7C" w:rsidRDefault="005C7F7C" w:rsidP="00430326">
      <w:pPr>
        <w:spacing w:after="0" w:line="240" w:lineRule="auto"/>
        <w:jc w:val="center"/>
        <w:rPr>
          <w:rFonts w:eastAsia="Times New Roman"/>
          <w:szCs w:val="24"/>
          <w:lang w:bidi="cs-CZ"/>
        </w:rPr>
      </w:pPr>
      <w:r>
        <w:rPr>
          <w:rFonts w:eastAsia="Times New Roman"/>
          <w:szCs w:val="24"/>
          <w:lang w:bidi="cs-CZ"/>
        </w:rPr>
        <w:t>SJEDNALY</w:t>
      </w:r>
      <w:r w:rsidRPr="000C6974">
        <w:rPr>
          <w:rFonts w:eastAsia="Times New Roman"/>
          <w:szCs w:val="24"/>
          <w:lang w:bidi="cs-CZ"/>
        </w:rPr>
        <w:t xml:space="preserve"> </w:t>
      </w:r>
    </w:p>
    <w:p w:rsidR="005C7F7C" w:rsidRPr="000C6974" w:rsidRDefault="005C7F7C" w:rsidP="00430326">
      <w:pPr>
        <w:spacing w:after="0" w:line="240" w:lineRule="auto"/>
        <w:jc w:val="center"/>
        <w:rPr>
          <w:szCs w:val="24"/>
        </w:rPr>
      </w:pPr>
    </w:p>
    <w:p w:rsidR="005C7F7C" w:rsidRPr="000C6974" w:rsidRDefault="005C7F7C" w:rsidP="00430326">
      <w:pPr>
        <w:tabs>
          <w:tab w:val="left" w:pos="1276"/>
        </w:tabs>
        <w:spacing w:after="0" w:line="240" w:lineRule="auto"/>
        <w:rPr>
          <w:szCs w:val="24"/>
        </w:rPr>
      </w:pPr>
      <w:r>
        <w:rPr>
          <w:rFonts w:eastAsia="Times New Roman"/>
          <w:szCs w:val="24"/>
          <w:lang w:bidi="cs-CZ"/>
        </w:rPr>
        <w:t>Zvláštní</w:t>
      </w:r>
      <w:r w:rsidRPr="000C6974">
        <w:rPr>
          <w:rFonts w:eastAsia="Times New Roman"/>
          <w:szCs w:val="24"/>
          <w:lang w:bidi="cs-CZ"/>
        </w:rPr>
        <w:t xml:space="preserve"> podmínk</w:t>
      </w:r>
      <w:r>
        <w:rPr>
          <w:rFonts w:eastAsia="Times New Roman"/>
          <w:szCs w:val="24"/>
          <w:lang w:bidi="cs-CZ"/>
        </w:rPr>
        <w:t>y</w:t>
      </w:r>
      <w:r w:rsidRPr="000C6974">
        <w:rPr>
          <w:rFonts w:eastAsia="Times New Roman"/>
          <w:szCs w:val="24"/>
          <w:lang w:bidi="cs-CZ"/>
        </w:rPr>
        <w:t xml:space="preserve"> (dále jen „zvláštní podmínky“) a následující </w:t>
      </w:r>
      <w:r>
        <w:rPr>
          <w:rFonts w:eastAsia="Times New Roman"/>
          <w:szCs w:val="24"/>
          <w:lang w:bidi="cs-CZ"/>
        </w:rPr>
        <w:t>p</w:t>
      </w:r>
      <w:r w:rsidRPr="000C6974">
        <w:rPr>
          <w:rFonts w:eastAsia="Times New Roman"/>
          <w:szCs w:val="24"/>
          <w:lang w:bidi="cs-CZ"/>
        </w:rPr>
        <w:t>ř</w:t>
      </w:r>
      <w:r>
        <w:rPr>
          <w:rFonts w:eastAsia="Times New Roman"/>
          <w:szCs w:val="24"/>
          <w:lang w:bidi="cs-CZ"/>
        </w:rPr>
        <w:t>ílohy</w:t>
      </w:r>
      <w:r w:rsidRPr="000C6974">
        <w:rPr>
          <w:rFonts w:eastAsia="Times New Roman"/>
          <w:szCs w:val="24"/>
          <w:lang w:bidi="cs-CZ"/>
        </w:rPr>
        <w:t>:</w:t>
      </w:r>
    </w:p>
    <w:p w:rsidR="005C7F7C" w:rsidRDefault="005C7F7C" w:rsidP="00430326">
      <w:pPr>
        <w:tabs>
          <w:tab w:val="left" w:pos="1276"/>
        </w:tabs>
        <w:spacing w:after="0" w:line="240" w:lineRule="auto"/>
        <w:ind w:left="1275" w:hanging="1275"/>
        <w:rPr>
          <w:rFonts w:eastAsia="Times New Roman"/>
          <w:szCs w:val="24"/>
          <w:lang w:bidi="cs-CZ"/>
        </w:rPr>
      </w:pPr>
    </w:p>
    <w:p w:rsidR="005C7F7C" w:rsidRDefault="005C7F7C" w:rsidP="00430326">
      <w:pPr>
        <w:tabs>
          <w:tab w:val="left" w:pos="1276"/>
        </w:tabs>
        <w:spacing w:after="0" w:line="240" w:lineRule="auto"/>
        <w:ind w:left="1275" w:hanging="1275"/>
        <w:rPr>
          <w:rFonts w:eastAsia="Times New Roman"/>
          <w:szCs w:val="24"/>
          <w:lang w:bidi="cs-CZ"/>
        </w:rPr>
      </w:pPr>
      <w:r w:rsidRPr="000C6974">
        <w:rPr>
          <w:rFonts w:eastAsia="Times New Roman"/>
          <w:szCs w:val="24"/>
          <w:lang w:bidi="cs-CZ"/>
        </w:rPr>
        <w:t xml:space="preserve">Příloha I </w:t>
      </w:r>
      <w:r w:rsidRPr="000C6974">
        <w:rPr>
          <w:rFonts w:eastAsia="Times New Roman"/>
          <w:szCs w:val="24"/>
          <w:lang w:bidi="cs-CZ"/>
        </w:rPr>
        <w:tab/>
        <w:t>Všeobecné podmínky (dále jen „všeobecné podmínky“)</w:t>
      </w:r>
      <w:r>
        <w:rPr>
          <w:rFonts w:eastAsia="Times New Roman"/>
          <w:szCs w:val="24"/>
          <w:lang w:bidi="cs-CZ"/>
        </w:rPr>
        <w:t xml:space="preserve"> – ke stažení na webu </w:t>
      </w:r>
      <w:hyperlink r:id="rId14" w:history="1">
        <w:r>
          <w:rPr>
            <w:rStyle w:val="Hypertextovodkaz"/>
          </w:rPr>
          <w:t>http://ec.europa.eu/programmes/erasmus-plus</w:t>
        </w:r>
      </w:hyperlink>
      <w:r>
        <w:t xml:space="preserve"> v sekci „Resources“</w:t>
      </w:r>
      <w:r>
        <w:rPr>
          <w:rFonts w:eastAsia="Times New Roman"/>
          <w:szCs w:val="24"/>
          <w:lang w:bidi="cs-CZ"/>
        </w:rPr>
        <w:t xml:space="preserve"> </w:t>
      </w:r>
    </w:p>
    <w:p w:rsidR="005C7F7C" w:rsidRPr="000C6974" w:rsidRDefault="005C7F7C" w:rsidP="00430326">
      <w:pPr>
        <w:tabs>
          <w:tab w:val="left" w:pos="1276"/>
        </w:tabs>
        <w:spacing w:after="0" w:line="240" w:lineRule="auto"/>
        <w:ind w:left="1275" w:hanging="1275"/>
        <w:rPr>
          <w:szCs w:val="24"/>
        </w:rPr>
      </w:pPr>
    </w:p>
    <w:p w:rsidR="005C7F7C" w:rsidRDefault="005C7F7C" w:rsidP="00430326">
      <w:pPr>
        <w:tabs>
          <w:tab w:val="left" w:pos="1276"/>
        </w:tabs>
        <w:spacing w:after="0" w:line="240" w:lineRule="auto"/>
        <w:ind w:left="1276" w:hanging="1276"/>
        <w:rPr>
          <w:rFonts w:eastAsia="Times New Roman"/>
          <w:szCs w:val="24"/>
          <w:lang w:bidi="cs-CZ"/>
        </w:rPr>
      </w:pPr>
      <w:r>
        <w:rPr>
          <w:rFonts w:eastAsia="Times New Roman"/>
          <w:szCs w:val="24"/>
          <w:lang w:bidi="cs-CZ"/>
        </w:rPr>
        <w:t>Příloha II</w:t>
      </w:r>
      <w:r>
        <w:rPr>
          <w:rFonts w:eastAsia="Times New Roman"/>
          <w:szCs w:val="24"/>
          <w:lang w:bidi="cs-CZ"/>
        </w:rPr>
        <w:tab/>
        <w:t>Popis projektu</w:t>
      </w:r>
      <w:r w:rsidRPr="000C6974">
        <w:rPr>
          <w:rFonts w:eastAsia="Times New Roman"/>
          <w:szCs w:val="24"/>
          <w:lang w:bidi="cs-CZ"/>
        </w:rPr>
        <w:t xml:space="preserve">; </w:t>
      </w:r>
      <w:r>
        <w:rPr>
          <w:rFonts w:eastAsia="Times New Roman"/>
          <w:szCs w:val="24"/>
          <w:lang w:bidi="cs-CZ"/>
        </w:rPr>
        <w:t>Souhrnný rozpočet projektu;</w:t>
      </w:r>
      <w:r w:rsidRPr="000C6974">
        <w:rPr>
          <w:rFonts w:eastAsia="Times New Roman"/>
          <w:szCs w:val="24"/>
          <w:lang w:bidi="cs-CZ"/>
        </w:rPr>
        <w:t xml:space="preserve"> Seznam dalších příjemců</w:t>
      </w:r>
    </w:p>
    <w:p w:rsidR="005C7F7C" w:rsidRPr="000C6974" w:rsidRDefault="005C7F7C" w:rsidP="00430326">
      <w:pPr>
        <w:tabs>
          <w:tab w:val="left" w:pos="1276"/>
        </w:tabs>
        <w:spacing w:after="0" w:line="240" w:lineRule="auto"/>
        <w:ind w:left="1276" w:hanging="1276"/>
        <w:rPr>
          <w:szCs w:val="24"/>
        </w:rPr>
      </w:pPr>
    </w:p>
    <w:p w:rsidR="005C7F7C" w:rsidRPr="000C6974" w:rsidRDefault="005C7F7C" w:rsidP="00430326">
      <w:pPr>
        <w:tabs>
          <w:tab w:val="left" w:pos="1276"/>
        </w:tabs>
        <w:spacing w:after="0" w:line="240" w:lineRule="auto"/>
        <w:rPr>
          <w:szCs w:val="24"/>
        </w:rPr>
      </w:pPr>
      <w:r w:rsidRPr="000C6974">
        <w:rPr>
          <w:rFonts w:eastAsia="Times New Roman"/>
          <w:szCs w:val="24"/>
          <w:lang w:bidi="cs-CZ"/>
        </w:rPr>
        <w:t xml:space="preserve">Příloha III </w:t>
      </w:r>
      <w:r w:rsidRPr="000C6974">
        <w:rPr>
          <w:rFonts w:eastAsia="Times New Roman"/>
          <w:szCs w:val="24"/>
          <w:lang w:bidi="cs-CZ"/>
        </w:rPr>
        <w:tab/>
        <w:t>Finanční a smluvní pravidla</w:t>
      </w:r>
      <w:r>
        <w:rPr>
          <w:rFonts w:eastAsia="Times New Roman"/>
          <w:szCs w:val="24"/>
          <w:lang w:bidi="cs-CZ"/>
        </w:rPr>
        <w:t xml:space="preserve"> - ke stažení na webu </w:t>
      </w:r>
      <w:hyperlink r:id="rId15" w:history="1">
        <w:r w:rsidRPr="005B281F">
          <w:rPr>
            <w:rStyle w:val="Hypertextovodkaz"/>
            <w:rFonts w:eastAsia="Times New Roman"/>
            <w:szCs w:val="24"/>
            <w:lang w:bidi="cs-CZ"/>
          </w:rPr>
          <w:t>www.naerasmusplus.cz</w:t>
        </w:r>
      </w:hyperlink>
      <w:r>
        <w:rPr>
          <w:rFonts w:eastAsia="Times New Roman"/>
          <w:szCs w:val="24"/>
          <w:lang w:bidi="cs-CZ"/>
        </w:rPr>
        <w:t xml:space="preserve"> </w:t>
      </w:r>
      <w:r w:rsidRPr="000C6974">
        <w:rPr>
          <w:rFonts w:eastAsia="Times New Roman"/>
          <w:szCs w:val="24"/>
          <w:lang w:bidi="cs-CZ"/>
        </w:rPr>
        <w:tab/>
      </w:r>
    </w:p>
    <w:p w:rsidR="005C7F7C" w:rsidRDefault="005C7F7C" w:rsidP="00430326">
      <w:pPr>
        <w:spacing w:after="0" w:line="240" w:lineRule="auto"/>
        <w:ind w:left="1276" w:hanging="1276"/>
        <w:rPr>
          <w:rFonts w:eastAsia="Times New Roman"/>
          <w:szCs w:val="24"/>
          <w:lang w:bidi="cs-CZ"/>
        </w:rPr>
      </w:pPr>
    </w:p>
    <w:p w:rsidR="005C7F7C" w:rsidRPr="000C6974" w:rsidRDefault="005C7F7C" w:rsidP="00430326">
      <w:pPr>
        <w:spacing w:after="0" w:line="240" w:lineRule="auto"/>
        <w:ind w:left="1276" w:hanging="1276"/>
        <w:rPr>
          <w:szCs w:val="24"/>
        </w:rPr>
      </w:pPr>
      <w:r w:rsidRPr="000C6974">
        <w:rPr>
          <w:rFonts w:eastAsia="Times New Roman"/>
          <w:szCs w:val="24"/>
          <w:lang w:bidi="cs-CZ"/>
        </w:rPr>
        <w:t>Příloha IV</w:t>
      </w:r>
      <w:r w:rsidRPr="000C6974">
        <w:rPr>
          <w:rFonts w:eastAsia="Times New Roman"/>
          <w:szCs w:val="24"/>
          <w:lang w:bidi="cs-CZ"/>
        </w:rPr>
        <w:tab/>
      </w:r>
      <w:r>
        <w:rPr>
          <w:rFonts w:eastAsia="Times New Roman"/>
          <w:szCs w:val="24"/>
          <w:lang w:bidi="cs-CZ"/>
        </w:rPr>
        <w:t xml:space="preserve">Platné sazby pro příspěvky na jednotkové náklady – ke stažení na webu </w:t>
      </w:r>
      <w:hyperlink r:id="rId16" w:history="1">
        <w:r w:rsidRPr="00085B9D">
          <w:rPr>
            <w:rStyle w:val="Hypertextovodkaz"/>
            <w:rFonts w:eastAsia="Times New Roman"/>
            <w:szCs w:val="24"/>
            <w:lang w:bidi="cs-CZ"/>
          </w:rPr>
          <w:t>www.naerasmusplus.cz</w:t>
        </w:r>
      </w:hyperlink>
      <w:r>
        <w:rPr>
          <w:rFonts w:eastAsia="Times New Roman"/>
          <w:szCs w:val="24"/>
          <w:lang w:bidi="cs-CZ"/>
        </w:rPr>
        <w:t xml:space="preserve"> </w:t>
      </w:r>
    </w:p>
    <w:p w:rsidR="005C7F7C" w:rsidRDefault="005C7F7C" w:rsidP="00430326">
      <w:pPr>
        <w:spacing w:after="0" w:line="240" w:lineRule="auto"/>
        <w:ind w:left="1276" w:hanging="1276"/>
        <w:rPr>
          <w:rFonts w:eastAsia="Times New Roman"/>
          <w:szCs w:val="24"/>
          <w:lang w:bidi="cs-CZ"/>
        </w:rPr>
      </w:pPr>
    </w:p>
    <w:p w:rsidR="005C7F7C" w:rsidRPr="000C6974" w:rsidRDefault="005C7F7C" w:rsidP="00430326">
      <w:pPr>
        <w:spacing w:after="0" w:line="240" w:lineRule="auto"/>
        <w:ind w:left="1276" w:hanging="1276"/>
        <w:rPr>
          <w:szCs w:val="24"/>
        </w:rPr>
      </w:pPr>
      <w:r w:rsidRPr="000C6974">
        <w:rPr>
          <w:rFonts w:eastAsia="Times New Roman"/>
          <w:szCs w:val="24"/>
          <w:lang w:bidi="cs-CZ"/>
        </w:rPr>
        <w:t xml:space="preserve">Příloha V </w:t>
      </w:r>
      <w:r w:rsidRPr="000C6974">
        <w:rPr>
          <w:rFonts w:eastAsia="Times New Roman"/>
          <w:szCs w:val="24"/>
          <w:lang w:bidi="cs-CZ"/>
        </w:rPr>
        <w:tab/>
        <w:t>Mandát</w:t>
      </w:r>
      <w:r>
        <w:rPr>
          <w:rFonts w:eastAsia="Times New Roman"/>
          <w:szCs w:val="24"/>
          <w:lang w:bidi="cs-CZ"/>
        </w:rPr>
        <w:t>y</w:t>
      </w:r>
      <w:r w:rsidRPr="000C6974">
        <w:rPr>
          <w:rFonts w:eastAsia="Times New Roman"/>
          <w:szCs w:val="24"/>
          <w:lang w:bidi="cs-CZ"/>
        </w:rPr>
        <w:t xml:space="preserve"> poskytnut</w:t>
      </w:r>
      <w:r>
        <w:rPr>
          <w:rFonts w:eastAsia="Times New Roman"/>
          <w:szCs w:val="24"/>
          <w:lang w:bidi="cs-CZ"/>
        </w:rPr>
        <w:t>é</w:t>
      </w:r>
      <w:r w:rsidRPr="000C6974">
        <w:rPr>
          <w:rFonts w:eastAsia="Times New Roman"/>
          <w:szCs w:val="24"/>
          <w:lang w:bidi="cs-CZ"/>
        </w:rPr>
        <w:t xml:space="preserve"> koordinátorovi ostatními příjemci</w:t>
      </w:r>
    </w:p>
    <w:p w:rsidR="005C7F7C" w:rsidRPr="000C6974" w:rsidRDefault="005C7F7C" w:rsidP="00430326">
      <w:pPr>
        <w:spacing w:after="0" w:line="240" w:lineRule="auto"/>
        <w:ind w:left="1276" w:hanging="1276"/>
        <w:rPr>
          <w:szCs w:val="24"/>
        </w:rPr>
      </w:pPr>
    </w:p>
    <w:p w:rsidR="005C7F7C" w:rsidRPr="000C6974" w:rsidRDefault="005C7F7C" w:rsidP="00430326">
      <w:pPr>
        <w:spacing w:after="0" w:line="240" w:lineRule="auto"/>
        <w:jc w:val="both"/>
        <w:rPr>
          <w:szCs w:val="24"/>
        </w:rPr>
      </w:pPr>
      <w:r w:rsidRPr="000C6974">
        <w:rPr>
          <w:rFonts w:eastAsia="Times New Roman"/>
          <w:szCs w:val="24"/>
          <w:lang w:bidi="cs-CZ"/>
        </w:rPr>
        <w:t>které tvoří nedílnou součást této smlouvy.</w:t>
      </w:r>
    </w:p>
    <w:p w:rsidR="005C7F7C" w:rsidRDefault="005C7F7C" w:rsidP="00430326">
      <w:pPr>
        <w:suppressAutoHyphens w:val="0"/>
        <w:spacing w:after="0" w:line="240" w:lineRule="auto"/>
        <w:jc w:val="both"/>
        <w:rPr>
          <w:rFonts w:eastAsia="Times New Roman"/>
          <w:szCs w:val="24"/>
          <w:lang w:bidi="cs-CZ"/>
        </w:rPr>
      </w:pPr>
    </w:p>
    <w:p w:rsidR="005C7F7C" w:rsidRPr="000C6974" w:rsidRDefault="005C7F7C" w:rsidP="00430326">
      <w:pPr>
        <w:suppressAutoHyphens w:val="0"/>
        <w:spacing w:after="0" w:line="240" w:lineRule="auto"/>
        <w:jc w:val="both"/>
        <w:rPr>
          <w:rFonts w:eastAsia="Times New Roman"/>
          <w:szCs w:val="24"/>
          <w:lang w:eastAsia="en-GB"/>
        </w:rPr>
      </w:pPr>
      <w:r w:rsidRPr="000C6974">
        <w:rPr>
          <w:rFonts w:eastAsia="Times New Roman"/>
          <w:szCs w:val="24"/>
          <w:lang w:bidi="cs-CZ"/>
        </w:rPr>
        <w:t>Ustanovení zvláštních podmínek této smlouvy mají přednost před jejími přílohami.</w:t>
      </w:r>
    </w:p>
    <w:p w:rsidR="005C7F7C" w:rsidRDefault="005C7F7C" w:rsidP="00430326">
      <w:pPr>
        <w:spacing w:after="0" w:line="240" w:lineRule="auto"/>
        <w:jc w:val="both"/>
        <w:rPr>
          <w:rFonts w:eastAsia="Times New Roman"/>
          <w:szCs w:val="24"/>
          <w:lang w:bidi="cs-CZ"/>
        </w:rPr>
      </w:pPr>
    </w:p>
    <w:p w:rsidR="005C7F7C" w:rsidRPr="0011476A" w:rsidRDefault="005C7F7C" w:rsidP="00430326">
      <w:pPr>
        <w:spacing w:after="0" w:line="240" w:lineRule="auto"/>
        <w:jc w:val="both"/>
        <w:rPr>
          <w:rFonts w:eastAsia="Times New Roman"/>
          <w:szCs w:val="24"/>
          <w:lang w:bidi="cs-CZ"/>
        </w:rPr>
      </w:pPr>
      <w:r w:rsidRPr="000C6974">
        <w:rPr>
          <w:rFonts w:eastAsia="Times New Roman"/>
          <w:szCs w:val="24"/>
          <w:lang w:bidi="cs-CZ"/>
        </w:rPr>
        <w:t xml:space="preserve">Ustanovení přílohy I „Všeobecné podmínky“ mají přednost před ostatními přílohami. Ustanovení přílohy III mají přednost před ostatními přílohami, vyjma přílohy I. </w:t>
      </w:r>
    </w:p>
    <w:p w:rsidR="005C7F7C" w:rsidRDefault="005C7F7C" w:rsidP="00430326">
      <w:pPr>
        <w:spacing w:after="0" w:line="240" w:lineRule="auto"/>
        <w:jc w:val="both"/>
        <w:rPr>
          <w:rFonts w:eastAsia="Times New Roman"/>
          <w:szCs w:val="24"/>
          <w:lang w:bidi="cs-CZ"/>
        </w:rPr>
      </w:pPr>
    </w:p>
    <w:p w:rsidR="005C7F7C" w:rsidRPr="007A5F39" w:rsidRDefault="005C7F7C" w:rsidP="00430326">
      <w:pPr>
        <w:spacing w:after="0" w:line="240" w:lineRule="auto"/>
        <w:jc w:val="both"/>
        <w:rPr>
          <w:szCs w:val="24"/>
        </w:rPr>
      </w:pPr>
      <w:r w:rsidRPr="00320683">
        <w:rPr>
          <w:rFonts w:eastAsia="Times New Roman"/>
          <w:szCs w:val="24"/>
          <w:lang w:bidi="cs-CZ"/>
        </w:rPr>
        <w:t xml:space="preserve">V rámci Přílohy II má </w:t>
      </w:r>
      <w:r w:rsidRPr="007A5F39">
        <w:rPr>
          <w:rFonts w:eastAsia="Times New Roman"/>
          <w:szCs w:val="24"/>
          <w:lang w:bidi="cs-CZ"/>
        </w:rPr>
        <w:t xml:space="preserve">část Podrobnosti o rozpočtu přednost před částí Podrobnosti o aktivitách.  </w:t>
      </w:r>
    </w:p>
    <w:p w:rsidR="005C7F7C" w:rsidRPr="000C6974" w:rsidRDefault="005C7F7C" w:rsidP="00430326">
      <w:pPr>
        <w:spacing w:after="0" w:line="240" w:lineRule="auto"/>
        <w:jc w:val="both"/>
        <w:rPr>
          <w:szCs w:val="24"/>
        </w:rPr>
      </w:pPr>
    </w:p>
    <w:p w:rsidR="005C7F7C" w:rsidRPr="000C6974" w:rsidRDefault="005C7F7C" w:rsidP="00430326">
      <w:pPr>
        <w:suppressAutoHyphens w:val="0"/>
        <w:spacing w:after="0" w:line="240" w:lineRule="auto"/>
        <w:rPr>
          <w:b/>
          <w:szCs w:val="24"/>
        </w:rPr>
      </w:pPr>
      <w:r w:rsidRPr="000C6974">
        <w:rPr>
          <w:rFonts w:eastAsia="Times New Roman"/>
          <w:b/>
          <w:szCs w:val="24"/>
          <w:lang w:bidi="cs-CZ"/>
        </w:rPr>
        <w:br w:type="page"/>
      </w:r>
    </w:p>
    <w:p w:rsidR="005C7F7C" w:rsidRPr="000C6974" w:rsidRDefault="005C7F7C" w:rsidP="00430326">
      <w:pPr>
        <w:pStyle w:val="Nzev"/>
      </w:pPr>
      <w:r w:rsidRPr="000C6974">
        <w:rPr>
          <w:lang w:bidi="cs-CZ"/>
        </w:rPr>
        <w:lastRenderedPageBreak/>
        <w:t xml:space="preserve">ZVLÁŠTNÍ PODMÍNKY </w:t>
      </w:r>
    </w:p>
    <w:p w:rsidR="005C7F7C" w:rsidRPr="000C6974" w:rsidRDefault="005C7F7C" w:rsidP="00430326">
      <w:pPr>
        <w:suppressAutoHyphens w:val="0"/>
        <w:spacing w:after="0" w:line="240" w:lineRule="auto"/>
        <w:jc w:val="center"/>
        <w:outlineLvl w:val="0"/>
        <w:rPr>
          <w:b/>
          <w:szCs w:val="24"/>
        </w:rPr>
      </w:pPr>
    </w:p>
    <w:p w:rsidR="005C7F7C" w:rsidRPr="000C6974" w:rsidRDefault="005C7F7C" w:rsidP="00430326">
      <w:pPr>
        <w:pStyle w:val="Nzev"/>
        <w:rPr>
          <w:caps/>
          <w:lang w:eastAsia="en-GB"/>
        </w:rPr>
      </w:pPr>
      <w:r w:rsidRPr="000C6974">
        <w:rPr>
          <w:lang w:bidi="cs-CZ"/>
        </w:rPr>
        <w:t>OBSAH</w:t>
      </w:r>
    </w:p>
    <w:p w:rsidR="005C7F7C" w:rsidRDefault="005C7F7C" w:rsidP="00430326">
      <w:pPr>
        <w:spacing w:after="0" w:line="240" w:lineRule="auto"/>
        <w:rPr>
          <w:rFonts w:eastAsia="Times New Roman"/>
          <w:b/>
          <w:szCs w:val="24"/>
          <w:lang w:bidi="cs-CZ"/>
        </w:rPr>
      </w:pPr>
    </w:p>
    <w:sdt>
      <w:sdtPr>
        <w:rPr>
          <w:rFonts w:eastAsia="Calibri"/>
          <w:b w:val="0"/>
          <w:szCs w:val="22"/>
          <w:lang w:bidi="ar-SA"/>
        </w:rPr>
        <w:id w:val="-2123061350"/>
        <w:docPartObj>
          <w:docPartGallery w:val="Table of Contents"/>
          <w:docPartUnique/>
        </w:docPartObj>
      </w:sdtPr>
      <w:sdtEndPr>
        <w:rPr>
          <w:bCs/>
        </w:rPr>
      </w:sdtEndPr>
      <w:sdtContent>
        <w:p w:rsidR="0079064C" w:rsidRDefault="0079064C">
          <w:pPr>
            <w:pStyle w:val="Nadpisobsahu"/>
          </w:pPr>
          <w:r>
            <w:t>Obsah</w:t>
          </w:r>
        </w:p>
        <w:p w:rsidR="003F6502" w:rsidRDefault="0079064C">
          <w:pPr>
            <w:pStyle w:val="Obsah1"/>
            <w:rPr>
              <w:rFonts w:asciiTheme="minorHAnsi" w:hAnsiTheme="minorHAnsi" w:cstheme="minorBidi"/>
              <w:noProof/>
              <w:sz w:val="22"/>
            </w:rPr>
          </w:pPr>
          <w:r>
            <w:fldChar w:fldCharType="begin"/>
          </w:r>
          <w:r>
            <w:instrText xml:space="preserve"> TOC \o "1-3" \h \z \u </w:instrText>
          </w:r>
          <w:r>
            <w:fldChar w:fldCharType="separate"/>
          </w:r>
          <w:hyperlink w:anchor="_Toc464129802" w:history="1">
            <w:r w:rsidR="003F6502" w:rsidRPr="00A70E1F">
              <w:rPr>
                <w:rStyle w:val="Hypertextovodkaz"/>
                <w:noProof/>
                <w:lang w:bidi="cs-CZ"/>
              </w:rPr>
              <w:t>ČLÁNEK I.1 – PŘEDMĚT SMLOUVY</w:t>
            </w:r>
            <w:r w:rsidR="003F6502">
              <w:rPr>
                <w:noProof/>
                <w:webHidden/>
              </w:rPr>
              <w:tab/>
            </w:r>
            <w:r w:rsidR="003F6502">
              <w:rPr>
                <w:noProof/>
                <w:webHidden/>
              </w:rPr>
              <w:fldChar w:fldCharType="begin"/>
            </w:r>
            <w:r w:rsidR="003F6502">
              <w:rPr>
                <w:noProof/>
                <w:webHidden/>
              </w:rPr>
              <w:instrText xml:space="preserve"> PAGEREF _Toc464129802 \h </w:instrText>
            </w:r>
            <w:r w:rsidR="003F6502">
              <w:rPr>
                <w:noProof/>
                <w:webHidden/>
              </w:rPr>
            </w:r>
            <w:r w:rsidR="003F6502">
              <w:rPr>
                <w:noProof/>
                <w:webHidden/>
              </w:rPr>
              <w:fldChar w:fldCharType="separate"/>
            </w:r>
            <w:r w:rsidR="00463A29">
              <w:rPr>
                <w:noProof/>
                <w:webHidden/>
              </w:rPr>
              <w:t>4</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3" w:history="1">
            <w:r w:rsidR="003F6502" w:rsidRPr="00A70E1F">
              <w:rPr>
                <w:rStyle w:val="Hypertextovodkaz"/>
                <w:noProof/>
                <w:lang w:bidi="cs-CZ"/>
              </w:rPr>
              <w:t>ČLÁNEK I.2 – PLATNOST A TRVÁNÍ SMLOUVY</w:t>
            </w:r>
            <w:r w:rsidR="003F6502">
              <w:rPr>
                <w:noProof/>
                <w:webHidden/>
              </w:rPr>
              <w:tab/>
            </w:r>
            <w:r w:rsidR="003F6502">
              <w:rPr>
                <w:noProof/>
                <w:webHidden/>
              </w:rPr>
              <w:fldChar w:fldCharType="begin"/>
            </w:r>
            <w:r w:rsidR="003F6502">
              <w:rPr>
                <w:noProof/>
                <w:webHidden/>
              </w:rPr>
              <w:instrText xml:space="preserve"> PAGEREF _Toc464129803 \h </w:instrText>
            </w:r>
            <w:r w:rsidR="003F6502">
              <w:rPr>
                <w:noProof/>
                <w:webHidden/>
              </w:rPr>
            </w:r>
            <w:r w:rsidR="003F6502">
              <w:rPr>
                <w:noProof/>
                <w:webHidden/>
              </w:rPr>
              <w:fldChar w:fldCharType="separate"/>
            </w:r>
            <w:r w:rsidR="00463A29">
              <w:rPr>
                <w:noProof/>
                <w:webHidden/>
              </w:rPr>
              <w:t>4</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4" w:history="1">
            <w:r w:rsidR="003F6502" w:rsidRPr="00A70E1F">
              <w:rPr>
                <w:rStyle w:val="Hypertextovodkaz"/>
                <w:noProof/>
                <w:lang w:bidi="cs-CZ"/>
              </w:rPr>
              <w:t>ČLÁNEK I.3 – MAXIMÁLNÍ VÝŠE GRANTU A FORMA GRANTU</w:t>
            </w:r>
            <w:r w:rsidR="003F6502">
              <w:rPr>
                <w:noProof/>
                <w:webHidden/>
              </w:rPr>
              <w:tab/>
            </w:r>
            <w:r w:rsidR="003F6502">
              <w:rPr>
                <w:noProof/>
                <w:webHidden/>
              </w:rPr>
              <w:fldChar w:fldCharType="begin"/>
            </w:r>
            <w:r w:rsidR="003F6502">
              <w:rPr>
                <w:noProof/>
                <w:webHidden/>
              </w:rPr>
              <w:instrText xml:space="preserve"> PAGEREF _Toc464129804 \h </w:instrText>
            </w:r>
            <w:r w:rsidR="003F6502">
              <w:rPr>
                <w:noProof/>
                <w:webHidden/>
              </w:rPr>
            </w:r>
            <w:r w:rsidR="003F6502">
              <w:rPr>
                <w:noProof/>
                <w:webHidden/>
              </w:rPr>
              <w:fldChar w:fldCharType="separate"/>
            </w:r>
            <w:r w:rsidR="00463A29">
              <w:rPr>
                <w:noProof/>
                <w:webHidden/>
              </w:rPr>
              <w:t>4</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5" w:history="1">
            <w:r w:rsidR="003F6502" w:rsidRPr="00A70E1F">
              <w:rPr>
                <w:rStyle w:val="Hypertextovodkaz"/>
                <w:noProof/>
                <w:lang w:bidi="cs-CZ"/>
              </w:rPr>
              <w:t>ČLÁNEK I.4 – PŘEDKLÁDÁNÍ ZPRÁV A PLATEBNÍ PODMÍNKY</w:t>
            </w:r>
            <w:r w:rsidR="003F6502">
              <w:rPr>
                <w:noProof/>
                <w:webHidden/>
              </w:rPr>
              <w:tab/>
            </w:r>
            <w:r w:rsidR="003F6502">
              <w:rPr>
                <w:noProof/>
                <w:webHidden/>
              </w:rPr>
              <w:fldChar w:fldCharType="begin"/>
            </w:r>
            <w:r w:rsidR="003F6502">
              <w:rPr>
                <w:noProof/>
                <w:webHidden/>
              </w:rPr>
              <w:instrText xml:space="preserve"> PAGEREF _Toc464129805 \h </w:instrText>
            </w:r>
            <w:r w:rsidR="003F6502">
              <w:rPr>
                <w:noProof/>
                <w:webHidden/>
              </w:rPr>
            </w:r>
            <w:r w:rsidR="003F6502">
              <w:rPr>
                <w:noProof/>
                <w:webHidden/>
              </w:rPr>
              <w:fldChar w:fldCharType="separate"/>
            </w:r>
            <w:r w:rsidR="00463A29">
              <w:rPr>
                <w:noProof/>
                <w:webHidden/>
              </w:rPr>
              <w:t>5</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6" w:history="1">
            <w:r w:rsidR="003F6502" w:rsidRPr="00A70E1F">
              <w:rPr>
                <w:rStyle w:val="Hypertextovodkaz"/>
                <w:noProof/>
                <w:lang w:bidi="cs-CZ"/>
              </w:rPr>
              <w:t>ČLÁNEK I.5 – BANKOVNÍ ÚČET PRO PLATBY</w:t>
            </w:r>
            <w:r w:rsidR="003F6502">
              <w:rPr>
                <w:noProof/>
                <w:webHidden/>
              </w:rPr>
              <w:tab/>
            </w:r>
            <w:r w:rsidR="003F6502">
              <w:rPr>
                <w:noProof/>
                <w:webHidden/>
              </w:rPr>
              <w:fldChar w:fldCharType="begin"/>
            </w:r>
            <w:r w:rsidR="003F6502">
              <w:rPr>
                <w:noProof/>
                <w:webHidden/>
              </w:rPr>
              <w:instrText xml:space="preserve"> PAGEREF _Toc464129806 \h </w:instrText>
            </w:r>
            <w:r w:rsidR="003F6502">
              <w:rPr>
                <w:noProof/>
                <w:webHidden/>
              </w:rPr>
            </w:r>
            <w:r w:rsidR="003F6502">
              <w:rPr>
                <w:noProof/>
                <w:webHidden/>
              </w:rPr>
              <w:fldChar w:fldCharType="separate"/>
            </w:r>
            <w:r w:rsidR="00463A29">
              <w:rPr>
                <w:noProof/>
                <w:webHidden/>
              </w:rPr>
              <w:t>8</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7" w:history="1">
            <w:r w:rsidR="003F6502" w:rsidRPr="00A70E1F">
              <w:rPr>
                <w:rStyle w:val="Hypertextovodkaz"/>
                <w:noProof/>
                <w:lang w:bidi="cs-CZ"/>
              </w:rPr>
              <w:t>ČLÁNEK I.6 – SPRÁVCE ÚDAJŮ A KONTAKTNÍ ÚDAJE SMLUVNÍCH STRAN</w:t>
            </w:r>
            <w:r w:rsidR="003F6502">
              <w:rPr>
                <w:noProof/>
                <w:webHidden/>
              </w:rPr>
              <w:tab/>
            </w:r>
            <w:r w:rsidR="003F6502">
              <w:rPr>
                <w:noProof/>
                <w:webHidden/>
              </w:rPr>
              <w:fldChar w:fldCharType="begin"/>
            </w:r>
            <w:r w:rsidR="003F6502">
              <w:rPr>
                <w:noProof/>
                <w:webHidden/>
              </w:rPr>
              <w:instrText xml:space="preserve"> PAGEREF _Toc464129807 \h </w:instrText>
            </w:r>
            <w:r w:rsidR="003F6502">
              <w:rPr>
                <w:noProof/>
                <w:webHidden/>
              </w:rPr>
            </w:r>
            <w:r w:rsidR="003F6502">
              <w:rPr>
                <w:noProof/>
                <w:webHidden/>
              </w:rPr>
              <w:fldChar w:fldCharType="separate"/>
            </w:r>
            <w:r w:rsidR="00463A29">
              <w:rPr>
                <w:noProof/>
                <w:webHidden/>
              </w:rPr>
              <w:t>9</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8" w:history="1">
            <w:r w:rsidR="003F6502" w:rsidRPr="00A70E1F">
              <w:rPr>
                <w:rStyle w:val="Hypertextovodkaz"/>
                <w:noProof/>
                <w:lang w:bidi="cs-CZ"/>
              </w:rPr>
              <w:t>ČLÁNEK I.7 – OCHRANA A BEZPEČNOST ÚČASTNÍKŮ</w:t>
            </w:r>
            <w:r w:rsidR="003F6502">
              <w:rPr>
                <w:noProof/>
                <w:webHidden/>
              </w:rPr>
              <w:tab/>
            </w:r>
            <w:r w:rsidR="003F6502">
              <w:rPr>
                <w:noProof/>
                <w:webHidden/>
              </w:rPr>
              <w:fldChar w:fldCharType="begin"/>
            </w:r>
            <w:r w:rsidR="003F6502">
              <w:rPr>
                <w:noProof/>
                <w:webHidden/>
              </w:rPr>
              <w:instrText xml:space="preserve"> PAGEREF _Toc464129808 \h </w:instrText>
            </w:r>
            <w:r w:rsidR="003F6502">
              <w:rPr>
                <w:noProof/>
                <w:webHidden/>
              </w:rPr>
            </w:r>
            <w:r w:rsidR="003F6502">
              <w:rPr>
                <w:noProof/>
                <w:webHidden/>
              </w:rPr>
              <w:fldChar w:fldCharType="separate"/>
            </w:r>
            <w:r w:rsidR="00463A29">
              <w:rPr>
                <w:noProof/>
                <w:webHidden/>
              </w:rPr>
              <w:t>9</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09" w:history="1">
            <w:r w:rsidR="003F6502" w:rsidRPr="00A70E1F">
              <w:rPr>
                <w:rStyle w:val="Hypertextovodkaz"/>
                <w:noProof/>
                <w:lang w:bidi="cs-CZ"/>
              </w:rPr>
              <w:t>ČLÁNEK I.8 – DALŠÍ USTANOVENÍ O VYUŽITÍ VÝSLEDKŮ (VČETNĚ DUŠEVNÍHO A PRŮMYSLOVÉHO VLASTNICTVÍ)</w:t>
            </w:r>
            <w:r w:rsidR="003F6502">
              <w:rPr>
                <w:noProof/>
                <w:webHidden/>
              </w:rPr>
              <w:tab/>
            </w:r>
            <w:r w:rsidR="003F6502">
              <w:rPr>
                <w:noProof/>
                <w:webHidden/>
              </w:rPr>
              <w:fldChar w:fldCharType="begin"/>
            </w:r>
            <w:r w:rsidR="003F6502">
              <w:rPr>
                <w:noProof/>
                <w:webHidden/>
              </w:rPr>
              <w:instrText xml:space="preserve"> PAGEREF _Toc464129809 \h </w:instrText>
            </w:r>
            <w:r w:rsidR="003F6502">
              <w:rPr>
                <w:noProof/>
                <w:webHidden/>
              </w:rPr>
            </w:r>
            <w:r w:rsidR="003F6502">
              <w:rPr>
                <w:noProof/>
                <w:webHidden/>
              </w:rPr>
              <w:fldChar w:fldCharType="separate"/>
            </w:r>
            <w:r w:rsidR="00463A29">
              <w:rPr>
                <w:noProof/>
                <w:webHidden/>
              </w:rPr>
              <w:t>9</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0" w:history="1">
            <w:r w:rsidR="003F6502" w:rsidRPr="00A70E1F">
              <w:rPr>
                <w:rStyle w:val="Hypertextovodkaz"/>
                <w:noProof/>
                <w:lang w:bidi="cs-CZ"/>
              </w:rPr>
              <w:t>ČLÁNEK I.9 – VYUŽÍVÁNÍ IT NÁSTROJŮ</w:t>
            </w:r>
            <w:r w:rsidR="003F6502">
              <w:rPr>
                <w:noProof/>
                <w:webHidden/>
              </w:rPr>
              <w:tab/>
            </w:r>
            <w:r w:rsidR="003F6502">
              <w:rPr>
                <w:noProof/>
                <w:webHidden/>
              </w:rPr>
              <w:fldChar w:fldCharType="begin"/>
            </w:r>
            <w:r w:rsidR="003F6502">
              <w:rPr>
                <w:noProof/>
                <w:webHidden/>
              </w:rPr>
              <w:instrText xml:space="preserve"> PAGEREF _Toc464129810 \h </w:instrText>
            </w:r>
            <w:r w:rsidR="003F6502">
              <w:rPr>
                <w:noProof/>
                <w:webHidden/>
              </w:rPr>
            </w:r>
            <w:r w:rsidR="003F6502">
              <w:rPr>
                <w:noProof/>
                <w:webHidden/>
              </w:rPr>
              <w:fldChar w:fldCharType="separate"/>
            </w:r>
            <w:r w:rsidR="00463A29">
              <w:rPr>
                <w:noProof/>
                <w:webHidden/>
              </w:rPr>
              <w:t>10</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1" w:history="1">
            <w:r w:rsidR="003F6502" w:rsidRPr="00A70E1F">
              <w:rPr>
                <w:rStyle w:val="Hypertextovodkaz"/>
                <w:noProof/>
                <w:lang w:bidi="cs-CZ"/>
              </w:rPr>
              <w:t>ČLÁNEK I.10 – DODATEČNÁ USTANOVENÍ O SUBDODÁVKÁCH</w:t>
            </w:r>
            <w:r w:rsidR="003F6502">
              <w:rPr>
                <w:noProof/>
                <w:webHidden/>
              </w:rPr>
              <w:tab/>
            </w:r>
            <w:r w:rsidR="003F6502">
              <w:rPr>
                <w:noProof/>
                <w:webHidden/>
              </w:rPr>
              <w:fldChar w:fldCharType="begin"/>
            </w:r>
            <w:r w:rsidR="003F6502">
              <w:rPr>
                <w:noProof/>
                <w:webHidden/>
              </w:rPr>
              <w:instrText xml:space="preserve"> PAGEREF _Toc464129811 \h </w:instrText>
            </w:r>
            <w:r w:rsidR="003F6502">
              <w:rPr>
                <w:noProof/>
                <w:webHidden/>
              </w:rPr>
            </w:r>
            <w:r w:rsidR="003F6502">
              <w:rPr>
                <w:noProof/>
                <w:webHidden/>
              </w:rPr>
              <w:fldChar w:fldCharType="separate"/>
            </w:r>
            <w:r w:rsidR="00463A29">
              <w:rPr>
                <w:noProof/>
                <w:webHidden/>
              </w:rPr>
              <w:t>10</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2" w:history="1">
            <w:r w:rsidR="003F6502" w:rsidRPr="00A70E1F">
              <w:rPr>
                <w:rStyle w:val="Hypertextovodkaz"/>
                <w:noProof/>
                <w:lang w:bidi="cs-CZ"/>
              </w:rPr>
              <w:t>ČLÁNEK I.11 – ZVLÁŠTNÍ USTANOVENÍ O FINANČNÍ ODPOVĚDNOSTI PŘI VYMÁHÁNÍ VYPLACENÝCH ČÁSTEK</w:t>
            </w:r>
            <w:r w:rsidR="003F6502">
              <w:rPr>
                <w:noProof/>
                <w:webHidden/>
              </w:rPr>
              <w:tab/>
            </w:r>
            <w:r w:rsidR="003F6502">
              <w:rPr>
                <w:noProof/>
                <w:webHidden/>
              </w:rPr>
              <w:fldChar w:fldCharType="begin"/>
            </w:r>
            <w:r w:rsidR="003F6502">
              <w:rPr>
                <w:noProof/>
                <w:webHidden/>
              </w:rPr>
              <w:instrText xml:space="preserve"> PAGEREF _Toc464129812 \h </w:instrText>
            </w:r>
            <w:r w:rsidR="003F6502">
              <w:rPr>
                <w:noProof/>
                <w:webHidden/>
              </w:rPr>
            </w:r>
            <w:r w:rsidR="003F6502">
              <w:rPr>
                <w:noProof/>
                <w:webHidden/>
              </w:rPr>
              <w:fldChar w:fldCharType="separate"/>
            </w:r>
            <w:r w:rsidR="00463A29">
              <w:rPr>
                <w:noProof/>
                <w:webHidden/>
              </w:rPr>
              <w:t>10</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3" w:history="1">
            <w:r w:rsidR="003F6502" w:rsidRPr="00A70E1F">
              <w:rPr>
                <w:rStyle w:val="Hypertextovodkaz"/>
                <w:noProof/>
                <w:lang w:bidi="cs-CZ"/>
              </w:rPr>
              <w:t>ČLÁNEK I.12 – DODATEČNÁ USTANOVENÍ O VIDITELNOSTI FINANCOVÁNÍ EVROPSKOU UNIÍ</w:t>
            </w:r>
            <w:r w:rsidR="003F6502">
              <w:rPr>
                <w:noProof/>
                <w:webHidden/>
              </w:rPr>
              <w:tab/>
            </w:r>
            <w:r w:rsidR="003F6502">
              <w:rPr>
                <w:noProof/>
                <w:webHidden/>
              </w:rPr>
              <w:fldChar w:fldCharType="begin"/>
            </w:r>
            <w:r w:rsidR="003F6502">
              <w:rPr>
                <w:noProof/>
                <w:webHidden/>
              </w:rPr>
              <w:instrText xml:space="preserve"> PAGEREF _Toc464129813 \h </w:instrText>
            </w:r>
            <w:r w:rsidR="003F6502">
              <w:rPr>
                <w:noProof/>
                <w:webHidden/>
              </w:rPr>
            </w:r>
            <w:r w:rsidR="003F6502">
              <w:rPr>
                <w:noProof/>
                <w:webHidden/>
              </w:rPr>
              <w:fldChar w:fldCharType="separate"/>
            </w:r>
            <w:r w:rsidR="00463A29">
              <w:rPr>
                <w:noProof/>
                <w:webHidden/>
              </w:rPr>
              <w:t>10</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4" w:history="1">
            <w:r w:rsidR="003F6502" w:rsidRPr="00A70E1F">
              <w:rPr>
                <w:rStyle w:val="Hypertextovodkaz"/>
                <w:noProof/>
                <w:lang w:bidi="cs-CZ"/>
              </w:rPr>
              <w:t>ČLÁNEK I.13 - PODPORA ÚČASTNÍKŮ</w:t>
            </w:r>
            <w:r w:rsidR="003F6502">
              <w:rPr>
                <w:noProof/>
                <w:webHidden/>
              </w:rPr>
              <w:tab/>
            </w:r>
            <w:r w:rsidR="003F6502">
              <w:rPr>
                <w:noProof/>
                <w:webHidden/>
              </w:rPr>
              <w:fldChar w:fldCharType="begin"/>
            </w:r>
            <w:r w:rsidR="003F6502">
              <w:rPr>
                <w:noProof/>
                <w:webHidden/>
              </w:rPr>
              <w:instrText xml:space="preserve"> PAGEREF _Toc464129814 \h </w:instrText>
            </w:r>
            <w:r w:rsidR="003F6502">
              <w:rPr>
                <w:noProof/>
                <w:webHidden/>
              </w:rPr>
            </w:r>
            <w:r w:rsidR="003F6502">
              <w:rPr>
                <w:noProof/>
                <w:webHidden/>
              </w:rPr>
              <w:fldChar w:fldCharType="separate"/>
            </w:r>
            <w:r w:rsidR="00463A29">
              <w:rPr>
                <w:noProof/>
                <w:webHidden/>
              </w:rPr>
              <w:t>10</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5" w:history="1">
            <w:r w:rsidR="003F6502" w:rsidRPr="00A70E1F">
              <w:rPr>
                <w:rStyle w:val="Hypertextovodkaz"/>
                <w:noProof/>
                <w:lang w:bidi="cs-CZ"/>
              </w:rPr>
              <w:t>ČLÁNEK I.14 – SOUHLAS RODIČŮ/ZÁKONNÝCH ZÁSTUPCŮ</w:t>
            </w:r>
            <w:r w:rsidR="003F6502">
              <w:rPr>
                <w:noProof/>
                <w:webHidden/>
              </w:rPr>
              <w:tab/>
            </w:r>
            <w:r w:rsidR="003F6502">
              <w:rPr>
                <w:noProof/>
                <w:webHidden/>
              </w:rPr>
              <w:fldChar w:fldCharType="begin"/>
            </w:r>
            <w:r w:rsidR="003F6502">
              <w:rPr>
                <w:noProof/>
                <w:webHidden/>
              </w:rPr>
              <w:instrText xml:space="preserve"> PAGEREF _Toc464129815 \h </w:instrText>
            </w:r>
            <w:r w:rsidR="003F6502">
              <w:rPr>
                <w:noProof/>
                <w:webHidden/>
              </w:rPr>
            </w:r>
            <w:r w:rsidR="003F6502">
              <w:rPr>
                <w:noProof/>
                <w:webHidden/>
              </w:rPr>
              <w:fldChar w:fldCharType="separate"/>
            </w:r>
            <w:r w:rsidR="00463A29">
              <w:rPr>
                <w:noProof/>
                <w:webHidden/>
              </w:rPr>
              <w:t>11</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6" w:history="1">
            <w:r w:rsidR="003F6502" w:rsidRPr="00A70E1F">
              <w:rPr>
                <w:rStyle w:val="Hypertextovodkaz"/>
                <w:noProof/>
                <w:lang w:bidi="cs-CZ"/>
              </w:rPr>
              <w:t>ČLÁNEK I.15 – DALŠÍ USTANOVENÍ O MONITOROVÁNÍ A HODNOCENÍ</w:t>
            </w:r>
            <w:r w:rsidR="003F6502">
              <w:rPr>
                <w:noProof/>
                <w:webHidden/>
              </w:rPr>
              <w:tab/>
            </w:r>
            <w:r w:rsidR="003F6502">
              <w:rPr>
                <w:noProof/>
                <w:webHidden/>
              </w:rPr>
              <w:fldChar w:fldCharType="begin"/>
            </w:r>
            <w:r w:rsidR="003F6502">
              <w:rPr>
                <w:noProof/>
                <w:webHidden/>
              </w:rPr>
              <w:instrText xml:space="preserve"> PAGEREF _Toc464129816 \h </w:instrText>
            </w:r>
            <w:r w:rsidR="003F6502">
              <w:rPr>
                <w:noProof/>
                <w:webHidden/>
              </w:rPr>
            </w:r>
            <w:r w:rsidR="003F6502">
              <w:rPr>
                <w:noProof/>
                <w:webHidden/>
              </w:rPr>
              <w:fldChar w:fldCharType="separate"/>
            </w:r>
            <w:r w:rsidR="00463A29">
              <w:rPr>
                <w:noProof/>
                <w:webHidden/>
              </w:rPr>
              <w:t>11</w:t>
            </w:r>
            <w:r w:rsidR="003F6502">
              <w:rPr>
                <w:noProof/>
                <w:webHidden/>
              </w:rPr>
              <w:fldChar w:fldCharType="end"/>
            </w:r>
          </w:hyperlink>
        </w:p>
        <w:p w:rsidR="003F6502" w:rsidRDefault="000E68C2">
          <w:pPr>
            <w:pStyle w:val="Obsah1"/>
            <w:rPr>
              <w:rFonts w:asciiTheme="minorHAnsi" w:hAnsiTheme="minorHAnsi" w:cstheme="minorBidi"/>
              <w:noProof/>
              <w:sz w:val="22"/>
            </w:rPr>
          </w:pPr>
          <w:hyperlink w:anchor="_Toc464129817" w:history="1">
            <w:r w:rsidR="003F6502" w:rsidRPr="00A70E1F">
              <w:rPr>
                <w:rStyle w:val="Hypertextovodkaz"/>
                <w:noProof/>
                <w:lang w:bidi="cs-CZ"/>
              </w:rPr>
              <w:t>ČLÁNEK I.16 – SPECIFICKÉ ODCHYLKY OD PŘÍLOHY I - VŠEOBECNÉ PODMÍNKY</w:t>
            </w:r>
            <w:r w:rsidR="003F6502">
              <w:rPr>
                <w:noProof/>
                <w:webHidden/>
              </w:rPr>
              <w:tab/>
            </w:r>
            <w:r w:rsidR="003F6502">
              <w:rPr>
                <w:noProof/>
                <w:webHidden/>
              </w:rPr>
              <w:fldChar w:fldCharType="begin"/>
            </w:r>
            <w:r w:rsidR="003F6502">
              <w:rPr>
                <w:noProof/>
                <w:webHidden/>
              </w:rPr>
              <w:instrText xml:space="preserve"> PAGEREF _Toc464129817 \h </w:instrText>
            </w:r>
            <w:r w:rsidR="003F6502">
              <w:rPr>
                <w:noProof/>
                <w:webHidden/>
              </w:rPr>
            </w:r>
            <w:r w:rsidR="003F6502">
              <w:rPr>
                <w:noProof/>
                <w:webHidden/>
              </w:rPr>
              <w:fldChar w:fldCharType="separate"/>
            </w:r>
            <w:r w:rsidR="00463A29">
              <w:rPr>
                <w:noProof/>
                <w:webHidden/>
              </w:rPr>
              <w:t>12</w:t>
            </w:r>
            <w:r w:rsidR="003F6502">
              <w:rPr>
                <w:noProof/>
                <w:webHidden/>
              </w:rPr>
              <w:fldChar w:fldCharType="end"/>
            </w:r>
          </w:hyperlink>
        </w:p>
        <w:p w:rsidR="0079064C" w:rsidRDefault="0079064C">
          <w:r>
            <w:rPr>
              <w:b/>
              <w:bCs/>
            </w:rPr>
            <w:fldChar w:fldCharType="end"/>
          </w:r>
        </w:p>
      </w:sdtContent>
    </w:sdt>
    <w:p w:rsidR="005C7F7C" w:rsidRPr="00DC2A85" w:rsidRDefault="005C7F7C" w:rsidP="00430326">
      <w:pPr>
        <w:pStyle w:val="nadpis10"/>
        <w:spacing w:after="0" w:line="240" w:lineRule="auto"/>
      </w:pPr>
      <w:r>
        <w:br w:type="page"/>
      </w:r>
      <w:bookmarkStart w:id="0" w:name="_Toc464129802"/>
      <w:r w:rsidRPr="000B77F3">
        <w:lastRenderedPageBreak/>
        <w:t>ČLÁNEK I.1 – PŘEDMĚT SMLOUVY</w:t>
      </w:r>
      <w:bookmarkEnd w:id="0"/>
    </w:p>
    <w:p w:rsidR="005C7F7C" w:rsidRDefault="005C7F7C" w:rsidP="00430326">
      <w:pPr>
        <w:suppressAutoHyphens w:val="0"/>
        <w:spacing w:after="0" w:line="240" w:lineRule="auto"/>
        <w:ind w:left="567" w:hanging="567"/>
        <w:jc w:val="both"/>
        <w:rPr>
          <w:rFonts w:eastAsia="Times New Roman"/>
          <w:b/>
          <w:snapToGrid w:val="0"/>
          <w:szCs w:val="24"/>
          <w:lang w:bidi="cs-CZ"/>
        </w:rPr>
      </w:pPr>
    </w:p>
    <w:p w:rsidR="005C7F7C" w:rsidRPr="0011476A" w:rsidRDefault="005C7F7C" w:rsidP="00430326">
      <w:pPr>
        <w:suppressAutoHyphens w:val="0"/>
        <w:spacing w:after="0" w:line="240" w:lineRule="auto"/>
        <w:ind w:left="567" w:hanging="567"/>
        <w:jc w:val="both"/>
        <w:rPr>
          <w:rFonts w:eastAsia="Times New Roman"/>
          <w:snapToGrid w:val="0"/>
          <w:szCs w:val="24"/>
          <w:lang w:eastAsia="en-GB"/>
        </w:rPr>
      </w:pPr>
      <w:r w:rsidRPr="000C6974">
        <w:rPr>
          <w:rFonts w:eastAsia="Times New Roman"/>
          <w:b/>
          <w:snapToGrid w:val="0"/>
          <w:szCs w:val="24"/>
          <w:lang w:bidi="cs-CZ"/>
        </w:rPr>
        <w:t>I.1.1</w:t>
      </w:r>
      <w:r w:rsidRPr="000C6974">
        <w:rPr>
          <w:rFonts w:eastAsia="Times New Roman"/>
          <w:b/>
          <w:snapToGrid w:val="0"/>
          <w:szCs w:val="24"/>
          <w:lang w:bidi="cs-CZ"/>
        </w:rPr>
        <w:tab/>
      </w:r>
      <w:r w:rsidRPr="000C6974">
        <w:rPr>
          <w:rFonts w:eastAsia="Times New Roman"/>
          <w:snapToGrid w:val="0"/>
          <w:szCs w:val="24"/>
          <w:lang w:bidi="cs-CZ"/>
        </w:rPr>
        <w:t xml:space="preserve">Národní agentura se za podmínek stanovených ve zvláštních podmínkách, všeobecných podmínkách a ostatních přílohách smlouvy rozhodla udělit grant na projekt s názvem </w:t>
      </w:r>
      <w:r w:rsidRPr="00C31E09">
        <w:rPr>
          <w:rFonts w:eastAsia="Times New Roman"/>
          <w:b/>
          <w:noProof/>
          <w:snapToGrid w:val="0"/>
          <w:szCs w:val="24"/>
          <w:lang w:bidi="cs-CZ"/>
        </w:rPr>
        <w:t>Math Exercises for You</w:t>
      </w:r>
      <w:r>
        <w:rPr>
          <w:rFonts w:eastAsia="Times New Roman"/>
          <w:snapToGrid w:val="0"/>
          <w:szCs w:val="24"/>
          <w:lang w:bidi="cs-CZ"/>
        </w:rPr>
        <w:t xml:space="preserve"> </w:t>
      </w:r>
      <w:r w:rsidRPr="000C6974">
        <w:rPr>
          <w:rFonts w:eastAsia="Times New Roman"/>
          <w:snapToGrid w:val="0"/>
          <w:szCs w:val="24"/>
          <w:lang w:bidi="cs-CZ"/>
        </w:rPr>
        <w:t xml:space="preserve">(dále jen „projekt“) v rámci programu Erasmus+, </w:t>
      </w:r>
      <w:r w:rsidRPr="0011476A">
        <w:rPr>
          <w:rFonts w:eastAsia="Times New Roman"/>
          <w:snapToGrid w:val="0"/>
          <w:szCs w:val="24"/>
          <w:lang w:bidi="cs-CZ"/>
        </w:rPr>
        <w:t xml:space="preserve">Klíčová Akce 2: Strategická partnerství, jak je uvedeno v příloze II. </w:t>
      </w:r>
    </w:p>
    <w:p w:rsidR="005C7F7C" w:rsidRPr="000C6974" w:rsidRDefault="005C7F7C" w:rsidP="00430326">
      <w:pPr>
        <w:suppressAutoHyphens w:val="0"/>
        <w:spacing w:after="0" w:line="240" w:lineRule="auto"/>
        <w:ind w:left="567" w:hanging="567"/>
        <w:jc w:val="both"/>
        <w:rPr>
          <w:rFonts w:eastAsia="Times New Roman"/>
          <w:snapToGrid w:val="0"/>
          <w:szCs w:val="24"/>
          <w:lang w:eastAsia="en-GB"/>
        </w:rPr>
      </w:pPr>
    </w:p>
    <w:p w:rsidR="005C7F7C" w:rsidRPr="000C6974" w:rsidRDefault="005C7F7C" w:rsidP="00430326">
      <w:pPr>
        <w:suppressAutoHyphens w:val="0"/>
        <w:spacing w:after="0" w:line="240" w:lineRule="auto"/>
        <w:ind w:left="567" w:hanging="567"/>
        <w:jc w:val="both"/>
        <w:rPr>
          <w:rFonts w:eastAsia="Times New Roman"/>
          <w:snapToGrid w:val="0"/>
          <w:szCs w:val="24"/>
          <w:lang w:eastAsia="en-GB"/>
        </w:rPr>
      </w:pPr>
      <w:r w:rsidRPr="000C6974">
        <w:rPr>
          <w:rFonts w:eastAsia="Times New Roman"/>
          <w:b/>
          <w:snapToGrid w:val="0"/>
          <w:szCs w:val="24"/>
          <w:lang w:bidi="cs-CZ"/>
        </w:rPr>
        <w:t>I.1.2</w:t>
      </w:r>
      <w:r w:rsidRPr="000C6974">
        <w:rPr>
          <w:rFonts w:eastAsia="Times New Roman"/>
          <w:b/>
          <w:snapToGrid w:val="0"/>
          <w:szCs w:val="24"/>
          <w:lang w:bidi="cs-CZ"/>
        </w:rPr>
        <w:tab/>
      </w:r>
      <w:r w:rsidRPr="000C6974">
        <w:rPr>
          <w:rFonts w:eastAsia="Times New Roman"/>
          <w:snapToGrid w:val="0"/>
          <w:szCs w:val="24"/>
          <w:lang w:bidi="cs-CZ"/>
        </w:rPr>
        <w:t xml:space="preserve">Podpisem této smlouvy příjemci přijímají grant a souhlasí s tím, že budou realizovat projekt, a to na vlastní odpovědnost. </w:t>
      </w:r>
    </w:p>
    <w:p w:rsidR="005C7F7C" w:rsidRPr="000C6974" w:rsidRDefault="005C7F7C" w:rsidP="00430326">
      <w:pPr>
        <w:spacing w:after="0" w:line="240" w:lineRule="auto"/>
        <w:jc w:val="both"/>
        <w:rPr>
          <w:szCs w:val="24"/>
        </w:rPr>
      </w:pPr>
    </w:p>
    <w:p w:rsidR="005C7F7C" w:rsidRDefault="005C7F7C" w:rsidP="00430326">
      <w:pPr>
        <w:suppressAutoHyphens w:val="0"/>
        <w:spacing w:after="0" w:line="240" w:lineRule="auto"/>
        <w:ind w:left="567" w:hanging="567"/>
        <w:jc w:val="both"/>
        <w:rPr>
          <w:rFonts w:eastAsia="Times New Roman"/>
          <w:snapToGrid w:val="0"/>
          <w:szCs w:val="24"/>
          <w:lang w:bidi="cs-CZ"/>
        </w:rPr>
      </w:pPr>
      <w:r w:rsidRPr="000C6974">
        <w:rPr>
          <w:rFonts w:eastAsia="Times New Roman"/>
          <w:b/>
          <w:snapToGrid w:val="0"/>
          <w:szCs w:val="24"/>
          <w:lang w:bidi="cs-CZ"/>
        </w:rPr>
        <w:t>I.1.3</w:t>
      </w:r>
      <w:r w:rsidRPr="000C6974">
        <w:rPr>
          <w:rFonts w:eastAsia="Times New Roman"/>
          <w:b/>
          <w:snapToGrid w:val="0"/>
          <w:szCs w:val="24"/>
          <w:lang w:bidi="cs-CZ"/>
        </w:rPr>
        <w:tab/>
      </w:r>
      <w:r>
        <w:rPr>
          <w:rFonts w:eastAsia="Times New Roman"/>
          <w:snapToGrid w:val="0"/>
          <w:szCs w:val="24"/>
          <w:lang w:bidi="cs-CZ"/>
        </w:rPr>
        <w:t>Pokud jsou příjemci vysokoškolské instituce,</w:t>
      </w:r>
      <w:r w:rsidRPr="00C233C0">
        <w:rPr>
          <w:rFonts w:eastAsia="Times New Roman"/>
          <w:snapToGrid w:val="0"/>
          <w:szCs w:val="24"/>
          <w:lang w:bidi="cs-CZ"/>
        </w:rPr>
        <w:t xml:space="preserve"> </w:t>
      </w:r>
      <w:r>
        <w:rPr>
          <w:rFonts w:eastAsia="Times New Roman"/>
          <w:snapToGrid w:val="0"/>
          <w:szCs w:val="24"/>
          <w:lang w:bidi="cs-CZ"/>
        </w:rPr>
        <w:t xml:space="preserve">instituce </w:t>
      </w:r>
      <w:r w:rsidRPr="00C233C0">
        <w:rPr>
          <w:rFonts w:eastAsia="Times New Roman"/>
          <w:snapToGrid w:val="0"/>
          <w:szCs w:val="24"/>
          <w:lang w:bidi="cs-CZ"/>
        </w:rPr>
        <w:t>odborné</w:t>
      </w:r>
      <w:r>
        <w:rPr>
          <w:rFonts w:eastAsia="Times New Roman"/>
          <w:snapToGrid w:val="0"/>
          <w:szCs w:val="24"/>
          <w:lang w:bidi="cs-CZ"/>
        </w:rPr>
        <w:t>ho</w:t>
      </w:r>
      <w:r w:rsidRPr="00C233C0">
        <w:rPr>
          <w:rFonts w:eastAsia="Times New Roman"/>
          <w:snapToGrid w:val="0"/>
          <w:szCs w:val="24"/>
          <w:lang w:bidi="cs-CZ"/>
        </w:rPr>
        <w:t xml:space="preserve"> vzdělávání a příprav</w:t>
      </w:r>
      <w:r>
        <w:rPr>
          <w:rFonts w:eastAsia="Times New Roman"/>
          <w:snapToGrid w:val="0"/>
          <w:szCs w:val="24"/>
          <w:lang w:bidi="cs-CZ"/>
        </w:rPr>
        <w:t>y</w:t>
      </w:r>
      <w:r w:rsidRPr="00C233C0">
        <w:rPr>
          <w:rFonts w:eastAsia="Times New Roman"/>
          <w:snapToGrid w:val="0"/>
          <w:szCs w:val="24"/>
          <w:lang w:bidi="cs-CZ"/>
        </w:rPr>
        <w:t xml:space="preserve"> </w:t>
      </w:r>
      <w:r>
        <w:rPr>
          <w:rFonts w:eastAsia="Times New Roman"/>
          <w:snapToGrid w:val="0"/>
          <w:szCs w:val="24"/>
          <w:lang w:bidi="cs-CZ"/>
        </w:rPr>
        <w:t xml:space="preserve">nebo akreditované organizace </w:t>
      </w:r>
      <w:r w:rsidRPr="00C233C0">
        <w:rPr>
          <w:rFonts w:eastAsia="Times New Roman"/>
          <w:snapToGrid w:val="0"/>
          <w:szCs w:val="24"/>
          <w:lang w:bidi="cs-CZ"/>
        </w:rPr>
        <w:t>Evropsk</w:t>
      </w:r>
      <w:r>
        <w:rPr>
          <w:rFonts w:eastAsia="Times New Roman"/>
          <w:snapToGrid w:val="0"/>
          <w:szCs w:val="24"/>
          <w:lang w:bidi="cs-CZ"/>
        </w:rPr>
        <w:t>é</w:t>
      </w:r>
      <w:r w:rsidRPr="00C233C0">
        <w:rPr>
          <w:rFonts w:eastAsia="Times New Roman"/>
          <w:snapToGrid w:val="0"/>
          <w:szCs w:val="24"/>
          <w:lang w:bidi="cs-CZ"/>
        </w:rPr>
        <w:t xml:space="preserve"> dobrovoln</w:t>
      </w:r>
      <w:r>
        <w:rPr>
          <w:rFonts w:eastAsia="Times New Roman"/>
          <w:snapToGrid w:val="0"/>
          <w:szCs w:val="24"/>
          <w:lang w:bidi="cs-CZ"/>
        </w:rPr>
        <w:t>é</w:t>
      </w:r>
      <w:r w:rsidRPr="00C233C0">
        <w:rPr>
          <w:rFonts w:eastAsia="Times New Roman"/>
          <w:snapToGrid w:val="0"/>
          <w:szCs w:val="24"/>
          <w:lang w:bidi="cs-CZ"/>
        </w:rPr>
        <w:t xml:space="preserve"> služb</w:t>
      </w:r>
      <w:r>
        <w:rPr>
          <w:rFonts w:eastAsia="Times New Roman"/>
          <w:snapToGrid w:val="0"/>
          <w:szCs w:val="24"/>
          <w:lang w:bidi="cs-CZ"/>
        </w:rPr>
        <w:t>y mládeže,</w:t>
      </w:r>
      <w:r w:rsidRPr="00C233C0">
        <w:rPr>
          <w:rFonts w:eastAsia="Times New Roman"/>
          <w:snapToGrid w:val="0"/>
          <w:szCs w:val="24"/>
          <w:lang w:bidi="cs-CZ"/>
        </w:rPr>
        <w:t xml:space="preserve"> musí dodržovat Listinu programu Erasmus pro vysokoškolské vzdělání (ECHE) a akreditaci konsorcia mobility ve vysokoškolském vzd</w:t>
      </w:r>
      <w:r>
        <w:rPr>
          <w:rFonts w:eastAsia="Times New Roman"/>
          <w:snapToGrid w:val="0"/>
          <w:szCs w:val="24"/>
          <w:lang w:bidi="cs-CZ"/>
        </w:rPr>
        <w:t xml:space="preserve">ělávání, </w:t>
      </w:r>
      <w:r w:rsidRPr="00C233C0">
        <w:rPr>
          <w:rFonts w:eastAsia="Times New Roman"/>
          <w:snapToGrid w:val="0"/>
          <w:szCs w:val="24"/>
          <w:lang w:bidi="cs-CZ"/>
        </w:rPr>
        <w:t>závazky dané Erasmus+ Certifikátem mobility v odborném vzdělává</w:t>
      </w:r>
      <w:r>
        <w:rPr>
          <w:rFonts w:eastAsia="Times New Roman"/>
          <w:snapToGrid w:val="0"/>
          <w:szCs w:val="24"/>
          <w:lang w:bidi="cs-CZ"/>
        </w:rPr>
        <w:t xml:space="preserve">ní a přípravě a Závazek kvality nebo </w:t>
      </w:r>
      <w:r w:rsidRPr="00C233C0">
        <w:rPr>
          <w:rFonts w:eastAsia="Times New Roman"/>
          <w:snapToGrid w:val="0"/>
          <w:szCs w:val="24"/>
          <w:lang w:bidi="cs-CZ"/>
        </w:rPr>
        <w:t>Chartu Evropské dobrovolné služby</w:t>
      </w:r>
      <w:r>
        <w:rPr>
          <w:rFonts w:eastAsia="Times New Roman"/>
          <w:snapToGrid w:val="0"/>
          <w:szCs w:val="24"/>
          <w:lang w:bidi="cs-CZ"/>
        </w:rPr>
        <w:t>.</w:t>
      </w:r>
    </w:p>
    <w:p w:rsidR="005C7F7C" w:rsidRDefault="005C7F7C" w:rsidP="00430326">
      <w:pPr>
        <w:suppressAutoHyphens w:val="0"/>
        <w:spacing w:after="0" w:line="240" w:lineRule="auto"/>
        <w:ind w:left="567" w:hanging="567"/>
        <w:jc w:val="both"/>
      </w:pPr>
    </w:p>
    <w:p w:rsidR="005C7F7C" w:rsidRPr="000C6974" w:rsidRDefault="005C7F7C" w:rsidP="00430326">
      <w:pPr>
        <w:pStyle w:val="nadpis10"/>
        <w:spacing w:after="0" w:line="240" w:lineRule="auto"/>
      </w:pPr>
      <w:bookmarkStart w:id="1" w:name="_Toc464129803"/>
      <w:r>
        <w:t xml:space="preserve">ČLÁNEK I.2 – PLATNOST A </w:t>
      </w:r>
      <w:r w:rsidRPr="000C6974">
        <w:t>TRVÁNÍ SMLOUVY</w:t>
      </w:r>
      <w:bookmarkEnd w:id="1"/>
    </w:p>
    <w:p w:rsidR="005C7F7C" w:rsidRDefault="005C7F7C" w:rsidP="00430326">
      <w:pPr>
        <w:spacing w:after="0" w:line="240" w:lineRule="auto"/>
        <w:ind w:left="720" w:hanging="720"/>
        <w:jc w:val="both"/>
        <w:rPr>
          <w:rFonts w:eastAsia="Times New Roman"/>
          <w:b/>
          <w:szCs w:val="24"/>
          <w:lang w:bidi="cs-CZ"/>
        </w:rPr>
      </w:pPr>
    </w:p>
    <w:p w:rsidR="005C7F7C" w:rsidRPr="000C6974" w:rsidRDefault="005C7F7C" w:rsidP="00430326">
      <w:pPr>
        <w:spacing w:after="0" w:line="240" w:lineRule="auto"/>
        <w:ind w:left="720" w:hanging="720"/>
        <w:jc w:val="both"/>
        <w:rPr>
          <w:szCs w:val="24"/>
        </w:rPr>
      </w:pPr>
      <w:r w:rsidRPr="000C6974">
        <w:rPr>
          <w:rFonts w:eastAsia="Times New Roman"/>
          <w:b/>
          <w:szCs w:val="24"/>
          <w:lang w:bidi="cs-CZ"/>
        </w:rPr>
        <w:t>I.2.1</w:t>
      </w:r>
      <w:r w:rsidRPr="000C6974">
        <w:rPr>
          <w:rFonts w:eastAsia="Times New Roman"/>
          <w:szCs w:val="24"/>
          <w:lang w:bidi="cs-CZ"/>
        </w:rPr>
        <w:tab/>
        <w:t>Smlouva vstupuje v platnost dnem jejího podpisu poslední smluvní stranou.</w:t>
      </w:r>
    </w:p>
    <w:p w:rsidR="005C7F7C" w:rsidRPr="000C6974" w:rsidRDefault="005C7F7C" w:rsidP="00430326">
      <w:pPr>
        <w:spacing w:after="0" w:line="240" w:lineRule="auto"/>
        <w:ind w:left="720" w:hanging="720"/>
        <w:jc w:val="both"/>
        <w:rPr>
          <w:szCs w:val="24"/>
        </w:rPr>
      </w:pPr>
    </w:p>
    <w:p w:rsidR="005C7F7C" w:rsidRDefault="005C7F7C" w:rsidP="00430326">
      <w:pPr>
        <w:spacing w:after="0" w:line="240" w:lineRule="auto"/>
        <w:ind w:left="720" w:hanging="720"/>
        <w:jc w:val="both"/>
        <w:rPr>
          <w:rFonts w:eastAsia="Times New Roman"/>
          <w:szCs w:val="24"/>
          <w:lang w:bidi="cs-CZ"/>
        </w:rPr>
      </w:pPr>
      <w:r w:rsidRPr="000C6974">
        <w:rPr>
          <w:rFonts w:eastAsia="Times New Roman"/>
          <w:b/>
          <w:szCs w:val="24"/>
          <w:lang w:bidi="cs-CZ"/>
        </w:rPr>
        <w:t>I.2.2</w:t>
      </w:r>
      <w:r w:rsidRPr="000C6974">
        <w:rPr>
          <w:rFonts w:eastAsia="Times New Roman"/>
          <w:szCs w:val="24"/>
          <w:lang w:bidi="cs-CZ"/>
        </w:rPr>
        <w:tab/>
        <w:t xml:space="preserve">Projekt </w:t>
      </w:r>
      <w:r>
        <w:rPr>
          <w:rFonts w:eastAsia="Times New Roman"/>
          <w:szCs w:val="24"/>
          <w:lang w:bidi="cs-CZ"/>
        </w:rPr>
        <w:t>bude realizován</w:t>
      </w:r>
      <w:r w:rsidRPr="000C6974">
        <w:rPr>
          <w:rFonts w:eastAsia="Times New Roman"/>
          <w:szCs w:val="24"/>
          <w:lang w:bidi="cs-CZ"/>
        </w:rPr>
        <w:t xml:space="preserve"> po dobu</w:t>
      </w:r>
      <w:r w:rsidRPr="000C6974">
        <w:rPr>
          <w:rFonts w:eastAsia="Times New Roman"/>
          <w:b/>
          <w:szCs w:val="24"/>
          <w:lang w:bidi="cs-CZ"/>
        </w:rPr>
        <w:t xml:space="preserve"> </w:t>
      </w:r>
      <w:r w:rsidRPr="00C31E09">
        <w:rPr>
          <w:rFonts w:eastAsia="Times New Roman"/>
          <w:b/>
          <w:noProof/>
          <w:szCs w:val="24"/>
          <w:lang w:bidi="cs-CZ"/>
        </w:rPr>
        <w:t>36</w:t>
      </w:r>
      <w:r>
        <w:rPr>
          <w:rFonts w:eastAsia="Times New Roman"/>
          <w:b/>
          <w:szCs w:val="24"/>
          <w:lang w:bidi="cs-CZ"/>
        </w:rPr>
        <w:t xml:space="preserve"> </w:t>
      </w:r>
      <w:r w:rsidRPr="000C6974">
        <w:rPr>
          <w:rFonts w:eastAsia="Times New Roman"/>
          <w:b/>
          <w:szCs w:val="24"/>
          <w:lang w:bidi="cs-CZ"/>
        </w:rPr>
        <w:t>měsíců</w:t>
      </w:r>
      <w:r w:rsidRPr="000C6974">
        <w:rPr>
          <w:rFonts w:eastAsia="Times New Roman"/>
          <w:szCs w:val="24"/>
          <w:lang w:bidi="cs-CZ"/>
        </w:rPr>
        <w:t xml:space="preserve"> </w:t>
      </w:r>
      <w:r>
        <w:rPr>
          <w:rFonts w:eastAsia="Times New Roman"/>
          <w:szCs w:val="24"/>
          <w:lang w:bidi="cs-CZ"/>
        </w:rPr>
        <w:t>od</w:t>
      </w:r>
      <w:r w:rsidRPr="000C6974">
        <w:rPr>
          <w:rFonts w:eastAsia="Times New Roman"/>
          <w:szCs w:val="24"/>
          <w:lang w:bidi="cs-CZ"/>
        </w:rPr>
        <w:t xml:space="preserve"> </w:t>
      </w:r>
      <w:r>
        <w:rPr>
          <w:rFonts w:eastAsia="Times New Roman"/>
          <w:b/>
          <w:noProof/>
          <w:szCs w:val="24"/>
          <w:lang w:bidi="cs-CZ"/>
        </w:rPr>
        <w:t>01.09.2016</w:t>
      </w:r>
      <w:r>
        <w:rPr>
          <w:rFonts w:eastAsia="Times New Roman"/>
          <w:szCs w:val="24"/>
          <w:lang w:bidi="cs-CZ"/>
        </w:rPr>
        <w:t xml:space="preserve"> do</w:t>
      </w:r>
      <w:r w:rsidRPr="000C6974">
        <w:rPr>
          <w:rFonts w:eastAsia="Times New Roman"/>
          <w:szCs w:val="24"/>
          <w:lang w:bidi="cs-CZ"/>
        </w:rPr>
        <w:t xml:space="preserve"> </w:t>
      </w:r>
      <w:r>
        <w:rPr>
          <w:rFonts w:eastAsia="Times New Roman"/>
          <w:b/>
          <w:noProof/>
          <w:szCs w:val="24"/>
          <w:lang w:bidi="cs-CZ"/>
        </w:rPr>
        <w:t>31.08.2019</w:t>
      </w:r>
      <w:r>
        <w:rPr>
          <w:rFonts w:eastAsia="Times New Roman"/>
          <w:szCs w:val="24"/>
          <w:lang w:bidi="cs-CZ"/>
        </w:rPr>
        <w:t>, a to včetně těchto dnů</w:t>
      </w:r>
      <w:r w:rsidRPr="000C6974">
        <w:rPr>
          <w:rFonts w:eastAsia="Times New Roman"/>
          <w:szCs w:val="24"/>
          <w:lang w:bidi="cs-CZ"/>
        </w:rPr>
        <w:t xml:space="preserve">. </w:t>
      </w:r>
    </w:p>
    <w:p w:rsidR="005C7F7C" w:rsidRPr="000C6974" w:rsidRDefault="005C7F7C" w:rsidP="00430326">
      <w:pPr>
        <w:spacing w:after="0" w:line="240" w:lineRule="auto"/>
        <w:ind w:left="720" w:hanging="720"/>
        <w:jc w:val="both"/>
        <w:rPr>
          <w:szCs w:val="24"/>
        </w:rPr>
      </w:pPr>
    </w:p>
    <w:p w:rsidR="005C7F7C" w:rsidRPr="000C6974" w:rsidRDefault="005C7F7C" w:rsidP="00430326">
      <w:pPr>
        <w:spacing w:after="0" w:line="240" w:lineRule="auto"/>
        <w:jc w:val="both"/>
        <w:rPr>
          <w:b/>
          <w:caps/>
          <w:szCs w:val="24"/>
        </w:rPr>
      </w:pPr>
      <w:r w:rsidRPr="000C6974">
        <w:rPr>
          <w:rFonts w:eastAsia="Times New Roman"/>
          <w:szCs w:val="24"/>
          <w:lang w:bidi="cs-CZ"/>
        </w:rPr>
        <w:t xml:space="preserve"> </w:t>
      </w:r>
    </w:p>
    <w:p w:rsidR="005C7F7C" w:rsidRPr="000C6974" w:rsidRDefault="005C7F7C" w:rsidP="00430326">
      <w:pPr>
        <w:pStyle w:val="nadpis10"/>
        <w:spacing w:after="0" w:line="240" w:lineRule="auto"/>
      </w:pPr>
      <w:bookmarkStart w:id="2" w:name="_Toc464129804"/>
      <w:r w:rsidRPr="000C6974">
        <w:t xml:space="preserve">ČLÁNEK I.3 – MAXIMÁLNÍ VÝŠE GRANTU A FORMA </w:t>
      </w:r>
      <w:r>
        <w:t>GRANTU</w:t>
      </w:r>
      <w:bookmarkEnd w:id="2"/>
    </w:p>
    <w:p w:rsidR="005C7F7C" w:rsidRPr="000C6974" w:rsidRDefault="005C7F7C" w:rsidP="00430326">
      <w:pPr>
        <w:spacing w:after="0" w:line="240" w:lineRule="auto"/>
        <w:jc w:val="both"/>
        <w:rPr>
          <w:szCs w:val="24"/>
        </w:rPr>
      </w:pPr>
    </w:p>
    <w:p w:rsidR="005C7F7C" w:rsidRPr="00046B3F" w:rsidRDefault="005C7F7C" w:rsidP="00430326">
      <w:pPr>
        <w:pStyle w:val="Odstavecseseznamem"/>
        <w:spacing w:after="0" w:line="240" w:lineRule="auto"/>
        <w:ind w:left="0"/>
        <w:jc w:val="both"/>
        <w:rPr>
          <w:rFonts w:eastAsia="Times New Roman"/>
          <w:b/>
          <w:szCs w:val="24"/>
          <w:lang w:val="cs-CZ" w:bidi="cs-CZ"/>
        </w:rPr>
      </w:pPr>
      <w:r w:rsidRPr="000C6974">
        <w:rPr>
          <w:rFonts w:eastAsia="Times New Roman"/>
          <w:b/>
          <w:szCs w:val="24"/>
          <w:lang w:val="cs-CZ" w:bidi="cs-CZ"/>
        </w:rPr>
        <w:t>I.3.1</w:t>
      </w:r>
      <w:r>
        <w:rPr>
          <w:rFonts w:eastAsia="Times New Roman"/>
          <w:b/>
          <w:szCs w:val="24"/>
          <w:lang w:val="cs-CZ" w:bidi="cs-CZ"/>
        </w:rPr>
        <w:tab/>
      </w:r>
      <w:r w:rsidRPr="000C6974">
        <w:rPr>
          <w:rFonts w:eastAsia="Times New Roman"/>
          <w:b/>
          <w:szCs w:val="24"/>
          <w:lang w:val="cs-CZ" w:bidi="cs-CZ"/>
        </w:rPr>
        <w:t xml:space="preserve">Maximální výše </w:t>
      </w:r>
      <w:r>
        <w:rPr>
          <w:rFonts w:eastAsia="Times New Roman"/>
          <w:b/>
          <w:szCs w:val="24"/>
          <w:lang w:val="cs-CZ" w:bidi="cs-CZ"/>
        </w:rPr>
        <w:t xml:space="preserve">přiděleného </w:t>
      </w:r>
      <w:r w:rsidRPr="000C6974">
        <w:rPr>
          <w:rFonts w:eastAsia="Times New Roman"/>
          <w:b/>
          <w:szCs w:val="24"/>
          <w:lang w:val="cs-CZ" w:bidi="cs-CZ"/>
        </w:rPr>
        <w:t xml:space="preserve">grantu </w:t>
      </w:r>
      <w:r w:rsidRPr="00A576F7">
        <w:rPr>
          <w:rFonts w:eastAsia="Times New Roman"/>
          <w:b/>
          <w:szCs w:val="24"/>
          <w:lang w:val="cs-CZ" w:bidi="cs-CZ"/>
        </w:rPr>
        <w:t xml:space="preserve">činí </w:t>
      </w:r>
      <w:r w:rsidRPr="00C31E09">
        <w:rPr>
          <w:rFonts w:eastAsia="Times New Roman"/>
          <w:b/>
          <w:noProof/>
          <w:szCs w:val="24"/>
          <w:lang w:bidi="cs-CZ"/>
        </w:rPr>
        <w:t>304252,50</w:t>
      </w:r>
      <w:r w:rsidRPr="00A576F7">
        <w:rPr>
          <w:rFonts w:eastAsia="Times New Roman"/>
          <w:b/>
          <w:szCs w:val="24"/>
          <w:lang w:val="cs-CZ" w:bidi="cs-CZ"/>
        </w:rPr>
        <w:t xml:space="preserve"> EUR.</w:t>
      </w:r>
    </w:p>
    <w:p w:rsidR="005C7F7C" w:rsidRDefault="005C7F7C" w:rsidP="00430326">
      <w:pPr>
        <w:pStyle w:val="Odstavecseseznamem"/>
        <w:spacing w:after="0" w:line="240" w:lineRule="auto"/>
        <w:ind w:left="0"/>
        <w:jc w:val="both"/>
        <w:rPr>
          <w:rFonts w:eastAsia="Times New Roman"/>
          <w:b/>
          <w:szCs w:val="24"/>
          <w:lang w:val="cs-CZ" w:bidi="cs-CZ"/>
        </w:rPr>
      </w:pPr>
    </w:p>
    <w:p w:rsidR="005C7F7C" w:rsidRPr="000C6974" w:rsidRDefault="005C7F7C" w:rsidP="00430326">
      <w:pPr>
        <w:pStyle w:val="Odstavecseseznamem"/>
        <w:spacing w:after="0" w:line="240" w:lineRule="auto"/>
        <w:ind w:left="0"/>
        <w:jc w:val="both"/>
        <w:rPr>
          <w:szCs w:val="24"/>
          <w:lang w:val="cs-CZ"/>
        </w:rPr>
      </w:pPr>
      <w:r w:rsidRPr="000C6974">
        <w:rPr>
          <w:rFonts w:eastAsia="Times New Roman"/>
          <w:b/>
          <w:szCs w:val="24"/>
          <w:lang w:val="cs-CZ" w:bidi="cs-CZ"/>
        </w:rPr>
        <w:t>I.3.2</w:t>
      </w:r>
      <w:r>
        <w:rPr>
          <w:rFonts w:eastAsia="Times New Roman"/>
          <w:szCs w:val="24"/>
          <w:lang w:val="cs-CZ" w:bidi="cs-CZ"/>
        </w:rPr>
        <w:tab/>
      </w:r>
      <w:r w:rsidRPr="000C6974">
        <w:rPr>
          <w:rFonts w:eastAsia="Times New Roman"/>
          <w:szCs w:val="24"/>
          <w:lang w:val="cs-CZ" w:bidi="cs-CZ"/>
        </w:rPr>
        <w:t xml:space="preserve">Grant </w:t>
      </w:r>
      <w:r>
        <w:rPr>
          <w:rFonts w:eastAsia="Times New Roman"/>
          <w:szCs w:val="24"/>
          <w:lang w:val="cs-CZ" w:bidi="cs-CZ"/>
        </w:rPr>
        <w:t>bude poskytnut</w:t>
      </w:r>
      <w:r w:rsidRPr="000C6974">
        <w:rPr>
          <w:rFonts w:eastAsia="Times New Roman"/>
          <w:szCs w:val="24"/>
          <w:lang w:val="cs-CZ" w:bidi="cs-CZ"/>
        </w:rPr>
        <w:t xml:space="preserve"> </w:t>
      </w:r>
      <w:r w:rsidRPr="007B262C">
        <w:rPr>
          <w:rFonts w:eastAsia="Times New Roman"/>
          <w:szCs w:val="24"/>
          <w:lang w:val="cs-CZ" w:bidi="cs-CZ"/>
        </w:rPr>
        <w:t>formou</w:t>
      </w:r>
      <w:r w:rsidRPr="000C6974">
        <w:rPr>
          <w:rFonts w:eastAsia="Times New Roman"/>
          <w:szCs w:val="24"/>
          <w:lang w:val="cs-CZ" w:bidi="cs-CZ"/>
        </w:rPr>
        <w:t xml:space="preserve"> jednotkových příspěvků a náhrad </w:t>
      </w:r>
      <w:r>
        <w:rPr>
          <w:rFonts w:eastAsia="Times New Roman"/>
          <w:szCs w:val="24"/>
          <w:lang w:val="cs-CZ" w:bidi="cs-CZ"/>
        </w:rPr>
        <w:t xml:space="preserve">způsobilých </w:t>
      </w:r>
      <w:r w:rsidRPr="000C6974">
        <w:rPr>
          <w:rFonts w:eastAsia="Times New Roman"/>
          <w:szCs w:val="24"/>
          <w:lang w:val="cs-CZ" w:bidi="cs-CZ"/>
        </w:rPr>
        <w:t>sk</w:t>
      </w:r>
      <w:r>
        <w:rPr>
          <w:rFonts w:eastAsia="Times New Roman"/>
          <w:szCs w:val="24"/>
          <w:lang w:val="cs-CZ" w:bidi="cs-CZ"/>
        </w:rPr>
        <w:t xml:space="preserve">utečně vynaložených </w:t>
      </w:r>
      <w:r w:rsidRPr="000C6974">
        <w:rPr>
          <w:rFonts w:eastAsia="Times New Roman"/>
          <w:szCs w:val="24"/>
          <w:lang w:val="cs-CZ" w:bidi="cs-CZ"/>
        </w:rPr>
        <w:t>nákladů</w:t>
      </w:r>
      <w:r>
        <w:rPr>
          <w:rFonts w:eastAsia="Times New Roman"/>
          <w:szCs w:val="24"/>
          <w:lang w:val="cs-CZ" w:bidi="cs-CZ"/>
        </w:rPr>
        <w:t>, a to</w:t>
      </w:r>
      <w:r w:rsidRPr="000C6974">
        <w:rPr>
          <w:rFonts w:eastAsia="Times New Roman"/>
          <w:szCs w:val="24"/>
          <w:lang w:val="cs-CZ" w:bidi="cs-CZ"/>
        </w:rPr>
        <w:t xml:space="preserve"> v souladu s těmito </w:t>
      </w:r>
      <w:r>
        <w:rPr>
          <w:rFonts w:eastAsia="Times New Roman"/>
          <w:szCs w:val="24"/>
          <w:lang w:val="cs-CZ" w:bidi="cs-CZ"/>
        </w:rPr>
        <w:t>ustanoveními</w:t>
      </w:r>
      <w:r w:rsidRPr="000C6974">
        <w:rPr>
          <w:rFonts w:eastAsia="Times New Roman"/>
          <w:szCs w:val="24"/>
          <w:lang w:val="cs-CZ" w:bidi="cs-CZ"/>
        </w:rPr>
        <w:t>:</w:t>
      </w:r>
    </w:p>
    <w:p w:rsidR="005C7F7C" w:rsidRPr="000C6974" w:rsidRDefault="005C7F7C" w:rsidP="00430326">
      <w:pPr>
        <w:pStyle w:val="Odstavecseseznamem"/>
        <w:spacing w:after="0" w:line="240" w:lineRule="auto"/>
        <w:ind w:left="0"/>
        <w:jc w:val="both"/>
        <w:rPr>
          <w:szCs w:val="24"/>
          <w:lang w:val="cs-CZ"/>
        </w:rPr>
      </w:pPr>
    </w:p>
    <w:p w:rsidR="005C7F7C" w:rsidRPr="000C6974" w:rsidRDefault="005C7F7C" w:rsidP="00430326">
      <w:pPr>
        <w:pStyle w:val="Odstavecseseznamem"/>
        <w:numPr>
          <w:ilvl w:val="0"/>
          <w:numId w:val="7"/>
        </w:numPr>
        <w:spacing w:after="0" w:line="240" w:lineRule="auto"/>
        <w:jc w:val="both"/>
        <w:rPr>
          <w:szCs w:val="24"/>
          <w:lang w:val="cs-CZ"/>
        </w:rPr>
      </w:pPr>
      <w:r w:rsidRPr="000C6974">
        <w:rPr>
          <w:rFonts w:eastAsia="Times New Roman"/>
          <w:szCs w:val="24"/>
          <w:lang w:val="cs-CZ" w:bidi="cs-CZ"/>
        </w:rPr>
        <w:t>způsobilé náklady specifikované v příloze III;</w:t>
      </w:r>
    </w:p>
    <w:p w:rsidR="005C7F7C" w:rsidRPr="000C6974" w:rsidRDefault="005C7F7C" w:rsidP="00430326">
      <w:pPr>
        <w:pStyle w:val="Odstavecseseznamem"/>
        <w:numPr>
          <w:ilvl w:val="0"/>
          <w:numId w:val="7"/>
        </w:numPr>
        <w:spacing w:after="0" w:line="240" w:lineRule="auto"/>
        <w:jc w:val="both"/>
        <w:rPr>
          <w:szCs w:val="24"/>
          <w:lang w:val="cs-CZ"/>
        </w:rPr>
      </w:pPr>
      <w:r>
        <w:rPr>
          <w:rFonts w:eastAsia="Times New Roman"/>
          <w:szCs w:val="24"/>
          <w:lang w:val="cs-CZ" w:bidi="cs-CZ"/>
        </w:rPr>
        <w:t>přidělený</w:t>
      </w:r>
      <w:r w:rsidRPr="000C6974">
        <w:rPr>
          <w:rFonts w:eastAsia="Times New Roman"/>
          <w:szCs w:val="24"/>
          <w:lang w:val="cs-CZ" w:bidi="cs-CZ"/>
        </w:rPr>
        <w:t xml:space="preserve"> rozpočet </w:t>
      </w:r>
      <w:r>
        <w:rPr>
          <w:rFonts w:eastAsia="Times New Roman"/>
          <w:szCs w:val="24"/>
          <w:lang w:val="cs-CZ" w:bidi="cs-CZ"/>
        </w:rPr>
        <w:t>specifikovaný v</w:t>
      </w:r>
      <w:r w:rsidRPr="000C6974">
        <w:rPr>
          <w:rFonts w:eastAsia="Times New Roman"/>
          <w:szCs w:val="24"/>
          <w:lang w:val="cs-CZ" w:bidi="cs-CZ"/>
        </w:rPr>
        <w:t xml:space="preserve"> přílo</w:t>
      </w:r>
      <w:r>
        <w:rPr>
          <w:rFonts w:eastAsia="Times New Roman"/>
          <w:szCs w:val="24"/>
          <w:lang w:val="cs-CZ" w:bidi="cs-CZ"/>
        </w:rPr>
        <w:t>ze I</w:t>
      </w:r>
      <w:r w:rsidRPr="000C6974">
        <w:rPr>
          <w:rFonts w:eastAsia="Times New Roman"/>
          <w:szCs w:val="24"/>
          <w:lang w:val="cs-CZ" w:bidi="cs-CZ"/>
        </w:rPr>
        <w:t>I;</w:t>
      </w:r>
    </w:p>
    <w:p w:rsidR="005C7F7C" w:rsidRPr="000C6974" w:rsidRDefault="005C7F7C" w:rsidP="00430326">
      <w:pPr>
        <w:pStyle w:val="Odstavecseseznamem"/>
        <w:numPr>
          <w:ilvl w:val="0"/>
          <w:numId w:val="7"/>
        </w:numPr>
        <w:spacing w:after="0" w:line="240" w:lineRule="auto"/>
        <w:jc w:val="both"/>
        <w:rPr>
          <w:szCs w:val="24"/>
          <w:lang w:val="cs-CZ"/>
        </w:rPr>
      </w:pPr>
      <w:r w:rsidRPr="000C6974">
        <w:rPr>
          <w:rFonts w:eastAsia="Times New Roman"/>
          <w:szCs w:val="24"/>
          <w:lang w:val="cs-CZ" w:bidi="cs-CZ"/>
        </w:rPr>
        <w:t xml:space="preserve">finanční pravidla </w:t>
      </w:r>
      <w:r>
        <w:rPr>
          <w:rFonts w:eastAsia="Times New Roman"/>
          <w:szCs w:val="24"/>
          <w:lang w:val="cs-CZ" w:bidi="cs-CZ"/>
        </w:rPr>
        <w:t>specifikovaná v příloze</w:t>
      </w:r>
      <w:r w:rsidRPr="000C6974">
        <w:rPr>
          <w:rFonts w:eastAsia="Times New Roman"/>
          <w:szCs w:val="24"/>
          <w:lang w:val="cs-CZ" w:bidi="cs-CZ"/>
        </w:rPr>
        <w:t xml:space="preserve"> III.</w:t>
      </w:r>
    </w:p>
    <w:p w:rsidR="005C7F7C" w:rsidRPr="000C6974" w:rsidRDefault="005C7F7C" w:rsidP="00430326">
      <w:pPr>
        <w:spacing w:after="0" w:line="240" w:lineRule="auto"/>
        <w:jc w:val="both"/>
        <w:rPr>
          <w:rFonts w:eastAsia="Times New Roman"/>
          <w:szCs w:val="24"/>
        </w:rPr>
      </w:pPr>
    </w:p>
    <w:p w:rsidR="005C7F7C" w:rsidRPr="000835E7" w:rsidRDefault="005C7F7C" w:rsidP="00430326">
      <w:pPr>
        <w:pStyle w:val="Podtitul"/>
      </w:pPr>
      <w:r w:rsidRPr="007B262C">
        <w:t>I.3.3</w:t>
      </w:r>
      <w:r w:rsidRPr="007B262C">
        <w:tab/>
        <w:t>Převody v rámci rozpočtu bez povinnosti uzavřít dodatek ke smlouvě</w:t>
      </w:r>
    </w:p>
    <w:p w:rsidR="005C7F7C" w:rsidRPr="000C6974" w:rsidRDefault="005C7F7C" w:rsidP="00430326">
      <w:pPr>
        <w:spacing w:after="0" w:line="240" w:lineRule="auto"/>
        <w:jc w:val="both"/>
        <w:rPr>
          <w:b/>
          <w:szCs w:val="24"/>
        </w:rPr>
      </w:pPr>
    </w:p>
    <w:p w:rsidR="005C7F7C" w:rsidRPr="00373451" w:rsidRDefault="005C7F7C" w:rsidP="0011476A">
      <w:pPr>
        <w:spacing w:after="0" w:line="240" w:lineRule="auto"/>
        <w:jc w:val="both"/>
        <w:rPr>
          <w:bCs/>
          <w:szCs w:val="24"/>
        </w:rPr>
      </w:pPr>
      <w:r w:rsidRPr="00373451">
        <w:rPr>
          <w:szCs w:val="24"/>
          <w:lang w:bidi="cs-CZ"/>
        </w:rPr>
        <w:t>Za podmínky</w:t>
      </w:r>
      <w:r>
        <w:rPr>
          <w:szCs w:val="24"/>
          <w:lang w:bidi="cs-CZ"/>
        </w:rPr>
        <w:t>, že nebude dotčen článek II.13,</w:t>
      </w:r>
      <w:r w:rsidRPr="00373451">
        <w:rPr>
          <w:szCs w:val="24"/>
          <w:lang w:bidi="cs-CZ"/>
        </w:rPr>
        <w:t xml:space="preserve"> a že projekt bude realizován tak, jak je popsáno v příloze II, je příjemcům grantu  povoleno provádět úpravy v přiděleném r</w:t>
      </w:r>
      <w:r>
        <w:rPr>
          <w:szCs w:val="24"/>
          <w:lang w:bidi="cs-CZ"/>
        </w:rPr>
        <w:t>ozpočtu stanoveném v příloze II,</w:t>
      </w:r>
      <w:r w:rsidRPr="00373451">
        <w:rPr>
          <w:szCs w:val="24"/>
          <w:lang w:bidi="cs-CZ"/>
        </w:rPr>
        <w:t xml:space="preserve"> a to prostřednictvím převodů mezi jednotlivými rozpočtovými kategoriemi. Tyto změny nebudou považovány za změnu smlouvy ve smyslu článku II.13, pokud budou dodržena tato pravidla:</w:t>
      </w:r>
    </w:p>
    <w:p w:rsidR="005C7F7C" w:rsidRPr="000C6974" w:rsidRDefault="005C7F7C" w:rsidP="00430326">
      <w:pPr>
        <w:spacing w:after="0" w:line="240" w:lineRule="auto"/>
        <w:jc w:val="both"/>
        <w:rPr>
          <w:i/>
          <w:szCs w:val="24"/>
        </w:rPr>
      </w:pPr>
    </w:p>
    <w:p w:rsidR="005C7F7C" w:rsidRPr="000C6974" w:rsidRDefault="005C7F7C" w:rsidP="00430326">
      <w:pPr>
        <w:numPr>
          <w:ilvl w:val="0"/>
          <w:numId w:val="9"/>
        </w:numPr>
        <w:spacing w:after="0" w:line="240" w:lineRule="auto"/>
        <w:jc w:val="both"/>
        <w:rPr>
          <w:szCs w:val="24"/>
        </w:rPr>
      </w:pPr>
      <w:r w:rsidRPr="000C6974">
        <w:rPr>
          <w:rFonts w:eastAsia="Times New Roman"/>
          <w:szCs w:val="24"/>
          <w:lang w:bidi="cs-CZ"/>
        </w:rPr>
        <w:t xml:space="preserve">Příjemcům grantu je povoleno převést až 20 % finančních prostředků přidělených do rozpočtových kategorií: </w:t>
      </w:r>
      <w:r>
        <w:rPr>
          <w:rFonts w:eastAsia="Times New Roman"/>
          <w:szCs w:val="24"/>
          <w:lang w:bidi="cs-CZ"/>
        </w:rPr>
        <w:t>p</w:t>
      </w:r>
      <w:r w:rsidRPr="000C6974">
        <w:rPr>
          <w:rFonts w:eastAsia="Times New Roman"/>
          <w:szCs w:val="24"/>
          <w:lang w:bidi="cs-CZ"/>
        </w:rPr>
        <w:t xml:space="preserve">rojektové řízení a </w:t>
      </w:r>
      <w:r>
        <w:rPr>
          <w:rFonts w:eastAsia="Times New Roman"/>
          <w:szCs w:val="24"/>
          <w:lang w:bidi="cs-CZ"/>
        </w:rPr>
        <w:t>organizace</w:t>
      </w:r>
      <w:r w:rsidRPr="000C6974">
        <w:rPr>
          <w:rFonts w:eastAsia="Times New Roman"/>
          <w:szCs w:val="24"/>
          <w:lang w:bidi="cs-CZ"/>
        </w:rPr>
        <w:t xml:space="preserve">, </w:t>
      </w:r>
      <w:r>
        <w:rPr>
          <w:rFonts w:eastAsia="Times New Roman"/>
          <w:szCs w:val="24"/>
          <w:lang w:bidi="cs-CZ"/>
        </w:rPr>
        <w:t>m</w:t>
      </w:r>
      <w:r w:rsidRPr="000C6974">
        <w:rPr>
          <w:rFonts w:eastAsia="Times New Roman"/>
          <w:szCs w:val="24"/>
          <w:lang w:bidi="cs-CZ"/>
        </w:rPr>
        <w:t xml:space="preserve">ezinárodní projektová setkání, </w:t>
      </w:r>
      <w:r>
        <w:rPr>
          <w:rFonts w:eastAsia="Times New Roman"/>
          <w:szCs w:val="24"/>
          <w:lang w:bidi="cs-CZ"/>
        </w:rPr>
        <w:t>mzdové náklady na tvorbu z</w:t>
      </w:r>
      <w:r w:rsidRPr="000C6974">
        <w:rPr>
          <w:rFonts w:eastAsia="Times New Roman"/>
          <w:szCs w:val="24"/>
          <w:lang w:bidi="cs-CZ"/>
        </w:rPr>
        <w:t>ásadní</w:t>
      </w:r>
      <w:r>
        <w:rPr>
          <w:rFonts w:eastAsia="Times New Roman"/>
          <w:szCs w:val="24"/>
          <w:lang w:bidi="cs-CZ"/>
        </w:rPr>
        <w:t>ch</w:t>
      </w:r>
      <w:r w:rsidRPr="000C6974">
        <w:rPr>
          <w:rFonts w:eastAsia="Times New Roman"/>
          <w:szCs w:val="24"/>
          <w:lang w:bidi="cs-CZ"/>
        </w:rPr>
        <w:t xml:space="preserve"> výstup</w:t>
      </w:r>
      <w:r>
        <w:rPr>
          <w:rFonts w:eastAsia="Times New Roman"/>
          <w:szCs w:val="24"/>
          <w:lang w:bidi="cs-CZ"/>
        </w:rPr>
        <w:t>ů</w:t>
      </w:r>
      <w:r w:rsidRPr="000C6974">
        <w:rPr>
          <w:rFonts w:eastAsia="Times New Roman"/>
          <w:szCs w:val="24"/>
          <w:lang w:bidi="cs-CZ"/>
        </w:rPr>
        <w:t xml:space="preserve">, </w:t>
      </w:r>
      <w:r>
        <w:rPr>
          <w:rFonts w:eastAsia="Times New Roman"/>
          <w:szCs w:val="24"/>
          <w:lang w:bidi="cs-CZ"/>
        </w:rPr>
        <w:t>organizace d</w:t>
      </w:r>
      <w:r w:rsidRPr="000C6974">
        <w:rPr>
          <w:rFonts w:eastAsia="Times New Roman"/>
          <w:szCs w:val="24"/>
          <w:lang w:bidi="cs-CZ"/>
        </w:rPr>
        <w:t>iseminační</w:t>
      </w:r>
      <w:r>
        <w:rPr>
          <w:rFonts w:eastAsia="Times New Roman"/>
          <w:szCs w:val="24"/>
          <w:lang w:bidi="cs-CZ"/>
        </w:rPr>
        <w:t>ch</w:t>
      </w:r>
      <w:r w:rsidRPr="000C6974">
        <w:rPr>
          <w:rFonts w:eastAsia="Times New Roman"/>
          <w:szCs w:val="24"/>
          <w:lang w:bidi="cs-CZ"/>
        </w:rPr>
        <w:t xml:space="preserve"> akc</w:t>
      </w:r>
      <w:r>
        <w:rPr>
          <w:rFonts w:eastAsia="Times New Roman"/>
          <w:szCs w:val="24"/>
          <w:lang w:bidi="cs-CZ"/>
        </w:rPr>
        <w:t>í</w:t>
      </w:r>
      <w:r w:rsidRPr="000C6974">
        <w:rPr>
          <w:rFonts w:eastAsia="Times New Roman"/>
          <w:szCs w:val="24"/>
          <w:lang w:bidi="cs-CZ"/>
        </w:rPr>
        <w:t xml:space="preserve">, </w:t>
      </w:r>
      <w:r>
        <w:rPr>
          <w:rFonts w:eastAsia="Times New Roman"/>
          <w:szCs w:val="24"/>
          <w:lang w:bidi="cs-CZ"/>
        </w:rPr>
        <w:t>mezinárodní vzdělávací aktivity</w:t>
      </w:r>
      <w:r w:rsidRPr="000C6974">
        <w:rPr>
          <w:rFonts w:eastAsia="Times New Roman"/>
          <w:szCs w:val="24"/>
          <w:lang w:bidi="cs-CZ"/>
        </w:rPr>
        <w:t xml:space="preserve"> a </w:t>
      </w:r>
      <w:r>
        <w:rPr>
          <w:rFonts w:eastAsia="Times New Roman"/>
          <w:szCs w:val="24"/>
          <w:lang w:bidi="cs-CZ"/>
        </w:rPr>
        <w:t>m</w:t>
      </w:r>
      <w:r w:rsidRPr="000C6974">
        <w:rPr>
          <w:rFonts w:eastAsia="Times New Roman"/>
          <w:szCs w:val="24"/>
          <w:lang w:bidi="cs-CZ"/>
        </w:rPr>
        <w:t xml:space="preserve">imořádné náklady, a to do jakékoli jiné </w:t>
      </w:r>
      <w:r w:rsidRPr="000C6974">
        <w:rPr>
          <w:rFonts w:eastAsia="Times New Roman"/>
          <w:szCs w:val="24"/>
          <w:lang w:bidi="cs-CZ"/>
        </w:rPr>
        <w:lastRenderedPageBreak/>
        <w:t xml:space="preserve">rozpočtové kategorie s výjimkou rozpočtové kategorie </w:t>
      </w:r>
      <w:r>
        <w:rPr>
          <w:rFonts w:eastAsia="Times New Roman"/>
          <w:szCs w:val="24"/>
          <w:lang w:bidi="cs-CZ"/>
        </w:rPr>
        <w:t>p</w:t>
      </w:r>
      <w:r w:rsidRPr="000C6974">
        <w:rPr>
          <w:rFonts w:eastAsia="Times New Roman"/>
          <w:szCs w:val="24"/>
          <w:lang w:bidi="cs-CZ"/>
        </w:rPr>
        <w:t xml:space="preserve">rojektové řízení a </w:t>
      </w:r>
      <w:r>
        <w:rPr>
          <w:rFonts w:eastAsia="Times New Roman"/>
          <w:szCs w:val="24"/>
          <w:lang w:bidi="cs-CZ"/>
        </w:rPr>
        <w:t>organizace a mimořádné náklady;</w:t>
      </w:r>
    </w:p>
    <w:p w:rsidR="005C7F7C" w:rsidRPr="000C6974" w:rsidRDefault="005C7F7C" w:rsidP="00430326">
      <w:pPr>
        <w:spacing w:after="0" w:line="240" w:lineRule="auto"/>
        <w:ind w:left="360"/>
        <w:jc w:val="both"/>
        <w:rPr>
          <w:szCs w:val="24"/>
        </w:rPr>
      </w:pPr>
    </w:p>
    <w:p w:rsidR="005C7F7C" w:rsidRPr="000C6974" w:rsidRDefault="005C7F7C" w:rsidP="00430326">
      <w:pPr>
        <w:numPr>
          <w:ilvl w:val="0"/>
          <w:numId w:val="9"/>
        </w:numPr>
        <w:spacing w:after="0" w:line="240" w:lineRule="auto"/>
        <w:jc w:val="both"/>
        <w:rPr>
          <w:szCs w:val="24"/>
        </w:rPr>
      </w:pPr>
      <w:r>
        <w:rPr>
          <w:rFonts w:eastAsia="Times New Roman"/>
          <w:szCs w:val="24"/>
          <w:lang w:bidi="cs-CZ"/>
        </w:rPr>
        <w:t>j</w:t>
      </w:r>
      <w:r w:rsidRPr="000C6974">
        <w:rPr>
          <w:rFonts w:eastAsia="Times New Roman"/>
          <w:szCs w:val="24"/>
          <w:lang w:bidi="cs-CZ"/>
        </w:rPr>
        <w:t xml:space="preserve">akýkoli převod </w:t>
      </w:r>
      <w:r>
        <w:rPr>
          <w:rFonts w:eastAsia="Times New Roman"/>
          <w:szCs w:val="24"/>
          <w:lang w:bidi="cs-CZ"/>
        </w:rPr>
        <w:t>v rámci rozpočtu</w:t>
      </w:r>
      <w:r w:rsidRPr="000C6974">
        <w:rPr>
          <w:rFonts w:eastAsia="Times New Roman"/>
          <w:szCs w:val="24"/>
          <w:lang w:bidi="cs-CZ"/>
        </w:rPr>
        <w:t xml:space="preserve"> může </w:t>
      </w:r>
      <w:r>
        <w:rPr>
          <w:rFonts w:eastAsia="Times New Roman"/>
          <w:szCs w:val="24"/>
          <w:lang w:bidi="cs-CZ"/>
        </w:rPr>
        <w:t>vést ke zvýšení</w:t>
      </w:r>
      <w:r w:rsidRPr="000C6974">
        <w:rPr>
          <w:rFonts w:eastAsia="Times New Roman"/>
          <w:szCs w:val="24"/>
          <w:lang w:bidi="cs-CZ"/>
        </w:rPr>
        <w:t xml:space="preserve"> částk</w:t>
      </w:r>
      <w:r>
        <w:rPr>
          <w:rFonts w:eastAsia="Times New Roman"/>
          <w:szCs w:val="24"/>
          <w:lang w:bidi="cs-CZ"/>
        </w:rPr>
        <w:t>y</w:t>
      </w:r>
      <w:r w:rsidRPr="000C6974">
        <w:rPr>
          <w:rFonts w:eastAsia="Times New Roman"/>
          <w:szCs w:val="24"/>
          <w:lang w:bidi="cs-CZ"/>
        </w:rPr>
        <w:t xml:space="preserve"> přidělen</w:t>
      </w:r>
      <w:r>
        <w:rPr>
          <w:rFonts w:eastAsia="Times New Roman"/>
          <w:szCs w:val="24"/>
          <w:lang w:bidi="cs-CZ"/>
        </w:rPr>
        <w:t>é</w:t>
      </w:r>
      <w:r w:rsidRPr="000C6974">
        <w:rPr>
          <w:rFonts w:eastAsia="Times New Roman"/>
          <w:szCs w:val="24"/>
          <w:lang w:bidi="cs-CZ"/>
        </w:rPr>
        <w:t xml:space="preserve"> na danou rozpočt</w:t>
      </w:r>
      <w:r>
        <w:rPr>
          <w:rFonts w:eastAsia="Times New Roman"/>
          <w:szCs w:val="24"/>
          <w:lang w:bidi="cs-CZ"/>
        </w:rPr>
        <w:t>ovou kategorii dle přílohy II nejvýše o 20 %;</w:t>
      </w:r>
    </w:p>
    <w:p w:rsidR="005C7F7C" w:rsidRPr="000C6974" w:rsidRDefault="005C7F7C" w:rsidP="00430326">
      <w:pPr>
        <w:spacing w:after="0" w:line="240" w:lineRule="auto"/>
        <w:ind w:left="720"/>
        <w:jc w:val="both"/>
        <w:rPr>
          <w:szCs w:val="24"/>
        </w:rPr>
      </w:pPr>
    </w:p>
    <w:p w:rsidR="005C7F7C" w:rsidRPr="000C6974" w:rsidRDefault="005C7F7C" w:rsidP="00430326">
      <w:pPr>
        <w:numPr>
          <w:ilvl w:val="0"/>
          <w:numId w:val="9"/>
        </w:numPr>
        <w:spacing w:after="0" w:line="240" w:lineRule="auto"/>
        <w:jc w:val="both"/>
        <w:rPr>
          <w:szCs w:val="24"/>
        </w:rPr>
      </w:pPr>
      <w:r>
        <w:rPr>
          <w:rFonts w:eastAsia="Times New Roman"/>
          <w:szCs w:val="24"/>
          <w:lang w:bidi="cs-CZ"/>
        </w:rPr>
        <w:t>p</w:t>
      </w:r>
      <w:r w:rsidRPr="000C6974">
        <w:rPr>
          <w:rFonts w:eastAsia="Times New Roman"/>
          <w:szCs w:val="24"/>
          <w:lang w:bidi="cs-CZ"/>
        </w:rPr>
        <w:t>říjemcům grantu je povoleno přidělené finanční prostředky z jakékoli rozpočtové kategorie převést na náklady na účastníky se specifickými potřebami, a to i když původně na náklady na účastníky se specifickým</w:t>
      </w:r>
      <w:r>
        <w:rPr>
          <w:rFonts w:eastAsia="Times New Roman"/>
          <w:szCs w:val="24"/>
          <w:lang w:bidi="cs-CZ"/>
        </w:rPr>
        <w:t xml:space="preserve">i potřebami dle přílohy </w:t>
      </w:r>
      <w:r w:rsidRPr="000C6974">
        <w:rPr>
          <w:rFonts w:eastAsia="Times New Roman"/>
          <w:szCs w:val="24"/>
          <w:lang w:bidi="cs-CZ"/>
        </w:rPr>
        <w:t>II nebyly žádné prostředky přiděleny. V takovém případě neplatí omezení navýšení prostředků nejvýše o 20</w:t>
      </w:r>
      <w:r>
        <w:rPr>
          <w:rFonts w:eastAsia="Times New Roman"/>
          <w:szCs w:val="24"/>
          <w:lang w:bidi="cs-CZ"/>
        </w:rPr>
        <w:t xml:space="preserve"> </w:t>
      </w:r>
      <w:r w:rsidRPr="000C6974">
        <w:rPr>
          <w:rFonts w:eastAsia="Times New Roman"/>
          <w:szCs w:val="24"/>
          <w:lang w:bidi="cs-CZ"/>
        </w:rPr>
        <w:t>%</w:t>
      </w:r>
      <w:r>
        <w:rPr>
          <w:rFonts w:eastAsia="Times New Roman"/>
          <w:szCs w:val="24"/>
          <w:lang w:bidi="cs-CZ"/>
        </w:rPr>
        <w:t>;</w:t>
      </w:r>
    </w:p>
    <w:p w:rsidR="005C7F7C" w:rsidRPr="000C6974" w:rsidRDefault="005C7F7C" w:rsidP="00430326">
      <w:pPr>
        <w:spacing w:after="0" w:line="240" w:lineRule="auto"/>
        <w:ind w:left="360"/>
        <w:jc w:val="both"/>
        <w:rPr>
          <w:szCs w:val="24"/>
        </w:rPr>
      </w:pPr>
    </w:p>
    <w:p w:rsidR="005C7F7C" w:rsidRPr="000C6974" w:rsidRDefault="005C7F7C" w:rsidP="00430326">
      <w:pPr>
        <w:numPr>
          <w:ilvl w:val="0"/>
          <w:numId w:val="9"/>
        </w:numPr>
        <w:spacing w:after="0" w:line="240" w:lineRule="auto"/>
        <w:jc w:val="both"/>
        <w:rPr>
          <w:szCs w:val="24"/>
        </w:rPr>
      </w:pPr>
      <w:r>
        <w:rPr>
          <w:rFonts w:eastAsia="Times New Roman"/>
          <w:szCs w:val="24"/>
          <w:lang w:bidi="cs-CZ"/>
        </w:rPr>
        <w:t>o</w:t>
      </w:r>
      <w:r w:rsidRPr="000C6974">
        <w:rPr>
          <w:rFonts w:eastAsia="Times New Roman"/>
          <w:szCs w:val="24"/>
          <w:lang w:bidi="cs-CZ"/>
        </w:rPr>
        <w:t xml:space="preserve">dchylně od </w:t>
      </w:r>
      <w:r>
        <w:rPr>
          <w:rFonts w:eastAsia="Times New Roman"/>
          <w:szCs w:val="24"/>
          <w:lang w:bidi="cs-CZ"/>
        </w:rPr>
        <w:t>písmene</w:t>
      </w:r>
      <w:r w:rsidRPr="000C6974">
        <w:rPr>
          <w:rFonts w:eastAsia="Times New Roman"/>
          <w:szCs w:val="24"/>
          <w:lang w:bidi="cs-CZ"/>
        </w:rPr>
        <w:t xml:space="preserve"> (a) tohoto článku je příjemcům grantu povoleno převést finanční prostředky z kterékoli rozpočtové kategorie s výjimkou nákladů na účastníky se specifickými potřebami do rozpočtové kategorie </w:t>
      </w:r>
      <w:r>
        <w:rPr>
          <w:rFonts w:eastAsia="Times New Roman"/>
          <w:szCs w:val="24"/>
          <w:lang w:bidi="cs-CZ"/>
        </w:rPr>
        <w:t>m</w:t>
      </w:r>
      <w:r w:rsidRPr="000C6974">
        <w:rPr>
          <w:rFonts w:eastAsia="Times New Roman"/>
          <w:szCs w:val="24"/>
          <w:lang w:bidi="cs-CZ"/>
        </w:rPr>
        <w:t xml:space="preserve">imořádné náklady </w:t>
      </w:r>
      <w:r>
        <w:rPr>
          <w:rFonts w:eastAsia="Times New Roman"/>
          <w:szCs w:val="24"/>
          <w:lang w:bidi="cs-CZ"/>
        </w:rPr>
        <w:t xml:space="preserve">s cílem </w:t>
      </w:r>
      <w:r w:rsidRPr="000C6974">
        <w:rPr>
          <w:rFonts w:eastAsia="Times New Roman"/>
          <w:szCs w:val="24"/>
          <w:lang w:bidi="cs-CZ"/>
        </w:rPr>
        <w:t>financování finanční záruky, pokud je vyžadována NA v článku I.4.</w:t>
      </w:r>
      <w:r>
        <w:rPr>
          <w:rFonts w:eastAsia="Times New Roman"/>
          <w:szCs w:val="24"/>
          <w:lang w:bidi="cs-CZ"/>
        </w:rPr>
        <w:t>2</w:t>
      </w:r>
      <w:r w:rsidRPr="000C6974">
        <w:rPr>
          <w:rFonts w:eastAsia="Times New Roman"/>
          <w:szCs w:val="24"/>
          <w:lang w:bidi="cs-CZ"/>
        </w:rPr>
        <w:t xml:space="preserve">, a to i v případě, </w:t>
      </w:r>
      <w:r>
        <w:rPr>
          <w:rFonts w:eastAsia="Times New Roman"/>
          <w:szCs w:val="24"/>
          <w:lang w:bidi="cs-CZ"/>
        </w:rPr>
        <w:t>že dle přílohy II</w:t>
      </w:r>
      <w:r w:rsidRPr="000C6974">
        <w:rPr>
          <w:rFonts w:eastAsia="Times New Roman"/>
          <w:szCs w:val="24"/>
          <w:lang w:bidi="cs-CZ"/>
        </w:rPr>
        <w:t xml:space="preserve"> nebyly na mimořádné náklady žádné finanční prostředky přiděleny. V takovém případě neplatí omezení navýšení prostředků o nejvýše 20 %.</w:t>
      </w:r>
    </w:p>
    <w:p w:rsidR="005C7F7C" w:rsidRPr="00811EC3" w:rsidRDefault="005C7F7C" w:rsidP="00430326">
      <w:pPr>
        <w:spacing w:after="0" w:line="240" w:lineRule="auto"/>
        <w:ind w:left="720"/>
        <w:jc w:val="both"/>
        <w:rPr>
          <w:sz w:val="2"/>
          <w:szCs w:val="24"/>
        </w:rPr>
      </w:pPr>
    </w:p>
    <w:p w:rsidR="005C7F7C" w:rsidRPr="000C6974" w:rsidRDefault="005C7F7C" w:rsidP="00430326">
      <w:pPr>
        <w:spacing w:after="0" w:line="240" w:lineRule="auto"/>
        <w:ind w:left="720"/>
        <w:jc w:val="both"/>
        <w:rPr>
          <w:szCs w:val="24"/>
        </w:rPr>
      </w:pPr>
    </w:p>
    <w:p w:rsidR="005C7F7C" w:rsidRPr="000835E7" w:rsidRDefault="005C7F7C" w:rsidP="00430326">
      <w:pPr>
        <w:pStyle w:val="nadpis10"/>
        <w:spacing w:after="0" w:line="240" w:lineRule="auto"/>
      </w:pPr>
      <w:bookmarkStart w:id="3" w:name="_Toc464129805"/>
      <w:r w:rsidRPr="000C6974">
        <w:t>ČLÁNEK I.4 – PŘEDKLÁDÁNÍ ZPRÁV A PLATEB</w:t>
      </w:r>
      <w:r>
        <w:t>NÍ PODMÍNKY</w:t>
      </w:r>
      <w:bookmarkEnd w:id="3"/>
    </w:p>
    <w:p w:rsidR="005C7F7C" w:rsidRPr="00C42FFA" w:rsidRDefault="005C7F7C" w:rsidP="00430326">
      <w:pPr>
        <w:spacing w:after="0" w:line="240" w:lineRule="auto"/>
        <w:jc w:val="both"/>
        <w:rPr>
          <w:rFonts w:eastAsia="Times New Roman"/>
          <w:sz w:val="18"/>
          <w:szCs w:val="24"/>
          <w:lang w:bidi="cs-CZ"/>
        </w:rPr>
      </w:pPr>
    </w:p>
    <w:p w:rsidR="005C7F7C" w:rsidRPr="000C6974" w:rsidRDefault="005C7F7C" w:rsidP="00430326">
      <w:pPr>
        <w:spacing w:after="0" w:line="240" w:lineRule="auto"/>
        <w:jc w:val="both"/>
        <w:rPr>
          <w:szCs w:val="24"/>
        </w:rPr>
      </w:pPr>
      <w:r w:rsidRPr="000C6974">
        <w:rPr>
          <w:rFonts w:eastAsia="Times New Roman"/>
          <w:szCs w:val="24"/>
          <w:lang w:bidi="cs-CZ"/>
        </w:rPr>
        <w:t>Pro předkládání zpráv a platby platí následující ustanovení:</w:t>
      </w:r>
    </w:p>
    <w:p w:rsidR="005C7F7C" w:rsidRPr="000C6974" w:rsidRDefault="005C7F7C" w:rsidP="00430326">
      <w:pPr>
        <w:spacing w:after="0" w:line="240" w:lineRule="auto"/>
        <w:jc w:val="both"/>
        <w:rPr>
          <w:szCs w:val="24"/>
        </w:rPr>
      </w:pPr>
    </w:p>
    <w:p w:rsidR="005C7F7C" w:rsidRPr="00A576F7" w:rsidRDefault="005C7F7C" w:rsidP="00430326">
      <w:pPr>
        <w:spacing w:after="0" w:line="240" w:lineRule="auto"/>
        <w:rPr>
          <w:b/>
          <w:szCs w:val="24"/>
          <w:lang w:bidi="cs-CZ"/>
        </w:rPr>
      </w:pPr>
      <w:r w:rsidRPr="00A576F7">
        <w:rPr>
          <w:b/>
          <w:szCs w:val="24"/>
          <w:lang w:bidi="cs-CZ"/>
        </w:rPr>
        <w:t>I.4.1</w:t>
      </w:r>
      <w:r w:rsidRPr="00A576F7">
        <w:rPr>
          <w:b/>
          <w:szCs w:val="24"/>
          <w:lang w:bidi="cs-CZ"/>
        </w:rPr>
        <w:tab/>
        <w:t>Platby</w:t>
      </w:r>
    </w:p>
    <w:p w:rsidR="005C7F7C" w:rsidRDefault="005C7F7C" w:rsidP="00430326">
      <w:pPr>
        <w:suppressAutoHyphens w:val="0"/>
        <w:spacing w:after="0" w:line="240" w:lineRule="auto"/>
        <w:jc w:val="both"/>
        <w:rPr>
          <w:rFonts w:eastAsia="Times New Roman"/>
          <w:szCs w:val="24"/>
          <w:lang w:bidi="cs-CZ"/>
        </w:rPr>
      </w:pPr>
    </w:p>
    <w:p w:rsidR="005C7F7C" w:rsidRDefault="005C7F7C" w:rsidP="00430326">
      <w:pPr>
        <w:suppressAutoHyphens w:val="0"/>
        <w:spacing w:after="0" w:line="240" w:lineRule="auto"/>
        <w:jc w:val="both"/>
        <w:rPr>
          <w:rFonts w:eastAsia="Times New Roman"/>
          <w:szCs w:val="24"/>
          <w:lang w:bidi="cs-CZ"/>
        </w:rPr>
      </w:pPr>
      <w:r w:rsidRPr="000C6974">
        <w:rPr>
          <w:rFonts w:eastAsia="Times New Roman"/>
          <w:szCs w:val="24"/>
          <w:lang w:bidi="cs-CZ"/>
        </w:rPr>
        <w:t>NA musí koordinátorovi poukázat následující platby:</w:t>
      </w:r>
    </w:p>
    <w:p w:rsidR="005C7F7C" w:rsidRPr="00C42FFA" w:rsidRDefault="005C7F7C" w:rsidP="00430326">
      <w:pPr>
        <w:suppressAutoHyphens w:val="0"/>
        <w:spacing w:after="0" w:line="240" w:lineRule="auto"/>
        <w:jc w:val="both"/>
        <w:rPr>
          <w:rFonts w:eastAsia="Times New Roman"/>
          <w:sz w:val="16"/>
          <w:szCs w:val="24"/>
          <w:lang w:eastAsia="en-GB"/>
        </w:rPr>
      </w:pPr>
    </w:p>
    <w:p w:rsidR="005C7F7C" w:rsidRPr="000C6974" w:rsidRDefault="005C7F7C" w:rsidP="00430326">
      <w:pPr>
        <w:suppressAutoHyphens w:val="0"/>
        <w:spacing w:after="0" w:line="240" w:lineRule="auto"/>
        <w:ind w:left="238" w:hanging="238"/>
        <w:jc w:val="both"/>
        <w:rPr>
          <w:rFonts w:eastAsia="Times New Roman"/>
          <w:szCs w:val="24"/>
          <w:lang w:eastAsia="en-GB"/>
        </w:rPr>
      </w:pPr>
      <w:r w:rsidRPr="000C6974">
        <w:rPr>
          <w:rFonts w:eastAsia="Times New Roman"/>
          <w:szCs w:val="24"/>
          <w:lang w:bidi="cs-CZ"/>
        </w:rPr>
        <w:t xml:space="preserve">- </w:t>
      </w:r>
      <w:r w:rsidRPr="000C6974">
        <w:rPr>
          <w:rFonts w:eastAsia="Times New Roman"/>
          <w:szCs w:val="24"/>
          <w:lang w:bidi="cs-CZ"/>
        </w:rPr>
        <w:tab/>
        <w:t xml:space="preserve">první </w:t>
      </w:r>
      <w:r>
        <w:rPr>
          <w:rFonts w:eastAsia="Times New Roman"/>
          <w:szCs w:val="24"/>
          <w:lang w:bidi="cs-CZ"/>
        </w:rPr>
        <w:t>zálohu</w:t>
      </w:r>
      <w:r w:rsidRPr="000C6974">
        <w:rPr>
          <w:rFonts w:eastAsia="Times New Roman"/>
          <w:szCs w:val="24"/>
          <w:lang w:bidi="cs-CZ"/>
        </w:rPr>
        <w:t>;</w:t>
      </w:r>
    </w:p>
    <w:p w:rsidR="005C7F7C" w:rsidRPr="000C6974" w:rsidRDefault="005C7F7C" w:rsidP="00430326">
      <w:pPr>
        <w:suppressAutoHyphens w:val="0"/>
        <w:spacing w:after="0" w:line="240" w:lineRule="auto"/>
        <w:ind w:left="238" w:hanging="238"/>
        <w:jc w:val="both"/>
        <w:rPr>
          <w:rFonts w:eastAsia="Times New Roman"/>
          <w:szCs w:val="24"/>
          <w:lang w:eastAsia="en-GB"/>
        </w:rPr>
      </w:pPr>
      <w:r w:rsidRPr="000C6974">
        <w:rPr>
          <w:rFonts w:eastAsia="Times New Roman"/>
          <w:szCs w:val="24"/>
          <w:lang w:bidi="cs-CZ"/>
        </w:rPr>
        <w:t xml:space="preserve">- </w:t>
      </w:r>
      <w:r w:rsidRPr="000C6974">
        <w:rPr>
          <w:rFonts w:eastAsia="Times New Roman"/>
          <w:szCs w:val="24"/>
          <w:lang w:bidi="cs-CZ"/>
        </w:rPr>
        <w:tab/>
        <w:t xml:space="preserve">další </w:t>
      </w:r>
      <w:r>
        <w:rPr>
          <w:rFonts w:eastAsia="Times New Roman"/>
          <w:szCs w:val="24"/>
          <w:lang w:bidi="cs-CZ"/>
        </w:rPr>
        <w:t>zálohy</w:t>
      </w:r>
      <w:r w:rsidRPr="000C6974">
        <w:rPr>
          <w:rFonts w:eastAsia="Times New Roman"/>
          <w:szCs w:val="24"/>
          <w:lang w:bidi="cs-CZ"/>
        </w:rPr>
        <w:t xml:space="preserve"> na základě žádosti o </w:t>
      </w:r>
      <w:r>
        <w:rPr>
          <w:rFonts w:eastAsia="Times New Roman"/>
          <w:szCs w:val="24"/>
          <w:lang w:bidi="cs-CZ"/>
        </w:rPr>
        <w:t>platbu</w:t>
      </w:r>
      <w:r w:rsidRPr="000C6974">
        <w:rPr>
          <w:rFonts w:eastAsia="Times New Roman"/>
          <w:szCs w:val="24"/>
          <w:lang w:bidi="cs-CZ"/>
        </w:rPr>
        <w:t xml:space="preserve"> </w:t>
      </w:r>
      <w:r>
        <w:rPr>
          <w:rFonts w:eastAsia="Times New Roman"/>
          <w:szCs w:val="24"/>
          <w:lang w:bidi="cs-CZ"/>
        </w:rPr>
        <w:t>v souladu s</w:t>
      </w:r>
      <w:r w:rsidRPr="000C6974">
        <w:rPr>
          <w:rFonts w:eastAsia="Times New Roman"/>
          <w:szCs w:val="24"/>
          <w:lang w:bidi="cs-CZ"/>
        </w:rPr>
        <w:t xml:space="preserve"> </w:t>
      </w:r>
      <w:r>
        <w:rPr>
          <w:rFonts w:eastAsia="Times New Roman"/>
          <w:szCs w:val="24"/>
          <w:lang w:bidi="cs-CZ"/>
        </w:rPr>
        <w:t>člán</w:t>
      </w:r>
      <w:r w:rsidRPr="0028333C">
        <w:rPr>
          <w:rFonts w:eastAsia="Times New Roman"/>
          <w:szCs w:val="24"/>
          <w:lang w:bidi="cs-CZ"/>
        </w:rPr>
        <w:t>k</w:t>
      </w:r>
      <w:r>
        <w:rPr>
          <w:rFonts w:eastAsia="Times New Roman"/>
          <w:szCs w:val="24"/>
          <w:lang w:bidi="cs-CZ"/>
        </w:rPr>
        <w:t>em</w:t>
      </w:r>
      <w:r w:rsidRPr="0028333C">
        <w:rPr>
          <w:rFonts w:eastAsia="Times New Roman"/>
          <w:szCs w:val="24"/>
          <w:lang w:bidi="cs-CZ"/>
        </w:rPr>
        <w:t xml:space="preserve"> I.4.3;</w:t>
      </w:r>
    </w:p>
    <w:p w:rsidR="005C7F7C" w:rsidRPr="000C6974" w:rsidRDefault="005C7F7C" w:rsidP="00430326">
      <w:pPr>
        <w:suppressAutoHyphens w:val="0"/>
        <w:spacing w:after="0" w:line="240" w:lineRule="auto"/>
        <w:ind w:left="238" w:hanging="238"/>
        <w:jc w:val="both"/>
        <w:rPr>
          <w:rFonts w:eastAsia="Times New Roman"/>
          <w:szCs w:val="24"/>
          <w:lang w:eastAsia="en-GB"/>
        </w:rPr>
      </w:pPr>
      <w:r w:rsidRPr="000C6974">
        <w:rPr>
          <w:rFonts w:eastAsia="Times New Roman"/>
          <w:szCs w:val="24"/>
          <w:lang w:bidi="cs-CZ"/>
        </w:rPr>
        <w:t xml:space="preserve">- </w:t>
      </w:r>
      <w:r w:rsidRPr="000C6974">
        <w:rPr>
          <w:rFonts w:eastAsia="Times New Roman"/>
          <w:szCs w:val="24"/>
          <w:lang w:bidi="cs-CZ"/>
        </w:rPr>
        <w:tab/>
      </w:r>
      <w:r>
        <w:rPr>
          <w:rFonts w:eastAsia="Times New Roman"/>
          <w:szCs w:val="24"/>
          <w:lang w:bidi="cs-CZ"/>
        </w:rPr>
        <w:t>doplatek</w:t>
      </w:r>
      <w:r w:rsidRPr="000C6974">
        <w:rPr>
          <w:rFonts w:eastAsia="Times New Roman"/>
          <w:szCs w:val="24"/>
          <w:lang w:bidi="cs-CZ"/>
        </w:rPr>
        <w:t xml:space="preserve"> na základě žádosti o doplatek </w:t>
      </w:r>
      <w:r>
        <w:rPr>
          <w:rFonts w:eastAsia="Times New Roman"/>
          <w:szCs w:val="24"/>
          <w:lang w:bidi="cs-CZ"/>
        </w:rPr>
        <w:t>v souladu s</w:t>
      </w:r>
      <w:r w:rsidRPr="000C6974">
        <w:rPr>
          <w:rFonts w:eastAsia="Times New Roman"/>
          <w:szCs w:val="24"/>
          <w:lang w:bidi="cs-CZ"/>
        </w:rPr>
        <w:t xml:space="preserve"> </w:t>
      </w:r>
      <w:r>
        <w:rPr>
          <w:rFonts w:eastAsia="Times New Roman"/>
          <w:szCs w:val="24"/>
          <w:lang w:bidi="cs-CZ"/>
        </w:rPr>
        <w:t>člán</w:t>
      </w:r>
      <w:r w:rsidRPr="0028333C">
        <w:rPr>
          <w:rFonts w:eastAsia="Times New Roman"/>
          <w:szCs w:val="24"/>
          <w:lang w:bidi="cs-CZ"/>
        </w:rPr>
        <w:t>k</w:t>
      </w:r>
      <w:r>
        <w:rPr>
          <w:rFonts w:eastAsia="Times New Roman"/>
          <w:szCs w:val="24"/>
          <w:lang w:bidi="cs-CZ"/>
        </w:rPr>
        <w:t>em</w:t>
      </w:r>
      <w:r w:rsidRPr="0028333C">
        <w:rPr>
          <w:rFonts w:eastAsia="Times New Roman"/>
          <w:szCs w:val="24"/>
          <w:lang w:bidi="cs-CZ"/>
        </w:rPr>
        <w:t xml:space="preserve"> I.4.4.</w:t>
      </w:r>
    </w:p>
    <w:p w:rsidR="005C7F7C" w:rsidRDefault="005C7F7C" w:rsidP="00430326">
      <w:pPr>
        <w:spacing w:after="0" w:line="240" w:lineRule="auto"/>
        <w:rPr>
          <w:b/>
          <w:szCs w:val="24"/>
          <w:lang w:bidi="cs-CZ"/>
        </w:rPr>
      </w:pPr>
    </w:p>
    <w:p w:rsidR="005C7F7C" w:rsidRPr="00A576F7" w:rsidRDefault="005C7F7C" w:rsidP="00430326">
      <w:pPr>
        <w:spacing w:after="0" w:line="240" w:lineRule="auto"/>
        <w:rPr>
          <w:b/>
          <w:szCs w:val="24"/>
        </w:rPr>
      </w:pPr>
      <w:r w:rsidRPr="00A576F7">
        <w:rPr>
          <w:b/>
          <w:szCs w:val="24"/>
          <w:lang w:bidi="cs-CZ"/>
        </w:rPr>
        <w:t>I.4.2</w:t>
      </w:r>
      <w:r>
        <w:rPr>
          <w:b/>
          <w:szCs w:val="24"/>
          <w:lang w:bidi="cs-CZ"/>
        </w:rPr>
        <w:tab/>
      </w:r>
      <w:r w:rsidRPr="00A576F7">
        <w:rPr>
          <w:b/>
          <w:szCs w:val="24"/>
          <w:lang w:bidi="cs-CZ"/>
        </w:rPr>
        <w:t>První záloha</w:t>
      </w:r>
    </w:p>
    <w:p w:rsidR="005C7F7C" w:rsidRDefault="005C7F7C" w:rsidP="00430326">
      <w:pPr>
        <w:spacing w:after="0" w:line="240" w:lineRule="auto"/>
        <w:jc w:val="both"/>
      </w:pPr>
    </w:p>
    <w:p w:rsidR="005C7F7C" w:rsidRPr="0028333C" w:rsidRDefault="005C7F7C" w:rsidP="00430326">
      <w:pPr>
        <w:spacing w:after="0" w:line="240" w:lineRule="auto"/>
        <w:jc w:val="both"/>
        <w:rPr>
          <w:b/>
        </w:rPr>
      </w:pPr>
      <w:r w:rsidRPr="000F1D41">
        <w:t>Účelem zálohových plateb je poskytnout příjemc</w:t>
      </w:r>
      <w:r>
        <w:t>ům</w:t>
      </w:r>
      <w:r w:rsidRPr="000F1D41">
        <w:t xml:space="preserve"> grantu počáteční finanční prostředky.</w:t>
      </w:r>
      <w:r>
        <w:rPr>
          <w:b/>
        </w:rPr>
        <w:t xml:space="preserve"> </w:t>
      </w:r>
      <w:r>
        <w:rPr>
          <w:rFonts w:eastAsia="Times New Roman"/>
          <w:szCs w:val="24"/>
          <w:lang w:bidi="cs-CZ"/>
        </w:rPr>
        <w:t xml:space="preserve">Tyto </w:t>
      </w:r>
      <w:r w:rsidRPr="00921673">
        <w:rPr>
          <w:rFonts w:eastAsia="Times New Roman"/>
          <w:szCs w:val="24"/>
          <w:lang w:bidi="cs-CZ"/>
        </w:rPr>
        <w:t xml:space="preserve">prostředky zůstávají majetkem NA </w:t>
      </w:r>
      <w:r w:rsidRPr="000C6974">
        <w:rPr>
          <w:rFonts w:eastAsia="Times New Roman"/>
          <w:szCs w:val="24"/>
          <w:lang w:bidi="cs-CZ"/>
        </w:rPr>
        <w:t xml:space="preserve">až do vyplacení doplatku. </w:t>
      </w:r>
    </w:p>
    <w:p w:rsidR="005C7F7C" w:rsidRPr="000C6974" w:rsidRDefault="005C7F7C" w:rsidP="00430326">
      <w:pPr>
        <w:spacing w:after="0" w:line="240" w:lineRule="auto"/>
        <w:jc w:val="both"/>
        <w:rPr>
          <w:bCs/>
          <w:szCs w:val="24"/>
        </w:rPr>
      </w:pPr>
    </w:p>
    <w:p w:rsidR="005C7F7C" w:rsidRPr="000C6974" w:rsidRDefault="005C7F7C" w:rsidP="00430326">
      <w:pPr>
        <w:spacing w:after="0" w:line="240" w:lineRule="auto"/>
        <w:jc w:val="both"/>
        <w:rPr>
          <w:szCs w:val="24"/>
        </w:rPr>
      </w:pPr>
      <w:r w:rsidRPr="000C6974">
        <w:rPr>
          <w:rFonts w:eastAsia="Times New Roman"/>
          <w:szCs w:val="24"/>
          <w:lang w:bidi="cs-CZ"/>
        </w:rPr>
        <w:t xml:space="preserve">NA </w:t>
      </w:r>
      <w:r>
        <w:rPr>
          <w:rFonts w:eastAsia="Times New Roman"/>
          <w:szCs w:val="24"/>
          <w:lang w:bidi="cs-CZ"/>
        </w:rPr>
        <w:t>vyplatí</w:t>
      </w:r>
      <w:r w:rsidRPr="000C6974">
        <w:rPr>
          <w:rFonts w:eastAsia="Times New Roman"/>
          <w:szCs w:val="24"/>
          <w:lang w:bidi="cs-CZ"/>
        </w:rPr>
        <w:t xml:space="preserve"> koordinátorovi do 30 dnů </w:t>
      </w:r>
      <w:r>
        <w:rPr>
          <w:rFonts w:eastAsia="Times New Roman"/>
          <w:szCs w:val="24"/>
          <w:lang w:bidi="cs-CZ"/>
        </w:rPr>
        <w:t>po nabytí platnosti</w:t>
      </w:r>
      <w:r w:rsidRPr="000C6974">
        <w:rPr>
          <w:rFonts w:eastAsia="Times New Roman"/>
          <w:szCs w:val="24"/>
          <w:lang w:bidi="cs-CZ"/>
        </w:rPr>
        <w:t xml:space="preserve"> smlouvy první zálohu ve výši </w:t>
      </w:r>
      <w:r w:rsidRPr="00C31E09">
        <w:rPr>
          <w:rFonts w:eastAsia="Times New Roman"/>
          <w:b/>
          <w:noProof/>
          <w:szCs w:val="24"/>
          <w:lang w:bidi="cs-CZ"/>
        </w:rPr>
        <w:t>121701,00</w:t>
      </w:r>
      <w:r w:rsidRPr="000C6974">
        <w:rPr>
          <w:rFonts w:eastAsia="Times New Roman"/>
          <w:szCs w:val="24"/>
          <w:lang w:bidi="cs-CZ"/>
        </w:rPr>
        <w:t xml:space="preserve"> EUR odpovídající 40 % maximální částky grantu stanovené v článku I.3.1.</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jc w:val="both"/>
        <w:rPr>
          <w:b/>
          <w:szCs w:val="24"/>
        </w:rPr>
      </w:pPr>
      <w:r w:rsidRPr="000C6974">
        <w:rPr>
          <w:rFonts w:eastAsia="Times New Roman"/>
          <w:b/>
          <w:szCs w:val="24"/>
          <w:lang w:bidi="cs-CZ"/>
        </w:rPr>
        <w:t>I.4.3</w:t>
      </w:r>
      <w:r>
        <w:rPr>
          <w:rFonts w:eastAsia="Times New Roman"/>
          <w:b/>
          <w:szCs w:val="24"/>
          <w:lang w:bidi="cs-CZ"/>
        </w:rPr>
        <w:tab/>
        <w:t>Průběžné/d</w:t>
      </w:r>
      <w:r w:rsidRPr="00D46CB7">
        <w:rPr>
          <w:rFonts w:eastAsia="Times New Roman"/>
          <w:b/>
          <w:szCs w:val="24"/>
          <w:lang w:bidi="cs-CZ"/>
        </w:rPr>
        <w:t>ílčí zprávy</w:t>
      </w:r>
      <w:r w:rsidRPr="000C6974">
        <w:rPr>
          <w:rFonts w:eastAsia="Times New Roman"/>
          <w:b/>
          <w:szCs w:val="24"/>
          <w:lang w:bidi="cs-CZ"/>
        </w:rPr>
        <w:t xml:space="preserve"> a další </w:t>
      </w:r>
      <w:r>
        <w:rPr>
          <w:rFonts w:eastAsia="Times New Roman"/>
          <w:b/>
          <w:szCs w:val="24"/>
          <w:lang w:bidi="cs-CZ"/>
        </w:rPr>
        <w:t>zálohy</w:t>
      </w:r>
    </w:p>
    <w:p w:rsidR="005C7F7C" w:rsidRPr="00C42FFA" w:rsidRDefault="005C7F7C" w:rsidP="00430326">
      <w:pPr>
        <w:spacing w:after="0" w:line="240" w:lineRule="auto"/>
        <w:jc w:val="both"/>
        <w:rPr>
          <w:sz w:val="20"/>
          <w:szCs w:val="24"/>
          <w:shd w:val="clear" w:color="auto" w:fill="00FFFF"/>
        </w:rPr>
      </w:pPr>
    </w:p>
    <w:p w:rsidR="005C7F7C" w:rsidRPr="000C6974" w:rsidRDefault="005C7F7C" w:rsidP="00430326">
      <w:pPr>
        <w:spacing w:after="0" w:line="240" w:lineRule="auto"/>
        <w:jc w:val="both"/>
        <w:rPr>
          <w:szCs w:val="24"/>
        </w:rPr>
      </w:pPr>
      <w:r w:rsidRPr="000C6974">
        <w:rPr>
          <w:rFonts w:eastAsia="Times New Roman"/>
          <w:szCs w:val="24"/>
          <w:lang w:bidi="cs-CZ"/>
        </w:rPr>
        <w:t xml:space="preserve">Do </w:t>
      </w:r>
      <w:r>
        <w:rPr>
          <w:rFonts w:eastAsia="Times New Roman"/>
          <w:b/>
          <w:noProof/>
          <w:szCs w:val="24"/>
          <w:lang w:bidi="cs-CZ"/>
        </w:rPr>
        <w:t>28.02.2018</w:t>
      </w:r>
      <w:r>
        <w:rPr>
          <w:rFonts w:eastAsia="Times New Roman"/>
          <w:szCs w:val="24"/>
          <w:lang w:bidi="cs-CZ"/>
        </w:rPr>
        <w:t xml:space="preserve"> nebo ve chvíli, kdy příjemci grantu využili alespoň 70 % částky první zálohy předběžného financování, </w:t>
      </w:r>
      <w:r w:rsidRPr="000C6974">
        <w:rPr>
          <w:rFonts w:eastAsia="Times New Roman"/>
          <w:szCs w:val="24"/>
          <w:lang w:bidi="cs-CZ"/>
        </w:rPr>
        <w:t xml:space="preserve">musí koordinátor </w:t>
      </w:r>
      <w:r>
        <w:rPr>
          <w:rFonts w:eastAsia="Times New Roman"/>
          <w:szCs w:val="24"/>
          <w:lang w:bidi="cs-CZ"/>
        </w:rPr>
        <w:t>předložit</w:t>
      </w:r>
      <w:r w:rsidRPr="000C6974">
        <w:rPr>
          <w:rFonts w:eastAsia="Times New Roman"/>
          <w:szCs w:val="24"/>
          <w:lang w:bidi="cs-CZ"/>
        </w:rPr>
        <w:t xml:space="preserve"> průběž</w:t>
      </w:r>
      <w:r>
        <w:rPr>
          <w:rFonts w:eastAsia="Times New Roman"/>
          <w:szCs w:val="24"/>
          <w:lang w:bidi="cs-CZ"/>
        </w:rPr>
        <w:t xml:space="preserve">nou zprávu o realizaci projektu </w:t>
      </w:r>
      <w:r w:rsidRPr="000C6974">
        <w:rPr>
          <w:rFonts w:eastAsia="Times New Roman"/>
          <w:szCs w:val="24"/>
          <w:lang w:bidi="cs-CZ"/>
        </w:rPr>
        <w:t xml:space="preserve">zahrnující období od </w:t>
      </w:r>
      <w:r>
        <w:rPr>
          <w:rFonts w:eastAsia="Times New Roman"/>
          <w:b/>
          <w:noProof/>
          <w:szCs w:val="24"/>
          <w:lang w:bidi="cs-CZ"/>
        </w:rPr>
        <w:t>01.09.2016</w:t>
      </w:r>
      <w:r>
        <w:rPr>
          <w:rFonts w:eastAsia="Times New Roman"/>
          <w:szCs w:val="24"/>
          <w:lang w:bidi="cs-CZ"/>
        </w:rPr>
        <w:t xml:space="preserve"> do  </w:t>
      </w:r>
      <w:r>
        <w:rPr>
          <w:rFonts w:eastAsia="Times New Roman"/>
          <w:b/>
          <w:noProof/>
          <w:szCs w:val="24"/>
          <w:lang w:bidi="cs-CZ"/>
        </w:rPr>
        <w:t>29.01.2018</w:t>
      </w:r>
      <w:r w:rsidRPr="000C6974">
        <w:rPr>
          <w:rFonts w:eastAsia="Times New Roman"/>
          <w:szCs w:val="24"/>
          <w:lang w:bidi="cs-CZ"/>
        </w:rPr>
        <w:t xml:space="preserve">. </w:t>
      </w:r>
    </w:p>
    <w:p w:rsidR="005C7F7C" w:rsidRPr="000C6974" w:rsidRDefault="005C7F7C" w:rsidP="00430326">
      <w:pPr>
        <w:spacing w:after="0" w:line="240" w:lineRule="auto"/>
        <w:jc w:val="both"/>
        <w:rPr>
          <w:szCs w:val="24"/>
        </w:rPr>
      </w:pPr>
    </w:p>
    <w:p w:rsidR="005C7F7C" w:rsidRDefault="005C7F7C" w:rsidP="00430326">
      <w:pPr>
        <w:spacing w:after="0" w:line="240" w:lineRule="auto"/>
        <w:jc w:val="both"/>
        <w:rPr>
          <w:szCs w:val="24"/>
          <w:lang w:bidi="cs-CZ"/>
        </w:rPr>
      </w:pPr>
      <w:r w:rsidRPr="00B17B8B">
        <w:rPr>
          <w:szCs w:val="24"/>
          <w:lang w:bidi="cs-CZ"/>
        </w:rPr>
        <w:t xml:space="preserve">Pokud z průběžné zprávy vyplyne, že příjemce využil alespoň 70 % částky první zálohy předběžného financování, bude tato průběžná zpráva považována za žádost o další zálohu. V takovém případě musí být ve zprávě uvedena požadovaná částka </w:t>
      </w:r>
      <w:r w:rsidRPr="00C31E09">
        <w:rPr>
          <w:b/>
          <w:noProof/>
          <w:szCs w:val="24"/>
          <w:lang w:bidi="cs-CZ"/>
        </w:rPr>
        <w:t>121701,00</w:t>
      </w:r>
      <w:r w:rsidRPr="00B17B8B">
        <w:rPr>
          <w:szCs w:val="24"/>
          <w:lang w:bidi="cs-CZ"/>
        </w:rPr>
        <w:t xml:space="preserve"> EUR odpovídající 40% z maximální výše grantu dle článku I.3.1.</w:t>
      </w:r>
    </w:p>
    <w:p w:rsidR="005C7F7C" w:rsidRDefault="005C7F7C" w:rsidP="00430326">
      <w:pPr>
        <w:spacing w:after="0"/>
        <w:jc w:val="both"/>
        <w:rPr>
          <w:szCs w:val="24"/>
          <w:lang w:bidi="cs-CZ"/>
        </w:rPr>
      </w:pPr>
    </w:p>
    <w:p w:rsidR="005C7F7C" w:rsidRPr="00B17B8B" w:rsidRDefault="005C7F7C" w:rsidP="00430326">
      <w:pPr>
        <w:spacing w:after="0" w:line="240" w:lineRule="auto"/>
        <w:jc w:val="both"/>
        <w:rPr>
          <w:szCs w:val="24"/>
          <w:lang w:bidi="cs-CZ"/>
        </w:rPr>
      </w:pPr>
      <w:r w:rsidRPr="00B17B8B">
        <w:rPr>
          <w:szCs w:val="24"/>
          <w:lang w:bidi="cs-CZ"/>
        </w:rPr>
        <w:t xml:space="preserve">Pokud z průběžné zprávy vyplyne, že na pokrytí nákladů projektu bylo dosud využito méně než 70 % první zálohy, příjemce musí předložit další průběžnou zprávu, jakmile bude využito alespoň 70 % první zálohy, která bude považována za žádost o další zálohu. V takovém případě musí být ve zprávě uvedena požadovaná částka </w:t>
      </w:r>
      <w:r w:rsidRPr="00C31E09">
        <w:rPr>
          <w:b/>
          <w:noProof/>
          <w:szCs w:val="24"/>
          <w:lang w:bidi="cs-CZ"/>
        </w:rPr>
        <w:t>121701,00</w:t>
      </w:r>
      <w:r w:rsidRPr="00B17B8B">
        <w:rPr>
          <w:b/>
          <w:szCs w:val="24"/>
          <w:lang w:bidi="cs-CZ"/>
        </w:rPr>
        <w:t xml:space="preserve"> </w:t>
      </w:r>
      <w:r w:rsidRPr="00B17B8B">
        <w:rPr>
          <w:szCs w:val="24"/>
          <w:lang w:bidi="cs-CZ"/>
        </w:rPr>
        <w:t xml:space="preserve">EUR odpovídající 40% z maximální výše grantu stanovené v článku I.3.1. </w:t>
      </w:r>
    </w:p>
    <w:p w:rsidR="005C7F7C" w:rsidRPr="000C6974" w:rsidRDefault="005C7F7C" w:rsidP="00430326">
      <w:pPr>
        <w:spacing w:after="0"/>
        <w:jc w:val="both"/>
        <w:rPr>
          <w:szCs w:val="24"/>
          <w:lang w:bidi="cs-CZ"/>
        </w:rPr>
      </w:pPr>
    </w:p>
    <w:p w:rsidR="005C7F7C" w:rsidRDefault="005C7F7C" w:rsidP="00430326">
      <w:pPr>
        <w:spacing w:after="0" w:line="240" w:lineRule="auto"/>
        <w:rPr>
          <w:lang w:bidi="cs-CZ"/>
        </w:rPr>
      </w:pPr>
      <w:r>
        <w:rPr>
          <w:lang w:bidi="cs-CZ"/>
        </w:rPr>
        <w:t>Pokud jsou splněny</w:t>
      </w:r>
      <w:r w:rsidRPr="000C6974">
        <w:rPr>
          <w:lang w:bidi="cs-CZ"/>
        </w:rPr>
        <w:t xml:space="preserve"> články II.24.</w:t>
      </w:r>
      <w:r>
        <w:rPr>
          <w:lang w:bidi="cs-CZ"/>
        </w:rPr>
        <w:t>1</w:t>
      </w:r>
      <w:r w:rsidRPr="000C6974">
        <w:rPr>
          <w:lang w:bidi="cs-CZ"/>
        </w:rPr>
        <w:t xml:space="preserve"> a II.24.</w:t>
      </w:r>
      <w:r>
        <w:rPr>
          <w:lang w:bidi="cs-CZ"/>
        </w:rPr>
        <w:t>2</w:t>
      </w:r>
      <w:r w:rsidRPr="000C6974">
        <w:rPr>
          <w:lang w:bidi="cs-CZ"/>
        </w:rPr>
        <w:t xml:space="preserve"> a </w:t>
      </w:r>
      <w:r>
        <w:rPr>
          <w:lang w:bidi="cs-CZ"/>
        </w:rPr>
        <w:t>NA zprávu schválí</w:t>
      </w:r>
      <w:r w:rsidRPr="000C6974">
        <w:rPr>
          <w:lang w:bidi="cs-CZ"/>
        </w:rPr>
        <w:t xml:space="preserve">, </w:t>
      </w:r>
      <w:r>
        <w:rPr>
          <w:lang w:bidi="cs-CZ"/>
        </w:rPr>
        <w:t>vyplatí</w:t>
      </w:r>
      <w:r w:rsidRPr="000C6974">
        <w:rPr>
          <w:lang w:bidi="cs-CZ"/>
        </w:rPr>
        <w:t xml:space="preserve"> NA koordinátorovi další zálohu do 60</w:t>
      </w:r>
      <w:r>
        <w:rPr>
          <w:lang w:bidi="cs-CZ"/>
        </w:rPr>
        <w:t xml:space="preserve"> </w:t>
      </w:r>
      <w:r w:rsidRPr="000C6974">
        <w:rPr>
          <w:lang w:bidi="cs-CZ"/>
        </w:rPr>
        <w:t xml:space="preserve">kalendářních dnů </w:t>
      </w:r>
      <w:r>
        <w:rPr>
          <w:lang w:bidi="cs-CZ"/>
        </w:rPr>
        <w:t>po</w:t>
      </w:r>
      <w:r w:rsidRPr="000C6974">
        <w:rPr>
          <w:lang w:bidi="cs-CZ"/>
        </w:rPr>
        <w:t xml:space="preserve"> obdržení průběžné zprávy.</w:t>
      </w:r>
    </w:p>
    <w:p w:rsidR="005C7F7C" w:rsidRDefault="005C7F7C" w:rsidP="00430326">
      <w:pPr>
        <w:spacing w:after="0" w:line="240" w:lineRule="auto"/>
        <w:jc w:val="both"/>
        <w:outlineLvl w:val="0"/>
        <w:rPr>
          <w:rFonts w:eastAsia="Times New Roman"/>
          <w:szCs w:val="24"/>
          <w:lang w:bidi="cs-CZ"/>
        </w:rPr>
      </w:pPr>
    </w:p>
    <w:p w:rsidR="005C7F7C" w:rsidRPr="00B83800" w:rsidRDefault="005C7F7C" w:rsidP="00430326">
      <w:pPr>
        <w:spacing w:after="0" w:line="240" w:lineRule="auto"/>
        <w:jc w:val="both"/>
        <w:rPr>
          <w:szCs w:val="24"/>
        </w:rPr>
      </w:pPr>
      <w:r w:rsidRPr="00B83800">
        <w:rPr>
          <w:rFonts w:eastAsia="Times New Roman"/>
          <w:szCs w:val="24"/>
          <w:lang w:bidi="cs-CZ"/>
        </w:rPr>
        <w:t xml:space="preserve">Do </w:t>
      </w:r>
      <w:r>
        <w:rPr>
          <w:rFonts w:eastAsia="Times New Roman"/>
          <w:b/>
          <w:noProof/>
          <w:szCs w:val="24"/>
          <w:lang w:bidi="cs-CZ"/>
        </w:rPr>
        <w:t>29.12.2018</w:t>
      </w:r>
      <w:r>
        <w:rPr>
          <w:rFonts w:eastAsia="Times New Roman"/>
          <w:szCs w:val="24"/>
          <w:lang w:bidi="cs-CZ"/>
        </w:rPr>
        <w:t xml:space="preserve"> </w:t>
      </w:r>
      <w:r w:rsidRPr="00B83800">
        <w:rPr>
          <w:rFonts w:eastAsia="Times New Roman"/>
          <w:szCs w:val="24"/>
          <w:lang w:bidi="cs-CZ"/>
        </w:rPr>
        <w:t>musí koordinátor předložit dílčí zprávu o realizaci projektu zahrnující období od</w:t>
      </w:r>
      <w:r w:rsidRPr="00166D83">
        <w:rPr>
          <w:rFonts w:eastAsia="Times New Roman"/>
          <w:b/>
          <w:szCs w:val="24"/>
          <w:lang w:bidi="cs-CZ"/>
        </w:rPr>
        <w:t xml:space="preserve"> </w:t>
      </w:r>
      <w:r>
        <w:rPr>
          <w:rFonts w:eastAsia="Times New Roman"/>
          <w:b/>
          <w:noProof/>
          <w:szCs w:val="24"/>
          <w:lang w:bidi="cs-CZ"/>
        </w:rPr>
        <w:t>29.01.2018</w:t>
      </w:r>
      <w:r>
        <w:rPr>
          <w:rFonts w:eastAsia="Times New Roman"/>
          <w:szCs w:val="24"/>
          <w:lang w:bidi="cs-CZ"/>
        </w:rPr>
        <w:t xml:space="preserve"> </w:t>
      </w:r>
      <w:r w:rsidRPr="00B83800">
        <w:rPr>
          <w:rFonts w:eastAsia="Times New Roman"/>
          <w:szCs w:val="24"/>
          <w:lang w:bidi="cs-CZ"/>
        </w:rPr>
        <w:t xml:space="preserve">do </w:t>
      </w:r>
      <w:r>
        <w:rPr>
          <w:rFonts w:eastAsia="Times New Roman"/>
          <w:b/>
          <w:noProof/>
          <w:szCs w:val="24"/>
          <w:lang w:bidi="cs-CZ"/>
        </w:rPr>
        <w:t>29.11.2018</w:t>
      </w:r>
      <w:r>
        <w:rPr>
          <w:rFonts w:eastAsia="Times New Roman"/>
          <w:b/>
          <w:szCs w:val="24"/>
          <w:lang w:bidi="cs-CZ"/>
        </w:rPr>
        <w:t>.</w:t>
      </w:r>
      <w:r w:rsidRPr="00B83800">
        <w:rPr>
          <w:rFonts w:eastAsia="Times New Roman"/>
          <w:szCs w:val="24"/>
          <w:lang w:bidi="cs-CZ"/>
        </w:rPr>
        <w:t xml:space="preserve"> </w:t>
      </w:r>
    </w:p>
    <w:p w:rsidR="005C7F7C" w:rsidRPr="000C6974" w:rsidRDefault="005C7F7C" w:rsidP="00430326">
      <w:pPr>
        <w:spacing w:after="0" w:line="240" w:lineRule="auto"/>
        <w:jc w:val="both"/>
        <w:outlineLvl w:val="0"/>
        <w:rPr>
          <w:szCs w:val="24"/>
        </w:rPr>
      </w:pPr>
    </w:p>
    <w:p w:rsidR="005C7F7C" w:rsidRPr="000C6974" w:rsidRDefault="005C7F7C" w:rsidP="00430326">
      <w:pPr>
        <w:spacing w:after="0" w:line="240" w:lineRule="auto"/>
        <w:jc w:val="both"/>
        <w:rPr>
          <w:szCs w:val="24"/>
        </w:rPr>
      </w:pPr>
      <w:r w:rsidRPr="000C6974">
        <w:rPr>
          <w:rFonts w:eastAsia="Times New Roman"/>
          <w:b/>
          <w:szCs w:val="24"/>
          <w:lang w:bidi="cs-CZ"/>
        </w:rPr>
        <w:t>I.4.4</w:t>
      </w:r>
      <w:r>
        <w:rPr>
          <w:rFonts w:eastAsia="Times New Roman"/>
          <w:b/>
          <w:szCs w:val="24"/>
          <w:lang w:bidi="cs-CZ"/>
        </w:rPr>
        <w:tab/>
      </w:r>
      <w:r w:rsidRPr="000C6974">
        <w:rPr>
          <w:rFonts w:eastAsia="Times New Roman"/>
          <w:b/>
          <w:szCs w:val="24"/>
          <w:lang w:bidi="cs-CZ"/>
        </w:rPr>
        <w:t xml:space="preserve">Závěrečná zpráva a žádost o doplatek </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jc w:val="both"/>
        <w:rPr>
          <w:szCs w:val="24"/>
        </w:rPr>
      </w:pPr>
      <w:r w:rsidRPr="000C6974">
        <w:rPr>
          <w:rFonts w:eastAsia="Times New Roman"/>
          <w:szCs w:val="24"/>
          <w:lang w:bidi="cs-CZ"/>
        </w:rPr>
        <w:t xml:space="preserve">Do </w:t>
      </w:r>
      <w:r>
        <w:rPr>
          <w:rFonts w:eastAsia="Times New Roman"/>
          <w:szCs w:val="24"/>
          <w:lang w:bidi="cs-CZ"/>
        </w:rPr>
        <w:t>60</w:t>
      </w:r>
      <w:r w:rsidRPr="000C6974">
        <w:rPr>
          <w:rFonts w:eastAsia="Times New Roman"/>
          <w:szCs w:val="24"/>
          <w:lang w:bidi="cs-CZ"/>
        </w:rPr>
        <w:t xml:space="preserve"> dnů od data ukončení projektu uvedeného v článku I.2.2 musí koordinátor </w:t>
      </w:r>
      <w:r>
        <w:rPr>
          <w:rFonts w:eastAsia="Times New Roman"/>
          <w:szCs w:val="24"/>
          <w:lang w:bidi="cs-CZ"/>
        </w:rPr>
        <w:t>předložit</w:t>
      </w:r>
      <w:r w:rsidRPr="000C6974">
        <w:rPr>
          <w:rFonts w:eastAsia="Times New Roman"/>
          <w:szCs w:val="24"/>
          <w:lang w:bidi="cs-CZ"/>
        </w:rPr>
        <w:t xml:space="preserve"> závěrečnou zprávu o realizaci projektu a </w:t>
      </w:r>
      <w:r>
        <w:rPr>
          <w:rFonts w:eastAsia="Times New Roman"/>
          <w:szCs w:val="24"/>
          <w:lang w:bidi="cs-CZ"/>
        </w:rPr>
        <w:t>nahrát</w:t>
      </w:r>
      <w:r w:rsidRPr="000C6974">
        <w:rPr>
          <w:rFonts w:eastAsia="Times New Roman"/>
          <w:szCs w:val="24"/>
          <w:lang w:bidi="cs-CZ"/>
        </w:rPr>
        <w:t xml:space="preserve"> všechny </w:t>
      </w:r>
      <w:r>
        <w:rPr>
          <w:rFonts w:eastAsia="Times New Roman"/>
          <w:szCs w:val="24"/>
          <w:lang w:bidi="cs-CZ"/>
        </w:rPr>
        <w:t xml:space="preserve">výstupy </w:t>
      </w:r>
      <w:r w:rsidRPr="000C6974">
        <w:rPr>
          <w:rFonts w:eastAsia="Times New Roman"/>
          <w:szCs w:val="24"/>
          <w:lang w:bidi="cs-CZ"/>
        </w:rPr>
        <w:t xml:space="preserve">projektu </w:t>
      </w:r>
      <w:r>
        <w:rPr>
          <w:rFonts w:eastAsia="Times New Roman"/>
          <w:szCs w:val="24"/>
          <w:lang w:bidi="cs-CZ"/>
        </w:rPr>
        <w:t>(pokud je to relevantní)</w:t>
      </w:r>
      <w:r w:rsidRPr="000C6974">
        <w:rPr>
          <w:rFonts w:eastAsia="Times New Roman"/>
          <w:szCs w:val="24"/>
          <w:lang w:bidi="cs-CZ"/>
        </w:rPr>
        <w:t xml:space="preserve"> na </w:t>
      </w:r>
      <w:r w:rsidRPr="00C958DC">
        <w:rPr>
          <w:rFonts w:eastAsia="Times New Roman"/>
          <w:szCs w:val="24"/>
          <w:lang w:bidi="cs-CZ"/>
        </w:rPr>
        <w:t>Platformu pro šíření výsledků programu Erasmus+ v souladu s článkem I.9.2. Tato zpráv</w:t>
      </w:r>
      <w:r w:rsidRPr="000C6974">
        <w:rPr>
          <w:rFonts w:eastAsia="Times New Roman"/>
          <w:szCs w:val="24"/>
          <w:lang w:bidi="cs-CZ"/>
        </w:rPr>
        <w:t>a musí obsahovat informace potřebné pro odůvodnění požadované</w:t>
      </w:r>
      <w:r>
        <w:rPr>
          <w:rFonts w:eastAsia="Times New Roman"/>
          <w:szCs w:val="24"/>
          <w:lang w:bidi="cs-CZ"/>
        </w:rPr>
        <w:t>ho grantového příspěvku</w:t>
      </w:r>
      <w:r w:rsidRPr="000C6974">
        <w:rPr>
          <w:rFonts w:eastAsia="Times New Roman"/>
          <w:szCs w:val="24"/>
          <w:lang w:bidi="cs-CZ"/>
        </w:rPr>
        <w:t xml:space="preserve"> na základě jednotkových příspěvků, má-li grant formu náhrady jednotkov</w:t>
      </w:r>
      <w:r>
        <w:rPr>
          <w:rFonts w:eastAsia="Times New Roman"/>
          <w:szCs w:val="24"/>
          <w:lang w:bidi="cs-CZ"/>
        </w:rPr>
        <w:t>ých</w:t>
      </w:r>
      <w:r w:rsidRPr="000C6974">
        <w:rPr>
          <w:rFonts w:eastAsia="Times New Roman"/>
          <w:szCs w:val="24"/>
          <w:lang w:bidi="cs-CZ"/>
        </w:rPr>
        <w:t xml:space="preserve"> příspěvk</w:t>
      </w:r>
      <w:r>
        <w:rPr>
          <w:rFonts w:eastAsia="Times New Roman"/>
          <w:szCs w:val="24"/>
          <w:lang w:bidi="cs-CZ"/>
        </w:rPr>
        <w:t>ů,</w:t>
      </w:r>
      <w:r w:rsidRPr="000C6974">
        <w:rPr>
          <w:rFonts w:eastAsia="Times New Roman"/>
          <w:szCs w:val="24"/>
          <w:lang w:bidi="cs-CZ"/>
        </w:rPr>
        <w:t xml:space="preserve"> nebo na základě </w:t>
      </w:r>
      <w:r>
        <w:rPr>
          <w:rFonts w:eastAsia="Times New Roman"/>
          <w:szCs w:val="24"/>
          <w:lang w:bidi="cs-CZ"/>
        </w:rPr>
        <w:t xml:space="preserve">náhrad </w:t>
      </w:r>
      <w:r w:rsidRPr="000C6974">
        <w:rPr>
          <w:rFonts w:eastAsia="Times New Roman"/>
          <w:szCs w:val="24"/>
          <w:lang w:bidi="cs-CZ"/>
        </w:rPr>
        <w:t>způsobilých skutečně vynaložených nákladů v souladu s přílohou I</w:t>
      </w:r>
      <w:r>
        <w:rPr>
          <w:rFonts w:eastAsia="Times New Roman"/>
          <w:szCs w:val="24"/>
          <w:lang w:bidi="cs-CZ"/>
        </w:rPr>
        <w:t>II</w:t>
      </w:r>
      <w:r w:rsidRPr="000C6974">
        <w:rPr>
          <w:rFonts w:eastAsia="Times New Roman"/>
          <w:szCs w:val="24"/>
          <w:lang w:bidi="cs-CZ"/>
        </w:rPr>
        <w:t xml:space="preserve">. </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rPr>
          <w:bCs/>
        </w:rPr>
      </w:pPr>
      <w:r w:rsidRPr="000C6974">
        <w:rPr>
          <w:lang w:bidi="cs-CZ"/>
        </w:rPr>
        <w:t xml:space="preserve">Závěrečná zpráva </w:t>
      </w:r>
      <w:r>
        <w:rPr>
          <w:lang w:bidi="cs-CZ"/>
        </w:rPr>
        <w:t>je považována</w:t>
      </w:r>
      <w:r w:rsidRPr="000C6974">
        <w:rPr>
          <w:lang w:bidi="cs-CZ"/>
        </w:rPr>
        <w:t xml:space="preserve"> za žádost koordinátora o vyplacení doplatku grantu.</w:t>
      </w:r>
    </w:p>
    <w:p w:rsidR="005C7F7C" w:rsidRPr="000C6974" w:rsidRDefault="005C7F7C" w:rsidP="00430326">
      <w:pPr>
        <w:spacing w:after="0" w:line="240" w:lineRule="auto"/>
        <w:jc w:val="both"/>
        <w:rPr>
          <w:szCs w:val="24"/>
        </w:rPr>
      </w:pPr>
      <w:r w:rsidRPr="000C6974">
        <w:rPr>
          <w:rFonts w:eastAsia="Times New Roman"/>
          <w:szCs w:val="24"/>
          <w:lang w:bidi="cs-CZ"/>
        </w:rPr>
        <w:t xml:space="preserve">Koordinátor </w:t>
      </w:r>
      <w:r>
        <w:rPr>
          <w:rFonts w:eastAsia="Times New Roman"/>
          <w:szCs w:val="24"/>
          <w:lang w:bidi="cs-CZ"/>
        </w:rPr>
        <w:t>ručí za to</w:t>
      </w:r>
      <w:r w:rsidRPr="000C6974">
        <w:rPr>
          <w:rFonts w:eastAsia="Times New Roman"/>
          <w:szCs w:val="24"/>
          <w:lang w:bidi="cs-CZ"/>
        </w:rPr>
        <w:t>, že informace uvedené v</w:t>
      </w:r>
      <w:r>
        <w:rPr>
          <w:rFonts w:eastAsia="Times New Roman"/>
          <w:szCs w:val="24"/>
          <w:lang w:bidi="cs-CZ"/>
        </w:rPr>
        <w:t> žádosti o doplatek</w:t>
      </w:r>
      <w:r w:rsidRPr="000C6974">
        <w:rPr>
          <w:rFonts w:eastAsia="Times New Roman"/>
          <w:szCs w:val="24"/>
          <w:lang w:bidi="cs-CZ"/>
        </w:rPr>
        <w:t xml:space="preserve"> jsou úplné, spolehlivé a pravdivé. </w:t>
      </w:r>
      <w:r>
        <w:rPr>
          <w:rFonts w:eastAsia="Times New Roman"/>
          <w:szCs w:val="24"/>
          <w:lang w:bidi="cs-CZ"/>
        </w:rPr>
        <w:t>Dále ručí za to</w:t>
      </w:r>
      <w:r w:rsidRPr="000C6974">
        <w:rPr>
          <w:rFonts w:eastAsia="Times New Roman"/>
          <w:szCs w:val="24"/>
          <w:lang w:bidi="cs-CZ"/>
        </w:rPr>
        <w:t xml:space="preserve">, že </w:t>
      </w:r>
      <w:r>
        <w:rPr>
          <w:rFonts w:eastAsia="Times New Roman"/>
          <w:szCs w:val="24"/>
          <w:lang w:bidi="cs-CZ"/>
        </w:rPr>
        <w:t>vynaložené</w:t>
      </w:r>
      <w:r w:rsidRPr="000C6974">
        <w:rPr>
          <w:rFonts w:eastAsia="Times New Roman"/>
          <w:szCs w:val="24"/>
          <w:lang w:bidi="cs-CZ"/>
        </w:rPr>
        <w:t xml:space="preserve"> náklady lze považovat za způsobilé podle této smlouvy a že žádost o </w:t>
      </w:r>
      <w:r>
        <w:rPr>
          <w:rFonts w:eastAsia="Times New Roman"/>
          <w:szCs w:val="24"/>
          <w:lang w:bidi="cs-CZ"/>
        </w:rPr>
        <w:t>doplatek</w:t>
      </w:r>
      <w:r w:rsidRPr="000C6974">
        <w:rPr>
          <w:rFonts w:eastAsia="Times New Roman"/>
          <w:szCs w:val="24"/>
          <w:lang w:bidi="cs-CZ"/>
        </w:rPr>
        <w:t xml:space="preserve"> je </w:t>
      </w:r>
      <w:r>
        <w:rPr>
          <w:rFonts w:eastAsia="Times New Roman"/>
          <w:szCs w:val="24"/>
          <w:lang w:bidi="cs-CZ"/>
        </w:rPr>
        <w:t>podložena</w:t>
      </w:r>
      <w:r w:rsidRPr="000C6974">
        <w:rPr>
          <w:rFonts w:eastAsia="Times New Roman"/>
          <w:szCs w:val="24"/>
          <w:lang w:bidi="cs-CZ"/>
        </w:rPr>
        <w:t xml:space="preserve"> náležitými podklady, které mohou být posouzeny v rámci kontrol nebo auditů popsaných v článku II.27. </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jc w:val="both"/>
        <w:rPr>
          <w:b/>
          <w:szCs w:val="24"/>
        </w:rPr>
      </w:pPr>
      <w:r>
        <w:rPr>
          <w:rFonts w:eastAsia="Times New Roman"/>
          <w:b/>
          <w:szCs w:val="24"/>
          <w:lang w:bidi="cs-CZ"/>
        </w:rPr>
        <w:t>I.4.5</w:t>
      </w:r>
      <w:r>
        <w:rPr>
          <w:rFonts w:eastAsia="Times New Roman"/>
          <w:b/>
          <w:szCs w:val="24"/>
          <w:lang w:bidi="cs-CZ"/>
        </w:rPr>
        <w:tab/>
        <w:t>Platba</w:t>
      </w:r>
      <w:r w:rsidRPr="000C6974">
        <w:rPr>
          <w:rFonts w:eastAsia="Times New Roman"/>
          <w:b/>
          <w:szCs w:val="24"/>
          <w:lang w:bidi="cs-CZ"/>
        </w:rPr>
        <w:t xml:space="preserve"> doplatku</w:t>
      </w:r>
    </w:p>
    <w:p w:rsidR="005C7F7C" w:rsidRPr="000C6974" w:rsidRDefault="005C7F7C" w:rsidP="00430326">
      <w:pPr>
        <w:spacing w:after="0" w:line="240" w:lineRule="auto"/>
        <w:jc w:val="both"/>
      </w:pPr>
    </w:p>
    <w:p w:rsidR="005C7F7C" w:rsidRPr="000F1D41" w:rsidRDefault="005C7F7C" w:rsidP="00430326">
      <w:pPr>
        <w:spacing w:after="0" w:line="240" w:lineRule="auto"/>
        <w:jc w:val="both"/>
      </w:pPr>
      <w:r w:rsidRPr="000F1D41">
        <w:t xml:space="preserve">Účelem jednorázové platby doplatku je uhradit zbývající část </w:t>
      </w:r>
      <w:r w:rsidRPr="000F1D41">
        <w:rPr>
          <w:szCs w:val="24"/>
        </w:rPr>
        <w:t>způsobilých</w:t>
      </w:r>
      <w:r w:rsidRPr="000F1D41">
        <w:t xml:space="preserve"> nákladů vynaložených </w:t>
      </w:r>
      <w:r w:rsidRPr="000F1D41">
        <w:rPr>
          <w:szCs w:val="24"/>
        </w:rPr>
        <w:t>příjemci</w:t>
      </w:r>
      <w:r w:rsidRPr="000F1D41">
        <w:t xml:space="preserve"> grantu na realizaci projektu. </w:t>
      </w:r>
    </w:p>
    <w:p w:rsidR="005C7F7C" w:rsidRPr="000C6974" w:rsidRDefault="005C7F7C" w:rsidP="00430326">
      <w:pPr>
        <w:spacing w:after="0" w:line="240" w:lineRule="auto"/>
        <w:jc w:val="both"/>
        <w:rPr>
          <w:szCs w:val="24"/>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 xml:space="preserve">NA stanoví </w:t>
      </w:r>
      <w:r>
        <w:rPr>
          <w:rFonts w:eastAsia="Times New Roman"/>
          <w:szCs w:val="24"/>
          <w:lang w:bidi="cs-CZ"/>
        </w:rPr>
        <w:t>výši doplatku</w:t>
      </w:r>
      <w:r w:rsidRPr="000C6974">
        <w:rPr>
          <w:rFonts w:eastAsia="Times New Roman"/>
          <w:szCs w:val="24"/>
          <w:lang w:bidi="cs-CZ"/>
        </w:rPr>
        <w:t xml:space="preserve"> odečtením celkové </w:t>
      </w:r>
      <w:r>
        <w:rPr>
          <w:rFonts w:eastAsia="Times New Roman"/>
          <w:szCs w:val="24"/>
          <w:lang w:bidi="cs-CZ"/>
        </w:rPr>
        <w:t>výše</w:t>
      </w:r>
      <w:r w:rsidRPr="000C6974">
        <w:rPr>
          <w:rFonts w:eastAsia="Times New Roman"/>
          <w:szCs w:val="24"/>
          <w:lang w:bidi="cs-CZ"/>
        </w:rPr>
        <w:t xml:space="preserve"> již poskytnutého předběžného financování od </w:t>
      </w:r>
      <w:r>
        <w:rPr>
          <w:rFonts w:eastAsia="Times New Roman"/>
          <w:szCs w:val="24"/>
          <w:lang w:bidi="cs-CZ"/>
        </w:rPr>
        <w:t xml:space="preserve">konečné </w:t>
      </w:r>
      <w:r w:rsidRPr="000C6974">
        <w:rPr>
          <w:rFonts w:eastAsia="Times New Roman"/>
          <w:szCs w:val="24"/>
          <w:lang w:bidi="cs-CZ"/>
        </w:rPr>
        <w:t xml:space="preserve">celkové výše grantu </w:t>
      </w:r>
      <w:r>
        <w:rPr>
          <w:rFonts w:eastAsia="Times New Roman"/>
          <w:szCs w:val="24"/>
          <w:lang w:bidi="cs-CZ"/>
        </w:rPr>
        <w:t>v souladu s</w:t>
      </w:r>
      <w:r w:rsidRPr="000C6974">
        <w:rPr>
          <w:rFonts w:eastAsia="Times New Roman"/>
          <w:szCs w:val="24"/>
          <w:lang w:bidi="cs-CZ"/>
        </w:rPr>
        <w:t xml:space="preserve"> </w:t>
      </w:r>
      <w:r w:rsidRPr="003834E7">
        <w:rPr>
          <w:rFonts w:eastAsia="Times New Roman"/>
          <w:szCs w:val="24"/>
          <w:lang w:bidi="cs-CZ"/>
        </w:rPr>
        <w:t>článk</w:t>
      </w:r>
      <w:r>
        <w:rPr>
          <w:rFonts w:eastAsia="Times New Roman"/>
          <w:szCs w:val="24"/>
          <w:lang w:bidi="cs-CZ"/>
        </w:rPr>
        <w:t>em</w:t>
      </w:r>
      <w:r w:rsidRPr="003834E7">
        <w:rPr>
          <w:rFonts w:eastAsia="Times New Roman"/>
          <w:szCs w:val="24"/>
          <w:lang w:bidi="cs-CZ"/>
        </w:rPr>
        <w:t xml:space="preserve"> II.25.</w:t>
      </w:r>
    </w:p>
    <w:p w:rsidR="005C7F7C" w:rsidRPr="000C6974" w:rsidRDefault="005C7F7C" w:rsidP="00430326">
      <w:pPr>
        <w:spacing w:after="0" w:line="240" w:lineRule="auto"/>
        <w:jc w:val="both"/>
        <w:rPr>
          <w:bCs/>
          <w:szCs w:val="24"/>
        </w:rPr>
      </w:pPr>
    </w:p>
    <w:p w:rsidR="005C7F7C" w:rsidRPr="000C6974" w:rsidRDefault="005C7F7C" w:rsidP="00430326">
      <w:pPr>
        <w:spacing w:after="0" w:line="240" w:lineRule="auto"/>
        <w:jc w:val="both"/>
        <w:rPr>
          <w:bCs/>
          <w:szCs w:val="24"/>
        </w:rPr>
      </w:pPr>
      <w:r w:rsidRPr="000C6974">
        <w:rPr>
          <w:rFonts w:eastAsia="Times New Roman"/>
          <w:szCs w:val="24"/>
          <w:lang w:bidi="cs-CZ"/>
        </w:rPr>
        <w:t xml:space="preserve">Je-li celková výše </w:t>
      </w:r>
      <w:r>
        <w:rPr>
          <w:rFonts w:eastAsia="Times New Roman"/>
          <w:szCs w:val="24"/>
          <w:lang w:bidi="cs-CZ"/>
        </w:rPr>
        <w:t>dosud vyplacených záloh</w:t>
      </w:r>
      <w:r w:rsidRPr="000C6974">
        <w:rPr>
          <w:rFonts w:eastAsia="Times New Roman"/>
          <w:szCs w:val="24"/>
          <w:lang w:bidi="cs-CZ"/>
        </w:rPr>
        <w:t xml:space="preserve"> </w:t>
      </w:r>
      <w:r>
        <w:rPr>
          <w:rFonts w:eastAsia="Times New Roman"/>
          <w:szCs w:val="24"/>
          <w:lang w:bidi="cs-CZ"/>
        </w:rPr>
        <w:t>vyšší</w:t>
      </w:r>
      <w:r w:rsidRPr="000C6974">
        <w:rPr>
          <w:rFonts w:eastAsia="Times New Roman"/>
          <w:szCs w:val="24"/>
          <w:lang w:bidi="cs-CZ"/>
        </w:rPr>
        <w:t>, než je konečná celková výše grantu stanovená v</w:t>
      </w:r>
      <w:r>
        <w:rPr>
          <w:rFonts w:eastAsia="Times New Roman"/>
          <w:szCs w:val="24"/>
          <w:lang w:bidi="cs-CZ"/>
        </w:rPr>
        <w:t> souladu s</w:t>
      </w:r>
      <w:r w:rsidRPr="000C6974">
        <w:rPr>
          <w:rFonts w:eastAsia="Times New Roman"/>
          <w:szCs w:val="24"/>
          <w:lang w:bidi="cs-CZ"/>
        </w:rPr>
        <w:t xml:space="preserve"> článk</w:t>
      </w:r>
      <w:r>
        <w:rPr>
          <w:rFonts w:eastAsia="Times New Roman"/>
          <w:szCs w:val="24"/>
          <w:lang w:bidi="cs-CZ"/>
        </w:rPr>
        <w:t>em</w:t>
      </w:r>
      <w:r w:rsidRPr="000C6974">
        <w:rPr>
          <w:rFonts w:eastAsia="Times New Roman"/>
          <w:szCs w:val="24"/>
          <w:lang w:bidi="cs-CZ"/>
        </w:rPr>
        <w:t xml:space="preserve"> </w:t>
      </w:r>
      <w:r w:rsidRPr="0054498F">
        <w:rPr>
          <w:rFonts w:eastAsia="Times New Roman"/>
          <w:szCs w:val="24"/>
          <w:lang w:bidi="cs-CZ"/>
        </w:rPr>
        <w:t>II.25</w:t>
      </w:r>
      <w:r w:rsidRPr="000C6974">
        <w:rPr>
          <w:rFonts w:eastAsia="Times New Roman"/>
          <w:szCs w:val="24"/>
          <w:lang w:bidi="cs-CZ"/>
        </w:rPr>
        <w:t xml:space="preserve">, bude mít </w:t>
      </w:r>
      <w:r>
        <w:rPr>
          <w:rFonts w:eastAsia="Times New Roman"/>
          <w:szCs w:val="24"/>
          <w:lang w:bidi="cs-CZ"/>
        </w:rPr>
        <w:t>závěrečná platba</w:t>
      </w:r>
      <w:r w:rsidRPr="000C6974">
        <w:rPr>
          <w:rFonts w:eastAsia="Times New Roman"/>
          <w:szCs w:val="24"/>
          <w:lang w:bidi="cs-CZ"/>
        </w:rPr>
        <w:t xml:space="preserve"> formu </w:t>
      </w:r>
      <w:r>
        <w:rPr>
          <w:rFonts w:eastAsia="Times New Roman"/>
          <w:szCs w:val="24"/>
          <w:lang w:bidi="cs-CZ"/>
        </w:rPr>
        <w:t xml:space="preserve">vratky </w:t>
      </w:r>
      <w:r w:rsidRPr="000C6974">
        <w:rPr>
          <w:rFonts w:eastAsia="Times New Roman"/>
          <w:szCs w:val="24"/>
          <w:lang w:bidi="cs-CZ"/>
        </w:rPr>
        <w:t>v</w:t>
      </w:r>
      <w:r>
        <w:rPr>
          <w:rFonts w:eastAsia="Times New Roman"/>
          <w:szCs w:val="24"/>
          <w:lang w:bidi="cs-CZ"/>
        </w:rPr>
        <w:t xml:space="preserve"> souladu</w:t>
      </w:r>
      <w:r w:rsidRPr="000C6974">
        <w:rPr>
          <w:rFonts w:eastAsia="Times New Roman"/>
          <w:szCs w:val="24"/>
          <w:lang w:bidi="cs-CZ"/>
        </w:rPr>
        <w:t xml:space="preserve"> </w:t>
      </w:r>
      <w:r>
        <w:rPr>
          <w:rFonts w:eastAsia="Times New Roman"/>
          <w:szCs w:val="24"/>
          <w:lang w:bidi="cs-CZ"/>
        </w:rPr>
        <w:t xml:space="preserve">s </w:t>
      </w:r>
      <w:r w:rsidRPr="000C6974">
        <w:rPr>
          <w:rFonts w:eastAsia="Times New Roman"/>
          <w:szCs w:val="24"/>
          <w:lang w:bidi="cs-CZ"/>
        </w:rPr>
        <w:t>článk</w:t>
      </w:r>
      <w:r>
        <w:rPr>
          <w:rFonts w:eastAsia="Times New Roman"/>
          <w:szCs w:val="24"/>
          <w:lang w:bidi="cs-CZ"/>
        </w:rPr>
        <w:t>em</w:t>
      </w:r>
      <w:r w:rsidRPr="000C6974">
        <w:rPr>
          <w:rFonts w:eastAsia="Times New Roman"/>
          <w:szCs w:val="24"/>
          <w:lang w:bidi="cs-CZ"/>
        </w:rPr>
        <w:t xml:space="preserve"> </w:t>
      </w:r>
      <w:r w:rsidRPr="0054498F">
        <w:rPr>
          <w:rFonts w:eastAsia="Times New Roman"/>
          <w:szCs w:val="24"/>
          <w:lang w:bidi="cs-CZ"/>
        </w:rPr>
        <w:t>II.26</w:t>
      </w:r>
      <w:r w:rsidRPr="000C6974">
        <w:rPr>
          <w:rFonts w:eastAsia="Times New Roman"/>
          <w:szCs w:val="24"/>
          <w:lang w:bidi="cs-CZ"/>
        </w:rPr>
        <w:t xml:space="preserve">. </w:t>
      </w:r>
    </w:p>
    <w:p w:rsidR="005C7F7C" w:rsidRDefault="005C7F7C" w:rsidP="00430326">
      <w:pPr>
        <w:spacing w:after="0" w:line="240" w:lineRule="auto"/>
        <w:jc w:val="both"/>
        <w:rPr>
          <w:rFonts w:eastAsia="Times New Roman"/>
          <w:szCs w:val="24"/>
          <w:lang w:bidi="cs-CZ"/>
        </w:rPr>
      </w:pPr>
    </w:p>
    <w:p w:rsidR="005C7F7C" w:rsidRPr="000C6974" w:rsidRDefault="005C7F7C" w:rsidP="00430326">
      <w:pPr>
        <w:spacing w:after="0" w:line="240" w:lineRule="auto"/>
        <w:jc w:val="both"/>
        <w:rPr>
          <w:bCs/>
          <w:szCs w:val="24"/>
        </w:rPr>
      </w:pPr>
      <w:r w:rsidRPr="000C6974">
        <w:rPr>
          <w:rFonts w:eastAsia="Times New Roman"/>
          <w:szCs w:val="24"/>
          <w:lang w:bidi="cs-CZ"/>
        </w:rPr>
        <w:t xml:space="preserve">Je-li celková výše </w:t>
      </w:r>
      <w:r>
        <w:rPr>
          <w:rFonts w:eastAsia="Times New Roman"/>
          <w:szCs w:val="24"/>
          <w:lang w:bidi="cs-CZ"/>
        </w:rPr>
        <w:t>dosud vyplacených záloh</w:t>
      </w:r>
      <w:r w:rsidRPr="000C6974">
        <w:rPr>
          <w:rFonts w:eastAsia="Times New Roman"/>
          <w:szCs w:val="24"/>
          <w:lang w:bidi="cs-CZ"/>
        </w:rPr>
        <w:t xml:space="preserve"> </w:t>
      </w:r>
      <w:r>
        <w:rPr>
          <w:rFonts w:eastAsia="Times New Roman"/>
          <w:szCs w:val="24"/>
          <w:lang w:bidi="cs-CZ"/>
        </w:rPr>
        <w:t>nižší</w:t>
      </w:r>
      <w:r w:rsidRPr="000C6974">
        <w:rPr>
          <w:rFonts w:eastAsia="Times New Roman"/>
          <w:szCs w:val="24"/>
          <w:lang w:bidi="cs-CZ"/>
        </w:rPr>
        <w:t>, než je konečná celková výše grantu stanovená v</w:t>
      </w:r>
      <w:r>
        <w:rPr>
          <w:rFonts w:eastAsia="Times New Roman"/>
          <w:szCs w:val="24"/>
          <w:lang w:bidi="cs-CZ"/>
        </w:rPr>
        <w:t> souladu s</w:t>
      </w:r>
      <w:r w:rsidRPr="000C6974">
        <w:rPr>
          <w:rFonts w:eastAsia="Times New Roman"/>
          <w:szCs w:val="24"/>
          <w:lang w:bidi="cs-CZ"/>
        </w:rPr>
        <w:t xml:space="preserve"> článk</w:t>
      </w:r>
      <w:r>
        <w:rPr>
          <w:rFonts w:eastAsia="Times New Roman"/>
          <w:szCs w:val="24"/>
          <w:lang w:bidi="cs-CZ"/>
        </w:rPr>
        <w:t>em</w:t>
      </w:r>
      <w:r w:rsidRPr="000C6974">
        <w:rPr>
          <w:rFonts w:eastAsia="Times New Roman"/>
          <w:szCs w:val="24"/>
          <w:lang w:bidi="cs-CZ"/>
        </w:rPr>
        <w:t xml:space="preserve"> </w:t>
      </w:r>
      <w:r w:rsidRPr="0054498F">
        <w:rPr>
          <w:rFonts w:eastAsia="Times New Roman"/>
          <w:szCs w:val="24"/>
          <w:lang w:bidi="cs-CZ"/>
        </w:rPr>
        <w:t>II.25</w:t>
      </w:r>
      <w:r>
        <w:rPr>
          <w:rFonts w:eastAsia="Times New Roman"/>
          <w:szCs w:val="24"/>
          <w:lang w:bidi="cs-CZ"/>
        </w:rPr>
        <w:t xml:space="preserve">, vyplatí </w:t>
      </w:r>
      <w:r w:rsidRPr="000C6974">
        <w:rPr>
          <w:rFonts w:eastAsia="Times New Roman"/>
          <w:szCs w:val="24"/>
          <w:lang w:bidi="cs-CZ"/>
        </w:rPr>
        <w:t xml:space="preserve">NA doplatek do </w:t>
      </w:r>
      <w:r>
        <w:rPr>
          <w:rFonts w:eastAsia="Times New Roman"/>
          <w:szCs w:val="24"/>
          <w:lang w:bidi="cs-CZ"/>
        </w:rPr>
        <w:t>60</w:t>
      </w:r>
      <w:r w:rsidRPr="000C6974">
        <w:rPr>
          <w:rFonts w:eastAsia="Times New Roman"/>
          <w:szCs w:val="24"/>
          <w:lang w:bidi="cs-CZ"/>
        </w:rPr>
        <w:t xml:space="preserve"> kalendářních dnů od okamžiku, kdy obdrží </w:t>
      </w:r>
      <w:r>
        <w:rPr>
          <w:rFonts w:eastAsia="Times New Roman"/>
          <w:szCs w:val="24"/>
          <w:lang w:bidi="cs-CZ"/>
        </w:rPr>
        <w:t>podklady</w:t>
      </w:r>
      <w:r w:rsidRPr="000C6974">
        <w:rPr>
          <w:rFonts w:eastAsia="Times New Roman"/>
          <w:szCs w:val="24"/>
          <w:lang w:bidi="cs-CZ"/>
        </w:rPr>
        <w:t xml:space="preserve"> </w:t>
      </w:r>
      <w:r>
        <w:rPr>
          <w:rFonts w:eastAsia="Times New Roman"/>
          <w:szCs w:val="24"/>
          <w:lang w:bidi="cs-CZ"/>
        </w:rPr>
        <w:t xml:space="preserve">v souladu s </w:t>
      </w:r>
      <w:r w:rsidRPr="00120876">
        <w:rPr>
          <w:rFonts w:eastAsia="Times New Roman"/>
          <w:szCs w:val="24"/>
          <w:lang w:bidi="cs-CZ"/>
        </w:rPr>
        <w:t>článkem I.4</w:t>
      </w:r>
      <w:r w:rsidRPr="00FA00B3">
        <w:rPr>
          <w:rFonts w:eastAsia="Times New Roman"/>
          <w:szCs w:val="24"/>
          <w:lang w:bidi="cs-CZ"/>
        </w:rPr>
        <w:t>.4, pokud</w:t>
      </w:r>
      <w:r w:rsidRPr="000C6974">
        <w:rPr>
          <w:rFonts w:eastAsia="Times New Roman"/>
          <w:szCs w:val="24"/>
          <w:lang w:bidi="cs-CZ"/>
        </w:rPr>
        <w:t xml:space="preserve"> články </w:t>
      </w:r>
      <w:r w:rsidRPr="00FA00B3">
        <w:rPr>
          <w:rFonts w:eastAsia="Times New Roman"/>
          <w:szCs w:val="24"/>
          <w:lang w:bidi="cs-CZ"/>
        </w:rPr>
        <w:t>II.24.1 nebo II.24.2 nestanoví</w:t>
      </w:r>
      <w:r w:rsidRPr="000C6974">
        <w:rPr>
          <w:rFonts w:eastAsia="Times New Roman"/>
          <w:szCs w:val="24"/>
          <w:lang w:bidi="cs-CZ"/>
        </w:rPr>
        <w:t xml:space="preserve"> jinak.</w:t>
      </w:r>
    </w:p>
    <w:p w:rsidR="005C7F7C" w:rsidRPr="000C6974" w:rsidRDefault="005C7F7C" w:rsidP="00430326">
      <w:pPr>
        <w:spacing w:after="0" w:line="240" w:lineRule="auto"/>
        <w:jc w:val="both"/>
        <w:rPr>
          <w:bCs/>
          <w:szCs w:val="24"/>
        </w:rPr>
      </w:pPr>
    </w:p>
    <w:p w:rsidR="005C7F7C" w:rsidRPr="000C6974" w:rsidRDefault="005C7F7C" w:rsidP="00430326">
      <w:pPr>
        <w:spacing w:after="0" w:line="240" w:lineRule="auto"/>
        <w:jc w:val="both"/>
        <w:rPr>
          <w:bCs/>
          <w:szCs w:val="24"/>
        </w:rPr>
      </w:pPr>
      <w:r>
        <w:rPr>
          <w:rFonts w:eastAsia="Times New Roman"/>
          <w:szCs w:val="24"/>
          <w:lang w:bidi="cs-CZ"/>
        </w:rPr>
        <w:lastRenderedPageBreak/>
        <w:t>Platba</w:t>
      </w:r>
      <w:r w:rsidRPr="000C6974">
        <w:rPr>
          <w:rFonts w:eastAsia="Times New Roman"/>
          <w:szCs w:val="24"/>
          <w:lang w:bidi="cs-CZ"/>
        </w:rPr>
        <w:t xml:space="preserve"> podléhá schválení žádosti o vyplacení doplatku a </w:t>
      </w:r>
      <w:r>
        <w:rPr>
          <w:rFonts w:eastAsia="Times New Roman"/>
          <w:szCs w:val="24"/>
          <w:lang w:bidi="cs-CZ"/>
        </w:rPr>
        <w:t>podpůrných</w:t>
      </w:r>
      <w:r w:rsidRPr="000C6974">
        <w:rPr>
          <w:rFonts w:eastAsia="Times New Roman"/>
          <w:szCs w:val="24"/>
          <w:lang w:bidi="cs-CZ"/>
        </w:rPr>
        <w:t xml:space="preserve"> </w:t>
      </w:r>
      <w:r>
        <w:rPr>
          <w:rFonts w:eastAsia="Times New Roman"/>
          <w:szCs w:val="24"/>
          <w:lang w:bidi="cs-CZ"/>
        </w:rPr>
        <w:t>pod</w:t>
      </w:r>
      <w:r w:rsidRPr="000C6974">
        <w:rPr>
          <w:rFonts w:eastAsia="Times New Roman"/>
          <w:szCs w:val="24"/>
          <w:lang w:bidi="cs-CZ"/>
        </w:rPr>
        <w:t xml:space="preserve">kladů. </w:t>
      </w:r>
      <w:r w:rsidRPr="000F1D41">
        <w:t>Schválení závěrečné zprávy neznamená uznání řádnosti nebo hodnověrnosti, úplnosti a správnosti prohlášení a informací v ní obsažených.</w:t>
      </w:r>
    </w:p>
    <w:p w:rsidR="005C7F7C" w:rsidRPr="000C6974" w:rsidRDefault="005C7F7C" w:rsidP="00430326">
      <w:pPr>
        <w:spacing w:after="0" w:line="240" w:lineRule="auto"/>
        <w:jc w:val="both"/>
        <w:rPr>
          <w:bCs/>
          <w:szCs w:val="24"/>
        </w:rPr>
      </w:pPr>
    </w:p>
    <w:p w:rsidR="005C7F7C" w:rsidRPr="000C6974" w:rsidRDefault="005C7F7C" w:rsidP="00430326">
      <w:pPr>
        <w:spacing w:after="0" w:line="240" w:lineRule="auto"/>
        <w:jc w:val="both"/>
        <w:rPr>
          <w:szCs w:val="24"/>
        </w:rPr>
      </w:pPr>
      <w:r>
        <w:rPr>
          <w:rFonts w:eastAsia="Times New Roman"/>
          <w:szCs w:val="24"/>
          <w:lang w:bidi="cs-CZ"/>
        </w:rPr>
        <w:t>Doplatek</w:t>
      </w:r>
      <w:r w:rsidRPr="000C6974">
        <w:rPr>
          <w:rFonts w:eastAsia="Times New Roman"/>
          <w:szCs w:val="24"/>
          <w:lang w:bidi="cs-CZ"/>
        </w:rPr>
        <w:t xml:space="preserve"> může být bez souhlasu příjemce snížen</w:t>
      </w:r>
      <w:r>
        <w:rPr>
          <w:rFonts w:eastAsia="Times New Roman"/>
          <w:szCs w:val="24"/>
          <w:lang w:bidi="cs-CZ"/>
        </w:rPr>
        <w:t xml:space="preserve"> </w:t>
      </w:r>
      <w:r w:rsidRPr="000C6974">
        <w:rPr>
          <w:rFonts w:eastAsia="Times New Roman"/>
          <w:szCs w:val="24"/>
          <w:lang w:bidi="cs-CZ"/>
        </w:rPr>
        <w:t xml:space="preserve">o jakoukoli částku, kterou příjemce dluží NA, a to až do maximální výše příspěvku určeného tomuto příjemci uvedeného v </w:t>
      </w:r>
      <w:r>
        <w:rPr>
          <w:rFonts w:eastAsia="Times New Roman"/>
          <w:szCs w:val="24"/>
          <w:lang w:bidi="cs-CZ"/>
        </w:rPr>
        <w:t>přiděleném rozpočtu v příloze I</w:t>
      </w:r>
      <w:r w:rsidRPr="000C6974">
        <w:rPr>
          <w:rFonts w:eastAsia="Times New Roman"/>
          <w:szCs w:val="24"/>
          <w:lang w:bidi="cs-CZ"/>
        </w:rPr>
        <w:t>I.</w:t>
      </w:r>
    </w:p>
    <w:p w:rsidR="005C7F7C" w:rsidRPr="000C6974" w:rsidRDefault="005C7F7C" w:rsidP="00430326">
      <w:pPr>
        <w:spacing w:after="0" w:line="240" w:lineRule="auto"/>
        <w:jc w:val="both"/>
        <w:rPr>
          <w:bCs/>
          <w:szCs w:val="24"/>
        </w:rPr>
      </w:pPr>
    </w:p>
    <w:p w:rsidR="005C7F7C" w:rsidRPr="00527FA1" w:rsidRDefault="005C7F7C" w:rsidP="00527FA1">
      <w:pPr>
        <w:spacing w:after="0" w:line="240" w:lineRule="auto"/>
        <w:jc w:val="both"/>
        <w:rPr>
          <w:rFonts w:eastAsia="Times New Roman"/>
          <w:b/>
          <w:szCs w:val="24"/>
          <w:lang w:bidi="cs-CZ"/>
        </w:rPr>
      </w:pPr>
      <w:r w:rsidRPr="000C6974">
        <w:rPr>
          <w:rFonts w:eastAsia="Times New Roman"/>
          <w:b/>
          <w:szCs w:val="24"/>
          <w:lang w:bidi="cs-CZ"/>
        </w:rPr>
        <w:t>I.4.6</w:t>
      </w:r>
      <w:r>
        <w:rPr>
          <w:rFonts w:eastAsia="Times New Roman"/>
          <w:b/>
          <w:szCs w:val="24"/>
          <w:lang w:bidi="cs-CZ"/>
        </w:rPr>
        <w:tab/>
      </w:r>
      <w:r w:rsidRPr="000C6974">
        <w:rPr>
          <w:rFonts w:eastAsia="Times New Roman"/>
          <w:b/>
          <w:szCs w:val="24"/>
          <w:lang w:bidi="cs-CZ"/>
        </w:rPr>
        <w:t xml:space="preserve">Oznámení o </w:t>
      </w:r>
      <w:r>
        <w:rPr>
          <w:rFonts w:eastAsia="Times New Roman"/>
          <w:b/>
          <w:szCs w:val="24"/>
          <w:lang w:bidi="cs-CZ"/>
        </w:rPr>
        <w:t>výši plateb</w:t>
      </w:r>
    </w:p>
    <w:p w:rsidR="005C7F7C" w:rsidRPr="000C6974" w:rsidRDefault="005C7F7C" w:rsidP="00430326">
      <w:pPr>
        <w:tabs>
          <w:tab w:val="left" w:pos="851"/>
        </w:tabs>
        <w:spacing w:after="0" w:line="240" w:lineRule="auto"/>
        <w:jc w:val="both"/>
        <w:rPr>
          <w:szCs w:val="24"/>
        </w:rPr>
      </w:pPr>
    </w:p>
    <w:p w:rsidR="005C7F7C" w:rsidRDefault="005C7F7C" w:rsidP="00430326">
      <w:pPr>
        <w:tabs>
          <w:tab w:val="left" w:pos="851"/>
        </w:tabs>
        <w:spacing w:after="0" w:line="240" w:lineRule="auto"/>
        <w:jc w:val="both"/>
        <w:rPr>
          <w:rFonts w:eastAsia="Times New Roman"/>
          <w:szCs w:val="24"/>
          <w:lang w:bidi="cs-CZ"/>
        </w:rPr>
      </w:pPr>
      <w:r w:rsidRPr="000C6974">
        <w:rPr>
          <w:rFonts w:eastAsia="Times New Roman"/>
          <w:szCs w:val="24"/>
          <w:lang w:bidi="cs-CZ"/>
        </w:rPr>
        <w:t xml:space="preserve">NA koordinátorovi </w:t>
      </w:r>
      <w:r>
        <w:rPr>
          <w:rFonts w:eastAsia="Times New Roman"/>
          <w:szCs w:val="24"/>
          <w:lang w:bidi="cs-CZ"/>
        </w:rPr>
        <w:t xml:space="preserve">zašle </w:t>
      </w:r>
      <w:r w:rsidRPr="000C6974">
        <w:rPr>
          <w:rFonts w:eastAsia="Times New Roman"/>
          <w:i/>
          <w:szCs w:val="24"/>
          <w:lang w:bidi="cs-CZ"/>
        </w:rPr>
        <w:t>formální oznámení</w:t>
      </w:r>
      <w:r w:rsidRPr="000C6974">
        <w:rPr>
          <w:rFonts w:eastAsia="Times New Roman"/>
          <w:szCs w:val="24"/>
          <w:lang w:bidi="cs-CZ"/>
        </w:rPr>
        <w:t>:</w:t>
      </w:r>
    </w:p>
    <w:p w:rsidR="005C7F7C" w:rsidRPr="000C6974" w:rsidRDefault="005C7F7C" w:rsidP="00430326">
      <w:pPr>
        <w:tabs>
          <w:tab w:val="left" w:pos="851"/>
        </w:tabs>
        <w:spacing w:after="0" w:line="240" w:lineRule="auto"/>
        <w:jc w:val="both"/>
        <w:rPr>
          <w:szCs w:val="24"/>
        </w:rPr>
      </w:pPr>
    </w:p>
    <w:p w:rsidR="005C7F7C" w:rsidRPr="000C6974" w:rsidRDefault="005C7F7C" w:rsidP="00430326">
      <w:pPr>
        <w:numPr>
          <w:ilvl w:val="0"/>
          <w:numId w:val="19"/>
        </w:numPr>
        <w:tabs>
          <w:tab w:val="left" w:pos="851"/>
        </w:tabs>
        <w:spacing w:after="0" w:line="240" w:lineRule="auto"/>
        <w:jc w:val="both"/>
        <w:rPr>
          <w:szCs w:val="24"/>
        </w:rPr>
      </w:pPr>
      <w:r w:rsidRPr="000C6974">
        <w:rPr>
          <w:rFonts w:eastAsia="Times New Roman"/>
          <w:szCs w:val="24"/>
          <w:lang w:bidi="cs-CZ"/>
        </w:rPr>
        <w:t>inf</w:t>
      </w:r>
      <w:r>
        <w:rPr>
          <w:rFonts w:eastAsia="Times New Roman"/>
          <w:szCs w:val="24"/>
          <w:lang w:bidi="cs-CZ"/>
        </w:rPr>
        <w:t>ormující o výši platby,</w:t>
      </w:r>
    </w:p>
    <w:p w:rsidR="005C7F7C" w:rsidRPr="000C6974" w:rsidRDefault="005C7F7C" w:rsidP="00430326">
      <w:pPr>
        <w:numPr>
          <w:ilvl w:val="0"/>
          <w:numId w:val="19"/>
        </w:numPr>
        <w:tabs>
          <w:tab w:val="left" w:pos="851"/>
        </w:tabs>
        <w:spacing w:after="0" w:line="240" w:lineRule="auto"/>
        <w:jc w:val="both"/>
        <w:rPr>
          <w:szCs w:val="24"/>
        </w:rPr>
      </w:pPr>
      <w:r>
        <w:rPr>
          <w:rFonts w:eastAsia="Times New Roman"/>
          <w:szCs w:val="24"/>
          <w:lang w:bidi="cs-CZ"/>
        </w:rPr>
        <w:t xml:space="preserve">a </w:t>
      </w:r>
      <w:r w:rsidRPr="000C6974">
        <w:rPr>
          <w:rFonts w:eastAsia="Times New Roman"/>
          <w:szCs w:val="24"/>
          <w:lang w:bidi="cs-CZ"/>
        </w:rPr>
        <w:t>specifik</w:t>
      </w:r>
      <w:r>
        <w:rPr>
          <w:rFonts w:eastAsia="Times New Roman"/>
          <w:szCs w:val="24"/>
          <w:lang w:bidi="cs-CZ"/>
        </w:rPr>
        <w:t>aci, zda se oznámení týká další</w:t>
      </w:r>
      <w:r w:rsidRPr="000C6974">
        <w:rPr>
          <w:rFonts w:eastAsia="Times New Roman"/>
          <w:szCs w:val="24"/>
          <w:lang w:bidi="cs-CZ"/>
        </w:rPr>
        <w:t xml:space="preserve"> </w:t>
      </w:r>
      <w:r>
        <w:rPr>
          <w:rFonts w:eastAsia="Times New Roman"/>
          <w:szCs w:val="24"/>
          <w:lang w:bidi="cs-CZ"/>
        </w:rPr>
        <w:t>zálohy</w:t>
      </w:r>
      <w:r w:rsidRPr="000C6974">
        <w:rPr>
          <w:rFonts w:eastAsia="Times New Roman"/>
          <w:szCs w:val="24"/>
          <w:lang w:bidi="cs-CZ"/>
        </w:rPr>
        <w:t xml:space="preserve"> nebo vyplacení </w:t>
      </w:r>
      <w:r>
        <w:rPr>
          <w:rFonts w:eastAsia="Times New Roman"/>
          <w:szCs w:val="24"/>
          <w:lang w:bidi="cs-CZ"/>
        </w:rPr>
        <w:t>doplatku</w:t>
      </w:r>
      <w:r w:rsidRPr="000C6974">
        <w:rPr>
          <w:rFonts w:eastAsia="Times New Roman"/>
          <w:szCs w:val="24"/>
          <w:lang w:bidi="cs-CZ"/>
        </w:rPr>
        <w:t>.</w:t>
      </w:r>
    </w:p>
    <w:p w:rsidR="005C7F7C" w:rsidRDefault="005C7F7C" w:rsidP="00430326">
      <w:pPr>
        <w:tabs>
          <w:tab w:val="left" w:pos="851"/>
        </w:tabs>
        <w:spacing w:after="0" w:line="240" w:lineRule="auto"/>
        <w:jc w:val="both"/>
        <w:rPr>
          <w:rFonts w:eastAsia="Times New Roman"/>
          <w:szCs w:val="24"/>
          <w:lang w:bidi="cs-CZ"/>
        </w:rPr>
      </w:pPr>
    </w:p>
    <w:p w:rsidR="005C7F7C" w:rsidRDefault="005C7F7C" w:rsidP="00430326">
      <w:pPr>
        <w:tabs>
          <w:tab w:val="left" w:pos="851"/>
        </w:tabs>
        <w:spacing w:after="0" w:line="240" w:lineRule="auto"/>
        <w:jc w:val="both"/>
        <w:rPr>
          <w:rFonts w:eastAsia="Times New Roman"/>
          <w:szCs w:val="24"/>
          <w:lang w:bidi="cs-CZ"/>
        </w:rPr>
      </w:pPr>
      <w:r w:rsidRPr="000C6974">
        <w:rPr>
          <w:rFonts w:eastAsia="Times New Roman"/>
          <w:szCs w:val="24"/>
          <w:lang w:bidi="cs-CZ"/>
        </w:rPr>
        <w:t xml:space="preserve">Pro vyplacení </w:t>
      </w:r>
      <w:r>
        <w:rPr>
          <w:rFonts w:eastAsia="Times New Roman"/>
          <w:szCs w:val="24"/>
          <w:lang w:bidi="cs-CZ"/>
        </w:rPr>
        <w:t>doplatku</w:t>
      </w:r>
      <w:r w:rsidRPr="000C6974">
        <w:rPr>
          <w:rFonts w:eastAsia="Times New Roman"/>
          <w:szCs w:val="24"/>
          <w:lang w:bidi="cs-CZ"/>
        </w:rPr>
        <w:t xml:space="preserve"> musí NA rovněž určit konečnou celkovou výši grantu v souladu s </w:t>
      </w:r>
      <w:r w:rsidRPr="00AD685A">
        <w:rPr>
          <w:rFonts w:eastAsia="Times New Roman"/>
          <w:szCs w:val="24"/>
          <w:lang w:bidi="cs-CZ"/>
        </w:rPr>
        <w:t>článkem II.25.</w:t>
      </w:r>
    </w:p>
    <w:p w:rsidR="005C7F7C" w:rsidRPr="000C6974" w:rsidRDefault="005C7F7C" w:rsidP="00430326">
      <w:pPr>
        <w:tabs>
          <w:tab w:val="left" w:pos="851"/>
        </w:tabs>
        <w:spacing w:after="0" w:line="240" w:lineRule="auto"/>
        <w:jc w:val="both"/>
        <w:rPr>
          <w:szCs w:val="24"/>
        </w:rPr>
      </w:pPr>
    </w:p>
    <w:p w:rsidR="005C7F7C" w:rsidRPr="00527FA1" w:rsidRDefault="005C7F7C" w:rsidP="00527FA1">
      <w:pPr>
        <w:spacing w:after="0" w:line="240" w:lineRule="auto"/>
        <w:jc w:val="both"/>
        <w:rPr>
          <w:rFonts w:eastAsia="Times New Roman"/>
          <w:b/>
          <w:szCs w:val="24"/>
          <w:lang w:bidi="cs-CZ"/>
        </w:rPr>
      </w:pPr>
      <w:r>
        <w:rPr>
          <w:rFonts w:eastAsia="Times New Roman"/>
          <w:b/>
          <w:szCs w:val="24"/>
          <w:lang w:bidi="cs-CZ"/>
        </w:rPr>
        <w:t>I.4.7</w:t>
      </w:r>
      <w:r>
        <w:rPr>
          <w:rFonts w:eastAsia="Times New Roman"/>
          <w:b/>
          <w:szCs w:val="24"/>
          <w:lang w:bidi="cs-CZ"/>
        </w:rPr>
        <w:tab/>
      </w:r>
      <w:r w:rsidRPr="000C6974">
        <w:rPr>
          <w:rFonts w:eastAsia="Times New Roman"/>
          <w:b/>
          <w:szCs w:val="24"/>
          <w:lang w:bidi="cs-CZ"/>
        </w:rPr>
        <w:t>Platby NA koordinátorovi</w:t>
      </w:r>
    </w:p>
    <w:p w:rsidR="005C7F7C" w:rsidRPr="000C6974" w:rsidRDefault="005C7F7C" w:rsidP="00430326">
      <w:pPr>
        <w:tabs>
          <w:tab w:val="left" w:pos="851"/>
        </w:tabs>
        <w:spacing w:after="0" w:line="240" w:lineRule="auto"/>
        <w:jc w:val="both"/>
        <w:rPr>
          <w:b/>
          <w:szCs w:val="24"/>
        </w:rPr>
      </w:pPr>
    </w:p>
    <w:p w:rsidR="005C7F7C" w:rsidRPr="000C6974" w:rsidRDefault="005C7F7C" w:rsidP="00430326">
      <w:pPr>
        <w:tabs>
          <w:tab w:val="left" w:pos="851"/>
        </w:tabs>
        <w:spacing w:after="0" w:line="240" w:lineRule="auto"/>
        <w:jc w:val="both"/>
        <w:rPr>
          <w:szCs w:val="24"/>
        </w:rPr>
      </w:pPr>
      <w:r w:rsidRPr="000C6974">
        <w:rPr>
          <w:rFonts w:eastAsia="Times New Roman"/>
          <w:szCs w:val="24"/>
          <w:lang w:bidi="cs-CZ"/>
        </w:rPr>
        <w:t xml:space="preserve">NA </w:t>
      </w:r>
      <w:r>
        <w:rPr>
          <w:rFonts w:eastAsia="Times New Roman"/>
          <w:szCs w:val="24"/>
          <w:lang w:bidi="cs-CZ"/>
        </w:rPr>
        <w:t>vyplatí</w:t>
      </w:r>
      <w:r w:rsidRPr="000C6974">
        <w:rPr>
          <w:rFonts w:eastAsia="Times New Roman"/>
          <w:szCs w:val="24"/>
          <w:lang w:bidi="cs-CZ"/>
        </w:rPr>
        <w:t xml:space="preserve"> finanční částky koordinátorovi.</w:t>
      </w:r>
    </w:p>
    <w:p w:rsidR="005C7F7C" w:rsidRDefault="005C7F7C" w:rsidP="00430326">
      <w:pPr>
        <w:tabs>
          <w:tab w:val="left" w:pos="851"/>
        </w:tabs>
        <w:spacing w:after="0" w:line="240" w:lineRule="auto"/>
        <w:jc w:val="both"/>
        <w:rPr>
          <w:rFonts w:eastAsia="Times New Roman"/>
          <w:szCs w:val="24"/>
          <w:lang w:bidi="cs-CZ"/>
        </w:rPr>
      </w:pPr>
    </w:p>
    <w:p w:rsidR="005C7F7C" w:rsidRPr="000C6974" w:rsidRDefault="005C7F7C" w:rsidP="00430326">
      <w:pPr>
        <w:tabs>
          <w:tab w:val="left" w:pos="851"/>
        </w:tabs>
        <w:spacing w:after="0" w:line="240" w:lineRule="auto"/>
        <w:jc w:val="both"/>
        <w:rPr>
          <w:szCs w:val="24"/>
        </w:rPr>
      </w:pPr>
      <w:r w:rsidRPr="000C6974">
        <w:rPr>
          <w:rFonts w:eastAsia="Times New Roman"/>
          <w:szCs w:val="24"/>
          <w:lang w:bidi="cs-CZ"/>
        </w:rPr>
        <w:t xml:space="preserve">Platby koordinátorovi odečte NA od </w:t>
      </w:r>
      <w:r>
        <w:rPr>
          <w:rFonts w:eastAsia="Times New Roman"/>
          <w:szCs w:val="24"/>
          <w:lang w:bidi="cs-CZ"/>
        </w:rPr>
        <w:t>svých platebních závazků</w:t>
      </w:r>
      <w:r w:rsidRPr="000C6974">
        <w:rPr>
          <w:rFonts w:eastAsia="Times New Roman"/>
          <w:szCs w:val="24"/>
          <w:lang w:bidi="cs-CZ"/>
        </w:rPr>
        <w:t>.</w:t>
      </w:r>
    </w:p>
    <w:p w:rsidR="005C7F7C" w:rsidRPr="000C6974" w:rsidRDefault="005C7F7C" w:rsidP="00430326">
      <w:pPr>
        <w:tabs>
          <w:tab w:val="left" w:pos="851"/>
        </w:tabs>
        <w:spacing w:after="0" w:line="240" w:lineRule="auto"/>
        <w:jc w:val="both"/>
        <w:rPr>
          <w:szCs w:val="24"/>
        </w:rPr>
      </w:pPr>
    </w:p>
    <w:p w:rsidR="005C7F7C" w:rsidRPr="000C6974" w:rsidRDefault="005C7F7C" w:rsidP="00430326">
      <w:pPr>
        <w:spacing w:after="0" w:line="240" w:lineRule="auto"/>
        <w:jc w:val="both"/>
        <w:rPr>
          <w:b/>
          <w:szCs w:val="24"/>
        </w:rPr>
      </w:pPr>
      <w:r w:rsidRPr="000C6974">
        <w:rPr>
          <w:rFonts w:eastAsia="Times New Roman"/>
          <w:b/>
          <w:szCs w:val="24"/>
          <w:lang w:bidi="cs-CZ"/>
        </w:rPr>
        <w:t>I.4.8</w:t>
      </w:r>
      <w:r>
        <w:rPr>
          <w:rFonts w:eastAsia="Times New Roman"/>
          <w:b/>
          <w:szCs w:val="24"/>
          <w:lang w:bidi="cs-CZ"/>
        </w:rPr>
        <w:tab/>
      </w:r>
      <w:r w:rsidRPr="000C6974">
        <w:rPr>
          <w:rFonts w:eastAsia="Times New Roman"/>
          <w:b/>
          <w:szCs w:val="24"/>
          <w:lang w:bidi="cs-CZ"/>
        </w:rPr>
        <w:t>Platby koordinátora ostatním příjemcům</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jc w:val="both"/>
      </w:pPr>
      <w:r w:rsidRPr="000C6974">
        <w:rPr>
          <w:rFonts w:eastAsia="Times New Roman"/>
          <w:szCs w:val="24"/>
          <w:lang w:bidi="cs-CZ"/>
        </w:rPr>
        <w:t xml:space="preserve">Koordinátor </w:t>
      </w:r>
      <w:r>
        <w:rPr>
          <w:rFonts w:eastAsia="Times New Roman"/>
          <w:szCs w:val="24"/>
          <w:lang w:bidi="cs-CZ"/>
        </w:rPr>
        <w:t>provede</w:t>
      </w:r>
      <w:r w:rsidRPr="000C6974">
        <w:rPr>
          <w:rFonts w:eastAsia="Times New Roman"/>
          <w:szCs w:val="24"/>
          <w:lang w:bidi="cs-CZ"/>
        </w:rPr>
        <w:t xml:space="preserve"> všechny platby ostatním příjemcům bankovním převodem a </w:t>
      </w:r>
      <w:r>
        <w:rPr>
          <w:rFonts w:eastAsia="Times New Roman"/>
          <w:szCs w:val="24"/>
          <w:lang w:bidi="cs-CZ"/>
        </w:rPr>
        <w:t>uschová</w:t>
      </w:r>
      <w:r w:rsidRPr="000C6974">
        <w:rPr>
          <w:rFonts w:eastAsia="Times New Roman"/>
          <w:szCs w:val="24"/>
          <w:lang w:bidi="cs-CZ"/>
        </w:rPr>
        <w:t xml:space="preserve"> odpovídající potvrzení o převodu těchto </w:t>
      </w:r>
      <w:r>
        <w:rPr>
          <w:rFonts w:eastAsia="Times New Roman"/>
          <w:szCs w:val="24"/>
          <w:lang w:bidi="cs-CZ"/>
        </w:rPr>
        <w:t>částek příjemcům pro účely kontrol a auditů</w:t>
      </w:r>
      <w:r w:rsidRPr="000C6974">
        <w:rPr>
          <w:rFonts w:eastAsia="Times New Roman"/>
          <w:szCs w:val="24"/>
          <w:lang w:bidi="cs-CZ"/>
        </w:rPr>
        <w:t xml:space="preserve"> </w:t>
      </w:r>
      <w:r>
        <w:rPr>
          <w:rFonts w:eastAsia="Times New Roman"/>
          <w:szCs w:val="24"/>
          <w:lang w:bidi="cs-CZ"/>
        </w:rPr>
        <w:t xml:space="preserve">v souladu s </w:t>
      </w:r>
      <w:r w:rsidRPr="00AD685A">
        <w:rPr>
          <w:rFonts w:eastAsia="Times New Roman"/>
          <w:szCs w:val="24"/>
          <w:lang w:bidi="cs-CZ"/>
        </w:rPr>
        <w:t xml:space="preserve">článkem II.27. </w:t>
      </w:r>
    </w:p>
    <w:p w:rsidR="005C7F7C" w:rsidRPr="000C6974" w:rsidRDefault="005C7F7C" w:rsidP="00430326">
      <w:pPr>
        <w:autoSpaceDE w:val="0"/>
        <w:spacing w:after="0" w:line="240" w:lineRule="auto"/>
        <w:jc w:val="both"/>
        <w:rPr>
          <w:szCs w:val="24"/>
          <w:highlight w:val="yellow"/>
        </w:rPr>
      </w:pPr>
    </w:p>
    <w:p w:rsidR="005C7F7C" w:rsidRPr="000C6974" w:rsidRDefault="005C7F7C" w:rsidP="00430326">
      <w:pPr>
        <w:spacing w:after="0" w:line="240" w:lineRule="auto"/>
        <w:jc w:val="both"/>
        <w:rPr>
          <w:b/>
          <w:szCs w:val="24"/>
        </w:rPr>
      </w:pPr>
      <w:r w:rsidRPr="000C6974">
        <w:rPr>
          <w:rFonts w:eastAsia="Times New Roman"/>
          <w:b/>
          <w:szCs w:val="24"/>
          <w:lang w:bidi="cs-CZ"/>
        </w:rPr>
        <w:t>I.4.9</w:t>
      </w:r>
      <w:r>
        <w:rPr>
          <w:rFonts w:eastAsia="Times New Roman"/>
          <w:b/>
          <w:szCs w:val="24"/>
          <w:lang w:bidi="cs-CZ"/>
        </w:rPr>
        <w:tab/>
      </w:r>
      <w:r w:rsidRPr="000C6974">
        <w:rPr>
          <w:rFonts w:eastAsia="Times New Roman"/>
          <w:b/>
          <w:szCs w:val="24"/>
          <w:lang w:bidi="cs-CZ"/>
        </w:rPr>
        <w:t xml:space="preserve">Jazyk žádostí o platby a zpráv </w:t>
      </w:r>
    </w:p>
    <w:p w:rsidR="005C7F7C" w:rsidRPr="000C6974" w:rsidRDefault="005C7F7C" w:rsidP="00430326">
      <w:pPr>
        <w:spacing w:after="0" w:line="240" w:lineRule="auto"/>
        <w:jc w:val="both"/>
        <w:rPr>
          <w:b/>
          <w:szCs w:val="24"/>
        </w:rPr>
      </w:pPr>
    </w:p>
    <w:p w:rsidR="005C7F7C" w:rsidRDefault="005C7F7C" w:rsidP="00430326">
      <w:pPr>
        <w:spacing w:after="0" w:line="240" w:lineRule="auto"/>
        <w:jc w:val="both"/>
        <w:rPr>
          <w:rFonts w:eastAsia="Times New Roman"/>
          <w:szCs w:val="24"/>
          <w:lang w:bidi="cs-CZ"/>
        </w:rPr>
      </w:pPr>
      <w:r>
        <w:rPr>
          <w:rFonts w:eastAsia="Times New Roman"/>
          <w:szCs w:val="24"/>
          <w:lang w:bidi="cs-CZ"/>
        </w:rPr>
        <w:t>Veškeré</w:t>
      </w:r>
      <w:r w:rsidRPr="000C6974">
        <w:rPr>
          <w:rFonts w:eastAsia="Times New Roman"/>
          <w:szCs w:val="24"/>
          <w:lang w:bidi="cs-CZ"/>
        </w:rPr>
        <w:t xml:space="preserve"> žádosti o platby a zprávy </w:t>
      </w:r>
      <w:r>
        <w:rPr>
          <w:rFonts w:eastAsia="Times New Roman"/>
          <w:szCs w:val="24"/>
          <w:lang w:bidi="cs-CZ"/>
        </w:rPr>
        <w:t xml:space="preserve">předloží koordinátor </w:t>
      </w:r>
      <w:r w:rsidRPr="00B41851">
        <w:rPr>
          <w:rFonts w:eastAsia="Times New Roman"/>
          <w:szCs w:val="24"/>
          <w:lang w:bidi="cs-CZ"/>
        </w:rPr>
        <w:t>buď v</w:t>
      </w:r>
      <w:r>
        <w:rPr>
          <w:rFonts w:eastAsia="Times New Roman"/>
          <w:szCs w:val="24"/>
          <w:lang w:bidi="cs-CZ"/>
        </w:rPr>
        <w:t> jazyce partnerství</w:t>
      </w:r>
      <w:r w:rsidRPr="00B41851">
        <w:rPr>
          <w:rFonts w:eastAsia="Times New Roman"/>
          <w:szCs w:val="24"/>
          <w:lang w:bidi="cs-CZ"/>
        </w:rPr>
        <w:t>, nebo v českém jazyce.</w:t>
      </w:r>
    </w:p>
    <w:p w:rsidR="005C7F7C" w:rsidRPr="000C6974" w:rsidRDefault="005C7F7C" w:rsidP="00430326">
      <w:pPr>
        <w:spacing w:after="0" w:line="240" w:lineRule="auto"/>
        <w:jc w:val="both"/>
        <w:rPr>
          <w:b/>
          <w:szCs w:val="24"/>
          <w:highlight w:val="yellow"/>
        </w:rPr>
      </w:pPr>
      <w:r w:rsidRPr="000C6974">
        <w:rPr>
          <w:rFonts w:eastAsia="Times New Roman"/>
          <w:szCs w:val="24"/>
          <w:lang w:bidi="cs-CZ"/>
        </w:rPr>
        <w:t xml:space="preserve"> </w:t>
      </w:r>
    </w:p>
    <w:p w:rsidR="005C7F7C" w:rsidRPr="00921673" w:rsidRDefault="005C7F7C" w:rsidP="00430326">
      <w:pPr>
        <w:spacing w:after="0" w:line="240" w:lineRule="auto"/>
        <w:jc w:val="both"/>
        <w:rPr>
          <w:szCs w:val="24"/>
        </w:rPr>
      </w:pPr>
      <w:r w:rsidRPr="00921673">
        <w:rPr>
          <w:rFonts w:eastAsia="Times New Roman"/>
          <w:b/>
          <w:szCs w:val="24"/>
          <w:lang w:bidi="cs-CZ"/>
        </w:rPr>
        <w:t>I.4.10</w:t>
      </w:r>
      <w:r>
        <w:rPr>
          <w:rFonts w:eastAsia="Times New Roman"/>
          <w:b/>
          <w:szCs w:val="24"/>
          <w:lang w:bidi="cs-CZ"/>
        </w:rPr>
        <w:tab/>
      </w:r>
      <w:r w:rsidRPr="00921673">
        <w:rPr>
          <w:rFonts w:eastAsia="Times New Roman"/>
          <w:b/>
          <w:szCs w:val="24"/>
          <w:lang w:bidi="cs-CZ"/>
        </w:rPr>
        <w:t>Měna pro žádosti o platby a přepočet na eura</w:t>
      </w:r>
    </w:p>
    <w:p w:rsidR="005C7F7C" w:rsidRPr="000C6974" w:rsidRDefault="005C7F7C" w:rsidP="00430326">
      <w:pPr>
        <w:spacing w:after="0" w:line="240" w:lineRule="auto"/>
        <w:jc w:val="both"/>
        <w:rPr>
          <w:szCs w:val="24"/>
          <w:shd w:val="clear" w:color="auto" w:fill="00FFFF"/>
        </w:rPr>
      </w:pPr>
    </w:p>
    <w:p w:rsidR="005C7F7C" w:rsidRPr="00104770" w:rsidRDefault="005C7F7C" w:rsidP="00430326">
      <w:pPr>
        <w:spacing w:after="0" w:line="240" w:lineRule="auto"/>
        <w:rPr>
          <w:rFonts w:eastAsia="Times New Roman"/>
          <w:szCs w:val="24"/>
          <w:lang w:bidi="cs-CZ"/>
        </w:rPr>
      </w:pPr>
      <w:r w:rsidRPr="00104770">
        <w:rPr>
          <w:rFonts w:eastAsia="Times New Roman"/>
          <w:szCs w:val="24"/>
          <w:lang w:bidi="cs-CZ"/>
        </w:rPr>
        <w:t xml:space="preserve">Žádost o platbu musí být </w:t>
      </w:r>
      <w:r>
        <w:rPr>
          <w:rFonts w:eastAsia="Times New Roman"/>
          <w:szCs w:val="24"/>
          <w:lang w:bidi="cs-CZ"/>
        </w:rPr>
        <w:t>předložena</w:t>
      </w:r>
      <w:r w:rsidRPr="00104770">
        <w:rPr>
          <w:rFonts w:eastAsia="Times New Roman"/>
          <w:szCs w:val="24"/>
          <w:lang w:bidi="cs-CZ"/>
        </w:rPr>
        <w:t xml:space="preserve"> v EUR.</w:t>
      </w:r>
    </w:p>
    <w:p w:rsidR="005C7F7C" w:rsidRDefault="005C7F7C" w:rsidP="00430326">
      <w:pPr>
        <w:spacing w:after="0" w:line="240" w:lineRule="auto"/>
        <w:jc w:val="both"/>
        <w:rPr>
          <w:color w:val="000000"/>
        </w:rPr>
      </w:pPr>
    </w:p>
    <w:p w:rsidR="005C7F7C" w:rsidRPr="001601EA" w:rsidRDefault="005C7F7C" w:rsidP="00430326">
      <w:pPr>
        <w:spacing w:after="0" w:line="240" w:lineRule="auto"/>
        <w:jc w:val="both"/>
        <w:rPr>
          <w:color w:val="000000"/>
        </w:rPr>
      </w:pPr>
      <w:r>
        <w:rPr>
          <w:color w:val="000000"/>
        </w:rPr>
        <w:t>V</w:t>
      </w:r>
      <w:r w:rsidRPr="001601EA">
        <w:rPr>
          <w:color w:val="000000"/>
        </w:rPr>
        <w:t xml:space="preserve">eškeré přepočty nákladů </w:t>
      </w:r>
      <w:r w:rsidRPr="00255EF1">
        <w:t>(v rámci rozpočtových kategorií stanovených na základě skutečně vynaložených nákladů) v</w:t>
      </w:r>
      <w:r w:rsidRPr="001601EA">
        <w:rPr>
          <w:color w:val="000000"/>
        </w:rPr>
        <w:t>ynaložených</w:t>
      </w:r>
      <w:r>
        <w:rPr>
          <w:color w:val="000000"/>
        </w:rPr>
        <w:t xml:space="preserve"> v </w:t>
      </w:r>
      <w:r w:rsidRPr="001601EA">
        <w:rPr>
          <w:color w:val="000000"/>
        </w:rPr>
        <w:t xml:space="preserve">jiné měně na euro </w:t>
      </w:r>
      <w:r w:rsidRPr="001601EA">
        <w:rPr>
          <w:color w:val="000000"/>
          <w:szCs w:val="24"/>
        </w:rPr>
        <w:t>provedou příjemci</w:t>
      </w:r>
      <w:r w:rsidRPr="001601EA">
        <w:rPr>
          <w:color w:val="000000"/>
        </w:rPr>
        <w:t xml:space="preserve"> grantu podle </w:t>
      </w:r>
      <w:r>
        <w:rPr>
          <w:color w:val="000000"/>
        </w:rPr>
        <w:t>měsíčního</w:t>
      </w:r>
      <w:r w:rsidRPr="001601EA">
        <w:rPr>
          <w:color w:val="000000"/>
        </w:rPr>
        <w:t xml:space="preserve"> </w:t>
      </w:r>
      <w:r>
        <w:rPr>
          <w:color w:val="000000"/>
        </w:rPr>
        <w:t>účetního</w:t>
      </w:r>
      <w:r w:rsidRPr="001601EA">
        <w:rPr>
          <w:color w:val="000000"/>
        </w:rPr>
        <w:t xml:space="preserve"> kurzu stanoveného Evropskou </w:t>
      </w:r>
      <w:r>
        <w:rPr>
          <w:color w:val="000000"/>
        </w:rPr>
        <w:t>komisí</w:t>
      </w:r>
      <w:r w:rsidRPr="001601EA">
        <w:rPr>
          <w:color w:val="000000"/>
        </w:rPr>
        <w:t xml:space="preserve"> a zveřejněného na jejích internetových stránkách</w:t>
      </w:r>
      <w:r w:rsidRPr="001601EA">
        <w:rPr>
          <w:rStyle w:val="Znakapoznpodarou"/>
          <w:color w:val="000000"/>
        </w:rPr>
        <w:footnoteReference w:id="2"/>
      </w:r>
      <w:r w:rsidRPr="001601EA">
        <w:rPr>
          <w:color w:val="000000"/>
        </w:rPr>
        <w:t>, který platil v den podpisu smlouvy poslední z obou smluvních stran</w:t>
      </w:r>
      <w:r w:rsidRPr="001601EA">
        <w:rPr>
          <w:color w:val="000000"/>
          <w:szCs w:val="24"/>
        </w:rPr>
        <w:t>.</w:t>
      </w:r>
    </w:p>
    <w:p w:rsidR="005C7F7C" w:rsidRPr="000C6974" w:rsidRDefault="005C7F7C" w:rsidP="00430326">
      <w:pPr>
        <w:spacing w:after="0" w:line="240" w:lineRule="auto"/>
        <w:jc w:val="both"/>
        <w:rPr>
          <w:szCs w:val="24"/>
        </w:rPr>
      </w:pPr>
    </w:p>
    <w:p w:rsidR="00811EC3" w:rsidRDefault="00811EC3" w:rsidP="00430326">
      <w:pPr>
        <w:spacing w:after="0" w:line="240" w:lineRule="auto"/>
        <w:rPr>
          <w:b/>
          <w:lang w:bidi="cs-CZ"/>
        </w:rPr>
      </w:pPr>
    </w:p>
    <w:p w:rsidR="00811EC3" w:rsidRDefault="00811EC3" w:rsidP="00430326">
      <w:pPr>
        <w:spacing w:after="0" w:line="240" w:lineRule="auto"/>
        <w:rPr>
          <w:b/>
          <w:lang w:bidi="cs-CZ"/>
        </w:rPr>
      </w:pPr>
    </w:p>
    <w:p w:rsidR="005C7F7C" w:rsidRPr="00DC0F3D" w:rsidRDefault="005C7F7C" w:rsidP="00430326">
      <w:pPr>
        <w:spacing w:after="0" w:line="240" w:lineRule="auto"/>
        <w:rPr>
          <w:b/>
          <w:bCs/>
        </w:rPr>
      </w:pPr>
      <w:r w:rsidRPr="00DC0F3D">
        <w:rPr>
          <w:b/>
          <w:lang w:bidi="cs-CZ"/>
        </w:rPr>
        <w:t>I.4.11</w:t>
      </w:r>
      <w:r>
        <w:rPr>
          <w:b/>
          <w:lang w:bidi="cs-CZ"/>
        </w:rPr>
        <w:tab/>
      </w:r>
      <w:r w:rsidRPr="00DC0F3D">
        <w:rPr>
          <w:b/>
          <w:lang w:bidi="cs-CZ"/>
        </w:rPr>
        <w:t xml:space="preserve">Měna pro platby </w:t>
      </w:r>
    </w:p>
    <w:p w:rsidR="005C7F7C" w:rsidRPr="00C42FFA" w:rsidRDefault="005C7F7C" w:rsidP="00430326">
      <w:pPr>
        <w:spacing w:after="0" w:line="240" w:lineRule="auto"/>
        <w:jc w:val="both"/>
        <w:rPr>
          <w:rFonts w:eastAsia="Times New Roman"/>
          <w:sz w:val="10"/>
          <w:szCs w:val="24"/>
          <w:lang w:bidi="cs-CZ"/>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 xml:space="preserve">NA </w:t>
      </w:r>
      <w:r>
        <w:rPr>
          <w:rFonts w:eastAsia="Times New Roman"/>
          <w:szCs w:val="24"/>
          <w:lang w:bidi="cs-CZ"/>
        </w:rPr>
        <w:t>provádí veškeré platby</w:t>
      </w:r>
      <w:r w:rsidRPr="000C6974">
        <w:rPr>
          <w:rFonts w:eastAsia="Times New Roman"/>
          <w:szCs w:val="24"/>
          <w:lang w:bidi="cs-CZ"/>
        </w:rPr>
        <w:t xml:space="preserve"> v</w:t>
      </w:r>
      <w:r>
        <w:rPr>
          <w:rFonts w:eastAsia="Times New Roman"/>
          <w:szCs w:val="24"/>
          <w:lang w:bidi="cs-CZ"/>
        </w:rPr>
        <w:t> EUR.</w:t>
      </w:r>
    </w:p>
    <w:p w:rsidR="005C7F7C" w:rsidRPr="000C6974" w:rsidRDefault="005C7F7C" w:rsidP="00430326">
      <w:pPr>
        <w:spacing w:after="0" w:line="240" w:lineRule="auto"/>
        <w:jc w:val="both"/>
        <w:rPr>
          <w:bCs/>
          <w:szCs w:val="24"/>
        </w:rPr>
      </w:pPr>
    </w:p>
    <w:p w:rsidR="005C7F7C" w:rsidRPr="000C6974" w:rsidRDefault="005C7F7C" w:rsidP="00430326">
      <w:pPr>
        <w:spacing w:after="0" w:line="240" w:lineRule="auto"/>
        <w:rPr>
          <w:b/>
          <w:bCs/>
          <w:szCs w:val="24"/>
        </w:rPr>
      </w:pPr>
      <w:r w:rsidRPr="000C6974">
        <w:rPr>
          <w:rFonts w:eastAsia="Times New Roman"/>
          <w:b/>
          <w:szCs w:val="24"/>
          <w:lang w:bidi="cs-CZ"/>
        </w:rPr>
        <w:t>I.4.12</w:t>
      </w:r>
      <w:r w:rsidRPr="000C6974">
        <w:rPr>
          <w:rFonts w:eastAsia="Times New Roman"/>
          <w:b/>
          <w:szCs w:val="24"/>
          <w:lang w:bidi="cs-CZ"/>
        </w:rPr>
        <w:tab/>
        <w:t xml:space="preserve">Datum platby </w:t>
      </w:r>
    </w:p>
    <w:p w:rsidR="005C7F7C" w:rsidRPr="00811EC3" w:rsidRDefault="005C7F7C" w:rsidP="00430326">
      <w:pPr>
        <w:spacing w:after="0" w:line="240" w:lineRule="auto"/>
        <w:jc w:val="both"/>
        <w:rPr>
          <w:rFonts w:eastAsia="Times New Roman"/>
          <w:sz w:val="14"/>
          <w:szCs w:val="24"/>
          <w:lang w:bidi="cs-CZ"/>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 xml:space="preserve">Platby NA se považují za provedené ke dni, kdy byly </w:t>
      </w:r>
      <w:r>
        <w:rPr>
          <w:rFonts w:eastAsia="Times New Roman"/>
          <w:szCs w:val="24"/>
          <w:lang w:bidi="cs-CZ"/>
        </w:rPr>
        <w:t>odečteny</w:t>
      </w:r>
      <w:r w:rsidRPr="000C6974">
        <w:rPr>
          <w:rFonts w:eastAsia="Times New Roman"/>
          <w:szCs w:val="24"/>
          <w:lang w:bidi="cs-CZ"/>
        </w:rPr>
        <w:t xml:space="preserve"> z účtu NA, nestanoví-li vnitrostátní právní předpisy jinak.</w:t>
      </w:r>
    </w:p>
    <w:p w:rsidR="005C7F7C" w:rsidRDefault="005C7F7C" w:rsidP="00430326">
      <w:pPr>
        <w:spacing w:after="0" w:line="240" w:lineRule="auto"/>
        <w:rPr>
          <w:rFonts w:eastAsia="Times New Roman"/>
          <w:b/>
          <w:szCs w:val="24"/>
          <w:lang w:bidi="cs-CZ"/>
        </w:rPr>
      </w:pPr>
    </w:p>
    <w:p w:rsidR="005C7F7C" w:rsidRPr="000C6974" w:rsidRDefault="005C7F7C" w:rsidP="00430326">
      <w:pPr>
        <w:spacing w:after="0" w:line="240" w:lineRule="auto"/>
        <w:rPr>
          <w:b/>
          <w:bCs/>
          <w:szCs w:val="24"/>
        </w:rPr>
      </w:pPr>
      <w:r w:rsidRPr="000C6974">
        <w:rPr>
          <w:rFonts w:eastAsia="Times New Roman"/>
          <w:b/>
          <w:szCs w:val="24"/>
          <w:lang w:bidi="cs-CZ"/>
        </w:rPr>
        <w:t>I.4.13</w:t>
      </w:r>
      <w:r w:rsidRPr="000C6974">
        <w:rPr>
          <w:rFonts w:eastAsia="Times New Roman"/>
          <w:b/>
          <w:szCs w:val="24"/>
          <w:lang w:bidi="cs-CZ"/>
        </w:rPr>
        <w:tab/>
      </w:r>
      <w:r>
        <w:rPr>
          <w:rFonts w:eastAsia="Times New Roman"/>
          <w:b/>
          <w:szCs w:val="24"/>
          <w:lang w:bidi="cs-CZ"/>
        </w:rPr>
        <w:t>Náklady spojené s převody plateb</w:t>
      </w:r>
      <w:r w:rsidRPr="000C6974">
        <w:rPr>
          <w:rFonts w:eastAsia="Times New Roman"/>
          <w:b/>
          <w:szCs w:val="24"/>
          <w:lang w:bidi="cs-CZ"/>
        </w:rPr>
        <w:t xml:space="preserve"> </w:t>
      </w:r>
    </w:p>
    <w:p w:rsidR="005C7F7C" w:rsidRDefault="005C7F7C" w:rsidP="00430326">
      <w:pPr>
        <w:spacing w:after="0" w:line="240" w:lineRule="auto"/>
        <w:rPr>
          <w:rFonts w:eastAsia="Times New Roman"/>
          <w:color w:val="000000"/>
          <w:szCs w:val="24"/>
          <w:lang w:bidi="cs-CZ"/>
        </w:rPr>
      </w:pPr>
    </w:p>
    <w:p w:rsidR="005C7F7C" w:rsidRDefault="005C7F7C" w:rsidP="00430326">
      <w:pPr>
        <w:spacing w:after="0" w:line="240" w:lineRule="auto"/>
        <w:rPr>
          <w:rFonts w:eastAsia="Times New Roman"/>
          <w:color w:val="000000"/>
          <w:szCs w:val="24"/>
          <w:lang w:bidi="cs-CZ"/>
        </w:rPr>
      </w:pPr>
      <w:r w:rsidRPr="000C6974">
        <w:rPr>
          <w:rFonts w:eastAsia="Times New Roman"/>
          <w:color w:val="000000"/>
          <w:szCs w:val="24"/>
          <w:lang w:bidi="cs-CZ"/>
        </w:rPr>
        <w:t>Náklady spojené s</w:t>
      </w:r>
      <w:r>
        <w:rPr>
          <w:rFonts w:eastAsia="Times New Roman"/>
          <w:color w:val="000000"/>
          <w:szCs w:val="24"/>
          <w:lang w:bidi="cs-CZ"/>
        </w:rPr>
        <w:t> převody plateb</w:t>
      </w:r>
      <w:r w:rsidRPr="000C6974">
        <w:rPr>
          <w:rFonts w:eastAsia="Times New Roman"/>
          <w:color w:val="000000"/>
          <w:szCs w:val="24"/>
          <w:lang w:bidi="cs-CZ"/>
        </w:rPr>
        <w:t xml:space="preserve"> </w:t>
      </w:r>
      <w:r>
        <w:rPr>
          <w:rFonts w:eastAsia="Times New Roman"/>
          <w:color w:val="000000"/>
          <w:szCs w:val="24"/>
          <w:lang w:bidi="cs-CZ"/>
        </w:rPr>
        <w:t>jsou hrazeny</w:t>
      </w:r>
      <w:r w:rsidRPr="000C6974">
        <w:rPr>
          <w:rFonts w:eastAsia="Times New Roman"/>
          <w:color w:val="000000"/>
          <w:szCs w:val="24"/>
          <w:lang w:bidi="cs-CZ"/>
        </w:rPr>
        <w:t xml:space="preserve"> takto:</w:t>
      </w:r>
    </w:p>
    <w:p w:rsidR="005C7F7C" w:rsidRPr="000C6974" w:rsidRDefault="005C7F7C" w:rsidP="00430326">
      <w:pPr>
        <w:spacing w:after="0" w:line="240" w:lineRule="auto"/>
        <w:rPr>
          <w:color w:val="000000"/>
          <w:szCs w:val="24"/>
        </w:rPr>
      </w:pPr>
    </w:p>
    <w:p w:rsidR="005C7F7C" w:rsidRPr="000C6974" w:rsidRDefault="005C7F7C" w:rsidP="00430326">
      <w:pPr>
        <w:numPr>
          <w:ilvl w:val="0"/>
          <w:numId w:val="20"/>
        </w:numPr>
        <w:spacing w:after="0" w:line="240" w:lineRule="auto"/>
        <w:jc w:val="both"/>
        <w:rPr>
          <w:bCs/>
          <w:szCs w:val="24"/>
        </w:rPr>
      </w:pPr>
      <w:r w:rsidRPr="000C6974">
        <w:rPr>
          <w:rFonts w:eastAsia="Times New Roman"/>
          <w:szCs w:val="24"/>
          <w:lang w:bidi="cs-CZ"/>
        </w:rPr>
        <w:t xml:space="preserve">NA </w:t>
      </w:r>
      <w:r>
        <w:rPr>
          <w:rFonts w:eastAsia="Times New Roman"/>
          <w:szCs w:val="24"/>
          <w:lang w:bidi="cs-CZ"/>
        </w:rPr>
        <w:t>hradí</w:t>
      </w:r>
      <w:r w:rsidRPr="000C6974">
        <w:rPr>
          <w:rFonts w:eastAsia="Times New Roman"/>
          <w:szCs w:val="24"/>
          <w:lang w:bidi="cs-CZ"/>
        </w:rPr>
        <w:t xml:space="preserve"> náklady </w:t>
      </w:r>
      <w:r>
        <w:rPr>
          <w:rFonts w:eastAsia="Times New Roman"/>
          <w:szCs w:val="24"/>
          <w:lang w:bidi="cs-CZ"/>
        </w:rPr>
        <w:t>spojené s převodem plateb</w:t>
      </w:r>
      <w:r w:rsidRPr="000C6974">
        <w:rPr>
          <w:rFonts w:eastAsia="Times New Roman"/>
          <w:szCs w:val="24"/>
          <w:lang w:bidi="cs-CZ"/>
        </w:rPr>
        <w:t xml:space="preserve"> účtované její</w:t>
      </w:r>
      <w:r>
        <w:rPr>
          <w:rFonts w:eastAsia="Times New Roman"/>
          <w:szCs w:val="24"/>
          <w:lang w:bidi="cs-CZ"/>
        </w:rPr>
        <w:t xml:space="preserve"> bankou</w:t>
      </w:r>
      <w:r w:rsidRPr="000C6974">
        <w:rPr>
          <w:rFonts w:eastAsia="Times New Roman"/>
          <w:szCs w:val="24"/>
          <w:lang w:bidi="cs-CZ"/>
        </w:rPr>
        <w:t>;</w:t>
      </w:r>
    </w:p>
    <w:p w:rsidR="005C7F7C" w:rsidRPr="000C6974" w:rsidRDefault="005C7F7C" w:rsidP="00430326">
      <w:pPr>
        <w:numPr>
          <w:ilvl w:val="0"/>
          <w:numId w:val="20"/>
        </w:numPr>
        <w:spacing w:after="0" w:line="240" w:lineRule="auto"/>
        <w:jc w:val="both"/>
        <w:rPr>
          <w:bCs/>
          <w:szCs w:val="24"/>
        </w:rPr>
      </w:pPr>
      <w:r w:rsidRPr="000C6974">
        <w:rPr>
          <w:rFonts w:eastAsia="Times New Roman"/>
          <w:szCs w:val="24"/>
          <w:lang w:bidi="cs-CZ"/>
        </w:rPr>
        <w:t xml:space="preserve">příjemce </w:t>
      </w:r>
      <w:r>
        <w:rPr>
          <w:rFonts w:eastAsia="Times New Roman"/>
          <w:szCs w:val="24"/>
          <w:lang w:bidi="cs-CZ"/>
        </w:rPr>
        <w:t>hradí</w:t>
      </w:r>
      <w:r w:rsidRPr="000C6974">
        <w:rPr>
          <w:rFonts w:eastAsia="Times New Roman"/>
          <w:szCs w:val="24"/>
          <w:lang w:bidi="cs-CZ"/>
        </w:rPr>
        <w:t xml:space="preserve"> náklady </w:t>
      </w:r>
      <w:r>
        <w:rPr>
          <w:rFonts w:eastAsia="Times New Roman"/>
          <w:szCs w:val="24"/>
          <w:lang w:bidi="cs-CZ"/>
        </w:rPr>
        <w:t>spojené s převodem plateb</w:t>
      </w:r>
      <w:r w:rsidRPr="000C6974">
        <w:rPr>
          <w:rFonts w:eastAsia="Times New Roman"/>
          <w:szCs w:val="24"/>
          <w:lang w:bidi="cs-CZ"/>
        </w:rPr>
        <w:t xml:space="preserve"> účtované jeho bankou;</w:t>
      </w:r>
    </w:p>
    <w:p w:rsidR="005C7F7C" w:rsidRPr="000C6974" w:rsidRDefault="005C7F7C" w:rsidP="00430326">
      <w:pPr>
        <w:numPr>
          <w:ilvl w:val="0"/>
          <w:numId w:val="20"/>
        </w:numPr>
        <w:spacing w:after="0" w:line="240" w:lineRule="auto"/>
        <w:jc w:val="both"/>
        <w:rPr>
          <w:bCs/>
          <w:szCs w:val="24"/>
        </w:rPr>
      </w:pPr>
      <w:r>
        <w:rPr>
          <w:rFonts w:eastAsia="Times New Roman"/>
          <w:szCs w:val="24"/>
          <w:lang w:bidi="cs-CZ"/>
        </w:rPr>
        <w:t>veškeré náklady spojené s opakovanými převody plateb zaviněné některou ze smluvních stran nese smluvní strana, která opakování převodu zavinila.</w:t>
      </w:r>
    </w:p>
    <w:p w:rsidR="005C7F7C" w:rsidRPr="008E2CAA" w:rsidRDefault="005C7F7C" w:rsidP="00430326">
      <w:pPr>
        <w:spacing w:after="0" w:line="240" w:lineRule="auto"/>
        <w:jc w:val="both"/>
        <w:rPr>
          <w:bCs/>
          <w:sz w:val="20"/>
          <w:szCs w:val="24"/>
        </w:rPr>
      </w:pPr>
    </w:p>
    <w:p w:rsidR="005C7F7C" w:rsidRPr="000C6974" w:rsidRDefault="005C7F7C" w:rsidP="00430326">
      <w:pPr>
        <w:spacing w:after="0" w:line="240" w:lineRule="auto"/>
        <w:rPr>
          <w:b/>
          <w:bCs/>
          <w:szCs w:val="24"/>
        </w:rPr>
      </w:pPr>
      <w:r w:rsidRPr="000C6974">
        <w:rPr>
          <w:rFonts w:eastAsia="Times New Roman"/>
          <w:b/>
          <w:szCs w:val="24"/>
          <w:lang w:bidi="cs-CZ"/>
        </w:rPr>
        <w:t>I.4.14</w:t>
      </w:r>
      <w:r w:rsidRPr="000C6974">
        <w:rPr>
          <w:rFonts w:eastAsia="Times New Roman"/>
          <w:b/>
          <w:szCs w:val="24"/>
          <w:lang w:bidi="cs-CZ"/>
        </w:rPr>
        <w:tab/>
        <w:t>Úrok</w:t>
      </w:r>
      <w:r>
        <w:rPr>
          <w:rFonts w:eastAsia="Times New Roman"/>
          <w:b/>
          <w:szCs w:val="24"/>
          <w:lang w:bidi="cs-CZ"/>
        </w:rPr>
        <w:t>y</w:t>
      </w:r>
      <w:r w:rsidRPr="000C6974">
        <w:rPr>
          <w:rFonts w:eastAsia="Times New Roman"/>
          <w:b/>
          <w:szCs w:val="24"/>
          <w:lang w:bidi="cs-CZ"/>
        </w:rPr>
        <w:t xml:space="preserve"> z prodlení</w:t>
      </w:r>
    </w:p>
    <w:p w:rsidR="005C7F7C" w:rsidRPr="008E2CAA" w:rsidRDefault="005C7F7C" w:rsidP="00430326">
      <w:pPr>
        <w:spacing w:after="0" w:line="240" w:lineRule="auto"/>
        <w:jc w:val="both"/>
        <w:rPr>
          <w:rFonts w:eastAsia="Times New Roman"/>
          <w:sz w:val="16"/>
          <w:szCs w:val="24"/>
          <w:lang w:bidi="cs-CZ"/>
        </w:rPr>
      </w:pPr>
    </w:p>
    <w:p w:rsidR="005C7F7C" w:rsidRPr="000C6974" w:rsidRDefault="005C7F7C" w:rsidP="00430326">
      <w:pPr>
        <w:spacing w:after="0" w:line="240" w:lineRule="auto"/>
        <w:jc w:val="both"/>
        <w:rPr>
          <w:szCs w:val="24"/>
        </w:rPr>
      </w:pPr>
      <w:r>
        <w:rPr>
          <w:rFonts w:eastAsia="Times New Roman"/>
          <w:szCs w:val="24"/>
          <w:lang w:bidi="cs-CZ"/>
        </w:rPr>
        <w:t>Pokud nebyla platba provedena</w:t>
      </w:r>
      <w:r w:rsidRPr="000C6974">
        <w:rPr>
          <w:rFonts w:eastAsia="Times New Roman"/>
          <w:szCs w:val="24"/>
          <w:lang w:bidi="cs-CZ"/>
        </w:rPr>
        <w:t xml:space="preserve"> ve stanoveném termínu, mají příjemci nárok na úroky z prodlení. Splatnost úroků se určuje podle ustanovení národních právních předpisů vztahujících se na smlouvy, nebo podle pravidel NA. Při neexistenci takových ustanovení se úrok určuje podle sazby, kterou používá Evropská centrální banka pro své hlavní refinanční operace v eurech (dále jen </w:t>
      </w:r>
      <w:r w:rsidRPr="00921673">
        <w:rPr>
          <w:rFonts w:eastAsia="Times New Roman"/>
          <w:szCs w:val="24"/>
          <w:lang w:bidi="cs-CZ"/>
        </w:rPr>
        <w:t>"referenční sazba"</w:t>
      </w:r>
      <w:r w:rsidRPr="006517F5">
        <w:rPr>
          <w:rFonts w:eastAsia="Times New Roman"/>
          <w:szCs w:val="24"/>
          <w:lang w:bidi="cs-CZ"/>
        </w:rPr>
        <w:t xml:space="preserve">) </w:t>
      </w:r>
      <w:r w:rsidRPr="000C6974">
        <w:rPr>
          <w:rFonts w:eastAsia="Times New Roman"/>
          <w:szCs w:val="24"/>
          <w:lang w:bidi="cs-CZ"/>
        </w:rPr>
        <w:t xml:space="preserve">plus tři a půl bodu. </w:t>
      </w:r>
      <w:r w:rsidRPr="00921673">
        <w:rPr>
          <w:rFonts w:eastAsia="Times New Roman"/>
          <w:szCs w:val="24"/>
          <w:lang w:bidi="cs-CZ"/>
        </w:rPr>
        <w:t xml:space="preserve">Referenční úroková sazba </w:t>
      </w:r>
      <w:r w:rsidRPr="000C6974">
        <w:rPr>
          <w:rFonts w:eastAsia="Times New Roman"/>
          <w:szCs w:val="24"/>
          <w:lang w:bidi="cs-CZ"/>
        </w:rPr>
        <w:t xml:space="preserve">je sazba platná první den měsíce, ve kterém vyprší </w:t>
      </w:r>
      <w:r>
        <w:rPr>
          <w:rFonts w:eastAsia="Times New Roman"/>
          <w:szCs w:val="24"/>
          <w:lang w:bidi="cs-CZ"/>
        </w:rPr>
        <w:t>termín</w:t>
      </w:r>
      <w:r w:rsidRPr="000C6974">
        <w:rPr>
          <w:rFonts w:eastAsia="Times New Roman"/>
          <w:szCs w:val="24"/>
          <w:lang w:bidi="cs-CZ"/>
        </w:rPr>
        <w:t xml:space="preserve"> pro platbu, jak byla zveřejněna v řadě C </w:t>
      </w:r>
      <w:r w:rsidRPr="000C6974">
        <w:rPr>
          <w:rFonts w:eastAsia="Times New Roman"/>
          <w:i/>
          <w:szCs w:val="24"/>
          <w:lang w:bidi="cs-CZ"/>
        </w:rPr>
        <w:t>Úředního věstníku Evropské unie.</w:t>
      </w:r>
    </w:p>
    <w:p w:rsidR="005C7F7C" w:rsidRPr="000C6974" w:rsidRDefault="005C7F7C" w:rsidP="00430326">
      <w:pPr>
        <w:spacing w:after="0" w:line="240" w:lineRule="auto"/>
        <w:jc w:val="both"/>
        <w:rPr>
          <w:szCs w:val="24"/>
        </w:rPr>
      </w:pPr>
      <w:r>
        <w:rPr>
          <w:rFonts w:eastAsia="Times New Roman"/>
          <w:szCs w:val="24"/>
          <w:lang w:bidi="cs-CZ"/>
        </w:rPr>
        <w:t>P</w:t>
      </w:r>
      <w:r w:rsidRPr="000C6974">
        <w:rPr>
          <w:rFonts w:eastAsia="Times New Roman"/>
          <w:szCs w:val="24"/>
          <w:lang w:bidi="cs-CZ"/>
        </w:rPr>
        <w:t>ozastav</w:t>
      </w:r>
      <w:r>
        <w:rPr>
          <w:rFonts w:eastAsia="Times New Roman"/>
          <w:szCs w:val="24"/>
          <w:lang w:bidi="cs-CZ"/>
        </w:rPr>
        <w:t>ení</w:t>
      </w:r>
      <w:r w:rsidRPr="000C6974">
        <w:rPr>
          <w:rFonts w:eastAsia="Times New Roman"/>
          <w:szCs w:val="24"/>
          <w:lang w:bidi="cs-CZ"/>
        </w:rPr>
        <w:t xml:space="preserve"> </w:t>
      </w:r>
      <w:r>
        <w:rPr>
          <w:rFonts w:eastAsia="Times New Roman"/>
          <w:szCs w:val="24"/>
          <w:lang w:bidi="cs-CZ"/>
        </w:rPr>
        <w:t>lhůty pro platby</w:t>
      </w:r>
      <w:r w:rsidRPr="000C6974">
        <w:rPr>
          <w:rFonts w:eastAsia="Times New Roman"/>
          <w:szCs w:val="24"/>
          <w:lang w:bidi="cs-CZ"/>
        </w:rPr>
        <w:t xml:space="preserve"> </w:t>
      </w:r>
      <w:r>
        <w:rPr>
          <w:rFonts w:eastAsia="Times New Roman"/>
          <w:szCs w:val="24"/>
          <w:lang w:bidi="cs-CZ"/>
        </w:rPr>
        <w:t>v souladu s</w:t>
      </w:r>
      <w:r w:rsidRPr="000C6974">
        <w:rPr>
          <w:rFonts w:eastAsia="Times New Roman"/>
          <w:szCs w:val="24"/>
          <w:lang w:bidi="cs-CZ"/>
        </w:rPr>
        <w:t xml:space="preserve"> </w:t>
      </w:r>
      <w:r w:rsidRPr="00526EC0">
        <w:rPr>
          <w:rFonts w:eastAsia="Times New Roman"/>
          <w:szCs w:val="24"/>
          <w:lang w:bidi="cs-CZ"/>
        </w:rPr>
        <w:t>článk</w:t>
      </w:r>
      <w:r>
        <w:rPr>
          <w:rFonts w:eastAsia="Times New Roman"/>
          <w:szCs w:val="24"/>
          <w:lang w:bidi="cs-CZ"/>
        </w:rPr>
        <w:t>em</w:t>
      </w:r>
      <w:r w:rsidRPr="00526EC0">
        <w:rPr>
          <w:rFonts w:eastAsia="Times New Roman"/>
          <w:szCs w:val="24"/>
          <w:lang w:bidi="cs-CZ"/>
        </w:rPr>
        <w:t xml:space="preserve"> II.24.2, nebo</w:t>
      </w:r>
      <w:r w:rsidRPr="000C6974">
        <w:rPr>
          <w:rFonts w:eastAsia="Times New Roman"/>
          <w:szCs w:val="24"/>
          <w:lang w:bidi="cs-CZ"/>
        </w:rPr>
        <w:t xml:space="preserve"> pozastav</w:t>
      </w:r>
      <w:r>
        <w:rPr>
          <w:rFonts w:eastAsia="Times New Roman"/>
          <w:szCs w:val="24"/>
          <w:lang w:bidi="cs-CZ"/>
        </w:rPr>
        <w:t>ení</w:t>
      </w:r>
      <w:r w:rsidRPr="000C6974">
        <w:rPr>
          <w:rFonts w:eastAsia="Times New Roman"/>
          <w:szCs w:val="24"/>
          <w:lang w:bidi="cs-CZ"/>
        </w:rPr>
        <w:t xml:space="preserve"> </w:t>
      </w:r>
      <w:r>
        <w:rPr>
          <w:rFonts w:eastAsia="Times New Roman"/>
          <w:szCs w:val="24"/>
          <w:lang w:bidi="cs-CZ"/>
        </w:rPr>
        <w:t>plateb ze strany NA v souladu s </w:t>
      </w:r>
      <w:r w:rsidRPr="00526EC0">
        <w:rPr>
          <w:rFonts w:eastAsia="Times New Roman"/>
          <w:szCs w:val="24"/>
          <w:lang w:bidi="cs-CZ"/>
        </w:rPr>
        <w:t xml:space="preserve">článkem II.24.1 nelze </w:t>
      </w:r>
      <w:r w:rsidRPr="000C6974">
        <w:rPr>
          <w:rFonts w:eastAsia="Times New Roman"/>
          <w:szCs w:val="24"/>
          <w:lang w:bidi="cs-CZ"/>
        </w:rPr>
        <w:t xml:space="preserve">považovat za </w:t>
      </w:r>
      <w:r>
        <w:rPr>
          <w:rFonts w:eastAsia="Times New Roman"/>
          <w:szCs w:val="24"/>
          <w:lang w:bidi="cs-CZ"/>
        </w:rPr>
        <w:t>platbu v prodlení</w:t>
      </w:r>
      <w:r w:rsidRPr="000C6974">
        <w:rPr>
          <w:rFonts w:eastAsia="Times New Roman"/>
          <w:szCs w:val="24"/>
          <w:lang w:bidi="cs-CZ"/>
        </w:rPr>
        <w:t>.</w:t>
      </w:r>
    </w:p>
    <w:p w:rsidR="005C7F7C" w:rsidRPr="008E2CAA" w:rsidRDefault="005C7F7C" w:rsidP="00430326">
      <w:pPr>
        <w:spacing w:after="0" w:line="240" w:lineRule="auto"/>
        <w:jc w:val="both"/>
        <w:rPr>
          <w:rFonts w:eastAsia="Times New Roman"/>
          <w:sz w:val="20"/>
          <w:szCs w:val="24"/>
          <w:lang w:bidi="cs-CZ"/>
        </w:rPr>
      </w:pPr>
    </w:p>
    <w:p w:rsidR="005C7F7C" w:rsidRPr="000C6974" w:rsidRDefault="005C7F7C" w:rsidP="00430326">
      <w:pPr>
        <w:spacing w:after="0" w:line="240" w:lineRule="auto"/>
        <w:jc w:val="both"/>
        <w:rPr>
          <w:szCs w:val="24"/>
        </w:rPr>
      </w:pPr>
      <w:r w:rsidRPr="000C6974">
        <w:rPr>
          <w:rFonts w:eastAsia="Times New Roman"/>
          <w:szCs w:val="24"/>
          <w:lang w:bidi="cs-CZ"/>
        </w:rPr>
        <w:t xml:space="preserve">Úroky </w:t>
      </w:r>
      <w:r>
        <w:rPr>
          <w:rFonts w:eastAsia="Times New Roman"/>
          <w:szCs w:val="24"/>
          <w:lang w:bidi="cs-CZ"/>
        </w:rPr>
        <w:t>z prodlení</w:t>
      </w:r>
      <w:r w:rsidRPr="000C6974">
        <w:rPr>
          <w:rFonts w:eastAsia="Times New Roman"/>
          <w:szCs w:val="24"/>
          <w:lang w:bidi="cs-CZ"/>
        </w:rPr>
        <w:t xml:space="preserve"> pokrývají období od prvního dne následujícího po datu splatnosti až do</w:t>
      </w:r>
      <w:r>
        <w:rPr>
          <w:rFonts w:eastAsia="Times New Roman"/>
          <w:szCs w:val="24"/>
          <w:lang w:bidi="cs-CZ"/>
        </w:rPr>
        <w:t xml:space="preserve"> </w:t>
      </w:r>
      <w:r w:rsidRPr="000C6974">
        <w:rPr>
          <w:rFonts w:eastAsia="Times New Roman"/>
          <w:szCs w:val="24"/>
          <w:lang w:bidi="cs-CZ"/>
        </w:rPr>
        <w:t>data skutečné platby</w:t>
      </w:r>
      <w:r>
        <w:rPr>
          <w:rFonts w:eastAsia="Times New Roman"/>
          <w:szCs w:val="24"/>
          <w:lang w:bidi="cs-CZ"/>
        </w:rPr>
        <w:t xml:space="preserve"> (včetně) v souladu s článkem I.4.12</w:t>
      </w:r>
      <w:r w:rsidRPr="000C6974">
        <w:rPr>
          <w:rFonts w:eastAsia="Times New Roman"/>
          <w:szCs w:val="24"/>
          <w:lang w:bidi="cs-CZ"/>
        </w:rPr>
        <w:t xml:space="preserve">. NA </w:t>
      </w:r>
      <w:r>
        <w:rPr>
          <w:rFonts w:eastAsia="Times New Roman"/>
          <w:szCs w:val="24"/>
          <w:lang w:bidi="cs-CZ"/>
        </w:rPr>
        <w:t>nebere úrok z prodlení v úvahu</w:t>
      </w:r>
      <w:r w:rsidRPr="000C6974">
        <w:rPr>
          <w:rFonts w:eastAsia="Times New Roman"/>
          <w:szCs w:val="24"/>
          <w:lang w:bidi="cs-CZ"/>
        </w:rPr>
        <w:t xml:space="preserve"> při stanovení konečné výše grantu ve smyslu </w:t>
      </w:r>
      <w:r w:rsidRPr="00B145F0">
        <w:rPr>
          <w:rFonts w:eastAsia="Times New Roman"/>
          <w:szCs w:val="24"/>
          <w:lang w:bidi="cs-CZ"/>
        </w:rPr>
        <w:t>článku II.25</w:t>
      </w:r>
      <w:r w:rsidRPr="000C6974">
        <w:rPr>
          <w:rFonts w:eastAsia="Times New Roman"/>
          <w:szCs w:val="24"/>
          <w:lang w:bidi="cs-CZ"/>
        </w:rPr>
        <w:t>.</w:t>
      </w:r>
    </w:p>
    <w:p w:rsidR="005C7F7C" w:rsidRPr="008E2CAA" w:rsidRDefault="005C7F7C" w:rsidP="00430326">
      <w:pPr>
        <w:spacing w:after="0" w:line="240" w:lineRule="auto"/>
        <w:jc w:val="both"/>
        <w:rPr>
          <w:rFonts w:eastAsia="Times New Roman"/>
          <w:color w:val="000000"/>
          <w:sz w:val="20"/>
          <w:szCs w:val="24"/>
          <w:lang w:bidi="cs-CZ"/>
        </w:rPr>
      </w:pPr>
    </w:p>
    <w:p w:rsidR="005C7F7C" w:rsidRPr="000C6974" w:rsidRDefault="005C7F7C" w:rsidP="00430326">
      <w:pPr>
        <w:spacing w:after="0" w:line="240" w:lineRule="auto"/>
        <w:jc w:val="both"/>
        <w:rPr>
          <w:color w:val="000000"/>
          <w:szCs w:val="24"/>
        </w:rPr>
      </w:pPr>
      <w:r>
        <w:rPr>
          <w:rFonts w:eastAsia="Times New Roman"/>
          <w:color w:val="000000"/>
          <w:szCs w:val="24"/>
          <w:lang w:bidi="cs-CZ"/>
        </w:rPr>
        <w:t>P</w:t>
      </w:r>
      <w:r w:rsidRPr="000C6974">
        <w:rPr>
          <w:rFonts w:eastAsia="Times New Roman"/>
          <w:color w:val="000000"/>
          <w:szCs w:val="24"/>
          <w:lang w:bidi="cs-CZ"/>
        </w:rPr>
        <w:t>okud bude vypočtený úrok nižší nebo roven částce 200 EUR</w:t>
      </w:r>
      <w:r>
        <w:rPr>
          <w:rFonts w:eastAsia="Times New Roman"/>
          <w:color w:val="000000"/>
          <w:szCs w:val="24"/>
          <w:lang w:bidi="cs-CZ"/>
        </w:rPr>
        <w:t xml:space="preserve">, vyplácí se koordinátorovi výjimečně, a to </w:t>
      </w:r>
      <w:r w:rsidRPr="000C6974">
        <w:rPr>
          <w:rFonts w:eastAsia="Times New Roman"/>
          <w:color w:val="000000"/>
          <w:szCs w:val="24"/>
          <w:lang w:bidi="cs-CZ"/>
        </w:rPr>
        <w:t xml:space="preserve">pouze v případě, že o to koordinátor požádá do dvou měsíců od přijetí </w:t>
      </w:r>
      <w:r>
        <w:rPr>
          <w:rFonts w:eastAsia="Times New Roman"/>
          <w:color w:val="000000"/>
          <w:szCs w:val="24"/>
          <w:lang w:bidi="cs-CZ"/>
        </w:rPr>
        <w:t>platby v prodlení.</w:t>
      </w:r>
    </w:p>
    <w:p w:rsidR="005C7F7C" w:rsidRPr="000C6974" w:rsidRDefault="005C7F7C" w:rsidP="00430326">
      <w:pPr>
        <w:spacing w:after="0" w:line="240" w:lineRule="auto"/>
        <w:jc w:val="both"/>
        <w:rPr>
          <w:szCs w:val="24"/>
        </w:rPr>
      </w:pPr>
    </w:p>
    <w:p w:rsidR="005C7F7C" w:rsidRPr="000C6974" w:rsidRDefault="005C7F7C" w:rsidP="00430326">
      <w:pPr>
        <w:pStyle w:val="nadpis10"/>
        <w:spacing w:after="0" w:line="240" w:lineRule="auto"/>
        <w:rPr>
          <w:caps/>
        </w:rPr>
      </w:pPr>
      <w:bookmarkStart w:id="4" w:name="_Toc464129806"/>
      <w:r w:rsidRPr="000C6974">
        <w:t xml:space="preserve">ČLÁNEK I.5 – BANKOVNÍ ÚČET </w:t>
      </w:r>
      <w:r>
        <w:t>PRO PLATBY</w:t>
      </w:r>
      <w:bookmarkEnd w:id="4"/>
    </w:p>
    <w:p w:rsidR="005C7F7C" w:rsidRPr="00811EC3" w:rsidRDefault="005C7F7C" w:rsidP="00430326">
      <w:pPr>
        <w:spacing w:after="0" w:line="240" w:lineRule="auto"/>
        <w:jc w:val="both"/>
        <w:rPr>
          <w:rFonts w:eastAsia="Times New Roman"/>
          <w:sz w:val="18"/>
          <w:szCs w:val="24"/>
          <w:lang w:bidi="cs-CZ"/>
        </w:rPr>
      </w:pPr>
    </w:p>
    <w:p w:rsidR="005C7F7C" w:rsidRPr="000C6974" w:rsidRDefault="005C7F7C" w:rsidP="00430326">
      <w:pPr>
        <w:spacing w:after="0" w:line="240" w:lineRule="auto"/>
        <w:jc w:val="both"/>
        <w:rPr>
          <w:szCs w:val="24"/>
        </w:rPr>
      </w:pPr>
      <w:r w:rsidRPr="000C6974">
        <w:rPr>
          <w:rFonts w:eastAsia="Times New Roman"/>
          <w:szCs w:val="24"/>
          <w:lang w:bidi="cs-CZ"/>
        </w:rPr>
        <w:t>Všechny platby musí být poukázány na bankovní účet koordinátora, jak je uvedeno níže:</w:t>
      </w:r>
    </w:p>
    <w:p w:rsidR="005C7F7C" w:rsidRPr="000C6974" w:rsidRDefault="005C7F7C" w:rsidP="00430326">
      <w:pPr>
        <w:spacing w:after="0" w:line="240" w:lineRule="auto"/>
        <w:rPr>
          <w:szCs w:val="24"/>
        </w:rPr>
      </w:pPr>
      <w:r w:rsidRPr="000C6974">
        <w:rPr>
          <w:rFonts w:eastAsia="Times New Roman"/>
          <w:szCs w:val="24"/>
          <w:lang w:bidi="cs-CZ"/>
        </w:rPr>
        <w:tab/>
      </w:r>
    </w:p>
    <w:p w:rsidR="005C7F7C" w:rsidRDefault="005C7F7C" w:rsidP="00430326">
      <w:pPr>
        <w:spacing w:after="0" w:line="240" w:lineRule="auto"/>
        <w:rPr>
          <w:rFonts w:eastAsia="Times New Roman"/>
          <w:szCs w:val="24"/>
          <w:lang w:bidi="cs-CZ"/>
        </w:rPr>
      </w:pPr>
      <w:r w:rsidRPr="000C6974">
        <w:rPr>
          <w:rFonts w:eastAsia="Times New Roman"/>
          <w:szCs w:val="24"/>
          <w:lang w:bidi="cs-CZ"/>
        </w:rPr>
        <w:t>Název banky:</w:t>
      </w:r>
      <w:r>
        <w:rPr>
          <w:rFonts w:eastAsia="Times New Roman"/>
          <w:szCs w:val="24"/>
          <w:lang w:bidi="cs-CZ"/>
        </w:rPr>
        <w:t xml:space="preserve"> </w:t>
      </w:r>
      <w:r w:rsidRPr="00C31E09">
        <w:rPr>
          <w:rFonts w:eastAsia="Times New Roman"/>
          <w:b/>
          <w:noProof/>
          <w:szCs w:val="24"/>
          <w:lang w:bidi="cs-CZ"/>
        </w:rPr>
        <w:t>Česká národní banka</w:t>
      </w:r>
      <w:r w:rsidRPr="000C6974">
        <w:rPr>
          <w:rFonts w:eastAsia="Times New Roman"/>
          <w:szCs w:val="24"/>
          <w:lang w:bidi="cs-CZ"/>
        </w:rPr>
        <w:tab/>
      </w:r>
      <w:r w:rsidRPr="000C6974">
        <w:rPr>
          <w:rFonts w:eastAsia="Times New Roman"/>
          <w:szCs w:val="24"/>
          <w:lang w:bidi="cs-CZ"/>
        </w:rPr>
        <w:tab/>
      </w:r>
      <w:r w:rsidRPr="000C6974">
        <w:rPr>
          <w:rFonts w:eastAsia="Times New Roman"/>
          <w:szCs w:val="24"/>
          <w:lang w:bidi="cs-CZ"/>
        </w:rPr>
        <w:br/>
      </w:r>
      <w:r>
        <w:rPr>
          <w:rFonts w:eastAsia="Times New Roman"/>
          <w:szCs w:val="24"/>
          <w:lang w:bidi="cs-CZ"/>
        </w:rPr>
        <w:t xml:space="preserve">Adresa pobočky banky: </w:t>
      </w:r>
      <w:r w:rsidRPr="00C31E09">
        <w:rPr>
          <w:rFonts w:eastAsia="Times New Roman"/>
          <w:b/>
          <w:noProof/>
          <w:szCs w:val="24"/>
          <w:lang w:bidi="cs-CZ"/>
        </w:rPr>
        <w:t>Nádražní 4, 702 00, Ostrava</w:t>
      </w:r>
    </w:p>
    <w:p w:rsidR="005C7F7C" w:rsidRDefault="005C7F7C" w:rsidP="00430326">
      <w:pPr>
        <w:spacing w:after="0" w:line="240" w:lineRule="auto"/>
        <w:rPr>
          <w:rFonts w:eastAsia="Times New Roman"/>
          <w:szCs w:val="24"/>
          <w:lang w:bidi="cs-CZ"/>
        </w:rPr>
      </w:pPr>
      <w:r w:rsidRPr="000C6974">
        <w:rPr>
          <w:rFonts w:eastAsia="Times New Roman"/>
          <w:szCs w:val="24"/>
          <w:lang w:bidi="cs-CZ"/>
        </w:rPr>
        <w:t>Přesn</w:t>
      </w:r>
      <w:r>
        <w:rPr>
          <w:rFonts w:eastAsia="Times New Roman"/>
          <w:szCs w:val="24"/>
          <w:lang w:bidi="cs-CZ"/>
        </w:rPr>
        <w:t>ý</w:t>
      </w:r>
      <w:r w:rsidRPr="000C6974">
        <w:rPr>
          <w:rFonts w:eastAsia="Times New Roman"/>
          <w:szCs w:val="24"/>
          <w:lang w:bidi="cs-CZ"/>
        </w:rPr>
        <w:t xml:space="preserve"> </w:t>
      </w:r>
      <w:r>
        <w:rPr>
          <w:rFonts w:eastAsia="Times New Roman"/>
          <w:szCs w:val="24"/>
          <w:lang w:bidi="cs-CZ"/>
        </w:rPr>
        <w:t>název majitele</w:t>
      </w:r>
      <w:r w:rsidRPr="000C6974">
        <w:rPr>
          <w:rFonts w:eastAsia="Times New Roman"/>
          <w:szCs w:val="24"/>
          <w:lang w:bidi="cs-CZ"/>
        </w:rPr>
        <w:t xml:space="preserve"> účtu:</w:t>
      </w:r>
      <w:r w:rsidRPr="00EC7FB1">
        <w:rPr>
          <w:rFonts w:eastAsia="Times New Roman"/>
          <w:b/>
          <w:szCs w:val="24"/>
          <w:lang w:bidi="cs-CZ"/>
        </w:rPr>
        <w:t xml:space="preserve"> </w:t>
      </w:r>
      <w:r w:rsidRPr="00C31E09">
        <w:rPr>
          <w:rFonts w:eastAsia="Times New Roman"/>
          <w:b/>
          <w:noProof/>
          <w:szCs w:val="24"/>
          <w:lang w:bidi="cs-CZ"/>
        </w:rPr>
        <w:t>Vysoká škola báňská - Technická univerzita Ostrava</w:t>
      </w:r>
      <w:r w:rsidRPr="000C6974">
        <w:rPr>
          <w:rFonts w:eastAsia="Times New Roman"/>
          <w:szCs w:val="24"/>
          <w:lang w:bidi="cs-CZ"/>
        </w:rPr>
        <w:br/>
      </w:r>
      <w:r>
        <w:rPr>
          <w:rFonts w:eastAsia="Times New Roman"/>
          <w:szCs w:val="24"/>
          <w:lang w:bidi="cs-CZ"/>
        </w:rPr>
        <w:t>Úplné</w:t>
      </w:r>
      <w:r w:rsidRPr="000C6974">
        <w:rPr>
          <w:rFonts w:eastAsia="Times New Roman"/>
          <w:szCs w:val="24"/>
          <w:lang w:bidi="cs-CZ"/>
        </w:rPr>
        <w:t xml:space="preserve"> číslo </w:t>
      </w:r>
      <w:r>
        <w:rPr>
          <w:rFonts w:eastAsia="Times New Roman"/>
          <w:szCs w:val="24"/>
          <w:lang w:bidi="cs-CZ"/>
        </w:rPr>
        <w:t>účtu (včetně kódu banky</w:t>
      </w:r>
      <w:r w:rsidRPr="000C6974">
        <w:rPr>
          <w:rFonts w:eastAsia="Times New Roman"/>
          <w:szCs w:val="24"/>
          <w:lang w:bidi="cs-CZ"/>
        </w:rPr>
        <w:t xml:space="preserve">): </w:t>
      </w:r>
      <w:r w:rsidRPr="000C6974">
        <w:rPr>
          <w:rFonts w:eastAsia="Times New Roman"/>
          <w:szCs w:val="24"/>
          <w:lang w:bidi="cs-CZ"/>
        </w:rPr>
        <w:br/>
      </w:r>
      <w:r>
        <w:rPr>
          <w:rFonts w:eastAsia="Times New Roman"/>
          <w:szCs w:val="24"/>
          <w:lang w:bidi="cs-CZ"/>
        </w:rPr>
        <w:t xml:space="preserve">IBAN: </w:t>
      </w:r>
    </w:p>
    <w:p w:rsidR="005C7F7C" w:rsidRDefault="005C7F7C" w:rsidP="00430326">
      <w:pPr>
        <w:spacing w:after="0" w:line="240" w:lineRule="auto"/>
        <w:rPr>
          <w:rFonts w:eastAsia="Times New Roman"/>
          <w:szCs w:val="24"/>
          <w:lang w:bidi="cs-CZ"/>
        </w:rPr>
      </w:pPr>
      <w:r>
        <w:rPr>
          <w:rFonts w:eastAsia="Times New Roman"/>
          <w:szCs w:val="24"/>
          <w:lang w:bidi="cs-CZ"/>
        </w:rPr>
        <w:t xml:space="preserve">SWIFT (pouze u účtů vedených v EUR): </w:t>
      </w:r>
    </w:p>
    <w:p w:rsidR="005C7F7C" w:rsidRDefault="005C7F7C" w:rsidP="00430326">
      <w:pPr>
        <w:spacing w:after="0" w:line="240" w:lineRule="auto"/>
        <w:rPr>
          <w:rFonts w:eastAsia="Times New Roman"/>
          <w:szCs w:val="24"/>
          <w:lang w:bidi="cs-CZ"/>
        </w:rPr>
      </w:pPr>
      <w:r>
        <w:rPr>
          <w:rFonts w:eastAsia="Times New Roman"/>
          <w:szCs w:val="24"/>
          <w:lang w:bidi="cs-CZ"/>
        </w:rPr>
        <w:t xml:space="preserve">Měna, ve které je účet veden: </w:t>
      </w:r>
      <w:r w:rsidRPr="00E33BF9">
        <w:rPr>
          <w:rFonts w:eastAsia="Times New Roman"/>
          <w:b/>
          <w:noProof/>
          <w:szCs w:val="24"/>
          <w:lang w:bidi="cs-CZ"/>
        </w:rPr>
        <w:t>EUR</w:t>
      </w:r>
    </w:p>
    <w:p w:rsidR="005C7F7C" w:rsidRPr="000C6974" w:rsidRDefault="005C7F7C" w:rsidP="00430326">
      <w:pPr>
        <w:pStyle w:val="nadpis10"/>
        <w:spacing w:after="0" w:line="240" w:lineRule="auto"/>
      </w:pPr>
      <w:bookmarkStart w:id="5" w:name="_Toc464129807"/>
      <w:r w:rsidRPr="000C6974">
        <w:lastRenderedPageBreak/>
        <w:t xml:space="preserve">ČLÁNEK I.6 – SPRÁVCE ÚDAJŮ A </w:t>
      </w:r>
      <w:r>
        <w:t>KONTAKTNÍ ÚDAJE</w:t>
      </w:r>
      <w:r w:rsidRPr="000C6974">
        <w:t xml:space="preserve"> SMLUVNÍCH STRAN</w:t>
      </w:r>
      <w:bookmarkEnd w:id="5"/>
      <w:r w:rsidRPr="000C6974">
        <w:t xml:space="preserve"> </w:t>
      </w:r>
    </w:p>
    <w:p w:rsidR="005C7F7C" w:rsidRPr="000C6974" w:rsidRDefault="005C7F7C" w:rsidP="00430326">
      <w:pPr>
        <w:spacing w:after="0" w:line="240" w:lineRule="auto"/>
        <w:jc w:val="both"/>
        <w:rPr>
          <w:rFonts w:eastAsia="Times New Roman"/>
          <w:b/>
          <w:szCs w:val="24"/>
        </w:rPr>
      </w:pPr>
      <w:r w:rsidRPr="000C6974">
        <w:rPr>
          <w:rFonts w:eastAsia="Times New Roman"/>
          <w:szCs w:val="24"/>
          <w:lang w:bidi="cs-CZ"/>
        </w:rPr>
        <w:t xml:space="preserve"> </w:t>
      </w:r>
    </w:p>
    <w:p w:rsidR="005C7F7C" w:rsidRPr="000C6974" w:rsidRDefault="005C7F7C" w:rsidP="00430326">
      <w:pPr>
        <w:spacing w:after="0" w:line="240" w:lineRule="auto"/>
        <w:rPr>
          <w:rFonts w:eastAsia="Times New Roman"/>
          <w:szCs w:val="24"/>
        </w:rPr>
      </w:pPr>
      <w:r w:rsidRPr="000C6974">
        <w:rPr>
          <w:rFonts w:eastAsia="Times New Roman"/>
          <w:b/>
          <w:szCs w:val="24"/>
          <w:lang w:bidi="cs-CZ"/>
        </w:rPr>
        <w:t>I.6.1</w:t>
      </w:r>
      <w:r>
        <w:rPr>
          <w:rFonts w:eastAsia="Times New Roman"/>
          <w:b/>
          <w:szCs w:val="24"/>
          <w:lang w:bidi="cs-CZ"/>
        </w:rPr>
        <w:tab/>
      </w:r>
      <w:r w:rsidRPr="000C6974">
        <w:rPr>
          <w:rFonts w:eastAsia="Times New Roman"/>
          <w:b/>
          <w:szCs w:val="24"/>
          <w:lang w:bidi="cs-CZ"/>
        </w:rPr>
        <w:t>Správce údajů</w:t>
      </w:r>
    </w:p>
    <w:p w:rsidR="005C7F7C" w:rsidRPr="00C42FFA" w:rsidRDefault="005C7F7C" w:rsidP="00430326">
      <w:pPr>
        <w:spacing w:after="0" w:line="240" w:lineRule="auto"/>
        <w:rPr>
          <w:rFonts w:eastAsia="Times New Roman"/>
          <w:sz w:val="14"/>
          <w:szCs w:val="24"/>
          <w:lang w:bidi="cs-CZ"/>
        </w:rPr>
      </w:pPr>
    </w:p>
    <w:p w:rsidR="005C7F7C" w:rsidRPr="000C6974" w:rsidRDefault="005C7F7C" w:rsidP="00430326">
      <w:pPr>
        <w:spacing w:after="0" w:line="240" w:lineRule="auto"/>
        <w:rPr>
          <w:rFonts w:eastAsia="Times New Roman"/>
          <w:szCs w:val="24"/>
        </w:rPr>
      </w:pPr>
      <w:r w:rsidRPr="000C6974">
        <w:rPr>
          <w:rFonts w:eastAsia="Times New Roman"/>
          <w:szCs w:val="24"/>
          <w:lang w:bidi="cs-CZ"/>
        </w:rPr>
        <w:t>Subjekt působící jako správce údajů ve smyslu článku II.</w:t>
      </w:r>
      <w:r>
        <w:rPr>
          <w:rFonts w:eastAsia="Times New Roman"/>
          <w:szCs w:val="24"/>
          <w:lang w:bidi="cs-CZ"/>
        </w:rPr>
        <w:t>7</w:t>
      </w:r>
      <w:r w:rsidRPr="000C6974">
        <w:rPr>
          <w:rFonts w:eastAsia="Times New Roman"/>
          <w:szCs w:val="24"/>
          <w:lang w:bidi="cs-CZ"/>
        </w:rPr>
        <w:t xml:space="preserve"> je</w:t>
      </w:r>
      <w:r>
        <w:rPr>
          <w:rFonts w:eastAsia="Times New Roman"/>
          <w:szCs w:val="24"/>
          <w:lang w:bidi="cs-CZ"/>
        </w:rPr>
        <w:t xml:space="preserve"> Dům zahraniční spolupráce.</w:t>
      </w:r>
    </w:p>
    <w:p w:rsidR="005C7F7C" w:rsidRPr="000C6974" w:rsidRDefault="005C7F7C" w:rsidP="00430326">
      <w:pPr>
        <w:spacing w:after="0" w:line="240" w:lineRule="auto"/>
        <w:rPr>
          <w:rFonts w:eastAsia="Times New Roman"/>
          <w:szCs w:val="24"/>
        </w:rPr>
      </w:pPr>
    </w:p>
    <w:p w:rsidR="005C7F7C" w:rsidRPr="000C6974" w:rsidRDefault="005C7F7C" w:rsidP="00430326">
      <w:pPr>
        <w:spacing w:after="0" w:line="240" w:lineRule="auto"/>
        <w:ind w:left="720" w:hanging="720"/>
        <w:jc w:val="both"/>
        <w:rPr>
          <w:rFonts w:eastAsia="Times New Roman"/>
          <w:szCs w:val="24"/>
        </w:rPr>
      </w:pPr>
      <w:r w:rsidRPr="000C6974">
        <w:rPr>
          <w:rFonts w:eastAsia="Times New Roman"/>
          <w:b/>
          <w:szCs w:val="24"/>
          <w:lang w:bidi="cs-CZ"/>
        </w:rPr>
        <w:t>I.6.2</w:t>
      </w:r>
      <w:r>
        <w:rPr>
          <w:rFonts w:eastAsia="Times New Roman"/>
          <w:b/>
          <w:szCs w:val="24"/>
          <w:lang w:bidi="cs-CZ"/>
        </w:rPr>
        <w:tab/>
        <w:t>Kontaktní údaje</w:t>
      </w:r>
      <w:r w:rsidRPr="000C6974">
        <w:rPr>
          <w:rFonts w:eastAsia="Times New Roman"/>
          <w:b/>
          <w:szCs w:val="24"/>
          <w:lang w:bidi="cs-CZ"/>
        </w:rPr>
        <w:t xml:space="preserve"> NA</w:t>
      </w:r>
    </w:p>
    <w:p w:rsidR="005C7F7C" w:rsidRPr="00C42FFA" w:rsidRDefault="005C7F7C" w:rsidP="00430326">
      <w:pPr>
        <w:spacing w:after="0" w:line="240" w:lineRule="auto"/>
        <w:ind w:left="720" w:hanging="720"/>
        <w:jc w:val="both"/>
        <w:rPr>
          <w:rFonts w:eastAsia="Times New Roman"/>
          <w:sz w:val="16"/>
          <w:szCs w:val="24"/>
        </w:rPr>
      </w:pPr>
    </w:p>
    <w:p w:rsidR="005C7F7C" w:rsidRPr="000C6974" w:rsidRDefault="005C7F7C" w:rsidP="00430326">
      <w:pPr>
        <w:spacing w:after="0" w:line="240" w:lineRule="auto"/>
        <w:jc w:val="both"/>
        <w:rPr>
          <w:rFonts w:eastAsia="Times New Roman"/>
          <w:i/>
          <w:szCs w:val="24"/>
        </w:rPr>
      </w:pPr>
      <w:r w:rsidRPr="000C6974">
        <w:rPr>
          <w:rFonts w:eastAsia="Times New Roman"/>
          <w:szCs w:val="24"/>
          <w:lang w:bidi="cs-CZ"/>
        </w:rPr>
        <w:t>Jak</w:t>
      </w:r>
      <w:r>
        <w:rPr>
          <w:rFonts w:eastAsia="Times New Roman"/>
          <w:szCs w:val="24"/>
          <w:lang w:bidi="cs-CZ"/>
        </w:rPr>
        <w:t>á</w:t>
      </w:r>
      <w:r w:rsidRPr="000C6974">
        <w:rPr>
          <w:rFonts w:eastAsia="Times New Roman"/>
          <w:szCs w:val="24"/>
          <w:lang w:bidi="cs-CZ"/>
        </w:rPr>
        <w:t xml:space="preserve">koli sdělení </w:t>
      </w:r>
      <w:r>
        <w:rPr>
          <w:rFonts w:eastAsia="Times New Roman"/>
          <w:szCs w:val="24"/>
          <w:lang w:bidi="cs-CZ"/>
        </w:rPr>
        <w:t>zasílá</w:t>
      </w:r>
      <w:r w:rsidRPr="000C6974">
        <w:rPr>
          <w:rFonts w:eastAsia="Times New Roman"/>
          <w:szCs w:val="24"/>
          <w:lang w:bidi="cs-CZ"/>
        </w:rPr>
        <w:t xml:space="preserve"> </w:t>
      </w:r>
      <w:r>
        <w:rPr>
          <w:rFonts w:eastAsia="Times New Roman"/>
          <w:szCs w:val="24"/>
          <w:lang w:bidi="cs-CZ"/>
        </w:rPr>
        <w:t xml:space="preserve">koordinátor </w:t>
      </w:r>
      <w:r w:rsidRPr="000C6974">
        <w:rPr>
          <w:rFonts w:eastAsia="Times New Roman"/>
          <w:szCs w:val="24"/>
          <w:lang w:bidi="cs-CZ"/>
        </w:rPr>
        <w:t>na tuto adresu:</w:t>
      </w:r>
    </w:p>
    <w:p w:rsidR="005C7F7C" w:rsidRPr="000C6974" w:rsidRDefault="005C7F7C" w:rsidP="00430326">
      <w:pPr>
        <w:spacing w:after="0" w:line="240" w:lineRule="auto"/>
        <w:ind w:left="720"/>
        <w:rPr>
          <w:rFonts w:eastAsia="Times New Roman"/>
          <w:i/>
          <w:szCs w:val="24"/>
        </w:rPr>
      </w:pPr>
    </w:p>
    <w:p w:rsidR="005C7F7C" w:rsidRPr="000F1D41" w:rsidRDefault="005C7F7C" w:rsidP="00430326">
      <w:pPr>
        <w:spacing w:after="0" w:line="240" w:lineRule="auto"/>
        <w:ind w:firstLine="720"/>
        <w:rPr>
          <w:i/>
          <w:color w:val="000000"/>
        </w:rPr>
      </w:pPr>
      <w:r w:rsidRPr="000F1D41">
        <w:rPr>
          <w:i/>
          <w:color w:val="000000"/>
        </w:rPr>
        <w:t>Dům zahraniční spolupráce</w:t>
      </w:r>
    </w:p>
    <w:p w:rsidR="005C7F7C" w:rsidRPr="000F1D41" w:rsidRDefault="005C7F7C" w:rsidP="00430326">
      <w:pPr>
        <w:spacing w:after="0" w:line="240" w:lineRule="auto"/>
        <w:ind w:firstLine="720"/>
        <w:rPr>
          <w:i/>
          <w:color w:val="000000"/>
        </w:rPr>
      </w:pPr>
      <w:r w:rsidRPr="000F1D41">
        <w:rPr>
          <w:i/>
          <w:color w:val="000000"/>
        </w:rPr>
        <w:t>Na Poříčí 1035/4</w:t>
      </w:r>
    </w:p>
    <w:p w:rsidR="005C7F7C" w:rsidRPr="000F1D41" w:rsidRDefault="005C7F7C" w:rsidP="00430326">
      <w:pPr>
        <w:spacing w:after="0" w:line="240" w:lineRule="auto"/>
        <w:ind w:left="425" w:firstLine="295"/>
        <w:rPr>
          <w:i/>
          <w:color w:val="000000"/>
        </w:rPr>
      </w:pPr>
      <w:r w:rsidRPr="000F1D41">
        <w:rPr>
          <w:i/>
          <w:color w:val="000000"/>
        </w:rPr>
        <w:t>110 00, Praha 1, Česká republika</w:t>
      </w:r>
    </w:p>
    <w:p w:rsidR="005C7F7C" w:rsidRPr="000C6974" w:rsidRDefault="005C7F7C" w:rsidP="00430326">
      <w:pPr>
        <w:spacing w:after="0" w:line="240" w:lineRule="auto"/>
        <w:jc w:val="both"/>
        <w:rPr>
          <w:rFonts w:eastAsia="Times New Roman"/>
          <w:i/>
          <w:szCs w:val="24"/>
        </w:rPr>
      </w:pPr>
    </w:p>
    <w:p w:rsidR="005C7F7C" w:rsidRPr="000C6974" w:rsidRDefault="005C7F7C" w:rsidP="00430326">
      <w:pPr>
        <w:spacing w:after="0" w:line="240" w:lineRule="auto"/>
        <w:ind w:left="720" w:hanging="720"/>
        <w:jc w:val="both"/>
        <w:rPr>
          <w:rFonts w:eastAsia="Times New Roman"/>
          <w:b/>
          <w:szCs w:val="24"/>
        </w:rPr>
      </w:pPr>
      <w:r w:rsidRPr="000C6974">
        <w:rPr>
          <w:rFonts w:eastAsia="Times New Roman"/>
          <w:b/>
          <w:szCs w:val="24"/>
          <w:lang w:bidi="cs-CZ"/>
        </w:rPr>
        <w:t>I.6.3</w:t>
      </w:r>
      <w:r>
        <w:rPr>
          <w:rFonts w:eastAsia="Times New Roman"/>
          <w:b/>
          <w:szCs w:val="24"/>
          <w:lang w:bidi="cs-CZ"/>
        </w:rPr>
        <w:tab/>
        <w:t>Kontaktní údaje příjemců grantu</w:t>
      </w:r>
    </w:p>
    <w:p w:rsidR="005C7F7C" w:rsidRPr="00C42FFA" w:rsidRDefault="005C7F7C" w:rsidP="00430326">
      <w:pPr>
        <w:spacing w:after="0" w:line="240" w:lineRule="auto"/>
        <w:ind w:left="720" w:hanging="720"/>
        <w:jc w:val="both"/>
        <w:rPr>
          <w:rFonts w:eastAsia="Times New Roman"/>
          <w:b/>
          <w:sz w:val="18"/>
          <w:szCs w:val="24"/>
        </w:rPr>
      </w:pPr>
    </w:p>
    <w:p w:rsidR="005C7F7C" w:rsidRPr="000C6974" w:rsidRDefault="005C7F7C" w:rsidP="00430326">
      <w:pPr>
        <w:spacing w:after="0" w:line="240" w:lineRule="auto"/>
        <w:jc w:val="both"/>
        <w:rPr>
          <w:rFonts w:eastAsia="Times New Roman"/>
          <w:szCs w:val="24"/>
        </w:rPr>
      </w:pPr>
      <w:r w:rsidRPr="000C6974">
        <w:rPr>
          <w:rFonts w:eastAsia="Times New Roman"/>
          <w:szCs w:val="24"/>
          <w:lang w:bidi="cs-CZ"/>
        </w:rPr>
        <w:t xml:space="preserve">Jakékoli sdělení </w:t>
      </w:r>
      <w:r>
        <w:rPr>
          <w:rFonts w:eastAsia="Times New Roman"/>
          <w:szCs w:val="24"/>
          <w:lang w:bidi="cs-CZ"/>
        </w:rPr>
        <w:t xml:space="preserve">příjemcům zasílá </w:t>
      </w:r>
      <w:r w:rsidRPr="000C6974">
        <w:rPr>
          <w:rFonts w:eastAsia="Times New Roman"/>
          <w:szCs w:val="24"/>
          <w:lang w:bidi="cs-CZ"/>
        </w:rPr>
        <w:t xml:space="preserve">NA </w:t>
      </w:r>
      <w:r>
        <w:rPr>
          <w:rFonts w:eastAsia="Times New Roman"/>
          <w:szCs w:val="24"/>
          <w:lang w:bidi="cs-CZ"/>
        </w:rPr>
        <w:t>koordinátorovi</w:t>
      </w:r>
      <w:r w:rsidRPr="000C6974">
        <w:rPr>
          <w:rFonts w:eastAsia="Times New Roman"/>
          <w:szCs w:val="24"/>
          <w:lang w:bidi="cs-CZ"/>
        </w:rPr>
        <w:t xml:space="preserve"> na tuto adresu:</w:t>
      </w:r>
    </w:p>
    <w:p w:rsidR="005C7F7C" w:rsidRPr="000C6974" w:rsidRDefault="005C7F7C" w:rsidP="00430326">
      <w:pPr>
        <w:spacing w:after="0" w:line="240" w:lineRule="auto"/>
        <w:rPr>
          <w:rFonts w:eastAsia="Times New Roman"/>
          <w:szCs w:val="24"/>
        </w:rPr>
      </w:pPr>
    </w:p>
    <w:p w:rsidR="005C7F7C" w:rsidRPr="00B7022A" w:rsidRDefault="005C7F7C" w:rsidP="00430326">
      <w:pPr>
        <w:spacing w:after="0" w:line="240" w:lineRule="auto"/>
        <w:ind w:firstLine="720"/>
        <w:rPr>
          <w:rFonts w:eastAsia="Times New Roman"/>
          <w:i/>
          <w:szCs w:val="24"/>
          <w:shd w:val="clear" w:color="auto" w:fill="FFFF00"/>
        </w:rPr>
      </w:pPr>
      <w:r w:rsidRPr="00C31E09">
        <w:rPr>
          <w:rFonts w:eastAsia="Times New Roman"/>
          <w:i/>
          <w:noProof/>
          <w:szCs w:val="24"/>
          <w:lang w:bidi="cs-CZ"/>
        </w:rPr>
        <w:t>prof. Ing. Ivo</w:t>
      </w:r>
      <w:r w:rsidRPr="00B7022A">
        <w:rPr>
          <w:rFonts w:eastAsia="Times New Roman"/>
          <w:i/>
          <w:szCs w:val="24"/>
          <w:lang w:bidi="cs-CZ"/>
        </w:rPr>
        <w:t xml:space="preserve"> </w:t>
      </w:r>
      <w:r w:rsidRPr="001003C7">
        <w:rPr>
          <w:rFonts w:eastAsia="Times New Roman"/>
          <w:i/>
          <w:noProof/>
          <w:szCs w:val="24"/>
          <w:lang w:bidi="cs-CZ"/>
        </w:rPr>
        <w:t>Vondrák</w:t>
      </w:r>
      <w:r w:rsidR="001003C7">
        <w:rPr>
          <w:rFonts w:eastAsia="Times New Roman"/>
          <w:i/>
          <w:noProof/>
          <w:szCs w:val="24"/>
          <w:lang w:bidi="cs-CZ"/>
        </w:rPr>
        <w:t xml:space="preserve">, </w:t>
      </w:r>
      <w:r w:rsidR="001003C7" w:rsidRPr="001003C7">
        <w:rPr>
          <w:rFonts w:eastAsia="Times New Roman"/>
          <w:i/>
          <w:noProof/>
          <w:szCs w:val="24"/>
          <w:lang w:bidi="cs-CZ"/>
        </w:rPr>
        <w:t>CSc</w:t>
      </w:r>
      <w:r w:rsidR="001003C7" w:rsidRPr="00C31E09">
        <w:rPr>
          <w:rFonts w:eastAsia="Times New Roman"/>
          <w:i/>
          <w:noProof/>
          <w:szCs w:val="24"/>
          <w:lang w:bidi="cs-CZ"/>
        </w:rPr>
        <w:t>.</w:t>
      </w:r>
    </w:p>
    <w:p w:rsidR="005C7F7C" w:rsidRPr="00B7022A" w:rsidRDefault="005C7F7C" w:rsidP="00430326">
      <w:pPr>
        <w:spacing w:after="0" w:line="240" w:lineRule="auto"/>
        <w:ind w:firstLine="720"/>
        <w:rPr>
          <w:rFonts w:eastAsia="Times New Roman"/>
          <w:i/>
          <w:szCs w:val="24"/>
          <w:shd w:val="clear" w:color="auto" w:fill="FFFF00"/>
          <w:lang w:bidi="cs-CZ"/>
        </w:rPr>
      </w:pPr>
      <w:r w:rsidRPr="00C31E09">
        <w:rPr>
          <w:rFonts w:eastAsia="Times New Roman"/>
          <w:i/>
          <w:noProof/>
          <w:szCs w:val="24"/>
          <w:lang w:bidi="cs-CZ"/>
        </w:rPr>
        <w:t>rektor</w:t>
      </w:r>
    </w:p>
    <w:p w:rsidR="00811EC3" w:rsidRDefault="00811EC3" w:rsidP="00430326">
      <w:pPr>
        <w:spacing w:after="0" w:line="240" w:lineRule="auto"/>
        <w:ind w:firstLine="720"/>
        <w:rPr>
          <w:rFonts w:eastAsia="Times New Roman"/>
          <w:i/>
          <w:noProof/>
          <w:szCs w:val="24"/>
          <w:lang w:bidi="cs-CZ"/>
        </w:rPr>
      </w:pPr>
      <w:r w:rsidRPr="00811EC3">
        <w:rPr>
          <w:rFonts w:eastAsia="Times New Roman"/>
          <w:i/>
          <w:noProof/>
          <w:szCs w:val="24"/>
          <w:lang w:bidi="cs-CZ"/>
        </w:rPr>
        <w:t>Vysoká škola báňská - Technická univerzita Ostrava</w:t>
      </w:r>
      <w:r w:rsidRPr="00C31E09">
        <w:rPr>
          <w:rFonts w:eastAsia="Times New Roman"/>
          <w:i/>
          <w:noProof/>
          <w:szCs w:val="24"/>
          <w:lang w:bidi="cs-CZ"/>
        </w:rPr>
        <w:t xml:space="preserve"> </w:t>
      </w:r>
    </w:p>
    <w:p w:rsidR="005C7F7C" w:rsidRPr="00B7022A" w:rsidRDefault="005C7F7C" w:rsidP="00430326">
      <w:pPr>
        <w:spacing w:after="0" w:line="240" w:lineRule="auto"/>
        <w:ind w:firstLine="720"/>
        <w:rPr>
          <w:rFonts w:eastAsia="Times New Roman"/>
          <w:i/>
          <w:szCs w:val="24"/>
        </w:rPr>
      </w:pPr>
      <w:r w:rsidRPr="00C31E09">
        <w:rPr>
          <w:rFonts w:eastAsia="Times New Roman"/>
          <w:i/>
          <w:noProof/>
          <w:szCs w:val="24"/>
          <w:lang w:bidi="cs-CZ"/>
        </w:rPr>
        <w:t>17 LISTOPADU 15/2172</w:t>
      </w:r>
      <w:r w:rsidRPr="00B7022A">
        <w:rPr>
          <w:rFonts w:eastAsia="Times New Roman"/>
          <w:i/>
          <w:szCs w:val="24"/>
          <w:lang w:bidi="cs-CZ"/>
        </w:rPr>
        <w:t xml:space="preserve">, </w:t>
      </w:r>
      <w:r w:rsidRPr="00C31E09">
        <w:rPr>
          <w:rFonts w:eastAsia="Times New Roman"/>
          <w:i/>
          <w:noProof/>
          <w:szCs w:val="24"/>
          <w:lang w:bidi="cs-CZ"/>
        </w:rPr>
        <w:t>70 833</w:t>
      </w:r>
      <w:r w:rsidRPr="00B7022A">
        <w:rPr>
          <w:rFonts w:eastAsia="Times New Roman"/>
          <w:i/>
          <w:szCs w:val="24"/>
          <w:lang w:bidi="cs-CZ"/>
        </w:rPr>
        <w:t xml:space="preserve"> </w:t>
      </w:r>
      <w:r w:rsidRPr="00C31E09">
        <w:rPr>
          <w:rFonts w:eastAsia="Times New Roman"/>
          <w:i/>
          <w:noProof/>
          <w:szCs w:val="24"/>
          <w:lang w:bidi="cs-CZ"/>
        </w:rPr>
        <w:t>OSTRAVA PORUBA</w:t>
      </w:r>
    </w:p>
    <w:p w:rsidR="005C7F7C" w:rsidRPr="000C6974" w:rsidRDefault="005C7F7C" w:rsidP="00430326">
      <w:pPr>
        <w:spacing w:after="0" w:line="240" w:lineRule="auto"/>
        <w:rPr>
          <w:rFonts w:eastAsia="Times New Roman"/>
          <w:i/>
          <w:szCs w:val="24"/>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Aniž by byl dotčen článek II.1</w:t>
      </w:r>
      <w:r>
        <w:rPr>
          <w:rFonts w:eastAsia="Times New Roman"/>
          <w:szCs w:val="24"/>
          <w:lang w:bidi="cs-CZ"/>
        </w:rPr>
        <w:t>3</w:t>
      </w:r>
      <w:r w:rsidRPr="000C6974">
        <w:rPr>
          <w:rFonts w:eastAsia="Times New Roman"/>
          <w:szCs w:val="24"/>
          <w:lang w:bidi="cs-CZ"/>
        </w:rPr>
        <w:t>, koordinátor nemůže být změněn.</w:t>
      </w:r>
    </w:p>
    <w:p w:rsidR="005C7F7C" w:rsidRDefault="005C7F7C" w:rsidP="00430326">
      <w:pPr>
        <w:spacing w:after="0" w:line="240" w:lineRule="auto"/>
        <w:jc w:val="both"/>
        <w:rPr>
          <w:rFonts w:eastAsia="Times New Roman"/>
          <w:szCs w:val="24"/>
          <w:lang w:bidi="cs-CZ"/>
        </w:rPr>
      </w:pPr>
    </w:p>
    <w:p w:rsidR="005C7F7C" w:rsidRPr="00E437DB" w:rsidRDefault="005C7F7C" w:rsidP="00430326">
      <w:pPr>
        <w:spacing w:after="0" w:line="240" w:lineRule="auto"/>
        <w:jc w:val="both"/>
        <w:rPr>
          <w:rFonts w:cs="Arial"/>
          <w:szCs w:val="24"/>
        </w:rPr>
      </w:pPr>
      <w:r w:rsidRPr="00E437DB">
        <w:rPr>
          <w:rFonts w:cs="Arial"/>
          <w:szCs w:val="24"/>
        </w:rPr>
        <w:t>Běžná projektová komunikace bude vedena s kontaktní osobou.</w:t>
      </w:r>
    </w:p>
    <w:p w:rsidR="005C7F7C" w:rsidRPr="000C6974" w:rsidRDefault="005C7F7C" w:rsidP="00430326">
      <w:pPr>
        <w:suppressAutoHyphens w:val="0"/>
        <w:spacing w:after="0" w:line="240" w:lineRule="auto"/>
        <w:jc w:val="both"/>
        <w:rPr>
          <w:b/>
          <w:szCs w:val="24"/>
        </w:rPr>
      </w:pPr>
    </w:p>
    <w:p w:rsidR="005C7F7C" w:rsidRPr="000C6974" w:rsidRDefault="005C7F7C" w:rsidP="00430326">
      <w:pPr>
        <w:pStyle w:val="nadpis10"/>
        <w:spacing w:after="0" w:line="240" w:lineRule="auto"/>
        <w:rPr>
          <w:bCs/>
          <w:iCs/>
          <w:noProof/>
          <w:snapToGrid w:val="0"/>
          <w:lang w:eastAsia="en-GB"/>
        </w:rPr>
      </w:pPr>
      <w:bookmarkStart w:id="6" w:name="_Toc464129808"/>
      <w:r w:rsidRPr="000C6974">
        <w:t>ČLÁNEK I.7 –</w:t>
      </w:r>
      <w:r>
        <w:t xml:space="preserve"> OCHRANA A BEZPEČNOST ÚČASTNÍKŮ</w:t>
      </w:r>
      <w:bookmarkEnd w:id="6"/>
    </w:p>
    <w:p w:rsidR="005C7F7C" w:rsidRPr="000C6974" w:rsidRDefault="005C7F7C" w:rsidP="00430326">
      <w:pPr>
        <w:suppressAutoHyphens w:val="0"/>
        <w:spacing w:after="0" w:line="240" w:lineRule="auto"/>
        <w:jc w:val="both"/>
        <w:rPr>
          <w:rFonts w:eastAsia="Times New Roman"/>
          <w:snapToGrid w:val="0"/>
          <w:szCs w:val="24"/>
          <w:lang w:eastAsia="en-GB"/>
        </w:rPr>
      </w:pPr>
    </w:p>
    <w:p w:rsidR="005C7F7C" w:rsidRPr="000F1D41" w:rsidRDefault="005C7F7C" w:rsidP="00430326">
      <w:pPr>
        <w:spacing w:after="0" w:line="240" w:lineRule="auto"/>
        <w:jc w:val="both"/>
      </w:pPr>
      <w:r w:rsidRPr="000F1D41">
        <w:rPr>
          <w:szCs w:val="24"/>
        </w:rPr>
        <w:t>Příjemci</w:t>
      </w:r>
      <w:r w:rsidRPr="000F1D41">
        <w:t xml:space="preserve"> grantu musí mít zavedeny účinné postupy a opatření na podporu a k zajištění bezpečnosti a ochrany účastníků jejich projektu. </w:t>
      </w:r>
    </w:p>
    <w:p w:rsidR="005C7F7C" w:rsidRPr="000C6974" w:rsidRDefault="005C7F7C" w:rsidP="00430326">
      <w:pPr>
        <w:spacing w:after="0" w:line="240" w:lineRule="auto"/>
        <w:jc w:val="both"/>
        <w:rPr>
          <w:rFonts w:eastAsia="Times New Roman"/>
          <w:szCs w:val="24"/>
        </w:rPr>
      </w:pPr>
    </w:p>
    <w:p w:rsidR="005C7F7C" w:rsidRPr="000F1D41" w:rsidRDefault="005C7F7C" w:rsidP="00430326">
      <w:pPr>
        <w:spacing w:after="0" w:line="240" w:lineRule="auto"/>
        <w:jc w:val="both"/>
      </w:pPr>
      <w:r w:rsidRPr="000F1D41">
        <w:rPr>
          <w:szCs w:val="24"/>
        </w:rPr>
        <w:t>Příjemci</w:t>
      </w:r>
      <w:r w:rsidRPr="000F1D41">
        <w:t xml:space="preserve"> grantu musí zajistit, aby účastníci zahraničních mobilit byli náležitě pojištěni.</w:t>
      </w:r>
    </w:p>
    <w:p w:rsidR="00C42FFA" w:rsidRPr="00C42FFA" w:rsidRDefault="00C42FFA" w:rsidP="00430326">
      <w:pPr>
        <w:pStyle w:val="nadpis10"/>
        <w:spacing w:after="0" w:line="240" w:lineRule="auto"/>
        <w:rPr>
          <w:sz w:val="2"/>
        </w:rPr>
      </w:pPr>
    </w:p>
    <w:p w:rsidR="00C42FFA" w:rsidRDefault="00C42FFA" w:rsidP="00430326">
      <w:pPr>
        <w:pStyle w:val="nadpis10"/>
        <w:spacing w:after="0" w:line="240" w:lineRule="auto"/>
      </w:pPr>
    </w:p>
    <w:p w:rsidR="005C7F7C" w:rsidRPr="000C6974" w:rsidRDefault="005C7F7C" w:rsidP="00430326">
      <w:pPr>
        <w:pStyle w:val="nadpis10"/>
        <w:spacing w:after="0" w:line="240" w:lineRule="auto"/>
      </w:pPr>
      <w:bookmarkStart w:id="7" w:name="_Toc464129809"/>
      <w:r w:rsidRPr="000C6974">
        <w:t>ČLÁNEK I.</w:t>
      </w:r>
      <w:r>
        <w:t>8</w:t>
      </w:r>
      <w:r w:rsidRPr="000C6974">
        <w:t xml:space="preserve"> – DALŠÍ USTANOVENÍ O VYUŽITÍ VÝSLEDKŮ (VČETNĚ DUŠEVN</w:t>
      </w:r>
      <w:r>
        <w:t>ÍHO A PRŮMYSLOVÉHO VLASTNICTVÍ)</w:t>
      </w:r>
      <w:bookmarkEnd w:id="7"/>
    </w:p>
    <w:p w:rsidR="005C7F7C" w:rsidRPr="000F1D41" w:rsidRDefault="005C7F7C" w:rsidP="00430326">
      <w:pPr>
        <w:spacing w:after="0" w:line="240" w:lineRule="auto"/>
        <w:jc w:val="both"/>
      </w:pPr>
      <w:r w:rsidRPr="00A30388">
        <w:rPr>
          <w:color w:val="000000"/>
        </w:rPr>
        <w:t>V návaznosti</w:t>
      </w:r>
      <w:r>
        <w:rPr>
          <w:color w:val="000000"/>
        </w:rPr>
        <w:t xml:space="preserve"> na ustanovení článku II.9</w:t>
      </w:r>
      <w:r w:rsidRPr="000F1D41">
        <w:rPr>
          <w:color w:val="000000"/>
        </w:rPr>
        <w:t xml:space="preserve">.3, pokud </w:t>
      </w:r>
      <w:r w:rsidRPr="000F1D41">
        <w:rPr>
          <w:color w:val="000000"/>
          <w:szCs w:val="24"/>
        </w:rPr>
        <w:t>příjemci</w:t>
      </w:r>
      <w:r w:rsidRPr="000F1D41">
        <w:rPr>
          <w:color w:val="000000"/>
        </w:rPr>
        <w:t xml:space="preserve"> grantu </w:t>
      </w:r>
      <w:r w:rsidRPr="000F1D41">
        <w:rPr>
          <w:color w:val="000000"/>
          <w:szCs w:val="24"/>
        </w:rPr>
        <w:t>vypracují</w:t>
      </w:r>
      <w:r w:rsidRPr="000F1D41">
        <w:rPr>
          <w:color w:val="000000"/>
        </w:rPr>
        <w:t xml:space="preserve"> vzdělávací materiály v oblasti působnosti projektu, budou tyto materiály zpřístupněny veřejnosti prostřednictvím internetu v digitální podobě, bezplatně, na základě otevřených licencí</w:t>
      </w:r>
      <w:r w:rsidRPr="000F1D41">
        <w:rPr>
          <w:rStyle w:val="Voetnoottekens"/>
          <w:color w:val="000000"/>
        </w:rPr>
        <w:footnoteReference w:id="3"/>
      </w:r>
      <w:r w:rsidRPr="000F1D41">
        <w:rPr>
          <w:color w:val="000000"/>
        </w:rPr>
        <w:t>.</w:t>
      </w:r>
    </w:p>
    <w:p w:rsidR="005C7F7C" w:rsidRDefault="005C7F7C" w:rsidP="00430326">
      <w:pPr>
        <w:spacing w:after="0" w:line="240" w:lineRule="auto"/>
        <w:jc w:val="both"/>
        <w:rPr>
          <w:szCs w:val="24"/>
        </w:rPr>
      </w:pPr>
    </w:p>
    <w:p w:rsidR="008E2CAA" w:rsidRDefault="008E2CAA" w:rsidP="00430326">
      <w:pPr>
        <w:spacing w:after="0" w:line="240" w:lineRule="auto"/>
        <w:jc w:val="both"/>
        <w:rPr>
          <w:szCs w:val="24"/>
        </w:rPr>
      </w:pPr>
    </w:p>
    <w:p w:rsidR="008E2CAA" w:rsidRPr="000C6974" w:rsidRDefault="008E2CAA" w:rsidP="00430326">
      <w:pPr>
        <w:spacing w:after="0" w:line="240" w:lineRule="auto"/>
        <w:jc w:val="both"/>
        <w:rPr>
          <w:szCs w:val="24"/>
        </w:rPr>
      </w:pPr>
    </w:p>
    <w:p w:rsidR="005C7F7C" w:rsidRPr="000C6974" w:rsidRDefault="005C7F7C" w:rsidP="00430326">
      <w:pPr>
        <w:pStyle w:val="nadpis10"/>
        <w:spacing w:after="0" w:line="240" w:lineRule="auto"/>
      </w:pPr>
      <w:bookmarkStart w:id="8" w:name="_Toc464129810"/>
      <w:r w:rsidRPr="000C6974">
        <w:t>ČLÁNEK I.</w:t>
      </w:r>
      <w:r>
        <w:t>9</w:t>
      </w:r>
      <w:r w:rsidRPr="000C6974">
        <w:t xml:space="preserve"> – VYUŽÍVÁNÍ </w:t>
      </w:r>
      <w:r>
        <w:t>IT NÁSTROJŮ</w:t>
      </w:r>
      <w:bookmarkEnd w:id="8"/>
    </w:p>
    <w:p w:rsidR="005C7F7C" w:rsidRDefault="005C7F7C" w:rsidP="00430326">
      <w:pPr>
        <w:spacing w:after="0" w:line="240" w:lineRule="auto"/>
        <w:jc w:val="both"/>
        <w:rPr>
          <w:rFonts w:eastAsia="Times New Roman"/>
          <w:b/>
          <w:szCs w:val="24"/>
          <w:lang w:bidi="cs-CZ"/>
        </w:rPr>
      </w:pPr>
    </w:p>
    <w:p w:rsidR="005C7F7C" w:rsidRPr="000C6974" w:rsidRDefault="005C7F7C" w:rsidP="00430326">
      <w:pPr>
        <w:spacing w:after="0" w:line="240" w:lineRule="auto"/>
        <w:jc w:val="both"/>
        <w:rPr>
          <w:b/>
          <w:szCs w:val="24"/>
        </w:rPr>
      </w:pPr>
      <w:r>
        <w:rPr>
          <w:rFonts w:eastAsia="Times New Roman"/>
          <w:b/>
          <w:szCs w:val="24"/>
          <w:lang w:bidi="cs-CZ"/>
        </w:rPr>
        <w:lastRenderedPageBreak/>
        <w:t>I.9</w:t>
      </w:r>
      <w:r w:rsidRPr="000C6974">
        <w:rPr>
          <w:rFonts w:eastAsia="Times New Roman"/>
          <w:b/>
          <w:szCs w:val="24"/>
          <w:lang w:bidi="cs-CZ"/>
        </w:rPr>
        <w:t>.1</w:t>
      </w:r>
      <w:r w:rsidRPr="000C6974">
        <w:rPr>
          <w:rFonts w:eastAsia="Times New Roman"/>
          <w:b/>
          <w:szCs w:val="24"/>
          <w:lang w:bidi="cs-CZ"/>
        </w:rPr>
        <w:tab/>
        <w:t>Mobility Tool+</w:t>
      </w:r>
      <w:r>
        <w:rPr>
          <w:rFonts w:eastAsia="Times New Roman"/>
          <w:b/>
          <w:szCs w:val="24"/>
          <w:lang w:bidi="cs-CZ"/>
        </w:rPr>
        <w:t>/Databáze mobility</w:t>
      </w:r>
    </w:p>
    <w:p w:rsidR="005C7F7C" w:rsidRPr="000C6974" w:rsidRDefault="005C7F7C" w:rsidP="00430326">
      <w:pPr>
        <w:spacing w:after="0" w:line="240" w:lineRule="auto"/>
        <w:jc w:val="both"/>
        <w:rPr>
          <w:b/>
          <w:szCs w:val="24"/>
        </w:rPr>
      </w:pPr>
    </w:p>
    <w:p w:rsidR="005C7F7C" w:rsidRPr="000F1D41" w:rsidRDefault="005C7F7C" w:rsidP="00430326">
      <w:pPr>
        <w:spacing w:after="0" w:line="240" w:lineRule="auto"/>
        <w:jc w:val="both"/>
      </w:pPr>
      <w:r w:rsidRPr="006A000B">
        <w:rPr>
          <w:szCs w:val="24"/>
        </w:rPr>
        <w:t>Koordinátor</w:t>
      </w:r>
      <w:r w:rsidRPr="006A000B">
        <w:t xml:space="preserve"> je povinen prostřednictvím on-line nástroje Mobility Tool+/Databáze mobility zaznamenávat veškeré informace týkající</w:t>
      </w:r>
      <w:r w:rsidRPr="006A000B">
        <w:rPr>
          <w:szCs w:val="24"/>
        </w:rPr>
        <w:t xml:space="preserve"> se</w:t>
      </w:r>
      <w:r w:rsidRPr="006A000B">
        <w:t xml:space="preserve"> všech realizovaných aktivit, vypracovávat dílčí</w:t>
      </w:r>
      <w:r>
        <w:t xml:space="preserve"> a </w:t>
      </w:r>
      <w:r w:rsidRPr="006A000B">
        <w:t>průběžné</w:t>
      </w:r>
      <w:r>
        <w:t xml:space="preserve"> zprávy (v souladu s článkem I.4.3 a je-li nástroj k dispozici) a vypracovávat závěrečné zprávy.</w:t>
      </w:r>
    </w:p>
    <w:p w:rsidR="005C7F7C" w:rsidRPr="000C6974" w:rsidRDefault="005C7F7C" w:rsidP="00430326">
      <w:pPr>
        <w:spacing w:after="0" w:line="240" w:lineRule="auto"/>
        <w:jc w:val="both"/>
        <w:rPr>
          <w:szCs w:val="24"/>
        </w:rPr>
      </w:pPr>
    </w:p>
    <w:p w:rsidR="005C7F7C" w:rsidRPr="000C6974" w:rsidRDefault="005C7F7C" w:rsidP="00430326">
      <w:pPr>
        <w:keepNext/>
        <w:spacing w:after="0" w:line="240" w:lineRule="auto"/>
        <w:jc w:val="both"/>
        <w:rPr>
          <w:b/>
          <w:szCs w:val="24"/>
        </w:rPr>
      </w:pPr>
      <w:r w:rsidRPr="000C6974">
        <w:rPr>
          <w:rFonts w:eastAsia="Times New Roman"/>
          <w:b/>
          <w:szCs w:val="24"/>
          <w:lang w:bidi="cs-CZ"/>
        </w:rPr>
        <w:t>I.</w:t>
      </w:r>
      <w:r>
        <w:rPr>
          <w:rFonts w:eastAsia="Times New Roman"/>
          <w:b/>
          <w:szCs w:val="24"/>
          <w:lang w:bidi="cs-CZ"/>
        </w:rPr>
        <w:t>9</w:t>
      </w:r>
      <w:r w:rsidRPr="000C6974">
        <w:rPr>
          <w:rFonts w:eastAsia="Times New Roman"/>
          <w:b/>
          <w:szCs w:val="24"/>
          <w:lang w:bidi="cs-CZ"/>
        </w:rPr>
        <w:t>.2</w:t>
      </w:r>
      <w:r w:rsidRPr="000C6974">
        <w:rPr>
          <w:rFonts w:eastAsia="Times New Roman"/>
          <w:b/>
          <w:szCs w:val="24"/>
          <w:lang w:bidi="cs-CZ"/>
        </w:rPr>
        <w:tab/>
        <w:t xml:space="preserve">Platforma pro </w:t>
      </w:r>
      <w:r>
        <w:rPr>
          <w:rFonts w:eastAsia="Times New Roman"/>
          <w:b/>
          <w:szCs w:val="24"/>
          <w:lang w:bidi="cs-CZ"/>
        </w:rPr>
        <w:t xml:space="preserve">šíření </w:t>
      </w:r>
      <w:r w:rsidRPr="000C6974">
        <w:rPr>
          <w:rFonts w:eastAsia="Times New Roman"/>
          <w:b/>
          <w:szCs w:val="24"/>
          <w:lang w:bidi="cs-CZ"/>
        </w:rPr>
        <w:t>výsledk</w:t>
      </w:r>
      <w:r>
        <w:rPr>
          <w:rFonts w:eastAsia="Times New Roman"/>
          <w:b/>
          <w:szCs w:val="24"/>
          <w:lang w:bidi="cs-CZ"/>
        </w:rPr>
        <w:t>ů programu</w:t>
      </w:r>
      <w:r w:rsidRPr="000C6974">
        <w:rPr>
          <w:rFonts w:eastAsia="Times New Roman"/>
          <w:b/>
          <w:szCs w:val="24"/>
          <w:lang w:bidi="cs-CZ"/>
        </w:rPr>
        <w:t xml:space="preserve"> Erasmus+</w:t>
      </w:r>
    </w:p>
    <w:p w:rsidR="005C7F7C" w:rsidRPr="000C6974" w:rsidRDefault="005C7F7C" w:rsidP="00430326">
      <w:pPr>
        <w:spacing w:after="0" w:line="240" w:lineRule="auto"/>
        <w:jc w:val="both"/>
        <w:rPr>
          <w:szCs w:val="24"/>
        </w:rPr>
      </w:pPr>
    </w:p>
    <w:p w:rsidR="005C7F7C" w:rsidRPr="000C6974" w:rsidRDefault="005C7F7C" w:rsidP="00430326">
      <w:pPr>
        <w:spacing w:after="0" w:line="240" w:lineRule="auto"/>
        <w:jc w:val="both"/>
        <w:rPr>
          <w:color w:val="1F497D"/>
        </w:rPr>
      </w:pPr>
      <w:r w:rsidRPr="000C6974">
        <w:rPr>
          <w:rFonts w:eastAsia="Times New Roman"/>
          <w:szCs w:val="24"/>
          <w:lang w:bidi="cs-CZ"/>
        </w:rPr>
        <w:t xml:space="preserve">Koordinátor </w:t>
      </w:r>
      <w:r>
        <w:rPr>
          <w:rFonts w:eastAsia="Times New Roman"/>
          <w:szCs w:val="24"/>
          <w:lang w:bidi="cs-CZ"/>
        </w:rPr>
        <w:t>musí nahrát</w:t>
      </w:r>
      <w:r w:rsidRPr="000C6974">
        <w:rPr>
          <w:rFonts w:eastAsia="Times New Roman"/>
          <w:szCs w:val="24"/>
          <w:lang w:bidi="cs-CZ"/>
        </w:rPr>
        <w:t xml:space="preserve"> výstupy projektu </w:t>
      </w:r>
      <w:r>
        <w:rPr>
          <w:rFonts w:eastAsia="Times New Roman"/>
          <w:szCs w:val="24"/>
          <w:lang w:bidi="cs-CZ"/>
        </w:rPr>
        <w:t>na</w:t>
      </w:r>
      <w:r w:rsidRPr="000C6974">
        <w:rPr>
          <w:rFonts w:eastAsia="Times New Roman"/>
          <w:szCs w:val="24"/>
          <w:lang w:bidi="cs-CZ"/>
        </w:rPr>
        <w:t xml:space="preserve"> </w:t>
      </w:r>
      <w:r>
        <w:rPr>
          <w:rFonts w:eastAsia="Times New Roman"/>
          <w:szCs w:val="24"/>
          <w:lang w:bidi="cs-CZ"/>
        </w:rPr>
        <w:t>Platformu pro šíření výsledků programu Erasmus+</w:t>
      </w:r>
      <w:r w:rsidRPr="000C6974">
        <w:rPr>
          <w:rFonts w:eastAsia="Times New Roman"/>
          <w:szCs w:val="24"/>
          <w:lang w:bidi="cs-CZ"/>
        </w:rPr>
        <w:t xml:space="preserve">  (</w:t>
      </w:r>
      <w:hyperlink r:id="rId17" w:history="1">
        <w:r w:rsidRPr="000C6974">
          <w:rPr>
            <w:rStyle w:val="Hypertextovodkaz"/>
            <w:rFonts w:eastAsia="Times New Roman"/>
            <w:szCs w:val="24"/>
            <w:lang w:bidi="cs-CZ"/>
          </w:rPr>
          <w:t>http://ec.europa.eu/programmes/erasmus-plus/projects/</w:t>
        </w:r>
      </w:hyperlink>
      <w:r w:rsidRPr="000C6974">
        <w:rPr>
          <w:rStyle w:val="Hypertextovodkaz"/>
          <w:rFonts w:eastAsia="Times New Roman"/>
          <w:szCs w:val="24"/>
          <w:lang w:bidi="cs-CZ"/>
        </w:rPr>
        <w:t>)</w:t>
      </w:r>
      <w:r w:rsidRPr="000C6974">
        <w:rPr>
          <w:rFonts w:eastAsia="Times New Roman"/>
          <w:szCs w:val="24"/>
          <w:lang w:bidi="cs-CZ"/>
        </w:rPr>
        <w:t xml:space="preserve"> podle pokynů uvedených na těchto stránkách. </w:t>
      </w:r>
    </w:p>
    <w:p w:rsidR="005C7F7C" w:rsidRDefault="005C7F7C" w:rsidP="00430326">
      <w:pPr>
        <w:spacing w:after="0" w:line="240" w:lineRule="auto"/>
        <w:jc w:val="both"/>
      </w:pPr>
    </w:p>
    <w:p w:rsidR="005C7F7C" w:rsidRPr="000F1D41" w:rsidRDefault="005C7F7C" w:rsidP="00430326">
      <w:pPr>
        <w:spacing w:after="0" w:line="240" w:lineRule="auto"/>
        <w:jc w:val="both"/>
      </w:pPr>
      <w:r w:rsidRPr="000F1D41">
        <w:t xml:space="preserve">Nahrání projektových výstupů na </w:t>
      </w:r>
      <w:r>
        <w:rPr>
          <w:rFonts w:eastAsia="Times New Roman"/>
          <w:szCs w:val="24"/>
          <w:lang w:bidi="cs-CZ"/>
        </w:rPr>
        <w:t>Platformu pro šíření výsledků programu Erasmus+</w:t>
      </w:r>
      <w:r w:rsidRPr="000C6974">
        <w:rPr>
          <w:rFonts w:eastAsia="Times New Roman"/>
          <w:szCs w:val="24"/>
          <w:lang w:bidi="cs-CZ"/>
        </w:rPr>
        <w:t xml:space="preserve"> </w:t>
      </w:r>
      <w:r w:rsidRPr="000F1D41">
        <w:rPr>
          <w:szCs w:val="24"/>
        </w:rPr>
        <w:t>do</w:t>
      </w:r>
      <w:r w:rsidRPr="000F1D41">
        <w:t xml:space="preserve"> termínu pro předložení závěrečné zprávy je podmínkou pro schválení závěrečné zprávy.</w:t>
      </w:r>
    </w:p>
    <w:p w:rsidR="005C7F7C" w:rsidRPr="000C6974" w:rsidRDefault="005C7F7C" w:rsidP="00430326">
      <w:pPr>
        <w:spacing w:after="0" w:line="240" w:lineRule="auto"/>
        <w:jc w:val="both"/>
        <w:rPr>
          <w:szCs w:val="24"/>
        </w:rPr>
      </w:pPr>
    </w:p>
    <w:p w:rsidR="005C7F7C" w:rsidRPr="000C6974" w:rsidRDefault="005C7F7C" w:rsidP="00430326">
      <w:pPr>
        <w:pStyle w:val="nadpis10"/>
        <w:spacing w:after="0" w:line="240" w:lineRule="auto"/>
      </w:pPr>
      <w:bookmarkStart w:id="9" w:name="_Toc464129811"/>
      <w:r w:rsidRPr="000C6974">
        <w:t>ČLÁNEK I.1</w:t>
      </w:r>
      <w:r>
        <w:t>0</w:t>
      </w:r>
      <w:r w:rsidRPr="000C6974">
        <w:t xml:space="preserve"> – DODA</w:t>
      </w:r>
      <w:r>
        <w:t>TEČNÁ USTANOVENÍ O SUBDODÁVKÁCH</w:t>
      </w:r>
      <w:bookmarkEnd w:id="9"/>
    </w:p>
    <w:p w:rsidR="005C7F7C" w:rsidRDefault="005C7F7C" w:rsidP="00430326">
      <w:pPr>
        <w:spacing w:after="0" w:line="240" w:lineRule="auto"/>
        <w:jc w:val="both"/>
      </w:pPr>
    </w:p>
    <w:p w:rsidR="005C7F7C" w:rsidRPr="000F1D41" w:rsidRDefault="005C7F7C" w:rsidP="00430326">
      <w:pPr>
        <w:spacing w:after="0" w:line="240" w:lineRule="auto"/>
        <w:jc w:val="both"/>
      </w:pPr>
      <w:r w:rsidRPr="000F1D41">
        <w:t>Odchylně od ustanovení článku II.1</w:t>
      </w:r>
      <w:r>
        <w:t>1</w:t>
      </w:r>
      <w:r w:rsidRPr="000F1D41">
        <w:t>, žádné z aktivit financovaných v rámci rozpočtové kategorie Mzdových nákladů na tvorbu zásadních výstupů nemohou být předmětem subdodávky.</w:t>
      </w:r>
    </w:p>
    <w:p w:rsidR="005C7F7C" w:rsidRPr="000F1D41" w:rsidRDefault="005C7F7C" w:rsidP="00430326">
      <w:pPr>
        <w:spacing w:after="0" w:line="240" w:lineRule="auto"/>
        <w:jc w:val="both"/>
      </w:pPr>
    </w:p>
    <w:p w:rsidR="005C7F7C" w:rsidRPr="000F1D41" w:rsidRDefault="005C7F7C" w:rsidP="00430326">
      <w:pPr>
        <w:tabs>
          <w:tab w:val="left" w:pos="0"/>
        </w:tabs>
        <w:spacing w:after="0" w:line="240" w:lineRule="auto"/>
        <w:jc w:val="both"/>
      </w:pPr>
      <w:r w:rsidRPr="00221FE8">
        <w:t>Odchylně,</w:t>
      </w:r>
      <w:r w:rsidRPr="000F1D41">
        <w:t xml:space="preserve"> ustanovení článku II.1</w:t>
      </w:r>
      <w:r>
        <w:t>1</w:t>
      </w:r>
      <w:r w:rsidRPr="000F1D41">
        <w:t>.</w:t>
      </w:r>
      <w:r>
        <w:t>1</w:t>
      </w:r>
      <w:r w:rsidRPr="000F1D41">
        <w:t xml:space="preserve"> </w:t>
      </w:r>
      <w:r w:rsidRPr="00E971D9">
        <w:t>c) a d)</w:t>
      </w:r>
      <w:r w:rsidRPr="000F1D41">
        <w:t xml:space="preserve"> platí pouze pro rozpočtovou kategorii Mimořádných nákladů.</w:t>
      </w:r>
    </w:p>
    <w:p w:rsidR="005C7F7C" w:rsidRPr="000C6974" w:rsidRDefault="005C7F7C" w:rsidP="00430326">
      <w:pPr>
        <w:spacing w:after="0" w:line="240" w:lineRule="auto"/>
        <w:jc w:val="both"/>
        <w:rPr>
          <w:rFonts w:eastAsia="Times New Roman"/>
          <w:szCs w:val="24"/>
        </w:rPr>
      </w:pPr>
    </w:p>
    <w:p w:rsidR="005C7F7C" w:rsidRDefault="005C7F7C" w:rsidP="00430326">
      <w:pPr>
        <w:pStyle w:val="nadpis10"/>
        <w:spacing w:after="0" w:line="240" w:lineRule="auto"/>
      </w:pPr>
      <w:bookmarkStart w:id="10" w:name="_Toc464129812"/>
      <w:r w:rsidRPr="000C6974">
        <w:t>ČLÁNEK I.1</w:t>
      </w:r>
      <w:r>
        <w:t>1</w:t>
      </w:r>
      <w:r w:rsidRPr="000C6974">
        <w:t xml:space="preserve"> – </w:t>
      </w:r>
      <w:r w:rsidRPr="0079786F">
        <w:t>ZVLÁŠTNÍ USTANOVENÍ O FINANČNÍ ODPOVĚDNOSTI PŘI VYMÁHÁNÍ VYPLACENÝCH ČÁSTEK</w:t>
      </w:r>
      <w:bookmarkEnd w:id="10"/>
    </w:p>
    <w:p w:rsidR="005C7F7C" w:rsidRPr="000C6974" w:rsidRDefault="005C7F7C" w:rsidP="00430326">
      <w:pPr>
        <w:spacing w:after="0" w:line="240" w:lineRule="auto"/>
        <w:jc w:val="both"/>
        <w:rPr>
          <w:b/>
          <w:caps/>
          <w:szCs w:val="24"/>
        </w:rPr>
      </w:pPr>
    </w:p>
    <w:p w:rsidR="005C7F7C" w:rsidRPr="000F1D41" w:rsidRDefault="005C7F7C" w:rsidP="00430326">
      <w:pPr>
        <w:spacing w:after="0" w:line="240" w:lineRule="auto"/>
        <w:jc w:val="both"/>
        <w:rPr>
          <w:szCs w:val="24"/>
        </w:rPr>
      </w:pPr>
      <w:r w:rsidRPr="000F1D41">
        <w:rPr>
          <w:szCs w:val="24"/>
        </w:rPr>
        <w:t>Finanční odpovědnost každého z příjemců grantu je omezena výší částky obdržené příslušným příjemcem od koordinátora.</w:t>
      </w:r>
    </w:p>
    <w:p w:rsidR="005C7F7C" w:rsidRPr="000C6974" w:rsidRDefault="005C7F7C" w:rsidP="00430326">
      <w:pPr>
        <w:spacing w:after="0" w:line="240" w:lineRule="auto"/>
        <w:jc w:val="both"/>
        <w:rPr>
          <w:szCs w:val="24"/>
        </w:rPr>
      </w:pPr>
    </w:p>
    <w:p w:rsidR="005C7F7C" w:rsidRPr="000C6974" w:rsidRDefault="005C7F7C" w:rsidP="00430326">
      <w:pPr>
        <w:pStyle w:val="nadpis10"/>
        <w:spacing w:after="0" w:line="240" w:lineRule="auto"/>
      </w:pPr>
      <w:bookmarkStart w:id="11" w:name="_Toc464129813"/>
      <w:r w:rsidRPr="000C6974">
        <w:t>ČLÁNEK I.1</w:t>
      </w:r>
      <w:r>
        <w:t>2</w:t>
      </w:r>
      <w:r w:rsidRPr="000C6974">
        <w:t xml:space="preserve"> – DODATEČNÁ USTANOVENÍ O </w:t>
      </w:r>
      <w:r>
        <w:t>VIDITELNOSTI FINANCOVÁNÍ EVROPSKOU UNIÍ</w:t>
      </w:r>
      <w:bookmarkEnd w:id="11"/>
    </w:p>
    <w:p w:rsidR="005C7F7C" w:rsidRPr="000C6974" w:rsidRDefault="005C7F7C" w:rsidP="00430326">
      <w:pPr>
        <w:suppressAutoHyphens w:val="0"/>
        <w:spacing w:after="0" w:line="240" w:lineRule="auto"/>
        <w:jc w:val="both"/>
        <w:rPr>
          <w:b/>
          <w:szCs w:val="24"/>
        </w:rPr>
      </w:pPr>
    </w:p>
    <w:p w:rsidR="005C7F7C" w:rsidRPr="000C6974" w:rsidRDefault="005C7F7C" w:rsidP="00430326">
      <w:pPr>
        <w:suppressAutoHyphens w:val="0"/>
        <w:spacing w:after="0" w:line="240" w:lineRule="auto"/>
        <w:jc w:val="both"/>
        <w:rPr>
          <w:szCs w:val="24"/>
        </w:rPr>
      </w:pPr>
      <w:r w:rsidRPr="000C6974">
        <w:rPr>
          <w:rFonts w:eastAsia="Times New Roman"/>
          <w:szCs w:val="24"/>
          <w:lang w:bidi="cs-CZ"/>
        </w:rPr>
        <w:t>Aniž je dotčen článek II.</w:t>
      </w:r>
      <w:r>
        <w:rPr>
          <w:rFonts w:eastAsia="Times New Roman"/>
          <w:szCs w:val="24"/>
          <w:lang w:bidi="cs-CZ"/>
        </w:rPr>
        <w:t>8</w:t>
      </w:r>
      <w:r w:rsidRPr="000C6974">
        <w:rPr>
          <w:rFonts w:eastAsia="Times New Roman"/>
          <w:szCs w:val="24"/>
          <w:lang w:bidi="cs-CZ"/>
        </w:rPr>
        <w:t xml:space="preserve">, </w:t>
      </w:r>
      <w:r>
        <w:rPr>
          <w:rFonts w:eastAsia="Times New Roman"/>
          <w:szCs w:val="24"/>
          <w:lang w:bidi="cs-CZ"/>
        </w:rPr>
        <w:t>musí příjemci ve veškerých sděleních a propagačních materiálech</w:t>
      </w:r>
      <w:r w:rsidRPr="000C6974">
        <w:rPr>
          <w:rFonts w:eastAsia="Times New Roman"/>
          <w:szCs w:val="24"/>
          <w:lang w:bidi="cs-CZ"/>
        </w:rPr>
        <w:t xml:space="preserve"> uvést, že získali podporu v rámci programu Erasmus+. Po</w:t>
      </w:r>
      <w:r>
        <w:rPr>
          <w:rFonts w:eastAsia="Times New Roman"/>
          <w:szCs w:val="24"/>
          <w:lang w:bidi="cs-CZ"/>
        </w:rPr>
        <w:t xml:space="preserve">kyny pro příjemce a </w:t>
      </w:r>
      <w:r w:rsidRPr="000C6974">
        <w:rPr>
          <w:rFonts w:eastAsia="Times New Roman"/>
          <w:szCs w:val="24"/>
          <w:lang w:bidi="cs-CZ"/>
        </w:rPr>
        <w:t xml:space="preserve">třetí strany jsou k dispozici na </w:t>
      </w:r>
      <w:hyperlink r:id="rId18" w:history="1">
        <w:r w:rsidRPr="000C6974">
          <w:rPr>
            <w:rStyle w:val="Hypertextovodkaz"/>
            <w:rFonts w:eastAsia="Times New Roman"/>
            <w:szCs w:val="24"/>
            <w:lang w:bidi="cs-CZ"/>
          </w:rPr>
          <w:t>http://eacea.ec.europa.eu/about-eacea/visual-identity_en</w:t>
        </w:r>
      </w:hyperlink>
      <w:r>
        <w:rPr>
          <w:rStyle w:val="Hypertextovodkaz"/>
          <w:rFonts w:eastAsia="Times New Roman"/>
          <w:szCs w:val="24"/>
          <w:lang w:bidi="cs-CZ"/>
        </w:rPr>
        <w:t>.</w:t>
      </w:r>
    </w:p>
    <w:p w:rsidR="005C7F7C" w:rsidRPr="000C6974" w:rsidRDefault="005C7F7C" w:rsidP="00430326">
      <w:pPr>
        <w:suppressAutoHyphens w:val="0"/>
        <w:spacing w:after="0" w:line="240" w:lineRule="auto"/>
        <w:jc w:val="both"/>
        <w:rPr>
          <w:szCs w:val="24"/>
        </w:rPr>
      </w:pPr>
    </w:p>
    <w:p w:rsidR="005C7F7C" w:rsidRPr="000C6974" w:rsidRDefault="005C7F7C" w:rsidP="00430326">
      <w:pPr>
        <w:pStyle w:val="nadpis10"/>
        <w:spacing w:after="0" w:line="240" w:lineRule="auto"/>
      </w:pPr>
      <w:r w:rsidRPr="000C6974">
        <w:br/>
      </w:r>
      <w:bookmarkStart w:id="12" w:name="_Toc464129814"/>
      <w:r w:rsidRPr="000C6974">
        <w:t>ČLÁNEK I.</w:t>
      </w:r>
      <w:r>
        <w:t>13</w:t>
      </w:r>
      <w:r w:rsidRPr="000C6974">
        <w:t xml:space="preserve"> - </w:t>
      </w:r>
      <w:r w:rsidRPr="000F1D41">
        <w:t>PODPORA ÚČASTNÍKŮ</w:t>
      </w:r>
      <w:bookmarkEnd w:id="12"/>
    </w:p>
    <w:p w:rsidR="005C7F7C" w:rsidRDefault="005C7F7C" w:rsidP="00430326">
      <w:pPr>
        <w:tabs>
          <w:tab w:val="left" w:pos="0"/>
        </w:tabs>
        <w:adjustRightInd w:val="0"/>
        <w:spacing w:after="0" w:line="240" w:lineRule="auto"/>
        <w:jc w:val="both"/>
      </w:pPr>
    </w:p>
    <w:p w:rsidR="005C7F7C" w:rsidRDefault="005C7F7C" w:rsidP="00430326">
      <w:pPr>
        <w:tabs>
          <w:tab w:val="left" w:pos="0"/>
        </w:tabs>
        <w:adjustRightInd w:val="0"/>
        <w:spacing w:after="0" w:line="240" w:lineRule="auto"/>
        <w:jc w:val="both"/>
      </w:pPr>
      <w:r w:rsidRPr="00087439">
        <w:t xml:space="preserve">Pokud uskutečnění projektu vyžaduje poskytnutí podpory účastníkům, </w:t>
      </w:r>
      <w:r w:rsidRPr="00087439">
        <w:rPr>
          <w:szCs w:val="24"/>
        </w:rPr>
        <w:t>příjemci</w:t>
      </w:r>
      <w:r w:rsidRPr="00087439">
        <w:t xml:space="preserve"> grantu takovou podporu </w:t>
      </w:r>
      <w:r w:rsidRPr="00087439">
        <w:rPr>
          <w:szCs w:val="24"/>
        </w:rPr>
        <w:t>poskytnou</w:t>
      </w:r>
      <w:r w:rsidRPr="00087439">
        <w:t xml:space="preserve"> v souladu s podmínkami stanovenými v příloze II a příloze VI</w:t>
      </w:r>
      <w:r w:rsidRPr="00087439">
        <w:rPr>
          <w:rFonts w:cs="Arial"/>
          <w:szCs w:val="24"/>
        </w:rPr>
        <w:t xml:space="preserve"> (je-li relevantní)</w:t>
      </w:r>
      <w:r w:rsidRPr="00087439">
        <w:t>, jež musí obsahovat alespoň:</w:t>
      </w:r>
    </w:p>
    <w:p w:rsidR="00C42FFA" w:rsidRPr="00087439" w:rsidRDefault="00C42FFA" w:rsidP="00430326">
      <w:pPr>
        <w:tabs>
          <w:tab w:val="left" w:pos="0"/>
        </w:tabs>
        <w:adjustRightInd w:val="0"/>
        <w:spacing w:after="0" w:line="240" w:lineRule="auto"/>
        <w:jc w:val="both"/>
      </w:pPr>
    </w:p>
    <w:p w:rsidR="005C7F7C" w:rsidRPr="00087439" w:rsidRDefault="005C7F7C" w:rsidP="00430326">
      <w:pPr>
        <w:adjustRightInd w:val="0"/>
        <w:spacing w:after="0" w:line="240" w:lineRule="auto"/>
        <w:ind w:left="851" w:hanging="851"/>
        <w:jc w:val="both"/>
        <w:rPr>
          <w:szCs w:val="24"/>
        </w:rPr>
      </w:pPr>
    </w:p>
    <w:p w:rsidR="005C7F7C" w:rsidRPr="00087439" w:rsidRDefault="005C7F7C" w:rsidP="00430326">
      <w:pPr>
        <w:numPr>
          <w:ilvl w:val="0"/>
          <w:numId w:val="12"/>
        </w:numPr>
        <w:suppressAutoHyphens w:val="0"/>
        <w:adjustRightInd w:val="0"/>
        <w:spacing w:after="0" w:line="240" w:lineRule="auto"/>
        <w:jc w:val="both"/>
      </w:pPr>
      <w:r w:rsidRPr="00087439">
        <w:t>maximální výši podpory, která nesmí přesáhnout 60 000 EUR na účastníka;</w:t>
      </w:r>
    </w:p>
    <w:p w:rsidR="005C7F7C" w:rsidRPr="00087439" w:rsidRDefault="005C7F7C" w:rsidP="00430326">
      <w:pPr>
        <w:numPr>
          <w:ilvl w:val="0"/>
          <w:numId w:val="12"/>
        </w:numPr>
        <w:suppressAutoHyphens w:val="0"/>
        <w:adjustRightInd w:val="0"/>
        <w:spacing w:after="0" w:line="240" w:lineRule="auto"/>
        <w:jc w:val="both"/>
      </w:pPr>
      <w:r w:rsidRPr="00087439">
        <w:t>kritéria pro stanovení přesné výše podpory;</w:t>
      </w:r>
    </w:p>
    <w:p w:rsidR="005C7F7C" w:rsidRPr="00087439" w:rsidRDefault="005C7F7C" w:rsidP="00430326">
      <w:pPr>
        <w:numPr>
          <w:ilvl w:val="0"/>
          <w:numId w:val="12"/>
        </w:numPr>
        <w:suppressAutoHyphens w:val="0"/>
        <w:adjustRightInd w:val="0"/>
        <w:spacing w:after="0" w:line="240" w:lineRule="auto"/>
        <w:jc w:val="both"/>
      </w:pPr>
      <w:r w:rsidRPr="00087439">
        <w:lastRenderedPageBreak/>
        <w:t>aktivity, na které může účastník získat podporu, dle stanoveného seznamu;</w:t>
      </w:r>
    </w:p>
    <w:p w:rsidR="005C7F7C" w:rsidRPr="00087439" w:rsidRDefault="005C7F7C" w:rsidP="00430326">
      <w:pPr>
        <w:numPr>
          <w:ilvl w:val="0"/>
          <w:numId w:val="12"/>
        </w:numPr>
        <w:suppressAutoHyphens w:val="0"/>
        <w:adjustRightInd w:val="0"/>
        <w:spacing w:after="0" w:line="240" w:lineRule="auto"/>
        <w:jc w:val="both"/>
      </w:pPr>
      <w:r w:rsidRPr="00087439">
        <w:t>vymezení osob nebo kategorií osob, které mohou podporu získat;</w:t>
      </w:r>
    </w:p>
    <w:p w:rsidR="005C7F7C" w:rsidRPr="00087439" w:rsidRDefault="005C7F7C" w:rsidP="00430326">
      <w:pPr>
        <w:numPr>
          <w:ilvl w:val="0"/>
          <w:numId w:val="12"/>
        </w:numPr>
        <w:suppressAutoHyphens w:val="0"/>
        <w:adjustRightInd w:val="0"/>
        <w:spacing w:after="0" w:line="240" w:lineRule="auto"/>
        <w:jc w:val="both"/>
      </w:pPr>
      <w:r w:rsidRPr="00087439">
        <w:t>kritéria pro poskytnutí podpory.</w:t>
      </w:r>
    </w:p>
    <w:p w:rsidR="005C7F7C" w:rsidRPr="000C6974" w:rsidRDefault="005C7F7C" w:rsidP="00430326">
      <w:pPr>
        <w:spacing w:after="0" w:line="240" w:lineRule="auto"/>
        <w:jc w:val="both"/>
        <w:rPr>
          <w:i/>
          <w:szCs w:val="24"/>
          <w:highlight w:val="lightGray"/>
        </w:rPr>
      </w:pPr>
    </w:p>
    <w:p w:rsidR="005C7F7C" w:rsidRDefault="005C7F7C" w:rsidP="00430326">
      <w:pPr>
        <w:spacing w:after="0" w:line="240" w:lineRule="auto"/>
        <w:jc w:val="both"/>
        <w:rPr>
          <w:rFonts w:eastAsia="Times New Roman"/>
          <w:szCs w:val="24"/>
          <w:lang w:bidi="cs-CZ"/>
        </w:rPr>
      </w:pPr>
      <w:r w:rsidRPr="00512060">
        <w:rPr>
          <w:rFonts w:eastAsia="Times New Roman"/>
          <w:szCs w:val="24"/>
          <w:lang w:bidi="cs-CZ"/>
        </w:rPr>
        <w:t>Příjemci musí:</w:t>
      </w:r>
    </w:p>
    <w:p w:rsidR="005C7F7C" w:rsidRPr="00512060" w:rsidRDefault="005C7F7C" w:rsidP="00430326">
      <w:pPr>
        <w:spacing w:after="0" w:line="240" w:lineRule="auto"/>
        <w:jc w:val="both"/>
        <w:rPr>
          <w:szCs w:val="24"/>
        </w:rPr>
      </w:pPr>
    </w:p>
    <w:p w:rsidR="005C7F7C" w:rsidRPr="00512060" w:rsidRDefault="005C7F7C" w:rsidP="005C7F7C">
      <w:pPr>
        <w:numPr>
          <w:ilvl w:val="0"/>
          <w:numId w:val="13"/>
        </w:numPr>
        <w:spacing w:after="0" w:line="240" w:lineRule="auto"/>
        <w:jc w:val="both"/>
      </w:pPr>
      <w:r w:rsidRPr="00512060">
        <w:t xml:space="preserve">Buď přidělit finanční podporu v rámci rozpočtových kategorií </w:t>
      </w:r>
      <w:r w:rsidRPr="00977F57">
        <w:t xml:space="preserve">cestovních nákladů/pobytových nákladů/jazykové podpory </w:t>
      </w:r>
      <w:r w:rsidRPr="00512060">
        <w:t>v plné výši účastníkům Mezinárodních vzdělávacích aktivit s využitím sazeb jednotkových nákladů specifikovaných v příloze IV;</w:t>
      </w:r>
    </w:p>
    <w:p w:rsidR="005C7F7C" w:rsidRPr="00512060" w:rsidRDefault="005C7F7C" w:rsidP="005C7F7C">
      <w:pPr>
        <w:numPr>
          <w:ilvl w:val="0"/>
          <w:numId w:val="13"/>
        </w:numPr>
        <w:spacing w:after="0" w:line="240" w:lineRule="auto"/>
        <w:jc w:val="both"/>
      </w:pPr>
      <w:r w:rsidRPr="00512060">
        <w:t xml:space="preserve">nebo poskytnout podporu v rámci rozpočtových kategorií </w:t>
      </w:r>
      <w:r w:rsidRPr="00977F57">
        <w:t xml:space="preserve">cestovních nákladů/pobytových nákladů/ jazykové podpory </w:t>
      </w:r>
      <w:r w:rsidRPr="00512060">
        <w:t xml:space="preserve">účastníkům Mezinárodních vzdělávacích aktivit formou zajištění cesty, ubytování, jazykové </w:t>
      </w:r>
      <w:r>
        <w:t>podpory</w:t>
      </w:r>
      <w:r w:rsidRPr="00512060">
        <w:t xml:space="preserve">. V takovém případě </w:t>
      </w:r>
      <w:r w:rsidRPr="00512060">
        <w:rPr>
          <w:szCs w:val="24"/>
        </w:rPr>
        <w:t>mají příjemci</w:t>
      </w:r>
      <w:r w:rsidRPr="00512060">
        <w:t xml:space="preserve"> grantu povinnost zajistit, aby cesta, pobyt a jazyková </w:t>
      </w:r>
      <w:r>
        <w:t>podpora</w:t>
      </w:r>
      <w:r w:rsidRPr="00512060">
        <w:t xml:space="preserve"> odpovídaly nezbytným standardům kvality a bezpečnosti. </w:t>
      </w:r>
    </w:p>
    <w:p w:rsidR="005C7F7C" w:rsidRDefault="005C7F7C" w:rsidP="00430326">
      <w:pPr>
        <w:suppressAutoHyphens w:val="0"/>
        <w:spacing w:after="0" w:line="240" w:lineRule="auto"/>
        <w:jc w:val="both"/>
      </w:pPr>
    </w:p>
    <w:p w:rsidR="005C7F7C" w:rsidRPr="008B3E8F" w:rsidRDefault="005C7F7C" w:rsidP="00430326">
      <w:pPr>
        <w:suppressAutoHyphens w:val="0"/>
        <w:spacing w:after="0" w:line="240" w:lineRule="auto"/>
        <w:jc w:val="both"/>
      </w:pPr>
      <w:r w:rsidRPr="008B3E8F">
        <w:t>Příjemci mohou kombinovat obě možnosti definované v předchozím odstavci s podmínkou, že zajistí spravedlivý a rovný přístup ke všem účastníkům. V takovém případě se podmínky pro tu kterou možnost budou vztahovat na rozpočtové kategorie, u které bude tato možnost zvolena.</w:t>
      </w:r>
    </w:p>
    <w:p w:rsidR="005C7F7C" w:rsidRPr="000C6974" w:rsidRDefault="005C7F7C" w:rsidP="00430326">
      <w:pPr>
        <w:suppressAutoHyphens w:val="0"/>
        <w:spacing w:after="0" w:line="240" w:lineRule="auto"/>
        <w:jc w:val="both"/>
        <w:rPr>
          <w:b/>
          <w:i/>
          <w:szCs w:val="24"/>
        </w:rPr>
      </w:pPr>
    </w:p>
    <w:p w:rsidR="005C7F7C" w:rsidRPr="000C6974" w:rsidRDefault="005C7F7C" w:rsidP="00430326">
      <w:pPr>
        <w:pStyle w:val="nadpis10"/>
        <w:spacing w:after="0" w:line="240" w:lineRule="auto"/>
        <w:rPr>
          <w:bCs/>
          <w:i/>
          <w:iCs/>
          <w:noProof/>
          <w:snapToGrid w:val="0"/>
          <w:lang w:eastAsia="en-GB"/>
        </w:rPr>
      </w:pPr>
      <w:bookmarkStart w:id="13" w:name="_Toc464129815"/>
      <w:r>
        <w:t>ČLÁNEK I.14</w:t>
      </w:r>
      <w:r w:rsidRPr="000C6974">
        <w:t xml:space="preserve"> – SOUHLAS RODIČŮ/ZÁKONNÝCH ZÁSTUPCŮ</w:t>
      </w:r>
      <w:bookmarkEnd w:id="13"/>
    </w:p>
    <w:p w:rsidR="005C7F7C" w:rsidRDefault="005C7F7C" w:rsidP="00430326">
      <w:pPr>
        <w:suppressAutoHyphens w:val="0"/>
        <w:spacing w:after="0" w:line="240" w:lineRule="auto"/>
        <w:jc w:val="both"/>
        <w:rPr>
          <w:rFonts w:eastAsia="Times New Roman"/>
          <w:i/>
          <w:szCs w:val="24"/>
          <w:highlight w:val="lightGray"/>
          <w:lang w:bidi="cs-CZ"/>
        </w:rPr>
      </w:pPr>
    </w:p>
    <w:p w:rsidR="005C7F7C" w:rsidRPr="00A35AA3" w:rsidRDefault="005C7F7C" w:rsidP="00430326">
      <w:pPr>
        <w:spacing w:after="0" w:line="240" w:lineRule="auto"/>
        <w:jc w:val="both"/>
        <w:rPr>
          <w:rFonts w:eastAsia="Times New Roman"/>
          <w:szCs w:val="24"/>
        </w:rPr>
      </w:pPr>
      <w:r w:rsidRPr="00A35AA3">
        <w:rPr>
          <w:rFonts w:eastAsia="Times New Roman"/>
          <w:szCs w:val="24"/>
          <w:lang w:bidi="cs-CZ"/>
        </w:rPr>
        <w:t>Příjemci grantu musí získat souhlas rodičů/zákonných zástupců s účastí nezletilých účastníků na</w:t>
      </w:r>
      <w:r>
        <w:rPr>
          <w:rFonts w:eastAsia="Times New Roman"/>
          <w:szCs w:val="24"/>
          <w:lang w:bidi="cs-CZ"/>
        </w:rPr>
        <w:t xml:space="preserve"> mobilitě před jejím zahájením.</w:t>
      </w:r>
      <w:r w:rsidRPr="00A35AA3">
        <w:rPr>
          <w:rFonts w:eastAsia="Times New Roman"/>
          <w:szCs w:val="24"/>
          <w:lang w:bidi="cs-CZ"/>
        </w:rPr>
        <w:t xml:space="preserve"> </w:t>
      </w:r>
    </w:p>
    <w:p w:rsidR="005C7F7C" w:rsidRPr="000C6974" w:rsidRDefault="005C7F7C" w:rsidP="00430326">
      <w:pPr>
        <w:tabs>
          <w:tab w:val="left" w:pos="851"/>
        </w:tabs>
        <w:spacing w:after="0" w:line="240" w:lineRule="auto"/>
        <w:jc w:val="both"/>
        <w:rPr>
          <w:b/>
          <w:i/>
          <w:szCs w:val="24"/>
        </w:rPr>
      </w:pPr>
    </w:p>
    <w:p w:rsidR="005C7F7C" w:rsidRPr="000C6974" w:rsidRDefault="005C7F7C" w:rsidP="00430326">
      <w:pPr>
        <w:pStyle w:val="nadpis10"/>
        <w:spacing w:after="0" w:line="240" w:lineRule="auto"/>
      </w:pPr>
      <w:bookmarkStart w:id="14" w:name="_Toc464129816"/>
      <w:r w:rsidRPr="000C6974">
        <w:t>ČLÁNEK I.</w:t>
      </w:r>
      <w:r>
        <w:t>15</w:t>
      </w:r>
      <w:r w:rsidRPr="000C6974">
        <w:t xml:space="preserve"> – </w:t>
      </w:r>
      <w:r>
        <w:t>DALŠÍ USTANOVENÍ O MONITOROVÁNÍ A HODNOCENÍ</w:t>
      </w:r>
      <w:bookmarkEnd w:id="14"/>
    </w:p>
    <w:p w:rsidR="005C7F7C" w:rsidRPr="000C6974" w:rsidRDefault="005C7F7C" w:rsidP="00430326">
      <w:pPr>
        <w:spacing w:after="0" w:line="240" w:lineRule="auto"/>
        <w:jc w:val="both"/>
        <w:rPr>
          <w:b/>
          <w:szCs w:val="24"/>
        </w:rPr>
      </w:pPr>
    </w:p>
    <w:p w:rsidR="005C7F7C" w:rsidRPr="00E4151A" w:rsidRDefault="005C7F7C" w:rsidP="00431EE0">
      <w:pPr>
        <w:spacing w:after="0" w:line="240" w:lineRule="auto"/>
        <w:jc w:val="both"/>
      </w:pPr>
      <w:r w:rsidRPr="00E4151A">
        <w:t xml:space="preserve">Pro držitele Erasmus+ Certifikátu mobility v odborném vzdělávání a přípravě:  </w:t>
      </w:r>
    </w:p>
    <w:p w:rsidR="005C7F7C" w:rsidRDefault="005C7F7C" w:rsidP="00431EE0">
      <w:pPr>
        <w:spacing w:after="0" w:line="240" w:lineRule="auto"/>
        <w:jc w:val="both"/>
        <w:rPr>
          <w:i/>
        </w:rPr>
      </w:pPr>
    </w:p>
    <w:p w:rsidR="005C7F7C" w:rsidRPr="00921673" w:rsidRDefault="005C7F7C" w:rsidP="00431EE0">
      <w:pPr>
        <w:spacing w:after="0" w:line="240" w:lineRule="auto"/>
        <w:jc w:val="both"/>
        <w:rPr>
          <w:u w:val="single"/>
        </w:rPr>
      </w:pPr>
      <w:r w:rsidRPr="00921673">
        <w:t xml:space="preserve">NA bude monitorovat, zda </w:t>
      </w:r>
      <w:r w:rsidRPr="00921673">
        <w:rPr>
          <w:szCs w:val="24"/>
        </w:rPr>
        <w:t>příjemci</w:t>
      </w:r>
      <w:r w:rsidRPr="00921673">
        <w:t xml:space="preserve"> grantu řádně </w:t>
      </w:r>
      <w:r w:rsidRPr="00921673">
        <w:rPr>
          <w:szCs w:val="24"/>
        </w:rPr>
        <w:t>dodržují podmínky</w:t>
      </w:r>
      <w:r w:rsidRPr="00921673">
        <w:t xml:space="preserve"> Erasmus+ Certifikátu mobility v odborném vzdělávání a přípravě.</w:t>
      </w:r>
    </w:p>
    <w:p w:rsidR="005C7F7C" w:rsidRPr="00921673" w:rsidRDefault="005C7F7C" w:rsidP="00431EE0">
      <w:pPr>
        <w:spacing w:after="0" w:line="240" w:lineRule="auto"/>
        <w:jc w:val="both"/>
        <w:rPr>
          <w:u w:val="single"/>
        </w:rPr>
      </w:pPr>
    </w:p>
    <w:p w:rsidR="005C7F7C" w:rsidRPr="00921673" w:rsidRDefault="005C7F7C" w:rsidP="00431EE0">
      <w:pPr>
        <w:spacing w:after="0" w:line="240" w:lineRule="auto"/>
        <w:jc w:val="both"/>
      </w:pPr>
      <w:r w:rsidRPr="00921673">
        <w:t xml:space="preserve">V případě, že budou v rámci monitorování zjištěny nedostatky, bude </w:t>
      </w:r>
      <w:r w:rsidRPr="00921673">
        <w:rPr>
          <w:szCs w:val="24"/>
        </w:rPr>
        <w:t xml:space="preserve">příslušný </w:t>
      </w:r>
      <w:r w:rsidRPr="00921673">
        <w:t>příjemce gra</w:t>
      </w:r>
      <w:r>
        <w:t xml:space="preserve">ntu muset ve lhůtě stanovené NA </w:t>
      </w:r>
      <w:r w:rsidRPr="00921673">
        <w:t>zavést a realizovat plán opatření. Pokud</w:t>
      </w:r>
      <w:r w:rsidRPr="00921673">
        <w:rPr>
          <w:szCs w:val="24"/>
        </w:rPr>
        <w:t xml:space="preserve"> příslušný</w:t>
      </w:r>
      <w:r w:rsidRPr="00921673">
        <w:t xml:space="preserve"> příjemce grantu nepřijme odpovídající a včasná nápravná opatření, může mu NA v souladu s ustanoveními Certifikátu a Výzvy, v rámci které byl Certifikát udělen, odejmout akreditaci.</w:t>
      </w:r>
    </w:p>
    <w:p w:rsidR="005C7F7C" w:rsidRPr="000C6974" w:rsidRDefault="005C7F7C" w:rsidP="00431EE0">
      <w:pPr>
        <w:spacing w:after="0" w:line="240" w:lineRule="auto"/>
        <w:jc w:val="both"/>
        <w:rPr>
          <w:rFonts w:eastAsia="Times New Roman"/>
          <w:i/>
          <w:snapToGrid w:val="0"/>
          <w:szCs w:val="24"/>
          <w:lang w:eastAsia="en-GB"/>
        </w:rPr>
      </w:pPr>
    </w:p>
    <w:p w:rsidR="005C7F7C" w:rsidRPr="00E4151A" w:rsidRDefault="005C7F7C" w:rsidP="00431EE0">
      <w:pPr>
        <w:spacing w:after="0" w:line="240" w:lineRule="auto"/>
        <w:jc w:val="both"/>
      </w:pPr>
      <w:r>
        <w:t xml:space="preserve">Pro držitele </w:t>
      </w:r>
      <w:r w:rsidRPr="00A35AA3">
        <w:t>Listiny programu Erasmus pro vysokoškolské vzdělávání</w:t>
      </w:r>
      <w:r>
        <w:t>:</w:t>
      </w:r>
    </w:p>
    <w:p w:rsidR="005C7F7C" w:rsidRPr="000C6974" w:rsidRDefault="005C7F7C" w:rsidP="00431EE0">
      <w:pPr>
        <w:spacing w:after="0" w:line="240" w:lineRule="auto"/>
        <w:jc w:val="both"/>
        <w:rPr>
          <w:rFonts w:eastAsia="Times New Roman"/>
          <w:i/>
          <w:snapToGrid w:val="0"/>
          <w:szCs w:val="24"/>
          <w:lang w:eastAsia="en-GB"/>
        </w:rPr>
      </w:pPr>
    </w:p>
    <w:p w:rsidR="005C7F7C" w:rsidRPr="00A35AA3" w:rsidRDefault="005C7F7C" w:rsidP="00431EE0">
      <w:pPr>
        <w:spacing w:after="0" w:line="240" w:lineRule="auto"/>
        <w:jc w:val="both"/>
      </w:pPr>
      <w:r w:rsidRPr="00A35AA3">
        <w:t xml:space="preserve">NA a Komise budou monitorovat, zda </w:t>
      </w:r>
      <w:r w:rsidRPr="00A35AA3">
        <w:rPr>
          <w:szCs w:val="24"/>
        </w:rPr>
        <w:t>příjemci</w:t>
      </w:r>
      <w:r w:rsidRPr="00A35AA3">
        <w:t xml:space="preserve"> grantu řádně </w:t>
      </w:r>
      <w:r w:rsidRPr="00A35AA3">
        <w:rPr>
          <w:szCs w:val="24"/>
        </w:rPr>
        <w:t>dodržují</w:t>
      </w:r>
      <w:r w:rsidRPr="00A35AA3">
        <w:t xml:space="preserve"> podmínky Listiny programu Erasmus pro vysokoškolské vzdělávání</w:t>
      </w:r>
      <w:r>
        <w:rPr>
          <w:szCs w:val="24"/>
        </w:rPr>
        <w:t xml:space="preserve"> a/nebo podmínky akreditace </w:t>
      </w:r>
      <w:r w:rsidRPr="00A35AA3">
        <w:rPr>
          <w:szCs w:val="24"/>
        </w:rPr>
        <w:t>členů konsorcia</w:t>
      </w:r>
      <w:r w:rsidRPr="00A35AA3">
        <w:t>.</w:t>
      </w:r>
    </w:p>
    <w:p w:rsidR="005C7F7C" w:rsidRPr="00A35AA3" w:rsidRDefault="005C7F7C" w:rsidP="00431EE0">
      <w:pPr>
        <w:spacing w:after="0" w:line="240" w:lineRule="auto"/>
        <w:jc w:val="both"/>
      </w:pPr>
    </w:p>
    <w:p w:rsidR="005C7F7C" w:rsidRPr="00A35AA3" w:rsidRDefault="005C7F7C" w:rsidP="00431EE0">
      <w:pPr>
        <w:spacing w:after="0" w:line="240" w:lineRule="auto"/>
        <w:jc w:val="both"/>
        <w:rPr>
          <w:b/>
        </w:rPr>
      </w:pPr>
      <w:r>
        <w:t xml:space="preserve">V případě, že </w:t>
      </w:r>
      <w:r w:rsidRPr="00A35AA3">
        <w:t>budou při monitorování zjištěny nedostatky, bude</w:t>
      </w:r>
      <w:r w:rsidRPr="00A35AA3">
        <w:rPr>
          <w:szCs w:val="24"/>
        </w:rPr>
        <w:t xml:space="preserve"> příslušný</w:t>
      </w:r>
      <w:r w:rsidRPr="00A35AA3">
        <w:t xml:space="preserve"> příjemce grantu muset ve lhůtě stanovené NA nebo Komisí zavést a realizovat plán opatření. Pokud</w:t>
      </w:r>
      <w:r w:rsidRPr="00A35AA3">
        <w:rPr>
          <w:szCs w:val="24"/>
        </w:rPr>
        <w:t xml:space="preserve"> příslušný</w:t>
      </w:r>
      <w:r w:rsidRPr="00A35AA3">
        <w:t xml:space="preserve"> příjemce grantu nepřijme odpovídající a včasná nápravná opatření, může NA</w:t>
      </w:r>
      <w:r w:rsidRPr="00A35AA3">
        <w:rPr>
          <w:szCs w:val="24"/>
        </w:rPr>
        <w:t xml:space="preserve"> v souladu s ustanoveními stanovenými v akreditaci konsorcia odejmout akreditaci konsorcia nebo</w:t>
      </w:r>
      <w:r w:rsidRPr="00A35AA3">
        <w:t xml:space="preserve"> </w:t>
      </w:r>
      <w:r w:rsidRPr="00A35AA3">
        <w:lastRenderedPageBreak/>
        <w:t>doporučit Komisi, aby v souladu s ustanoveními Listiny programu Erasmus pro vysokoškolské vzd</w:t>
      </w:r>
      <w:r>
        <w:t xml:space="preserve">ělávání pozastavila platnost či </w:t>
      </w:r>
      <w:r w:rsidRPr="00A35AA3">
        <w:t>odňala Listinu</w:t>
      </w:r>
      <w:r w:rsidRPr="00A35AA3">
        <w:rPr>
          <w:szCs w:val="24"/>
        </w:rPr>
        <w:t xml:space="preserve"> programu Erasmus pro vysokoškolské vzdělávání</w:t>
      </w:r>
      <w:r w:rsidRPr="00A35AA3">
        <w:t>.</w:t>
      </w:r>
    </w:p>
    <w:p w:rsidR="005C7F7C" w:rsidRPr="000C6974" w:rsidRDefault="005C7F7C" w:rsidP="00431EE0">
      <w:pPr>
        <w:spacing w:after="0" w:line="240" w:lineRule="auto"/>
        <w:jc w:val="both"/>
        <w:rPr>
          <w:i/>
          <w:szCs w:val="24"/>
        </w:rPr>
      </w:pPr>
    </w:p>
    <w:p w:rsidR="005C7F7C" w:rsidRPr="00E4151A" w:rsidRDefault="005C7F7C" w:rsidP="00431EE0">
      <w:pPr>
        <w:spacing w:after="0" w:line="240" w:lineRule="auto"/>
        <w:jc w:val="both"/>
      </w:pPr>
      <w:r w:rsidRPr="00E4151A">
        <w:t>P</w:t>
      </w:r>
      <w:r>
        <w:t xml:space="preserve">ro držitele </w:t>
      </w:r>
      <w:r w:rsidRPr="0031418F">
        <w:rPr>
          <w:szCs w:val="24"/>
        </w:rPr>
        <w:t>Chart</w:t>
      </w:r>
      <w:r>
        <w:rPr>
          <w:szCs w:val="24"/>
        </w:rPr>
        <w:t>y</w:t>
      </w:r>
      <w:r w:rsidRPr="0031418F">
        <w:rPr>
          <w:szCs w:val="24"/>
        </w:rPr>
        <w:t xml:space="preserve"> Evropské dobrovolné služby</w:t>
      </w:r>
      <w:r>
        <w:t>:</w:t>
      </w:r>
      <w:r w:rsidRPr="00E4151A">
        <w:t xml:space="preserve"> </w:t>
      </w:r>
    </w:p>
    <w:p w:rsidR="005C7F7C" w:rsidRPr="000C6974" w:rsidRDefault="005C7F7C" w:rsidP="00431EE0">
      <w:pPr>
        <w:spacing w:after="0" w:line="240" w:lineRule="auto"/>
        <w:jc w:val="both"/>
        <w:rPr>
          <w:i/>
          <w:szCs w:val="24"/>
        </w:rPr>
      </w:pPr>
    </w:p>
    <w:p w:rsidR="005C7F7C" w:rsidRPr="0031418F" w:rsidRDefault="005C7F7C" w:rsidP="00431EE0">
      <w:pPr>
        <w:spacing w:after="0" w:line="240" w:lineRule="auto"/>
        <w:jc w:val="both"/>
        <w:rPr>
          <w:szCs w:val="24"/>
        </w:rPr>
      </w:pPr>
      <w:r w:rsidRPr="0031418F">
        <w:rPr>
          <w:szCs w:val="24"/>
        </w:rPr>
        <w:t>NA bude monitorovat, zda příjemci grantu řádně dodržují Chartu Evropské dobrovolné služby.</w:t>
      </w:r>
    </w:p>
    <w:p w:rsidR="005C7F7C" w:rsidRPr="0031418F" w:rsidRDefault="005C7F7C" w:rsidP="00431EE0">
      <w:pPr>
        <w:spacing w:after="0" w:line="240" w:lineRule="auto"/>
        <w:jc w:val="both"/>
        <w:rPr>
          <w:szCs w:val="24"/>
        </w:rPr>
      </w:pPr>
    </w:p>
    <w:p w:rsidR="005C7F7C" w:rsidRPr="00A35AA3" w:rsidRDefault="005C7F7C" w:rsidP="00431EE0">
      <w:pPr>
        <w:spacing w:after="0" w:line="240" w:lineRule="auto"/>
        <w:jc w:val="both"/>
        <w:rPr>
          <w:b/>
        </w:rPr>
      </w:pPr>
      <w:r w:rsidRPr="0031418F">
        <w:rPr>
          <w:szCs w:val="24"/>
        </w:rPr>
        <w:t>V případě, že při monitorování budou zjištěny nedostatky, musí příslušný příjemce grantu ve lhůtě stanovené národní agenturou zavést a realizovat plán opatření. Pokud příslušný příjemce grantu nepřijme odpovídající a včasná nápravná opatření, může mu NA v souladu s ustanovením</w:t>
      </w:r>
      <w:r>
        <w:rPr>
          <w:szCs w:val="24"/>
        </w:rPr>
        <w:t>i Charty odebrat akreditaci</w:t>
      </w:r>
      <w:r w:rsidRPr="0031418F">
        <w:rPr>
          <w:szCs w:val="24"/>
        </w:rPr>
        <w:t>.</w:t>
      </w:r>
    </w:p>
    <w:p w:rsidR="005C7F7C" w:rsidRPr="000C6974" w:rsidRDefault="005C7F7C" w:rsidP="00430326">
      <w:pPr>
        <w:spacing w:after="0" w:line="240" w:lineRule="auto"/>
        <w:jc w:val="both"/>
        <w:rPr>
          <w:i/>
          <w:szCs w:val="24"/>
        </w:rPr>
      </w:pPr>
    </w:p>
    <w:p w:rsidR="005C7F7C" w:rsidRPr="000C6974" w:rsidRDefault="005C7F7C" w:rsidP="00430326">
      <w:pPr>
        <w:spacing w:after="0" w:line="240" w:lineRule="auto"/>
      </w:pPr>
    </w:p>
    <w:p w:rsidR="005C7F7C" w:rsidRPr="000C6974" w:rsidRDefault="005C7F7C" w:rsidP="00430326">
      <w:pPr>
        <w:pStyle w:val="nadpis10"/>
        <w:spacing w:after="0" w:line="240" w:lineRule="auto"/>
        <w:rPr>
          <w:caps/>
        </w:rPr>
      </w:pPr>
      <w:bookmarkStart w:id="15" w:name="_Toc464129817"/>
      <w:r>
        <w:t xml:space="preserve">ČLÁNEK I.16 </w:t>
      </w:r>
      <w:r w:rsidRPr="000C6974">
        <w:t>– SPECIFICKÉ ODCHYLK</w:t>
      </w:r>
      <w:r>
        <w:t>Y OD PŘÍLOHY I - VŠEOBECNÉ PODMÍNKY</w:t>
      </w:r>
      <w:bookmarkEnd w:id="15"/>
    </w:p>
    <w:p w:rsidR="005C7F7C" w:rsidRDefault="005C7F7C" w:rsidP="00430326">
      <w:pPr>
        <w:spacing w:after="0" w:line="240" w:lineRule="auto"/>
        <w:jc w:val="both"/>
        <w:rPr>
          <w:rFonts w:eastAsia="Times New Roman"/>
          <w:szCs w:val="24"/>
          <w:lang w:bidi="cs-CZ"/>
        </w:rPr>
      </w:pPr>
    </w:p>
    <w:p w:rsidR="005C7F7C" w:rsidRPr="000C6974" w:rsidRDefault="005C7F7C" w:rsidP="00430326">
      <w:pPr>
        <w:spacing w:after="0" w:line="240" w:lineRule="auto"/>
        <w:jc w:val="both"/>
        <w:rPr>
          <w:szCs w:val="24"/>
        </w:rPr>
      </w:pPr>
      <w:r w:rsidRPr="000C6974">
        <w:rPr>
          <w:rFonts w:eastAsia="Times New Roman"/>
          <w:szCs w:val="24"/>
          <w:lang w:bidi="cs-CZ"/>
        </w:rPr>
        <w:t xml:space="preserve">1. Pro účely této smlouvy, v </w:t>
      </w:r>
      <w:r>
        <w:rPr>
          <w:rFonts w:eastAsia="Times New Roman"/>
          <w:szCs w:val="24"/>
          <w:lang w:bidi="cs-CZ"/>
        </w:rPr>
        <w:t>příloze</w:t>
      </w:r>
      <w:r w:rsidRPr="000C6974">
        <w:rPr>
          <w:rFonts w:eastAsia="Times New Roman"/>
          <w:szCs w:val="24"/>
          <w:lang w:bidi="cs-CZ"/>
        </w:rPr>
        <w:t xml:space="preserve"> I Všeobecné podmínky, termín „Komise“ musí být chápán jako „NA“, termín „akce“ musí </w:t>
      </w:r>
      <w:r>
        <w:rPr>
          <w:rFonts w:eastAsia="Times New Roman"/>
          <w:szCs w:val="24"/>
          <w:lang w:bidi="cs-CZ"/>
        </w:rPr>
        <w:t>být chápán jako</w:t>
      </w:r>
      <w:r w:rsidRPr="000C6974">
        <w:rPr>
          <w:rFonts w:eastAsia="Times New Roman"/>
          <w:szCs w:val="24"/>
          <w:lang w:bidi="cs-CZ"/>
        </w:rPr>
        <w:t xml:space="preserve"> „projekt“ a termín „</w:t>
      </w:r>
      <w:r>
        <w:rPr>
          <w:rFonts w:eastAsia="Times New Roman"/>
          <w:szCs w:val="24"/>
          <w:lang w:bidi="cs-CZ"/>
        </w:rPr>
        <w:t>jednotkové náklady</w:t>
      </w:r>
      <w:r w:rsidRPr="000C6974">
        <w:rPr>
          <w:rFonts w:eastAsia="Times New Roman"/>
          <w:szCs w:val="24"/>
          <w:lang w:bidi="cs-CZ"/>
        </w:rPr>
        <w:t>“ musí být chápán jako „jednotkový příspěvek“, není-li stanoveno jinak.</w:t>
      </w:r>
    </w:p>
    <w:p w:rsidR="005C7F7C" w:rsidRDefault="005C7F7C" w:rsidP="00430326">
      <w:pPr>
        <w:spacing w:after="0" w:line="240" w:lineRule="auto"/>
        <w:jc w:val="both"/>
        <w:rPr>
          <w:rFonts w:eastAsia="Times New Roman"/>
          <w:szCs w:val="24"/>
          <w:lang w:bidi="cs-CZ"/>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Pro účely této smlouvy,</w:t>
      </w:r>
      <w:r>
        <w:rPr>
          <w:rFonts w:eastAsia="Times New Roman"/>
          <w:szCs w:val="24"/>
          <w:lang w:bidi="cs-CZ"/>
        </w:rPr>
        <w:t xml:space="preserve"> v</w:t>
      </w:r>
      <w:r w:rsidRPr="000C6974">
        <w:rPr>
          <w:rFonts w:eastAsia="Times New Roman"/>
          <w:szCs w:val="24"/>
          <w:lang w:bidi="cs-CZ"/>
        </w:rPr>
        <w:t xml:space="preserve"> </w:t>
      </w:r>
      <w:r>
        <w:rPr>
          <w:rFonts w:eastAsia="Times New Roman"/>
          <w:szCs w:val="24"/>
          <w:lang w:bidi="cs-CZ"/>
        </w:rPr>
        <w:t>příloze</w:t>
      </w:r>
      <w:r w:rsidRPr="000C6974">
        <w:rPr>
          <w:rFonts w:eastAsia="Times New Roman"/>
          <w:szCs w:val="24"/>
          <w:lang w:bidi="cs-CZ"/>
        </w:rPr>
        <w:t xml:space="preserve"> I Všeobecné podmínky, pojem „finanční </w:t>
      </w:r>
      <w:r>
        <w:rPr>
          <w:rFonts w:eastAsia="Times New Roman"/>
          <w:szCs w:val="24"/>
          <w:lang w:bidi="cs-CZ"/>
        </w:rPr>
        <w:t>dokument</w:t>
      </w:r>
      <w:r w:rsidRPr="000C6974">
        <w:rPr>
          <w:rFonts w:eastAsia="Times New Roman"/>
          <w:szCs w:val="24"/>
          <w:lang w:bidi="cs-CZ"/>
        </w:rPr>
        <w:t>“ musí být chápán jako „</w:t>
      </w:r>
      <w:r>
        <w:rPr>
          <w:rFonts w:eastAsia="Times New Roman"/>
          <w:szCs w:val="24"/>
          <w:lang w:bidi="cs-CZ"/>
        </w:rPr>
        <w:t>část zprávy týkající se rozpočtu</w:t>
      </w:r>
      <w:r w:rsidRPr="000C6974">
        <w:rPr>
          <w:rFonts w:eastAsia="Times New Roman"/>
          <w:szCs w:val="24"/>
          <w:lang w:bidi="cs-CZ"/>
        </w:rPr>
        <w:t>“, není-li stanoveno jinak.</w:t>
      </w:r>
    </w:p>
    <w:p w:rsidR="005C7F7C" w:rsidRDefault="005C7F7C" w:rsidP="00430326">
      <w:pPr>
        <w:spacing w:after="0" w:line="240" w:lineRule="auto"/>
        <w:jc w:val="both"/>
        <w:rPr>
          <w:rFonts w:eastAsia="Times New Roman"/>
          <w:szCs w:val="24"/>
          <w:lang w:bidi="cs-CZ"/>
        </w:rPr>
      </w:pPr>
    </w:p>
    <w:p w:rsidR="005C7F7C" w:rsidRDefault="005C7F7C" w:rsidP="00430326">
      <w:pPr>
        <w:spacing w:after="0" w:line="240" w:lineRule="auto"/>
        <w:jc w:val="both"/>
        <w:rPr>
          <w:rFonts w:eastAsia="Times New Roman"/>
          <w:szCs w:val="24"/>
          <w:lang w:bidi="cs-CZ"/>
        </w:rPr>
      </w:pPr>
      <w:r>
        <w:rPr>
          <w:rFonts w:eastAsia="Times New Roman"/>
          <w:szCs w:val="24"/>
          <w:lang w:bidi="cs-CZ"/>
        </w:rPr>
        <w:t>V článku II.4.1, II.8.2, II.20.3, II.27.1, II.27.3, v prvním odstavci článku II.27.4, v prvním odstavci článku II.27.8 a v článku II.27.9 termín „Komise“ musí být chápán jako „NA a Komise“.</w:t>
      </w:r>
    </w:p>
    <w:p w:rsidR="005C7F7C" w:rsidRDefault="005C7F7C" w:rsidP="00430326">
      <w:pPr>
        <w:spacing w:after="0" w:line="240" w:lineRule="auto"/>
        <w:jc w:val="both"/>
        <w:rPr>
          <w:rFonts w:eastAsia="Times New Roman"/>
          <w:szCs w:val="24"/>
          <w:lang w:bidi="cs-CZ"/>
        </w:rPr>
      </w:pPr>
    </w:p>
    <w:p w:rsidR="005C7F7C" w:rsidRPr="000C6974" w:rsidRDefault="005C7F7C" w:rsidP="00430326">
      <w:pPr>
        <w:spacing w:after="0" w:line="240" w:lineRule="auto"/>
        <w:jc w:val="both"/>
        <w:rPr>
          <w:szCs w:val="24"/>
        </w:rPr>
      </w:pPr>
      <w:r>
        <w:rPr>
          <w:rFonts w:eastAsia="Times New Roman"/>
          <w:szCs w:val="24"/>
          <w:lang w:bidi="cs-CZ"/>
        </w:rPr>
        <w:t>V článku II.12 termín „finanční podpora“ musí být chápán jako „podpora“ a termín „třetí strany“ musí být chápán jako „účastníci“.</w:t>
      </w:r>
    </w:p>
    <w:p w:rsidR="005C7F7C" w:rsidRDefault="005C7F7C" w:rsidP="00430326">
      <w:pPr>
        <w:spacing w:after="0" w:line="240" w:lineRule="auto"/>
        <w:jc w:val="both"/>
        <w:rPr>
          <w:rFonts w:eastAsia="Times New Roman"/>
          <w:szCs w:val="24"/>
          <w:lang w:bidi="cs-CZ"/>
        </w:rPr>
      </w:pPr>
    </w:p>
    <w:p w:rsidR="005C7F7C" w:rsidRDefault="005C7F7C" w:rsidP="00430326">
      <w:pPr>
        <w:spacing w:after="0" w:line="240" w:lineRule="auto"/>
        <w:jc w:val="both"/>
        <w:rPr>
          <w:rFonts w:eastAsia="Times New Roman"/>
          <w:szCs w:val="24"/>
          <w:lang w:bidi="cs-CZ"/>
        </w:rPr>
      </w:pPr>
      <w:r w:rsidRPr="000C6974">
        <w:rPr>
          <w:rFonts w:eastAsia="Times New Roman"/>
          <w:szCs w:val="24"/>
          <w:lang w:bidi="cs-CZ"/>
        </w:rPr>
        <w:t>2. Pro účely této smlouvy se nepouži</w:t>
      </w:r>
      <w:r>
        <w:rPr>
          <w:rFonts w:eastAsia="Times New Roman"/>
          <w:szCs w:val="24"/>
          <w:lang w:bidi="cs-CZ"/>
        </w:rPr>
        <w:t>jí následující články přílohy I</w:t>
      </w:r>
      <w:r w:rsidRPr="000C6974">
        <w:rPr>
          <w:rFonts w:eastAsia="Times New Roman"/>
          <w:szCs w:val="24"/>
          <w:lang w:bidi="cs-CZ"/>
        </w:rPr>
        <w:t xml:space="preserve"> Vše</w:t>
      </w:r>
      <w:r>
        <w:rPr>
          <w:rFonts w:eastAsia="Times New Roman"/>
          <w:szCs w:val="24"/>
          <w:lang w:bidi="cs-CZ"/>
        </w:rPr>
        <w:t>obecných podmínek: Článek II.2.2</w:t>
      </w:r>
      <w:r w:rsidRPr="000C6974">
        <w:rPr>
          <w:rFonts w:eastAsia="Times New Roman"/>
          <w:szCs w:val="24"/>
          <w:lang w:bidi="cs-CZ"/>
        </w:rPr>
        <w:t xml:space="preserve"> (b) (ii), článek II.12.2, článek II.17.3.1 (j), článek II.18.3</w:t>
      </w:r>
      <w:r>
        <w:rPr>
          <w:rFonts w:eastAsia="Times New Roman"/>
          <w:szCs w:val="24"/>
          <w:lang w:bidi="cs-CZ"/>
        </w:rPr>
        <w:t>, článek II.19.2, článek II.19.3</w:t>
      </w:r>
      <w:r w:rsidRPr="000C6974">
        <w:rPr>
          <w:rFonts w:eastAsia="Times New Roman"/>
          <w:szCs w:val="24"/>
          <w:lang w:bidi="cs-CZ"/>
        </w:rPr>
        <w:t>, člán</w:t>
      </w:r>
      <w:r>
        <w:rPr>
          <w:rFonts w:eastAsia="Times New Roman"/>
          <w:szCs w:val="24"/>
          <w:lang w:bidi="cs-CZ"/>
        </w:rPr>
        <w:t>ek</w:t>
      </w:r>
      <w:r w:rsidRPr="000C6974">
        <w:rPr>
          <w:rFonts w:eastAsia="Times New Roman"/>
          <w:szCs w:val="24"/>
          <w:lang w:bidi="cs-CZ"/>
        </w:rPr>
        <w:t xml:space="preserve"> II.21, článek II.27.7.</w:t>
      </w:r>
    </w:p>
    <w:p w:rsidR="005C7F7C" w:rsidRDefault="005C7F7C" w:rsidP="00430326">
      <w:pPr>
        <w:spacing w:after="0" w:line="240" w:lineRule="auto"/>
        <w:jc w:val="both"/>
        <w:rPr>
          <w:rFonts w:eastAsia="Times New Roman"/>
          <w:szCs w:val="24"/>
          <w:lang w:bidi="cs-CZ"/>
        </w:rPr>
      </w:pPr>
    </w:p>
    <w:p w:rsidR="005C7F7C" w:rsidRPr="00921673" w:rsidRDefault="005C7F7C" w:rsidP="00430326">
      <w:pPr>
        <w:spacing w:after="0" w:line="240" w:lineRule="auto"/>
        <w:jc w:val="both"/>
        <w:rPr>
          <w:szCs w:val="24"/>
        </w:rPr>
      </w:pPr>
      <w:r>
        <w:rPr>
          <w:rFonts w:eastAsia="Times New Roman"/>
          <w:szCs w:val="24"/>
          <w:lang w:bidi="cs-CZ"/>
        </w:rPr>
        <w:t>Pro účely této smlouvy se pojmy,</w:t>
      </w:r>
      <w:r w:rsidRPr="001C6964">
        <w:rPr>
          <w:rFonts w:eastAsia="Times New Roman"/>
          <w:szCs w:val="24"/>
          <w:lang w:bidi="cs-CZ"/>
        </w:rPr>
        <w:t xml:space="preserve"> </w:t>
      </w:r>
      <w:r>
        <w:rPr>
          <w:rFonts w:eastAsia="Times New Roman"/>
          <w:szCs w:val="24"/>
          <w:lang w:bidi="cs-CZ"/>
        </w:rPr>
        <w:t xml:space="preserve">zmíněné ve Všeobecných podmínkách, </w:t>
      </w:r>
      <w:r w:rsidRPr="00921673">
        <w:rPr>
          <w:rFonts w:eastAsia="Times New Roman"/>
          <w:szCs w:val="24"/>
          <w:lang w:bidi="cs-CZ"/>
        </w:rPr>
        <w:t>„přidružené subjekty“, „průběžná platba“, „jednorázová částka“, „paušální grant“ nepoužijí.</w:t>
      </w:r>
    </w:p>
    <w:p w:rsidR="005C7F7C" w:rsidRDefault="005C7F7C" w:rsidP="00430326">
      <w:pPr>
        <w:spacing w:after="0" w:line="240" w:lineRule="auto"/>
        <w:jc w:val="both"/>
        <w:rPr>
          <w:rFonts w:eastAsia="Times New Roman"/>
          <w:szCs w:val="24"/>
          <w:lang w:bidi="cs-CZ"/>
        </w:rPr>
      </w:pPr>
    </w:p>
    <w:p w:rsidR="005C7F7C" w:rsidRPr="000C6974" w:rsidRDefault="005C7F7C" w:rsidP="00430326">
      <w:pPr>
        <w:spacing w:after="0" w:line="240" w:lineRule="auto"/>
        <w:jc w:val="both"/>
        <w:rPr>
          <w:szCs w:val="24"/>
        </w:rPr>
      </w:pPr>
      <w:r>
        <w:rPr>
          <w:rFonts w:eastAsia="Times New Roman"/>
          <w:szCs w:val="24"/>
          <w:lang w:bidi="cs-CZ"/>
        </w:rPr>
        <w:t>3</w:t>
      </w:r>
      <w:r w:rsidRPr="000C6974">
        <w:rPr>
          <w:rFonts w:eastAsia="Times New Roman"/>
          <w:szCs w:val="24"/>
          <w:lang w:bidi="cs-CZ"/>
        </w:rPr>
        <w:t xml:space="preserve">. Článek II.7.1 musí být </w:t>
      </w:r>
      <w:r>
        <w:rPr>
          <w:rFonts w:eastAsia="Times New Roman"/>
          <w:szCs w:val="24"/>
          <w:lang w:bidi="cs-CZ"/>
        </w:rPr>
        <w:t>vykládán</w:t>
      </w:r>
      <w:r w:rsidRPr="000C6974">
        <w:rPr>
          <w:rFonts w:eastAsia="Times New Roman"/>
          <w:szCs w:val="24"/>
          <w:lang w:bidi="cs-CZ"/>
        </w:rPr>
        <w:t xml:space="preserve"> takto: </w:t>
      </w:r>
    </w:p>
    <w:p w:rsidR="005C7F7C" w:rsidRDefault="005C7F7C" w:rsidP="00430326">
      <w:pPr>
        <w:spacing w:after="0" w:line="240" w:lineRule="auto"/>
        <w:ind w:left="720"/>
        <w:jc w:val="both"/>
        <w:rPr>
          <w:rFonts w:eastAsia="Times New Roman"/>
          <w:b/>
          <w:szCs w:val="24"/>
          <w:lang w:bidi="cs-CZ"/>
        </w:rPr>
      </w:pPr>
    </w:p>
    <w:p w:rsidR="005C7F7C" w:rsidRPr="000C6974" w:rsidRDefault="005C7F7C" w:rsidP="00430326">
      <w:pPr>
        <w:spacing w:after="0" w:line="240" w:lineRule="auto"/>
        <w:ind w:left="720"/>
        <w:jc w:val="both"/>
        <w:rPr>
          <w:b/>
          <w:szCs w:val="24"/>
        </w:rPr>
      </w:pPr>
      <w:r w:rsidRPr="000C6974">
        <w:rPr>
          <w:rFonts w:eastAsia="Times New Roman"/>
          <w:b/>
          <w:szCs w:val="24"/>
          <w:lang w:bidi="cs-CZ"/>
        </w:rPr>
        <w:t>„II.7.1</w:t>
      </w:r>
      <w:r w:rsidRPr="000C6974">
        <w:rPr>
          <w:rFonts w:eastAsia="Times New Roman"/>
          <w:b/>
          <w:szCs w:val="24"/>
          <w:lang w:bidi="cs-CZ"/>
        </w:rPr>
        <w:tab/>
      </w:r>
      <w:r>
        <w:rPr>
          <w:rFonts w:eastAsia="Times New Roman"/>
          <w:b/>
          <w:szCs w:val="24"/>
          <w:lang w:bidi="cs-CZ"/>
        </w:rPr>
        <w:t>Zpracování osobních</w:t>
      </w:r>
      <w:r w:rsidRPr="000C6974">
        <w:rPr>
          <w:rFonts w:eastAsia="Times New Roman"/>
          <w:b/>
          <w:szCs w:val="24"/>
          <w:lang w:bidi="cs-CZ"/>
        </w:rPr>
        <w:t xml:space="preserve"> údaj</w:t>
      </w:r>
      <w:r>
        <w:rPr>
          <w:rFonts w:eastAsia="Times New Roman"/>
          <w:b/>
          <w:szCs w:val="24"/>
          <w:lang w:bidi="cs-CZ"/>
        </w:rPr>
        <w:t>ů</w:t>
      </w:r>
      <w:r w:rsidRPr="000C6974">
        <w:rPr>
          <w:rFonts w:eastAsia="Times New Roman"/>
          <w:b/>
          <w:szCs w:val="24"/>
          <w:lang w:bidi="cs-CZ"/>
        </w:rPr>
        <w:t xml:space="preserve"> ze strany NA a Komise</w:t>
      </w:r>
    </w:p>
    <w:p w:rsidR="005C7F7C" w:rsidRDefault="005C7F7C" w:rsidP="00430326">
      <w:pPr>
        <w:spacing w:after="0" w:line="240" w:lineRule="auto"/>
        <w:ind w:left="720"/>
        <w:jc w:val="both"/>
        <w:rPr>
          <w:szCs w:val="24"/>
        </w:rPr>
      </w:pPr>
    </w:p>
    <w:p w:rsidR="005C7F7C" w:rsidRPr="00A27C7F" w:rsidRDefault="005C7F7C" w:rsidP="00430326">
      <w:pPr>
        <w:spacing w:after="0" w:line="240" w:lineRule="auto"/>
        <w:ind w:left="720"/>
        <w:jc w:val="both"/>
        <w:rPr>
          <w:szCs w:val="24"/>
        </w:rPr>
      </w:pPr>
      <w:r w:rsidRPr="00A27C7F">
        <w:rPr>
          <w:szCs w:val="24"/>
        </w:rPr>
        <w:t>Veškeré osobní údaje uvedené ve smlouvě zpracovává NA v souladu s vnitrostátními právními ustanoveními.</w:t>
      </w:r>
    </w:p>
    <w:p w:rsidR="005C7F7C" w:rsidRDefault="005C7F7C" w:rsidP="00430326">
      <w:pPr>
        <w:spacing w:after="0" w:line="240" w:lineRule="auto"/>
        <w:ind w:left="720"/>
        <w:jc w:val="both"/>
        <w:rPr>
          <w:szCs w:val="24"/>
        </w:rPr>
      </w:pPr>
    </w:p>
    <w:p w:rsidR="005C7F7C" w:rsidRPr="00A27C7F" w:rsidRDefault="005C7F7C" w:rsidP="00430326">
      <w:pPr>
        <w:spacing w:after="0" w:line="240" w:lineRule="auto"/>
        <w:ind w:left="720"/>
        <w:jc w:val="both"/>
        <w:rPr>
          <w:szCs w:val="24"/>
        </w:rPr>
      </w:pPr>
      <w:r w:rsidRPr="00A27C7F">
        <w:rPr>
          <w:szCs w:val="24"/>
        </w:rPr>
        <w:lastRenderedPageBreak/>
        <w:t>Veškeré osobní údaje zanesené v IT nástrojích Evropské komise budou z</w:t>
      </w:r>
      <w:r>
        <w:rPr>
          <w:szCs w:val="24"/>
        </w:rPr>
        <w:t xml:space="preserve">pracovány v souladu s Nařízením (ES) </w:t>
      </w:r>
      <w:r w:rsidRPr="00A27C7F">
        <w:rPr>
          <w:szCs w:val="24"/>
        </w:rPr>
        <w:t>č. 45/2001</w:t>
      </w:r>
      <w:r w:rsidRPr="000C6974">
        <w:rPr>
          <w:rFonts w:eastAsia="Times New Roman"/>
          <w:szCs w:val="24"/>
          <w:vertAlign w:val="superscript"/>
          <w:lang w:bidi="cs-CZ"/>
        </w:rPr>
        <w:footnoteReference w:id="4"/>
      </w:r>
      <w:r>
        <w:rPr>
          <w:szCs w:val="24"/>
        </w:rPr>
        <w:t>.</w:t>
      </w:r>
      <w:r w:rsidRPr="00A27C7F">
        <w:rPr>
          <w:szCs w:val="24"/>
        </w:rPr>
        <w:t xml:space="preserve"> </w:t>
      </w:r>
    </w:p>
    <w:p w:rsidR="005C7F7C" w:rsidRDefault="005C7F7C" w:rsidP="00430326">
      <w:pPr>
        <w:spacing w:after="0" w:line="240" w:lineRule="auto"/>
        <w:ind w:left="720"/>
        <w:jc w:val="both"/>
        <w:rPr>
          <w:szCs w:val="24"/>
        </w:rPr>
      </w:pPr>
    </w:p>
    <w:p w:rsidR="005C7F7C" w:rsidRDefault="005C7F7C" w:rsidP="00430326">
      <w:pPr>
        <w:spacing w:after="0" w:line="240" w:lineRule="auto"/>
        <w:ind w:left="720"/>
        <w:jc w:val="both"/>
        <w:rPr>
          <w:rFonts w:eastAsia="Times New Roman"/>
          <w:szCs w:val="24"/>
          <w:lang w:bidi="cs-CZ"/>
        </w:rPr>
      </w:pPr>
      <w:r w:rsidRPr="00A27C7F">
        <w:rPr>
          <w:szCs w:val="24"/>
        </w:rPr>
        <w:t>Tyto údaje zpracovává správce údajů uvedený v článku I.6.1 výlučně pro účely provádění smlouvy, její správy a sledování jejího plnění</w:t>
      </w:r>
      <w:r w:rsidRPr="000C6974">
        <w:rPr>
          <w:rFonts w:eastAsia="Times New Roman"/>
          <w:szCs w:val="24"/>
          <w:lang w:bidi="cs-CZ"/>
        </w:rPr>
        <w:t xml:space="preserve"> nebo k ochraně finančních zájmů EU, včetně kontrol, auditů a vyšetřování v souladu s článkem II.27, </w:t>
      </w:r>
      <w:r w:rsidRPr="00A27C7F">
        <w:rPr>
          <w:szCs w:val="24"/>
        </w:rPr>
        <w:t>aniž je dotčeno možné předávání těchto údajů subjektům pověřeným sledováním a kontrolou dodržování vnitrostátních právních předpisů, které se na smlouvu vztahují.</w:t>
      </w:r>
    </w:p>
    <w:p w:rsidR="005C7F7C" w:rsidRDefault="005C7F7C" w:rsidP="00430326">
      <w:pPr>
        <w:spacing w:after="0" w:line="240" w:lineRule="auto"/>
        <w:ind w:left="720"/>
        <w:jc w:val="both"/>
        <w:rPr>
          <w:szCs w:val="24"/>
        </w:rPr>
      </w:pPr>
    </w:p>
    <w:p w:rsidR="005C7F7C" w:rsidRPr="000C6974" w:rsidRDefault="005C7F7C" w:rsidP="00430326">
      <w:pPr>
        <w:spacing w:after="0" w:line="240" w:lineRule="auto"/>
        <w:ind w:left="720"/>
        <w:jc w:val="both"/>
        <w:rPr>
          <w:szCs w:val="24"/>
        </w:rPr>
      </w:pPr>
      <w:r w:rsidRPr="00A27C7F">
        <w:rPr>
          <w:szCs w:val="24"/>
        </w:rPr>
        <w:t xml:space="preserve">Příjemci grantu mají právo přístupu ke svým osobním údajům a právo na opravu jakýchkoli takových údajů. </w:t>
      </w:r>
      <w:r w:rsidRPr="000C6974">
        <w:rPr>
          <w:rFonts w:eastAsia="Times New Roman"/>
          <w:szCs w:val="24"/>
          <w:lang w:bidi="cs-CZ"/>
        </w:rPr>
        <w:t>Za tímto účelem musí jakýkoli požadavek ohledně zpracování svých osobních údajů zaslat správci osobn</w:t>
      </w:r>
      <w:r>
        <w:rPr>
          <w:rFonts w:eastAsia="Times New Roman"/>
          <w:szCs w:val="24"/>
          <w:lang w:bidi="cs-CZ"/>
        </w:rPr>
        <w:t>ích údajů uvedenému v článku I.6</w:t>
      </w:r>
      <w:r w:rsidRPr="000C6974">
        <w:rPr>
          <w:rFonts w:eastAsia="Times New Roman"/>
          <w:szCs w:val="24"/>
          <w:lang w:bidi="cs-CZ"/>
        </w:rPr>
        <w:t>.1.</w:t>
      </w:r>
    </w:p>
    <w:p w:rsidR="005C7F7C" w:rsidRDefault="005C7F7C" w:rsidP="00430326">
      <w:pPr>
        <w:spacing w:after="0" w:line="240" w:lineRule="auto"/>
        <w:ind w:left="720"/>
        <w:jc w:val="both"/>
        <w:rPr>
          <w:szCs w:val="24"/>
        </w:rPr>
      </w:pPr>
    </w:p>
    <w:p w:rsidR="005C7F7C" w:rsidRDefault="005C7F7C" w:rsidP="00430326">
      <w:pPr>
        <w:spacing w:after="0" w:line="240" w:lineRule="auto"/>
        <w:ind w:left="720"/>
        <w:jc w:val="both"/>
        <w:rPr>
          <w:szCs w:val="24"/>
        </w:rPr>
      </w:pPr>
      <w:r w:rsidRPr="00A27C7F">
        <w:rPr>
          <w:szCs w:val="24"/>
        </w:rPr>
        <w:t xml:space="preserve">Komise veškeré osobní údaje uvedené ve smlouvě zpracovává v souladu s Nařízením </w:t>
      </w:r>
      <w:r>
        <w:rPr>
          <w:szCs w:val="24"/>
        </w:rPr>
        <w:t xml:space="preserve">(ES) </w:t>
      </w:r>
      <w:r w:rsidRPr="00A27C7F">
        <w:rPr>
          <w:szCs w:val="24"/>
        </w:rPr>
        <w:t>č. 45/2001</w:t>
      </w:r>
      <w:r>
        <w:rPr>
          <w:szCs w:val="24"/>
        </w:rPr>
        <w:t>.</w:t>
      </w:r>
    </w:p>
    <w:p w:rsidR="005C7F7C" w:rsidRDefault="005C7F7C" w:rsidP="00430326">
      <w:pPr>
        <w:spacing w:after="0" w:line="240" w:lineRule="auto"/>
        <w:ind w:left="720"/>
        <w:jc w:val="both"/>
        <w:rPr>
          <w:szCs w:val="24"/>
        </w:rPr>
      </w:pPr>
    </w:p>
    <w:p w:rsidR="005C7F7C" w:rsidRPr="000C6974" w:rsidRDefault="005C7F7C" w:rsidP="00430326">
      <w:pPr>
        <w:spacing w:after="0" w:line="240" w:lineRule="auto"/>
        <w:ind w:left="720"/>
        <w:jc w:val="both"/>
        <w:rPr>
          <w:szCs w:val="24"/>
        </w:rPr>
      </w:pPr>
      <w:r w:rsidRPr="00A27C7F">
        <w:rPr>
          <w:szCs w:val="24"/>
        </w:rPr>
        <w:t xml:space="preserve">Příjemci grantu mají právo kdykoli se obrátit na </w:t>
      </w:r>
      <w:r>
        <w:rPr>
          <w:szCs w:val="24"/>
        </w:rPr>
        <w:t>E</w:t>
      </w:r>
      <w:r w:rsidRPr="00A27C7F">
        <w:rPr>
          <w:szCs w:val="24"/>
        </w:rPr>
        <w:t>vropského inspektora ochrany údajů.</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4. V článku II.9.3 název a písmeno (a) v prvním odstavci musí být vykládány následovně:</w:t>
      </w:r>
    </w:p>
    <w:p w:rsidR="005C7F7C" w:rsidRDefault="005C7F7C" w:rsidP="00430326">
      <w:pPr>
        <w:spacing w:after="0" w:line="240" w:lineRule="auto"/>
        <w:ind w:left="720"/>
        <w:jc w:val="both"/>
        <w:rPr>
          <w:rFonts w:eastAsia="Times New Roman"/>
          <w:b/>
          <w:szCs w:val="24"/>
          <w:lang w:bidi="cs-CZ"/>
        </w:rPr>
      </w:pPr>
    </w:p>
    <w:p w:rsidR="005C7F7C" w:rsidRPr="0078414C" w:rsidRDefault="005C7F7C" w:rsidP="00430326">
      <w:pPr>
        <w:spacing w:after="0" w:line="240" w:lineRule="auto"/>
        <w:ind w:left="720"/>
        <w:jc w:val="both"/>
        <w:rPr>
          <w:b/>
          <w:szCs w:val="24"/>
        </w:rPr>
      </w:pPr>
      <w:r w:rsidRPr="0078414C">
        <w:rPr>
          <w:rFonts w:eastAsia="Times New Roman"/>
          <w:b/>
          <w:szCs w:val="24"/>
          <w:lang w:bidi="cs-CZ"/>
        </w:rPr>
        <w:t>„II.9.3</w:t>
      </w:r>
      <w:r w:rsidRPr="0078414C">
        <w:rPr>
          <w:rFonts w:eastAsia="Times New Roman"/>
          <w:b/>
          <w:szCs w:val="24"/>
          <w:lang w:bidi="cs-CZ"/>
        </w:rPr>
        <w:tab/>
        <w:t xml:space="preserve">Užívací práva </w:t>
      </w:r>
      <w:r>
        <w:rPr>
          <w:rFonts w:eastAsia="Times New Roman"/>
          <w:b/>
          <w:szCs w:val="24"/>
          <w:lang w:bidi="cs-CZ"/>
        </w:rPr>
        <w:t xml:space="preserve">NA a </w:t>
      </w:r>
      <w:r w:rsidRPr="0078414C">
        <w:rPr>
          <w:rFonts w:eastAsia="Times New Roman"/>
          <w:b/>
          <w:szCs w:val="24"/>
          <w:lang w:bidi="cs-CZ"/>
        </w:rPr>
        <w:t xml:space="preserve">Unie k výsledkům a dříve založeným právům </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szCs w:val="24"/>
          <w:lang w:bidi="cs-CZ"/>
        </w:rPr>
        <w:t xml:space="preserve">Příjemci poskytují NA a Unii tato užívací práva k výsledkům </w:t>
      </w:r>
      <w:r w:rsidRPr="0078414C">
        <w:rPr>
          <w:rFonts w:eastAsia="Times New Roman"/>
          <w:i/>
          <w:szCs w:val="24"/>
          <w:lang w:bidi="cs-CZ"/>
        </w:rPr>
        <w:t>projektu</w:t>
      </w:r>
      <w:r w:rsidRPr="0078414C">
        <w:rPr>
          <w:rFonts w:eastAsia="Times New Roman"/>
          <w:szCs w:val="24"/>
          <w:lang w:bidi="cs-CZ"/>
        </w:rPr>
        <w:t>:</w:t>
      </w:r>
    </w:p>
    <w:p w:rsidR="005C7F7C" w:rsidRPr="0078414C" w:rsidRDefault="005C7F7C" w:rsidP="00430326">
      <w:pPr>
        <w:spacing w:after="0" w:line="240" w:lineRule="auto"/>
        <w:ind w:left="720"/>
        <w:jc w:val="both"/>
        <w:rPr>
          <w:rFonts w:eastAsia="Times New Roman"/>
          <w:szCs w:val="24"/>
          <w:lang w:bidi="cs-CZ"/>
        </w:rPr>
      </w:pPr>
    </w:p>
    <w:p w:rsidR="005C7F7C" w:rsidRDefault="005C7F7C" w:rsidP="00430326">
      <w:pPr>
        <w:pStyle w:val="Odstavecseseznamem"/>
        <w:numPr>
          <w:ilvl w:val="0"/>
          <w:numId w:val="44"/>
        </w:numPr>
        <w:spacing w:after="0" w:line="240" w:lineRule="auto"/>
        <w:jc w:val="both"/>
        <w:rPr>
          <w:rFonts w:eastAsia="Times New Roman"/>
          <w:szCs w:val="24"/>
          <w:lang w:val="cs-CZ" w:bidi="cs-CZ"/>
        </w:rPr>
      </w:pPr>
      <w:r w:rsidRPr="0078414C">
        <w:rPr>
          <w:rFonts w:eastAsia="Times New Roman"/>
          <w:szCs w:val="24"/>
          <w:lang w:val="cs-CZ" w:bidi="cs-CZ"/>
        </w:rPr>
        <w:t>pro jejich vlastní účely, zejména právo tyto výsledky poskytnout osobám, jež pracují pro NA, Komisi, ostatní orgány, agentury a subjekty Unie, orgánům členských států, jakož i je kopírovat a reprodukovat v plném či částečném rozsahu a v neomezeném počtu kopií;</w:t>
      </w:r>
      <w:r>
        <w:rPr>
          <w:rFonts w:eastAsia="Times New Roman"/>
          <w:szCs w:val="24"/>
          <w:lang w:val="cs-CZ" w:bidi="cs-CZ"/>
        </w:rPr>
        <w:t>“</w:t>
      </w:r>
    </w:p>
    <w:p w:rsidR="005C7F7C" w:rsidRPr="0078414C" w:rsidRDefault="005C7F7C" w:rsidP="00737469">
      <w:pPr>
        <w:pStyle w:val="Odstavecseseznamem"/>
        <w:spacing w:after="0" w:line="240" w:lineRule="auto"/>
        <w:ind w:left="1110"/>
        <w:jc w:val="both"/>
        <w:rPr>
          <w:rFonts w:eastAsia="Times New Roman"/>
          <w:szCs w:val="24"/>
          <w:lang w:val="cs-CZ" w:bidi="cs-CZ"/>
        </w:rPr>
      </w:pPr>
    </w:p>
    <w:p w:rsidR="005C7F7C" w:rsidRPr="0078414C" w:rsidRDefault="005C7F7C" w:rsidP="00430326">
      <w:pPr>
        <w:spacing w:after="0" w:line="240" w:lineRule="auto"/>
        <w:jc w:val="both"/>
        <w:rPr>
          <w:szCs w:val="24"/>
        </w:rPr>
      </w:pPr>
      <w:r w:rsidRPr="0078414C">
        <w:rPr>
          <w:rFonts w:eastAsia="Times New Roman"/>
          <w:szCs w:val="24"/>
          <w:lang w:bidi="cs-CZ"/>
        </w:rPr>
        <w:t xml:space="preserve">Ve zbytku tohoto článku musí být </w:t>
      </w:r>
      <w:r>
        <w:rPr>
          <w:rFonts w:eastAsia="Times New Roman"/>
          <w:szCs w:val="24"/>
          <w:lang w:bidi="cs-CZ"/>
        </w:rPr>
        <w:t>termín „Unie“ chápán</w:t>
      </w:r>
      <w:r w:rsidRPr="0078414C">
        <w:rPr>
          <w:rFonts w:eastAsia="Times New Roman"/>
          <w:szCs w:val="24"/>
          <w:lang w:bidi="cs-CZ"/>
        </w:rPr>
        <w:t xml:space="preserve"> jako „NA a/nebo </w:t>
      </w:r>
      <w:r>
        <w:rPr>
          <w:rFonts w:eastAsia="Times New Roman"/>
          <w:szCs w:val="24"/>
          <w:lang w:bidi="cs-CZ"/>
        </w:rPr>
        <w:t>Unie</w:t>
      </w:r>
      <w:r w:rsidRPr="0078414C">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5</w:t>
      </w:r>
      <w:r w:rsidRPr="0078414C">
        <w:rPr>
          <w:rFonts w:eastAsia="Times New Roman"/>
          <w:szCs w:val="24"/>
          <w:lang w:bidi="cs-CZ"/>
        </w:rPr>
        <w:t>. Druhý odstavec článku II.10.1 musí být vykládán takto:</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szCs w:val="24"/>
          <w:lang w:bidi="cs-CZ"/>
        </w:rPr>
        <w:t>„</w:t>
      </w:r>
      <w:r w:rsidRPr="00705952">
        <w:rPr>
          <w:rFonts w:eastAsia="Times New Roman"/>
          <w:szCs w:val="24"/>
          <w:lang w:bidi="cs-CZ"/>
        </w:rPr>
        <w:t>Příjemci musí zajistit, že NA, Komise, Evropský účetní dvůr a Evropský úřad pro boj proti podvodům (OLAF) budou moci vykonávat svá práva podle článku II.27 rovněž vůči zhotovitelům, dodavatelům nebo poskytovatelům příjemců.</w:t>
      </w:r>
      <w:r w:rsidRPr="0078414C">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 xml:space="preserve">6. </w:t>
      </w:r>
      <w:r w:rsidRPr="0078414C">
        <w:rPr>
          <w:rFonts w:eastAsia="Times New Roman"/>
          <w:szCs w:val="24"/>
          <w:lang w:bidi="cs-CZ"/>
        </w:rPr>
        <w:t xml:space="preserve">Do článku II.17.3.1 se přidává </w:t>
      </w:r>
      <w:r>
        <w:rPr>
          <w:rFonts w:eastAsia="Times New Roman"/>
          <w:szCs w:val="24"/>
          <w:lang w:bidi="cs-CZ"/>
        </w:rPr>
        <w:t>nové písmeno</w:t>
      </w:r>
      <w:r w:rsidRPr="0078414C">
        <w:rPr>
          <w:rFonts w:eastAsia="Times New Roman"/>
          <w:szCs w:val="24"/>
          <w:lang w:bidi="cs-CZ"/>
        </w:rPr>
        <w:t xml:space="preserve"> (j), kter</w:t>
      </w:r>
      <w:r>
        <w:rPr>
          <w:rFonts w:eastAsia="Times New Roman"/>
          <w:szCs w:val="24"/>
          <w:lang w:bidi="cs-CZ"/>
        </w:rPr>
        <w:t>é</w:t>
      </w:r>
      <w:r w:rsidRPr="0078414C">
        <w:rPr>
          <w:rFonts w:eastAsia="Times New Roman"/>
          <w:szCs w:val="24"/>
          <w:lang w:bidi="cs-CZ"/>
        </w:rPr>
        <w:t xml:space="preserve"> zní:</w:t>
      </w:r>
    </w:p>
    <w:p w:rsidR="005C7F7C" w:rsidRDefault="005C7F7C" w:rsidP="00430326">
      <w:pPr>
        <w:spacing w:after="0" w:line="240" w:lineRule="auto"/>
        <w:ind w:left="720"/>
        <w:jc w:val="both"/>
        <w:rPr>
          <w:rFonts w:eastAsia="Times New Roman"/>
          <w:szCs w:val="24"/>
          <w:lang w:bidi="cs-CZ"/>
        </w:rPr>
      </w:pPr>
    </w:p>
    <w:p w:rsidR="005C7F7C" w:rsidRPr="0078414C" w:rsidRDefault="005C7F7C" w:rsidP="00430326">
      <w:pPr>
        <w:spacing w:after="0" w:line="240" w:lineRule="auto"/>
        <w:ind w:left="720"/>
        <w:jc w:val="both"/>
        <w:rPr>
          <w:szCs w:val="24"/>
        </w:rPr>
      </w:pPr>
      <w:r w:rsidRPr="0078414C">
        <w:rPr>
          <w:rFonts w:eastAsia="Times New Roman"/>
          <w:szCs w:val="24"/>
          <w:lang w:bidi="cs-CZ"/>
        </w:rPr>
        <w:t xml:space="preserve">„(j) </w:t>
      </w:r>
      <w:r w:rsidRPr="00705952">
        <w:rPr>
          <w:rFonts w:eastAsia="Times New Roman"/>
          <w:szCs w:val="24"/>
          <w:lang w:bidi="cs-CZ"/>
        </w:rPr>
        <w:t>jestliže</w:t>
      </w:r>
      <w:r>
        <w:rPr>
          <w:rFonts w:eastAsia="Times New Roman"/>
          <w:szCs w:val="24"/>
          <w:lang w:bidi="cs-CZ"/>
        </w:rPr>
        <w:t xml:space="preserve"> si všichni další příjemci grant</w:t>
      </w:r>
      <w:r w:rsidRPr="00705952">
        <w:rPr>
          <w:rFonts w:eastAsia="Times New Roman"/>
          <w:szCs w:val="24"/>
          <w:lang w:bidi="cs-CZ"/>
        </w:rPr>
        <w:t>u stěžují na koordinátora, že nerealizuje projekt tak, jak je uvedeno v příloze I</w:t>
      </w:r>
      <w:r>
        <w:rPr>
          <w:rFonts w:eastAsia="Times New Roman"/>
          <w:szCs w:val="24"/>
          <w:lang w:bidi="cs-CZ"/>
        </w:rPr>
        <w:t>I</w:t>
      </w:r>
      <w:r w:rsidRPr="00705952">
        <w:rPr>
          <w:rFonts w:eastAsia="Times New Roman"/>
          <w:szCs w:val="24"/>
          <w:lang w:bidi="cs-CZ"/>
        </w:rPr>
        <w:t xml:space="preserve"> nebo neplní jiné důležité povinnosti stanovené v grantové smlouvě.</w:t>
      </w:r>
      <w:r w:rsidRPr="0078414C">
        <w:rPr>
          <w:rFonts w:eastAsia="Times New Roman"/>
          <w:szCs w:val="24"/>
          <w:lang w:bidi="cs-CZ"/>
        </w:rPr>
        <w:t xml:space="preserve">“ </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lastRenderedPageBreak/>
        <w:t>7.</w:t>
      </w:r>
      <w:r w:rsidRPr="0078414C">
        <w:rPr>
          <w:rFonts w:eastAsia="Times New Roman"/>
          <w:szCs w:val="24"/>
          <w:lang w:bidi="cs-CZ"/>
        </w:rPr>
        <w:t xml:space="preserve"> Článek II.18 musí být vykládán takto:</w:t>
      </w:r>
    </w:p>
    <w:p w:rsidR="005C7F7C" w:rsidRDefault="005C7F7C" w:rsidP="00430326">
      <w:pPr>
        <w:spacing w:after="0" w:line="240" w:lineRule="auto"/>
        <w:ind w:left="720"/>
        <w:jc w:val="both"/>
        <w:rPr>
          <w:rFonts w:eastAsia="Times New Roman"/>
          <w:b/>
          <w:szCs w:val="24"/>
          <w:lang w:bidi="cs-CZ"/>
        </w:rPr>
      </w:pPr>
    </w:p>
    <w:p w:rsidR="005C7F7C" w:rsidRPr="0078414C" w:rsidRDefault="005C7F7C" w:rsidP="00430326">
      <w:pPr>
        <w:spacing w:after="0" w:line="240" w:lineRule="auto"/>
        <w:ind w:left="720"/>
        <w:jc w:val="both"/>
        <w:rPr>
          <w:szCs w:val="24"/>
        </w:rPr>
      </w:pPr>
      <w:r w:rsidRPr="0078414C">
        <w:rPr>
          <w:rFonts w:eastAsia="Times New Roman"/>
          <w:b/>
          <w:szCs w:val="24"/>
          <w:lang w:bidi="cs-CZ"/>
        </w:rPr>
        <w:t>„II.18.1</w:t>
      </w:r>
      <w:r>
        <w:rPr>
          <w:rFonts w:eastAsia="Times New Roman"/>
          <w:szCs w:val="24"/>
          <w:lang w:bidi="cs-CZ"/>
        </w:rPr>
        <w:t xml:space="preserve"> </w:t>
      </w:r>
      <w:r w:rsidRPr="009D1AFF">
        <w:rPr>
          <w:rFonts w:eastAsia="Times New Roman"/>
          <w:szCs w:val="24"/>
          <w:lang w:bidi="cs-CZ"/>
        </w:rPr>
        <w:t xml:space="preserve">Tato </w:t>
      </w:r>
      <w:r>
        <w:rPr>
          <w:rFonts w:eastAsia="Times New Roman"/>
          <w:szCs w:val="24"/>
          <w:lang w:bidi="cs-CZ"/>
        </w:rPr>
        <w:t>smlouva</w:t>
      </w:r>
      <w:r w:rsidRPr="009D1AFF">
        <w:rPr>
          <w:rFonts w:eastAsia="Times New Roman"/>
          <w:szCs w:val="24"/>
          <w:lang w:bidi="cs-CZ"/>
        </w:rPr>
        <w:t xml:space="preserve"> se řídí </w:t>
      </w:r>
      <w:r>
        <w:rPr>
          <w:rFonts w:eastAsia="Times New Roman"/>
          <w:szCs w:val="24"/>
          <w:lang w:bidi="cs-CZ"/>
        </w:rPr>
        <w:t>právním řádem České republiky.</w:t>
      </w:r>
    </w:p>
    <w:p w:rsidR="005C7F7C" w:rsidRDefault="005C7F7C" w:rsidP="00430326">
      <w:pPr>
        <w:spacing w:after="0" w:line="240" w:lineRule="auto"/>
        <w:ind w:left="720"/>
        <w:jc w:val="both"/>
        <w:rPr>
          <w:rFonts w:eastAsia="Times New Roman"/>
          <w:b/>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b/>
          <w:szCs w:val="24"/>
          <w:lang w:bidi="cs-CZ"/>
        </w:rPr>
        <w:t>II.18.2</w:t>
      </w:r>
      <w:r>
        <w:rPr>
          <w:rFonts w:eastAsia="Times New Roman"/>
          <w:b/>
          <w:szCs w:val="24"/>
          <w:lang w:bidi="cs-CZ"/>
        </w:rPr>
        <w:t xml:space="preserve"> </w:t>
      </w:r>
      <w:r w:rsidRPr="0078414C">
        <w:rPr>
          <w:rFonts w:eastAsia="Times New Roman"/>
          <w:szCs w:val="24"/>
          <w:lang w:bidi="cs-CZ"/>
        </w:rPr>
        <w:t xml:space="preserve">Příslušný soud určený v souladu s příslušnými vnitrostátními právními předpisy </w:t>
      </w:r>
      <w:r>
        <w:rPr>
          <w:rFonts w:eastAsia="Times New Roman"/>
          <w:szCs w:val="24"/>
          <w:lang w:bidi="cs-CZ"/>
        </w:rPr>
        <w:t>je výlučně příslušný</w:t>
      </w:r>
      <w:r w:rsidRPr="0078414C">
        <w:rPr>
          <w:rFonts w:eastAsia="Times New Roman"/>
          <w:szCs w:val="24"/>
          <w:lang w:bidi="cs-CZ"/>
        </w:rPr>
        <w:t xml:space="preserve"> rozhodovat o </w:t>
      </w:r>
      <w:r>
        <w:rPr>
          <w:rFonts w:eastAsia="Times New Roman"/>
          <w:szCs w:val="24"/>
          <w:lang w:bidi="cs-CZ"/>
        </w:rPr>
        <w:t>jakýchkoli</w:t>
      </w:r>
      <w:r w:rsidRPr="0078414C">
        <w:rPr>
          <w:rFonts w:eastAsia="Times New Roman"/>
          <w:szCs w:val="24"/>
          <w:lang w:bidi="cs-CZ"/>
        </w:rPr>
        <w:t xml:space="preserve"> sporech mezi NA a kterýmkoli příjemcem ohledně výkladu, uplatňování nebo platnosti této smlouvy, pokud takový spor </w:t>
      </w:r>
      <w:r>
        <w:rPr>
          <w:rFonts w:eastAsia="Times New Roman"/>
          <w:szCs w:val="24"/>
          <w:lang w:bidi="cs-CZ"/>
        </w:rPr>
        <w:t>nelze vyřešit dohodou obou stran</w:t>
      </w:r>
      <w:r w:rsidRPr="0078414C">
        <w:rPr>
          <w:rFonts w:eastAsia="Times New Roman"/>
          <w:szCs w:val="24"/>
          <w:lang w:bidi="cs-CZ"/>
        </w:rPr>
        <w:t>.</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9D1AFF">
        <w:rPr>
          <w:rFonts w:eastAsia="Times New Roman"/>
          <w:szCs w:val="24"/>
          <w:lang w:bidi="cs-CZ"/>
        </w:rPr>
        <w:t>Jakýkoliv právní akt přijatý NA lze v souladu s právním řádem České republiky napadnout žalobou</w:t>
      </w:r>
      <w:r>
        <w:rPr>
          <w:rFonts w:eastAsia="Times New Roman"/>
          <w:szCs w:val="24"/>
          <w:lang w:bidi="cs-CZ"/>
        </w:rPr>
        <w:t xml:space="preserve"> </w:t>
      </w:r>
      <w:r w:rsidRPr="009D1AFF">
        <w:rPr>
          <w:rFonts w:eastAsia="Times New Roman"/>
          <w:szCs w:val="24"/>
          <w:lang w:bidi="cs-CZ"/>
        </w:rPr>
        <w:t>u příslušného soudu České republiky.</w:t>
      </w:r>
      <w:r>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8</w:t>
      </w:r>
      <w:r w:rsidRPr="0078414C">
        <w:rPr>
          <w:rFonts w:eastAsia="Times New Roman"/>
          <w:szCs w:val="24"/>
          <w:lang w:bidi="cs-CZ"/>
        </w:rPr>
        <w:t>. Článek II.19.1 musí být vykládán takto:</w:t>
      </w:r>
    </w:p>
    <w:p w:rsidR="005C7F7C" w:rsidRDefault="005C7F7C" w:rsidP="00430326">
      <w:pPr>
        <w:spacing w:after="0" w:line="240" w:lineRule="auto"/>
        <w:ind w:left="720"/>
        <w:jc w:val="both"/>
        <w:rPr>
          <w:rFonts w:eastAsia="Times New Roman"/>
          <w:szCs w:val="24"/>
          <w:lang w:bidi="cs-CZ"/>
        </w:rPr>
      </w:pPr>
    </w:p>
    <w:p w:rsidR="005C7F7C" w:rsidRPr="0078414C" w:rsidRDefault="005C7F7C" w:rsidP="00430326">
      <w:pPr>
        <w:spacing w:after="0" w:line="240" w:lineRule="auto"/>
        <w:ind w:left="720"/>
        <w:jc w:val="both"/>
        <w:rPr>
          <w:szCs w:val="24"/>
        </w:rPr>
      </w:pPr>
      <w:r w:rsidRPr="0078414C">
        <w:rPr>
          <w:rFonts w:eastAsia="Times New Roman"/>
          <w:szCs w:val="24"/>
          <w:lang w:bidi="cs-CZ"/>
        </w:rPr>
        <w:t xml:space="preserve">„Podmínky pro způsobilost nákladů jsou definovány v části </w:t>
      </w:r>
      <w:r>
        <w:rPr>
          <w:rFonts w:eastAsia="Times New Roman"/>
          <w:szCs w:val="24"/>
          <w:lang w:bidi="cs-CZ"/>
        </w:rPr>
        <w:t>I.1 a II.1</w:t>
      </w:r>
      <w:r w:rsidRPr="0078414C">
        <w:rPr>
          <w:rFonts w:eastAsia="Times New Roman"/>
          <w:szCs w:val="24"/>
          <w:lang w:bidi="cs-CZ"/>
        </w:rPr>
        <w:t xml:space="preserve"> přílohy III.“</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9</w:t>
      </w:r>
      <w:r w:rsidRPr="0078414C">
        <w:rPr>
          <w:rFonts w:eastAsia="Times New Roman"/>
          <w:szCs w:val="24"/>
          <w:lang w:bidi="cs-CZ"/>
        </w:rPr>
        <w:t>. Článek II.20.1 musí být vykládán takto:</w:t>
      </w:r>
    </w:p>
    <w:p w:rsidR="005C7F7C" w:rsidRDefault="005C7F7C" w:rsidP="00430326">
      <w:pPr>
        <w:spacing w:after="0" w:line="240" w:lineRule="auto"/>
        <w:ind w:left="720"/>
        <w:jc w:val="both"/>
        <w:rPr>
          <w:rFonts w:eastAsia="Times New Roman"/>
          <w:szCs w:val="24"/>
          <w:lang w:bidi="cs-CZ"/>
        </w:rPr>
      </w:pPr>
    </w:p>
    <w:p w:rsidR="005C7F7C" w:rsidRPr="0078414C" w:rsidRDefault="005C7F7C" w:rsidP="00430326">
      <w:pPr>
        <w:spacing w:after="0" w:line="240" w:lineRule="auto"/>
        <w:ind w:left="720"/>
        <w:jc w:val="both"/>
        <w:rPr>
          <w:szCs w:val="24"/>
        </w:rPr>
      </w:pPr>
      <w:r w:rsidRPr="0078414C">
        <w:rPr>
          <w:rFonts w:eastAsia="Times New Roman"/>
          <w:szCs w:val="24"/>
          <w:lang w:bidi="cs-CZ"/>
        </w:rPr>
        <w:t xml:space="preserve">„Podmínky pro </w:t>
      </w:r>
      <w:r>
        <w:rPr>
          <w:rFonts w:eastAsia="Times New Roman"/>
          <w:szCs w:val="24"/>
          <w:lang w:bidi="cs-CZ"/>
        </w:rPr>
        <w:t>vykazování</w:t>
      </w:r>
      <w:r w:rsidRPr="0078414C">
        <w:rPr>
          <w:rFonts w:eastAsia="Times New Roman"/>
          <w:szCs w:val="24"/>
          <w:lang w:bidi="cs-CZ"/>
        </w:rPr>
        <w:t xml:space="preserve"> nákladů jsou definovány v části </w:t>
      </w:r>
      <w:r>
        <w:rPr>
          <w:rFonts w:eastAsia="Times New Roman"/>
          <w:szCs w:val="24"/>
          <w:lang w:bidi="cs-CZ"/>
        </w:rPr>
        <w:t>I.2 a II.2</w:t>
      </w:r>
      <w:r w:rsidRPr="0078414C">
        <w:rPr>
          <w:rFonts w:eastAsia="Times New Roman"/>
          <w:szCs w:val="24"/>
          <w:lang w:bidi="cs-CZ"/>
        </w:rPr>
        <w:t xml:space="preserve"> přílohy III.“</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1</w:t>
      </w:r>
      <w:r>
        <w:rPr>
          <w:rFonts w:eastAsia="Times New Roman"/>
          <w:szCs w:val="24"/>
          <w:lang w:bidi="cs-CZ"/>
        </w:rPr>
        <w:t>0</w:t>
      </w:r>
      <w:r w:rsidRPr="0078414C">
        <w:rPr>
          <w:rFonts w:eastAsia="Times New Roman"/>
          <w:szCs w:val="24"/>
          <w:lang w:bidi="cs-CZ"/>
        </w:rPr>
        <w:t>. Článek II.20.2 musí být vykládán takto:</w:t>
      </w:r>
    </w:p>
    <w:p w:rsidR="005C7F7C" w:rsidRDefault="005C7F7C" w:rsidP="00430326">
      <w:pPr>
        <w:spacing w:after="0" w:line="240" w:lineRule="auto"/>
        <w:ind w:left="720"/>
        <w:jc w:val="both"/>
        <w:rPr>
          <w:rFonts w:eastAsia="Times New Roman"/>
          <w:szCs w:val="24"/>
          <w:lang w:bidi="cs-CZ"/>
        </w:rPr>
      </w:pPr>
    </w:p>
    <w:p w:rsidR="005C7F7C" w:rsidRPr="0078414C" w:rsidRDefault="005C7F7C" w:rsidP="00430326">
      <w:pPr>
        <w:spacing w:after="0" w:line="240" w:lineRule="auto"/>
        <w:ind w:left="720"/>
        <w:jc w:val="both"/>
        <w:rPr>
          <w:szCs w:val="24"/>
        </w:rPr>
      </w:pPr>
      <w:r w:rsidRPr="0078414C">
        <w:rPr>
          <w:rFonts w:eastAsia="Times New Roman"/>
          <w:szCs w:val="24"/>
          <w:lang w:bidi="cs-CZ"/>
        </w:rPr>
        <w:t xml:space="preserve">„Podmínky pro </w:t>
      </w:r>
      <w:r>
        <w:rPr>
          <w:rFonts w:eastAsia="Times New Roman"/>
          <w:szCs w:val="24"/>
          <w:lang w:bidi="cs-CZ"/>
        </w:rPr>
        <w:t>z</w:t>
      </w:r>
      <w:r w:rsidRPr="00910D5F">
        <w:rPr>
          <w:rFonts w:eastAsia="Times New Roman"/>
          <w:szCs w:val="24"/>
          <w:lang w:bidi="cs-CZ"/>
        </w:rPr>
        <w:t>áznamy a další podkladov</w:t>
      </w:r>
      <w:r>
        <w:rPr>
          <w:rFonts w:eastAsia="Times New Roman"/>
          <w:szCs w:val="24"/>
          <w:lang w:bidi="cs-CZ"/>
        </w:rPr>
        <w:t>ou</w:t>
      </w:r>
      <w:r w:rsidRPr="00910D5F">
        <w:rPr>
          <w:rFonts w:eastAsia="Times New Roman"/>
          <w:szCs w:val="24"/>
          <w:lang w:bidi="cs-CZ"/>
        </w:rPr>
        <w:t xml:space="preserve"> dokumentac</w:t>
      </w:r>
      <w:r>
        <w:rPr>
          <w:rFonts w:eastAsia="Times New Roman"/>
          <w:szCs w:val="24"/>
          <w:lang w:bidi="cs-CZ"/>
        </w:rPr>
        <w:t>i</w:t>
      </w:r>
      <w:r w:rsidRPr="00910D5F">
        <w:rPr>
          <w:rFonts w:eastAsia="Times New Roman"/>
          <w:szCs w:val="24"/>
          <w:lang w:bidi="cs-CZ"/>
        </w:rPr>
        <w:t xml:space="preserve"> k vykazovaným nákladům </w:t>
      </w:r>
      <w:r>
        <w:rPr>
          <w:rFonts w:eastAsia="Times New Roman"/>
          <w:szCs w:val="24"/>
          <w:lang w:bidi="cs-CZ"/>
        </w:rPr>
        <w:t>j</w:t>
      </w:r>
      <w:r w:rsidRPr="0078414C">
        <w:rPr>
          <w:rFonts w:eastAsia="Times New Roman"/>
          <w:szCs w:val="24"/>
          <w:lang w:bidi="cs-CZ"/>
        </w:rPr>
        <w:t xml:space="preserve">sou definovány v části </w:t>
      </w:r>
      <w:r>
        <w:rPr>
          <w:rFonts w:eastAsia="Times New Roman"/>
          <w:szCs w:val="24"/>
          <w:lang w:bidi="cs-CZ"/>
        </w:rPr>
        <w:t>I.2 a II.2</w:t>
      </w:r>
      <w:r w:rsidRPr="0078414C">
        <w:rPr>
          <w:rFonts w:eastAsia="Times New Roman"/>
          <w:szCs w:val="24"/>
          <w:lang w:bidi="cs-CZ"/>
        </w:rPr>
        <w:t xml:space="preserve"> přílohy III.“</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1</w:t>
      </w:r>
      <w:r>
        <w:rPr>
          <w:rFonts w:eastAsia="Times New Roman"/>
          <w:szCs w:val="24"/>
          <w:lang w:bidi="cs-CZ"/>
        </w:rPr>
        <w:t>1</w:t>
      </w:r>
      <w:r w:rsidRPr="0078414C">
        <w:rPr>
          <w:rFonts w:eastAsia="Times New Roman"/>
          <w:szCs w:val="24"/>
          <w:lang w:bidi="cs-CZ"/>
        </w:rPr>
        <w:t>. První odstavec článku II.22 musí být vykládán takto:</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szCs w:val="24"/>
          <w:lang w:bidi="cs-CZ"/>
        </w:rPr>
        <w:t>„</w:t>
      </w:r>
      <w:r w:rsidRPr="00F42499">
        <w:rPr>
          <w:rFonts w:eastAsia="Times New Roman"/>
          <w:szCs w:val="24"/>
          <w:lang w:bidi="cs-CZ"/>
        </w:rPr>
        <w:t>Je-li projekt prováděn v souladu s popisem v příloze II, jsou příjemci oprávněni upravovat přidělený rozpočet v příloze II tím způsobem, že prostředky v rozpočtu přesouvají mezi jednotlivými rozpočtovými kategoriemi. Tyto úpravy nevyžadují</w:t>
      </w:r>
      <w:r>
        <w:rPr>
          <w:rFonts w:eastAsia="Times New Roman"/>
          <w:szCs w:val="24"/>
          <w:lang w:bidi="cs-CZ"/>
        </w:rPr>
        <w:t xml:space="preserve"> změnu smlouvy dle článku II.13, pokud budou dodrženy</w:t>
      </w:r>
      <w:r w:rsidRPr="0078414C">
        <w:rPr>
          <w:rFonts w:eastAsia="Times New Roman"/>
          <w:szCs w:val="24"/>
          <w:lang w:bidi="cs-CZ"/>
        </w:rPr>
        <w:t xml:space="preserve"> </w:t>
      </w:r>
      <w:r>
        <w:rPr>
          <w:rFonts w:eastAsia="Times New Roman"/>
          <w:szCs w:val="24"/>
          <w:lang w:bidi="cs-CZ"/>
        </w:rPr>
        <w:t>podmínky</w:t>
      </w:r>
      <w:r w:rsidRPr="0078414C">
        <w:rPr>
          <w:rFonts w:eastAsia="Times New Roman"/>
          <w:szCs w:val="24"/>
          <w:lang w:bidi="cs-CZ"/>
        </w:rPr>
        <w:t xml:space="preserve"> článku I.3.</w:t>
      </w:r>
      <w:r>
        <w:rPr>
          <w:rFonts w:eastAsia="Times New Roman"/>
          <w:szCs w:val="24"/>
          <w:lang w:bidi="cs-CZ"/>
        </w:rPr>
        <w:t>3</w:t>
      </w:r>
      <w:r w:rsidRPr="0078414C">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Default="005C7F7C" w:rsidP="00430326">
      <w:pPr>
        <w:spacing w:after="0" w:line="240" w:lineRule="auto"/>
        <w:jc w:val="both"/>
        <w:rPr>
          <w:rFonts w:eastAsia="Times New Roman"/>
          <w:szCs w:val="24"/>
          <w:lang w:bidi="cs-CZ"/>
        </w:rPr>
      </w:pPr>
      <w:r w:rsidRPr="0078414C">
        <w:rPr>
          <w:rFonts w:eastAsia="Times New Roman"/>
          <w:szCs w:val="24"/>
          <w:lang w:bidi="cs-CZ"/>
        </w:rPr>
        <w:t>1</w:t>
      </w:r>
      <w:r>
        <w:rPr>
          <w:rFonts w:eastAsia="Times New Roman"/>
          <w:szCs w:val="24"/>
          <w:lang w:bidi="cs-CZ"/>
        </w:rPr>
        <w:t>2</w:t>
      </w:r>
      <w:r w:rsidRPr="0078414C">
        <w:rPr>
          <w:rFonts w:eastAsia="Times New Roman"/>
          <w:szCs w:val="24"/>
          <w:lang w:bidi="cs-CZ"/>
        </w:rPr>
        <w:t xml:space="preserve">. </w:t>
      </w:r>
      <w:r>
        <w:rPr>
          <w:rFonts w:eastAsia="Times New Roman"/>
          <w:szCs w:val="24"/>
          <w:lang w:bidi="cs-CZ"/>
        </w:rPr>
        <w:t xml:space="preserve">Článek II.23(b) </w:t>
      </w:r>
      <w:r w:rsidRPr="0078414C">
        <w:rPr>
          <w:rFonts w:eastAsia="Times New Roman"/>
          <w:szCs w:val="24"/>
          <w:lang w:bidi="cs-CZ"/>
        </w:rPr>
        <w:t>musí být vykládán takto:</w:t>
      </w:r>
    </w:p>
    <w:p w:rsidR="005C7F7C" w:rsidRDefault="005C7F7C" w:rsidP="00430326">
      <w:pPr>
        <w:spacing w:after="0" w:line="240" w:lineRule="auto"/>
        <w:ind w:left="709"/>
        <w:jc w:val="both"/>
        <w:rPr>
          <w:rFonts w:eastAsia="Times New Roman"/>
          <w:szCs w:val="24"/>
          <w:lang w:bidi="cs-CZ"/>
        </w:rPr>
      </w:pPr>
      <w:r>
        <w:rPr>
          <w:rFonts w:eastAsia="Times New Roman"/>
          <w:szCs w:val="24"/>
          <w:lang w:bidi="cs-CZ"/>
        </w:rPr>
        <w:t>„</w:t>
      </w:r>
      <w:r w:rsidRPr="00AB675E">
        <w:rPr>
          <w:rFonts w:eastAsia="Times New Roman"/>
          <w:szCs w:val="24"/>
          <w:lang w:bidi="cs-CZ"/>
        </w:rPr>
        <w:t xml:space="preserve">nepředloží takovou žádost ani ve lhůtě dalších </w:t>
      </w:r>
      <w:r>
        <w:rPr>
          <w:rFonts w:eastAsia="Times New Roman"/>
          <w:szCs w:val="24"/>
          <w:lang w:bidi="cs-CZ"/>
        </w:rPr>
        <w:t>30</w:t>
      </w:r>
      <w:r w:rsidRPr="00AB675E">
        <w:rPr>
          <w:rFonts w:eastAsia="Times New Roman"/>
          <w:szCs w:val="24"/>
          <w:lang w:bidi="cs-CZ"/>
        </w:rPr>
        <w:t xml:space="preserve"> kalendářních dnů poté, co mu </w:t>
      </w:r>
      <w:r>
        <w:rPr>
          <w:rFonts w:eastAsia="Times New Roman"/>
          <w:szCs w:val="24"/>
          <w:lang w:bidi="cs-CZ"/>
        </w:rPr>
        <w:t>NA</w:t>
      </w:r>
      <w:r w:rsidRPr="00AB675E">
        <w:rPr>
          <w:rFonts w:eastAsia="Times New Roman"/>
          <w:szCs w:val="24"/>
          <w:lang w:bidi="cs-CZ"/>
        </w:rPr>
        <w:t xml:space="preserve"> zašle písemnou upomínku.</w:t>
      </w:r>
      <w:r>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 xml:space="preserve">13. </w:t>
      </w:r>
      <w:r w:rsidRPr="0078414C">
        <w:rPr>
          <w:rFonts w:eastAsia="Times New Roman"/>
          <w:szCs w:val="24"/>
          <w:lang w:bidi="cs-CZ"/>
        </w:rPr>
        <w:t>První odstavec článku II.24.1.3 musí být vykládán takto:</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szCs w:val="24"/>
          <w:lang w:bidi="cs-CZ"/>
        </w:rPr>
        <w:t xml:space="preserve">„Během období pozastavení plateb koordinátor není oprávněn </w:t>
      </w:r>
      <w:r>
        <w:rPr>
          <w:rFonts w:eastAsia="Times New Roman"/>
          <w:szCs w:val="24"/>
          <w:lang w:bidi="cs-CZ"/>
        </w:rPr>
        <w:t>podávat</w:t>
      </w:r>
      <w:r w:rsidRPr="0078414C">
        <w:rPr>
          <w:rFonts w:eastAsia="Times New Roman"/>
          <w:szCs w:val="24"/>
          <w:lang w:bidi="cs-CZ"/>
        </w:rPr>
        <w:t xml:space="preserve"> jakékoli žádosti o platby a podklady uvedené v </w:t>
      </w:r>
      <w:r w:rsidRPr="00014848">
        <w:rPr>
          <w:rFonts w:eastAsia="Times New Roman"/>
          <w:szCs w:val="24"/>
          <w:lang w:bidi="cs-CZ"/>
        </w:rPr>
        <w:t>článcích I.4.3 a I.4.4</w:t>
      </w:r>
      <w:r w:rsidRPr="0078414C">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1</w:t>
      </w:r>
      <w:r>
        <w:rPr>
          <w:rFonts w:eastAsia="Times New Roman"/>
          <w:szCs w:val="24"/>
          <w:lang w:bidi="cs-CZ"/>
        </w:rPr>
        <w:t>4</w:t>
      </w:r>
      <w:r w:rsidRPr="0078414C">
        <w:rPr>
          <w:rFonts w:eastAsia="Times New Roman"/>
          <w:szCs w:val="24"/>
          <w:lang w:bidi="cs-CZ"/>
        </w:rPr>
        <w:t>. Článek II.25.1 musí být vykládán takto:</w:t>
      </w:r>
    </w:p>
    <w:p w:rsidR="005C7F7C" w:rsidRDefault="005C7F7C" w:rsidP="00430326">
      <w:pPr>
        <w:spacing w:after="0" w:line="240" w:lineRule="auto"/>
        <w:ind w:left="720"/>
        <w:jc w:val="both"/>
        <w:rPr>
          <w:rFonts w:eastAsia="Times New Roman"/>
          <w:b/>
          <w:szCs w:val="24"/>
          <w:lang w:bidi="cs-CZ"/>
        </w:rPr>
      </w:pPr>
    </w:p>
    <w:p w:rsidR="005C7F7C" w:rsidRPr="0078414C" w:rsidRDefault="005C7F7C" w:rsidP="00430326">
      <w:pPr>
        <w:spacing w:after="0" w:line="240" w:lineRule="auto"/>
        <w:ind w:left="720"/>
        <w:jc w:val="both"/>
        <w:rPr>
          <w:b/>
          <w:szCs w:val="24"/>
        </w:rPr>
      </w:pPr>
      <w:r w:rsidRPr="0078414C">
        <w:rPr>
          <w:rFonts w:eastAsia="Times New Roman"/>
          <w:b/>
          <w:szCs w:val="24"/>
          <w:lang w:bidi="cs-CZ"/>
        </w:rPr>
        <w:t>„II.25.1</w:t>
      </w:r>
      <w:r w:rsidRPr="0078414C">
        <w:rPr>
          <w:rFonts w:eastAsia="Times New Roman"/>
          <w:b/>
          <w:szCs w:val="24"/>
          <w:lang w:bidi="cs-CZ"/>
        </w:rPr>
        <w:tab/>
        <w:t xml:space="preserve">Krok 1 – </w:t>
      </w:r>
      <w:r w:rsidRPr="00B644EA">
        <w:rPr>
          <w:rFonts w:eastAsia="Times New Roman"/>
          <w:b/>
          <w:szCs w:val="24"/>
          <w:lang w:bidi="cs-CZ"/>
        </w:rPr>
        <w:t xml:space="preserve">Uplatnění sazby proplácených nákladů na způsobilé náklady </w:t>
      </w:r>
      <w:r w:rsidRPr="0078414C">
        <w:rPr>
          <w:rFonts w:eastAsia="Times New Roman"/>
          <w:b/>
          <w:szCs w:val="24"/>
          <w:lang w:bidi="cs-CZ"/>
        </w:rPr>
        <w:t xml:space="preserve">a </w:t>
      </w:r>
      <w:r w:rsidRPr="00B644EA">
        <w:rPr>
          <w:rFonts w:eastAsia="Times New Roman"/>
          <w:b/>
          <w:szCs w:val="24"/>
          <w:lang w:bidi="cs-CZ"/>
        </w:rPr>
        <w:t>připočtení jednotkového příspěvku</w:t>
      </w:r>
    </w:p>
    <w:p w:rsidR="005C7F7C" w:rsidRDefault="005C7F7C" w:rsidP="00430326">
      <w:pPr>
        <w:spacing w:after="0" w:line="240" w:lineRule="auto"/>
        <w:ind w:left="720"/>
        <w:jc w:val="both"/>
        <w:rPr>
          <w:szCs w:val="24"/>
        </w:rPr>
      </w:pPr>
    </w:p>
    <w:p w:rsidR="005C7F7C" w:rsidRDefault="005C7F7C" w:rsidP="00430326">
      <w:pPr>
        <w:spacing w:after="0" w:line="240" w:lineRule="auto"/>
        <w:ind w:left="720"/>
        <w:jc w:val="both"/>
        <w:rPr>
          <w:rFonts w:eastAsia="Times New Roman"/>
          <w:szCs w:val="24"/>
          <w:lang w:bidi="cs-CZ"/>
        </w:rPr>
      </w:pPr>
      <w:r w:rsidRPr="00D1386E">
        <w:rPr>
          <w:szCs w:val="24"/>
        </w:rPr>
        <w:t>Te</w:t>
      </w:r>
      <w:r>
        <w:rPr>
          <w:szCs w:val="24"/>
        </w:rPr>
        <w:t>nto krok je prováděn následovně</w:t>
      </w:r>
      <w:r w:rsidRPr="0078414C">
        <w:rPr>
          <w:rFonts w:eastAsia="Times New Roman"/>
          <w:szCs w:val="24"/>
          <w:lang w:bidi="cs-CZ"/>
        </w:rPr>
        <w:t>:</w:t>
      </w:r>
    </w:p>
    <w:p w:rsidR="005C7F7C" w:rsidRPr="0078414C" w:rsidRDefault="005C7F7C" w:rsidP="00430326">
      <w:pPr>
        <w:spacing w:after="0" w:line="240" w:lineRule="auto"/>
        <w:ind w:left="720"/>
        <w:jc w:val="both"/>
        <w:rPr>
          <w:szCs w:val="24"/>
        </w:rPr>
      </w:pPr>
    </w:p>
    <w:p w:rsidR="005C7F7C" w:rsidRPr="0078414C" w:rsidRDefault="005C7F7C" w:rsidP="00430326">
      <w:pPr>
        <w:numPr>
          <w:ilvl w:val="0"/>
          <w:numId w:val="21"/>
        </w:numPr>
        <w:suppressAutoHyphens w:val="0"/>
        <w:spacing w:after="0" w:line="240" w:lineRule="auto"/>
        <w:ind w:left="1440"/>
        <w:jc w:val="both"/>
        <w:rPr>
          <w:szCs w:val="24"/>
        </w:rPr>
      </w:pPr>
      <w:r w:rsidRPr="00D1386E">
        <w:rPr>
          <w:szCs w:val="24"/>
        </w:rPr>
        <w:lastRenderedPageBreak/>
        <w:t>Je-li grant v souladu s čl</w:t>
      </w:r>
      <w:r>
        <w:rPr>
          <w:szCs w:val="24"/>
        </w:rPr>
        <w:t>ánkem</w:t>
      </w:r>
      <w:r w:rsidRPr="00D1386E">
        <w:rPr>
          <w:szCs w:val="24"/>
        </w:rPr>
        <w:t xml:space="preserve"> I.3.2</w:t>
      </w:r>
      <w:r>
        <w:rPr>
          <w:szCs w:val="24"/>
        </w:rPr>
        <w:t>(a)</w:t>
      </w:r>
      <w:r w:rsidRPr="00D1386E">
        <w:rPr>
          <w:szCs w:val="24"/>
        </w:rPr>
        <w:t xml:space="preserve"> udělen formou </w:t>
      </w:r>
      <w:r>
        <w:rPr>
          <w:szCs w:val="24"/>
        </w:rPr>
        <w:t>úhrady</w:t>
      </w:r>
      <w:r w:rsidRPr="00D1386E">
        <w:rPr>
          <w:szCs w:val="24"/>
        </w:rPr>
        <w:t xml:space="preserve"> způsobilých nákladů, je sazba proplácených nákladů specifikovaná v</w:t>
      </w:r>
      <w:r>
        <w:rPr>
          <w:szCs w:val="24"/>
        </w:rPr>
        <w:t xml:space="preserve"> článku II.2 </w:t>
      </w:r>
      <w:r w:rsidRPr="00D1386E">
        <w:rPr>
          <w:szCs w:val="24"/>
        </w:rPr>
        <w:t>přílo</w:t>
      </w:r>
      <w:r>
        <w:rPr>
          <w:szCs w:val="24"/>
        </w:rPr>
        <w:t>hy</w:t>
      </w:r>
      <w:r w:rsidRPr="00D1386E">
        <w:rPr>
          <w:szCs w:val="24"/>
        </w:rPr>
        <w:t xml:space="preserve"> III uplatněna na způsobilé náklady na </w:t>
      </w:r>
      <w:r>
        <w:rPr>
          <w:szCs w:val="24"/>
        </w:rPr>
        <w:t>projekt</w:t>
      </w:r>
      <w:r w:rsidRPr="00D1386E">
        <w:rPr>
          <w:szCs w:val="24"/>
        </w:rPr>
        <w:t xml:space="preserve">, které schválí </w:t>
      </w:r>
      <w:r>
        <w:rPr>
          <w:szCs w:val="24"/>
        </w:rPr>
        <w:t>NA</w:t>
      </w:r>
      <w:r w:rsidRPr="00D1386E">
        <w:rPr>
          <w:szCs w:val="24"/>
        </w:rPr>
        <w:t xml:space="preserve"> pro d</w:t>
      </w:r>
      <w:r>
        <w:rPr>
          <w:szCs w:val="24"/>
        </w:rPr>
        <w:t>ané kategorie nákladů a příjemce</w:t>
      </w:r>
      <w:r w:rsidRPr="0078414C">
        <w:rPr>
          <w:rFonts w:eastAsia="Times New Roman"/>
          <w:szCs w:val="24"/>
          <w:lang w:bidi="cs-CZ"/>
        </w:rPr>
        <w:t>;</w:t>
      </w:r>
    </w:p>
    <w:p w:rsidR="005C7F7C" w:rsidRPr="00D1386E" w:rsidRDefault="005C7F7C" w:rsidP="00430326">
      <w:pPr>
        <w:numPr>
          <w:ilvl w:val="0"/>
          <w:numId w:val="21"/>
        </w:numPr>
        <w:suppressAutoHyphens w:val="0"/>
        <w:spacing w:after="0" w:line="240" w:lineRule="auto"/>
        <w:ind w:left="1440"/>
        <w:jc w:val="both"/>
        <w:rPr>
          <w:szCs w:val="24"/>
        </w:rPr>
      </w:pPr>
      <w:r w:rsidRPr="00D1386E">
        <w:rPr>
          <w:szCs w:val="24"/>
        </w:rPr>
        <w:t>Je-li grant v souladu s čl</w:t>
      </w:r>
      <w:r>
        <w:rPr>
          <w:szCs w:val="24"/>
        </w:rPr>
        <w:t>ánkem</w:t>
      </w:r>
      <w:r w:rsidRPr="00D1386E">
        <w:rPr>
          <w:szCs w:val="24"/>
        </w:rPr>
        <w:t xml:space="preserve"> I.3.2</w:t>
      </w:r>
      <w:r>
        <w:rPr>
          <w:szCs w:val="24"/>
        </w:rPr>
        <w:t>(b)</w:t>
      </w:r>
      <w:r w:rsidRPr="00D1386E">
        <w:rPr>
          <w:szCs w:val="24"/>
        </w:rPr>
        <w:t xml:space="preserve"> udělen formou jednotkového příspěvku, je jednotkový příspěvek specifikovaný v přílo</w:t>
      </w:r>
      <w:r>
        <w:rPr>
          <w:szCs w:val="24"/>
        </w:rPr>
        <w:t>ze</w:t>
      </w:r>
      <w:r w:rsidRPr="00D1386E">
        <w:rPr>
          <w:szCs w:val="24"/>
        </w:rPr>
        <w:t xml:space="preserve"> IV vynásoben skutečným počtem jednotek, který schválí </w:t>
      </w:r>
      <w:r>
        <w:rPr>
          <w:szCs w:val="24"/>
        </w:rPr>
        <w:t>NA pro dané příjemce</w:t>
      </w:r>
      <w:r w:rsidRPr="00D1386E">
        <w:rPr>
          <w:szCs w:val="24"/>
        </w:rPr>
        <w:t>.</w:t>
      </w:r>
    </w:p>
    <w:p w:rsidR="005C7F7C" w:rsidRDefault="005C7F7C" w:rsidP="00430326">
      <w:pPr>
        <w:suppressAutoHyphens w:val="0"/>
        <w:spacing w:after="0" w:line="240" w:lineRule="auto"/>
        <w:ind w:firstLine="720"/>
        <w:jc w:val="both"/>
        <w:rPr>
          <w:szCs w:val="24"/>
        </w:rPr>
      </w:pPr>
    </w:p>
    <w:p w:rsidR="005C7F7C" w:rsidRPr="0078414C" w:rsidRDefault="005C7F7C" w:rsidP="00430326">
      <w:pPr>
        <w:suppressAutoHyphens w:val="0"/>
        <w:spacing w:after="0" w:line="240" w:lineRule="auto"/>
        <w:ind w:firstLine="720"/>
        <w:jc w:val="both"/>
        <w:rPr>
          <w:szCs w:val="24"/>
        </w:rPr>
      </w:pPr>
      <w:r w:rsidRPr="00D1386E">
        <w:rPr>
          <w:szCs w:val="24"/>
        </w:rPr>
        <w:t>Stanoví-li článek I.3.2 kombinaci různých forem grantů, výsledné částky se sčítají.</w:t>
      </w:r>
      <w:r>
        <w:rPr>
          <w:szCs w:val="24"/>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1</w:t>
      </w:r>
      <w:r>
        <w:rPr>
          <w:rFonts w:eastAsia="Times New Roman"/>
          <w:szCs w:val="24"/>
          <w:lang w:bidi="cs-CZ"/>
        </w:rPr>
        <w:t>5</w:t>
      </w:r>
      <w:r w:rsidRPr="0078414C">
        <w:rPr>
          <w:rFonts w:eastAsia="Times New Roman"/>
          <w:szCs w:val="24"/>
          <w:lang w:bidi="cs-CZ"/>
        </w:rPr>
        <w:t>. Druhý odstavec článku II.25.4 musí být vykládán takto:</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78414C">
        <w:rPr>
          <w:rFonts w:eastAsia="Times New Roman"/>
          <w:szCs w:val="24"/>
          <w:lang w:bidi="cs-CZ"/>
        </w:rPr>
        <w:t>„</w:t>
      </w:r>
      <w:r w:rsidRPr="00AD2091">
        <w:rPr>
          <w:szCs w:val="24"/>
        </w:rPr>
        <w:t>Rozsah snížení je úměrný rozsahu</w:t>
      </w:r>
      <w:r>
        <w:rPr>
          <w:szCs w:val="24"/>
        </w:rPr>
        <w:t xml:space="preserve"> realizace projektu</w:t>
      </w:r>
      <w:r w:rsidRPr="00AD2091">
        <w:rPr>
          <w:szCs w:val="24"/>
        </w:rPr>
        <w:t xml:space="preserve">, v němž </w:t>
      </w:r>
      <w:r>
        <w:rPr>
          <w:szCs w:val="24"/>
        </w:rPr>
        <w:t>projekt</w:t>
      </w:r>
      <w:r w:rsidRPr="00AD2091">
        <w:rPr>
          <w:szCs w:val="24"/>
        </w:rPr>
        <w:t xml:space="preserve"> nebyl</w:t>
      </w:r>
      <w:r>
        <w:rPr>
          <w:szCs w:val="24"/>
        </w:rPr>
        <w:t xml:space="preserve"> proveden</w:t>
      </w:r>
      <w:r w:rsidRPr="00AD2091">
        <w:rPr>
          <w:szCs w:val="24"/>
        </w:rPr>
        <w:t xml:space="preserve"> řádně, či rozsahu závažnosti porušení povinnosti</w:t>
      </w:r>
      <w:r>
        <w:rPr>
          <w:szCs w:val="24"/>
        </w:rPr>
        <w:t xml:space="preserve"> v souladu s částí IV přílohy III</w:t>
      </w:r>
      <w:r w:rsidRPr="00AD2091">
        <w:rPr>
          <w:szCs w:val="24"/>
        </w:rPr>
        <w:t>.</w:t>
      </w:r>
      <w:r w:rsidRPr="0078414C">
        <w:rPr>
          <w:rFonts w:eastAsia="Times New Roman"/>
          <w:szCs w:val="24"/>
          <w:lang w:bidi="cs-CZ"/>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sidRPr="0078414C">
        <w:rPr>
          <w:rFonts w:eastAsia="Times New Roman"/>
          <w:szCs w:val="24"/>
          <w:lang w:bidi="cs-CZ"/>
        </w:rPr>
        <w:t>1</w:t>
      </w:r>
      <w:r>
        <w:rPr>
          <w:rFonts w:eastAsia="Times New Roman"/>
          <w:szCs w:val="24"/>
          <w:lang w:bidi="cs-CZ"/>
        </w:rPr>
        <w:t>6</w:t>
      </w:r>
      <w:r w:rsidRPr="0078414C">
        <w:rPr>
          <w:rFonts w:eastAsia="Times New Roman"/>
          <w:szCs w:val="24"/>
          <w:lang w:bidi="cs-CZ"/>
        </w:rPr>
        <w:t>. Třetí odstavec článku II.26.3 musí být vykládán takto:</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szCs w:val="24"/>
        </w:rPr>
      </w:pPr>
      <w:r w:rsidRPr="0078414C">
        <w:rPr>
          <w:rFonts w:eastAsia="Times New Roman"/>
          <w:szCs w:val="24"/>
          <w:lang w:bidi="cs-CZ"/>
        </w:rPr>
        <w:t>„</w:t>
      </w:r>
      <w:r w:rsidRPr="00851517">
        <w:rPr>
          <w:szCs w:val="24"/>
        </w:rPr>
        <w:t xml:space="preserve">Není-li do data uvedeného ve výzvě k úhradě platba provedena, </w:t>
      </w:r>
      <w:r>
        <w:rPr>
          <w:szCs w:val="24"/>
        </w:rPr>
        <w:t>bude</w:t>
      </w:r>
      <w:r w:rsidRPr="00851517">
        <w:rPr>
          <w:szCs w:val="24"/>
        </w:rPr>
        <w:t xml:space="preserve"> </w:t>
      </w:r>
      <w:r>
        <w:rPr>
          <w:szCs w:val="24"/>
        </w:rPr>
        <w:t>NA</w:t>
      </w:r>
      <w:r w:rsidRPr="00851517">
        <w:rPr>
          <w:szCs w:val="24"/>
        </w:rPr>
        <w:t xml:space="preserve"> </w:t>
      </w:r>
      <w:r w:rsidRPr="0078414C">
        <w:rPr>
          <w:rFonts w:eastAsia="Times New Roman"/>
          <w:szCs w:val="24"/>
          <w:lang w:bidi="cs-CZ"/>
        </w:rPr>
        <w:t>vymáhat dlužnou částku</w:t>
      </w:r>
      <w:r w:rsidRPr="00851517">
        <w:rPr>
          <w:szCs w:val="24"/>
        </w:rPr>
        <w:t>:</w:t>
      </w:r>
    </w:p>
    <w:p w:rsidR="005C7F7C" w:rsidRPr="0078414C" w:rsidRDefault="005C7F7C" w:rsidP="00430326">
      <w:pPr>
        <w:spacing w:after="0" w:line="240" w:lineRule="auto"/>
        <w:ind w:left="720"/>
        <w:jc w:val="both"/>
        <w:rPr>
          <w:szCs w:val="24"/>
        </w:rPr>
      </w:pPr>
    </w:p>
    <w:p w:rsidR="005C7F7C" w:rsidRPr="0078414C" w:rsidRDefault="005C7F7C" w:rsidP="00430326">
      <w:pPr>
        <w:numPr>
          <w:ilvl w:val="0"/>
          <w:numId w:val="22"/>
        </w:numPr>
        <w:suppressAutoHyphens w:val="0"/>
        <w:spacing w:after="0" w:line="240" w:lineRule="auto"/>
        <w:jc w:val="both"/>
        <w:rPr>
          <w:szCs w:val="24"/>
        </w:rPr>
      </w:pPr>
      <w:r w:rsidRPr="0078414C">
        <w:rPr>
          <w:rFonts w:eastAsia="Times New Roman"/>
          <w:szCs w:val="24"/>
          <w:lang w:bidi="cs-CZ"/>
        </w:rPr>
        <w:t xml:space="preserve">započtením, bez předchozího souhlasu příjemce, proti veškerým dlužným částkám, </w:t>
      </w:r>
      <w:r>
        <w:rPr>
          <w:rFonts w:eastAsia="Times New Roman"/>
          <w:szCs w:val="24"/>
          <w:lang w:bidi="cs-CZ"/>
        </w:rPr>
        <w:t>které NA dluží příjemci („započ</w:t>
      </w:r>
      <w:r w:rsidRPr="0078414C">
        <w:rPr>
          <w:rFonts w:eastAsia="Times New Roman"/>
          <w:szCs w:val="24"/>
          <w:lang w:bidi="cs-CZ"/>
        </w:rPr>
        <w:t>t</w:t>
      </w:r>
      <w:r>
        <w:rPr>
          <w:rFonts w:eastAsia="Times New Roman"/>
          <w:szCs w:val="24"/>
          <w:lang w:bidi="cs-CZ"/>
        </w:rPr>
        <w:t>ení</w:t>
      </w:r>
      <w:r w:rsidRPr="0078414C">
        <w:rPr>
          <w:rFonts w:eastAsia="Times New Roman"/>
          <w:szCs w:val="24"/>
          <w:lang w:bidi="cs-CZ"/>
        </w:rPr>
        <w:t>“);</w:t>
      </w:r>
    </w:p>
    <w:p w:rsidR="005C7F7C" w:rsidRDefault="005C7F7C" w:rsidP="00430326">
      <w:pPr>
        <w:spacing w:after="0" w:line="240" w:lineRule="auto"/>
        <w:ind w:left="709"/>
        <w:jc w:val="both"/>
        <w:rPr>
          <w:szCs w:val="24"/>
        </w:rPr>
      </w:pPr>
    </w:p>
    <w:p w:rsidR="005C7F7C" w:rsidRDefault="005C7F7C" w:rsidP="00430326">
      <w:pPr>
        <w:spacing w:after="0" w:line="240" w:lineRule="auto"/>
        <w:ind w:left="709"/>
        <w:jc w:val="both"/>
        <w:rPr>
          <w:szCs w:val="24"/>
        </w:rPr>
      </w:pPr>
      <w:r w:rsidRPr="00851517">
        <w:rPr>
          <w:szCs w:val="24"/>
        </w:rPr>
        <w:t xml:space="preserve">Za výjimečných okolností je </w:t>
      </w:r>
      <w:r>
        <w:rPr>
          <w:szCs w:val="24"/>
        </w:rPr>
        <w:t>NA</w:t>
      </w:r>
      <w:r w:rsidRPr="00851517">
        <w:rPr>
          <w:szCs w:val="24"/>
        </w:rPr>
        <w:t xml:space="preserve"> za účelem ochrany finančních zájmů Unie oprávněna provést započtení ještě před termínem splatnosti.</w:t>
      </w:r>
    </w:p>
    <w:p w:rsidR="005C7F7C" w:rsidRDefault="005C7F7C" w:rsidP="00430326">
      <w:pPr>
        <w:spacing w:after="0" w:line="240" w:lineRule="auto"/>
        <w:ind w:left="709"/>
        <w:jc w:val="both"/>
        <w:rPr>
          <w:rFonts w:eastAsia="Times New Roman"/>
          <w:szCs w:val="24"/>
          <w:lang w:bidi="cs-CZ"/>
        </w:rPr>
      </w:pPr>
    </w:p>
    <w:p w:rsidR="005C7F7C" w:rsidRDefault="005C7F7C" w:rsidP="00430326">
      <w:pPr>
        <w:spacing w:after="0" w:line="240" w:lineRule="auto"/>
        <w:ind w:left="709"/>
        <w:jc w:val="both"/>
        <w:rPr>
          <w:rFonts w:eastAsia="Times New Roman"/>
          <w:szCs w:val="24"/>
          <w:lang w:bidi="cs-CZ"/>
        </w:rPr>
      </w:pPr>
      <w:r>
        <w:rPr>
          <w:rFonts w:eastAsia="Times New Roman"/>
          <w:szCs w:val="24"/>
          <w:lang w:bidi="cs-CZ"/>
        </w:rPr>
        <w:t>Proti započtení</w:t>
      </w:r>
      <w:r w:rsidRPr="0078414C">
        <w:rPr>
          <w:rFonts w:eastAsia="Times New Roman"/>
          <w:szCs w:val="24"/>
          <w:lang w:bidi="cs-CZ"/>
        </w:rPr>
        <w:t xml:space="preserve"> lze podat žalobu k příslušnému soudu </w:t>
      </w:r>
      <w:r>
        <w:rPr>
          <w:rFonts w:eastAsia="Times New Roman"/>
          <w:szCs w:val="24"/>
          <w:lang w:bidi="cs-CZ"/>
        </w:rPr>
        <w:t xml:space="preserve">v souladu s </w:t>
      </w:r>
      <w:r w:rsidRPr="00851517">
        <w:rPr>
          <w:rFonts w:eastAsia="Times New Roman"/>
          <w:szCs w:val="24"/>
          <w:lang w:bidi="cs-CZ"/>
        </w:rPr>
        <w:t>článkem II.18.2;</w:t>
      </w:r>
    </w:p>
    <w:p w:rsidR="005C7F7C" w:rsidRPr="0078414C" w:rsidRDefault="005C7F7C" w:rsidP="00430326">
      <w:pPr>
        <w:spacing w:after="0" w:line="240" w:lineRule="auto"/>
        <w:ind w:left="709"/>
        <w:jc w:val="both"/>
        <w:rPr>
          <w:szCs w:val="24"/>
        </w:rPr>
      </w:pPr>
    </w:p>
    <w:p w:rsidR="005C7F7C" w:rsidRPr="00737469" w:rsidRDefault="005C7F7C" w:rsidP="00430326">
      <w:pPr>
        <w:numPr>
          <w:ilvl w:val="0"/>
          <w:numId w:val="22"/>
        </w:numPr>
        <w:suppressAutoHyphens w:val="0"/>
        <w:spacing w:after="0" w:line="240" w:lineRule="auto"/>
        <w:jc w:val="both"/>
        <w:rPr>
          <w:szCs w:val="24"/>
        </w:rPr>
      </w:pPr>
      <w:r w:rsidRPr="0078414C">
        <w:rPr>
          <w:rFonts w:eastAsia="Times New Roman"/>
          <w:szCs w:val="24"/>
          <w:lang w:bidi="cs-CZ"/>
        </w:rPr>
        <w:t xml:space="preserve">čerpáním finanční záruky </w:t>
      </w:r>
      <w:r>
        <w:rPr>
          <w:rFonts w:eastAsia="Times New Roman"/>
          <w:szCs w:val="24"/>
          <w:lang w:bidi="cs-CZ"/>
        </w:rPr>
        <w:t>v souladu s</w:t>
      </w:r>
      <w:r w:rsidRPr="0078414C">
        <w:rPr>
          <w:rFonts w:eastAsia="Times New Roman"/>
          <w:szCs w:val="24"/>
          <w:lang w:bidi="cs-CZ"/>
        </w:rPr>
        <w:t xml:space="preserve"> </w:t>
      </w:r>
      <w:r w:rsidRPr="00851517">
        <w:rPr>
          <w:rFonts w:eastAsia="Times New Roman"/>
          <w:szCs w:val="24"/>
          <w:lang w:bidi="cs-CZ"/>
        </w:rPr>
        <w:t>článkem I.4.2 („</w:t>
      </w:r>
      <w:r w:rsidRPr="0078414C">
        <w:rPr>
          <w:rFonts w:eastAsia="Times New Roman"/>
          <w:szCs w:val="24"/>
          <w:lang w:bidi="cs-CZ"/>
        </w:rPr>
        <w:t>čerpání finanční záruky“);</w:t>
      </w:r>
    </w:p>
    <w:p w:rsidR="005C7F7C" w:rsidRPr="0078414C" w:rsidRDefault="005C7F7C" w:rsidP="00737469">
      <w:pPr>
        <w:suppressAutoHyphens w:val="0"/>
        <w:spacing w:after="0" w:line="240" w:lineRule="auto"/>
        <w:ind w:left="720"/>
        <w:jc w:val="both"/>
        <w:rPr>
          <w:szCs w:val="24"/>
        </w:rPr>
      </w:pPr>
    </w:p>
    <w:p w:rsidR="005C7F7C" w:rsidRPr="0078414C" w:rsidRDefault="005C7F7C" w:rsidP="00430326">
      <w:pPr>
        <w:numPr>
          <w:ilvl w:val="0"/>
          <w:numId w:val="22"/>
        </w:numPr>
        <w:suppressAutoHyphens w:val="0"/>
        <w:spacing w:after="0" w:line="240" w:lineRule="auto"/>
        <w:jc w:val="both"/>
        <w:rPr>
          <w:szCs w:val="24"/>
        </w:rPr>
      </w:pPr>
      <w:r w:rsidRPr="0078414C">
        <w:rPr>
          <w:rFonts w:eastAsia="Times New Roman"/>
          <w:szCs w:val="24"/>
          <w:lang w:bidi="cs-CZ"/>
        </w:rPr>
        <w:t xml:space="preserve">ručením ze strany příjemců společně a nerozdílně až do maximální výše příspěvku EU, pro každého příjemce, v </w:t>
      </w:r>
      <w:r>
        <w:rPr>
          <w:rFonts w:eastAsia="Times New Roman"/>
          <w:szCs w:val="24"/>
          <w:lang w:bidi="cs-CZ"/>
        </w:rPr>
        <w:t>přiděleném rozpočtu (příloha I</w:t>
      </w:r>
      <w:r w:rsidRPr="0078414C">
        <w:rPr>
          <w:rFonts w:eastAsia="Times New Roman"/>
          <w:szCs w:val="24"/>
          <w:lang w:bidi="cs-CZ"/>
        </w:rPr>
        <w:t xml:space="preserve">I </w:t>
      </w:r>
      <w:r>
        <w:rPr>
          <w:rFonts w:eastAsia="Times New Roman"/>
          <w:szCs w:val="24"/>
          <w:lang w:bidi="cs-CZ"/>
        </w:rPr>
        <w:t>v aktuálním znění</w:t>
      </w:r>
      <w:r w:rsidRPr="0078414C">
        <w:rPr>
          <w:rFonts w:eastAsia="Times New Roman"/>
          <w:szCs w:val="24"/>
          <w:lang w:bidi="cs-CZ"/>
        </w:rPr>
        <w:t>);</w:t>
      </w:r>
    </w:p>
    <w:p w:rsidR="005C7F7C" w:rsidRPr="00737469" w:rsidRDefault="005C7F7C" w:rsidP="00430326">
      <w:pPr>
        <w:numPr>
          <w:ilvl w:val="0"/>
          <w:numId w:val="22"/>
        </w:numPr>
        <w:suppressAutoHyphens w:val="0"/>
        <w:spacing w:after="0" w:line="240" w:lineRule="auto"/>
        <w:jc w:val="both"/>
        <w:rPr>
          <w:szCs w:val="24"/>
        </w:rPr>
      </w:pPr>
      <w:r>
        <w:rPr>
          <w:rFonts w:eastAsia="Times New Roman"/>
          <w:szCs w:val="24"/>
          <w:lang w:bidi="cs-CZ"/>
        </w:rPr>
        <w:t>učiněním právních kroků</w:t>
      </w:r>
      <w:r w:rsidRPr="0078414C">
        <w:rPr>
          <w:rFonts w:eastAsia="Times New Roman"/>
          <w:szCs w:val="24"/>
          <w:lang w:bidi="cs-CZ"/>
        </w:rPr>
        <w:t xml:space="preserve"> </w:t>
      </w:r>
      <w:r>
        <w:rPr>
          <w:rFonts w:eastAsia="Times New Roman"/>
          <w:szCs w:val="24"/>
          <w:lang w:bidi="cs-CZ"/>
        </w:rPr>
        <w:t xml:space="preserve">v souladu s </w:t>
      </w:r>
      <w:r w:rsidRPr="0078414C">
        <w:rPr>
          <w:rFonts w:eastAsia="Times New Roman"/>
          <w:szCs w:val="24"/>
          <w:lang w:bidi="cs-CZ"/>
        </w:rPr>
        <w:t>článk</w:t>
      </w:r>
      <w:r>
        <w:rPr>
          <w:rFonts w:eastAsia="Times New Roman"/>
          <w:szCs w:val="24"/>
          <w:lang w:bidi="cs-CZ"/>
        </w:rPr>
        <w:t>em</w:t>
      </w:r>
      <w:r w:rsidRPr="0078414C">
        <w:rPr>
          <w:rFonts w:eastAsia="Times New Roman"/>
          <w:szCs w:val="24"/>
          <w:lang w:bidi="cs-CZ"/>
        </w:rPr>
        <w:t xml:space="preserve"> II.18.2, nebo </w:t>
      </w:r>
      <w:r>
        <w:rPr>
          <w:rFonts w:eastAsia="Times New Roman"/>
          <w:szCs w:val="24"/>
          <w:lang w:bidi="cs-CZ"/>
        </w:rPr>
        <w:t>se</w:t>
      </w:r>
      <w:r w:rsidRPr="0078414C">
        <w:rPr>
          <w:rFonts w:eastAsia="Times New Roman"/>
          <w:szCs w:val="24"/>
          <w:lang w:bidi="cs-CZ"/>
        </w:rPr>
        <w:t xml:space="preserve"> </w:t>
      </w:r>
      <w:r>
        <w:rPr>
          <w:rFonts w:eastAsia="Times New Roman"/>
          <w:szCs w:val="24"/>
          <w:lang w:bidi="cs-CZ"/>
        </w:rPr>
        <w:t>z</w:t>
      </w:r>
      <w:r w:rsidRPr="0078414C">
        <w:rPr>
          <w:rFonts w:eastAsia="Times New Roman"/>
          <w:szCs w:val="24"/>
          <w:lang w:bidi="cs-CZ"/>
        </w:rPr>
        <w:t>vláštní</w:t>
      </w:r>
      <w:r>
        <w:rPr>
          <w:rFonts w:eastAsia="Times New Roman"/>
          <w:szCs w:val="24"/>
          <w:lang w:bidi="cs-CZ"/>
        </w:rPr>
        <w:t>mi</w:t>
      </w:r>
      <w:r w:rsidRPr="0078414C">
        <w:rPr>
          <w:rFonts w:eastAsia="Times New Roman"/>
          <w:szCs w:val="24"/>
          <w:lang w:bidi="cs-CZ"/>
        </w:rPr>
        <w:t xml:space="preserve"> podmínk</w:t>
      </w:r>
      <w:r>
        <w:rPr>
          <w:rFonts w:eastAsia="Times New Roman"/>
          <w:szCs w:val="24"/>
          <w:lang w:bidi="cs-CZ"/>
        </w:rPr>
        <w:t>ami</w:t>
      </w:r>
      <w:r w:rsidRPr="0078414C">
        <w:rPr>
          <w:rFonts w:eastAsia="Times New Roman"/>
          <w:szCs w:val="24"/>
          <w:lang w:bidi="cs-CZ"/>
        </w:rPr>
        <w:t>.“</w:t>
      </w:r>
    </w:p>
    <w:p w:rsidR="005C7F7C" w:rsidRPr="00851517" w:rsidRDefault="005C7F7C" w:rsidP="00737469">
      <w:pPr>
        <w:suppressAutoHyphens w:val="0"/>
        <w:spacing w:after="0" w:line="240" w:lineRule="auto"/>
        <w:ind w:left="720"/>
        <w:jc w:val="both"/>
        <w:rPr>
          <w:szCs w:val="24"/>
        </w:rPr>
      </w:pPr>
    </w:p>
    <w:p w:rsidR="005C7F7C" w:rsidRPr="0078414C" w:rsidRDefault="005C7F7C" w:rsidP="00430326">
      <w:pPr>
        <w:spacing w:after="0" w:line="240" w:lineRule="auto"/>
        <w:jc w:val="both"/>
        <w:rPr>
          <w:szCs w:val="24"/>
        </w:rPr>
      </w:pPr>
      <w:r>
        <w:rPr>
          <w:rFonts w:eastAsia="Times New Roman"/>
          <w:szCs w:val="24"/>
          <w:lang w:bidi="cs-CZ"/>
        </w:rPr>
        <w:t>17</w:t>
      </w:r>
      <w:r w:rsidRPr="0078414C">
        <w:rPr>
          <w:rFonts w:eastAsia="Times New Roman"/>
          <w:szCs w:val="24"/>
          <w:lang w:bidi="cs-CZ"/>
        </w:rPr>
        <w:t>. Třetí odstavec článku II.27.2 musí být vykládán takto:</w:t>
      </w:r>
    </w:p>
    <w:p w:rsidR="005C7F7C" w:rsidRDefault="005C7F7C" w:rsidP="00430326">
      <w:pPr>
        <w:spacing w:after="0" w:line="240" w:lineRule="auto"/>
        <w:ind w:left="720"/>
        <w:jc w:val="both"/>
        <w:rPr>
          <w:szCs w:val="24"/>
        </w:rPr>
      </w:pPr>
    </w:p>
    <w:p w:rsidR="005C7F7C" w:rsidRPr="0078414C" w:rsidRDefault="005C7F7C" w:rsidP="00430326">
      <w:pPr>
        <w:spacing w:after="0" w:line="240" w:lineRule="auto"/>
        <w:ind w:left="720"/>
        <w:jc w:val="both"/>
        <w:rPr>
          <w:szCs w:val="24"/>
        </w:rPr>
      </w:pPr>
      <w:r>
        <w:rPr>
          <w:szCs w:val="24"/>
        </w:rPr>
        <w:t>„O</w:t>
      </w:r>
      <w:r w:rsidRPr="00750397">
        <w:rPr>
          <w:szCs w:val="24"/>
        </w:rPr>
        <w:t xml:space="preserve">bdobí uvedená v prvním a druhém pododstavci se prodlužují v případě, že </w:t>
      </w:r>
      <w:r>
        <w:rPr>
          <w:szCs w:val="24"/>
        </w:rPr>
        <w:t>to vyžadují vnitrostátní právní předpisy nebo</w:t>
      </w:r>
      <w:r w:rsidRPr="00750397">
        <w:rPr>
          <w:szCs w:val="24"/>
        </w:rPr>
        <w:t xml:space="preserve"> </w:t>
      </w:r>
      <w:r>
        <w:rPr>
          <w:szCs w:val="24"/>
        </w:rPr>
        <w:t xml:space="preserve">v </w:t>
      </w:r>
      <w:r w:rsidRPr="00750397">
        <w:rPr>
          <w:szCs w:val="24"/>
        </w:rPr>
        <w:t>souvislosti s grantem probíhají audity, jsou podány opravné prostředky, probíhají soudní spory či jsou vymáhány pohledávky, a to včetně případů podle článku II.27.7. V takových případech jsou příjemci povinni uchovávat dokumenty až do doby, kdy jsou tyto audity, uplatňování opravných prostředků, soudní spory či vymáhání pohledávek ukončeny.</w:t>
      </w:r>
      <w:r>
        <w:rPr>
          <w:szCs w:val="24"/>
        </w:rPr>
        <w:t>“</w:t>
      </w:r>
    </w:p>
    <w:p w:rsidR="005C7F7C" w:rsidRDefault="005C7F7C" w:rsidP="00430326">
      <w:pPr>
        <w:spacing w:after="0" w:line="240" w:lineRule="auto"/>
        <w:jc w:val="both"/>
        <w:rPr>
          <w:rFonts w:eastAsia="Times New Roman"/>
          <w:szCs w:val="24"/>
          <w:lang w:bidi="cs-CZ"/>
        </w:rPr>
      </w:pPr>
    </w:p>
    <w:p w:rsidR="005C7F7C" w:rsidRPr="0078414C" w:rsidRDefault="005C7F7C" w:rsidP="00430326">
      <w:pPr>
        <w:spacing w:after="0" w:line="240" w:lineRule="auto"/>
        <w:jc w:val="both"/>
        <w:rPr>
          <w:szCs w:val="24"/>
        </w:rPr>
      </w:pPr>
      <w:r>
        <w:rPr>
          <w:rFonts w:eastAsia="Times New Roman"/>
          <w:szCs w:val="24"/>
          <w:lang w:bidi="cs-CZ"/>
        </w:rPr>
        <w:t>18</w:t>
      </w:r>
      <w:r w:rsidRPr="0078414C">
        <w:rPr>
          <w:rFonts w:eastAsia="Times New Roman"/>
          <w:szCs w:val="24"/>
          <w:lang w:bidi="cs-CZ"/>
        </w:rPr>
        <w:t>. Článek II.27.3 musí být vykládán takto:</w:t>
      </w:r>
    </w:p>
    <w:p w:rsidR="005C7F7C" w:rsidRDefault="005C7F7C" w:rsidP="00430326">
      <w:pPr>
        <w:spacing w:after="0" w:line="240" w:lineRule="auto"/>
        <w:ind w:left="720"/>
        <w:jc w:val="both"/>
        <w:rPr>
          <w:rFonts w:eastAsia="Times New Roman"/>
          <w:szCs w:val="24"/>
          <w:lang w:bidi="cs-CZ"/>
        </w:rPr>
      </w:pPr>
    </w:p>
    <w:p w:rsidR="005C7F7C" w:rsidRPr="0078414C" w:rsidRDefault="005C7F7C" w:rsidP="00430326">
      <w:pPr>
        <w:spacing w:after="0" w:line="240" w:lineRule="auto"/>
        <w:ind w:left="720"/>
        <w:jc w:val="both"/>
        <w:rPr>
          <w:szCs w:val="24"/>
        </w:rPr>
      </w:pPr>
      <w:r w:rsidRPr="0078414C">
        <w:rPr>
          <w:rFonts w:eastAsia="Times New Roman"/>
          <w:szCs w:val="24"/>
          <w:lang w:bidi="cs-CZ"/>
        </w:rPr>
        <w:t>„</w:t>
      </w:r>
      <w:r w:rsidRPr="00FC267F">
        <w:rPr>
          <w:szCs w:val="24"/>
        </w:rPr>
        <w:t xml:space="preserve">Dojde-li k zahájení kontroly, auditu či hodnocení ještě před </w:t>
      </w:r>
      <w:r>
        <w:rPr>
          <w:szCs w:val="24"/>
        </w:rPr>
        <w:t>vyplacením</w:t>
      </w:r>
      <w:r w:rsidRPr="00FC267F">
        <w:rPr>
          <w:szCs w:val="24"/>
        </w:rPr>
        <w:t xml:space="preserve"> </w:t>
      </w:r>
      <w:r>
        <w:rPr>
          <w:szCs w:val="24"/>
        </w:rPr>
        <w:t>doplatku</w:t>
      </w:r>
      <w:r w:rsidRPr="00FC267F">
        <w:rPr>
          <w:szCs w:val="24"/>
        </w:rPr>
        <w:t>, je koordinátor povinen poskytnout všechny údaje včetně údajů v</w:t>
      </w:r>
      <w:r>
        <w:rPr>
          <w:szCs w:val="24"/>
        </w:rPr>
        <w:t> elektronické podobě</w:t>
      </w:r>
      <w:r w:rsidRPr="00FC267F">
        <w:rPr>
          <w:szCs w:val="24"/>
        </w:rPr>
        <w:t xml:space="preserve">, </w:t>
      </w:r>
      <w:r w:rsidRPr="00FC267F">
        <w:rPr>
          <w:szCs w:val="24"/>
        </w:rPr>
        <w:lastRenderedPageBreak/>
        <w:t xml:space="preserve">jež si </w:t>
      </w:r>
      <w:r>
        <w:rPr>
          <w:szCs w:val="24"/>
        </w:rPr>
        <w:t>NA nebo Komise</w:t>
      </w:r>
      <w:r w:rsidRPr="00FC267F">
        <w:rPr>
          <w:szCs w:val="24"/>
        </w:rPr>
        <w:t xml:space="preserve"> či externí subjekt zmocněný tak činit jménem </w:t>
      </w:r>
      <w:r>
        <w:rPr>
          <w:szCs w:val="24"/>
        </w:rPr>
        <w:t xml:space="preserve">NA </w:t>
      </w:r>
      <w:r w:rsidRPr="00FC267F">
        <w:rPr>
          <w:szCs w:val="24"/>
        </w:rPr>
        <w:t xml:space="preserve">vyžádají. </w:t>
      </w:r>
      <w:r>
        <w:rPr>
          <w:szCs w:val="24"/>
        </w:rPr>
        <w:t xml:space="preserve">NA nebo </w:t>
      </w:r>
      <w:r w:rsidRPr="00FC267F">
        <w:rPr>
          <w:szCs w:val="24"/>
        </w:rPr>
        <w:t>Komise j</w:t>
      </w:r>
      <w:r>
        <w:rPr>
          <w:szCs w:val="24"/>
        </w:rPr>
        <w:t>sou</w:t>
      </w:r>
      <w:r w:rsidRPr="00FC267F">
        <w:rPr>
          <w:szCs w:val="24"/>
        </w:rPr>
        <w:t xml:space="preserve"> případně oprávněn</w:t>
      </w:r>
      <w:r>
        <w:rPr>
          <w:szCs w:val="24"/>
        </w:rPr>
        <w:t>y</w:t>
      </w:r>
      <w:r w:rsidRPr="00FC267F">
        <w:rPr>
          <w:szCs w:val="24"/>
        </w:rPr>
        <w:t xml:space="preserve"> si tyto údaje vyžádat přímo od určitého příjemce.</w:t>
      </w:r>
    </w:p>
    <w:p w:rsidR="005C7F7C" w:rsidRDefault="005C7F7C" w:rsidP="00430326">
      <w:pPr>
        <w:spacing w:after="0" w:line="240" w:lineRule="auto"/>
        <w:ind w:left="720"/>
        <w:jc w:val="both"/>
        <w:rPr>
          <w:szCs w:val="24"/>
        </w:rPr>
      </w:pPr>
    </w:p>
    <w:p w:rsidR="005C7F7C" w:rsidRPr="0078414C" w:rsidRDefault="005C7F7C" w:rsidP="00430326">
      <w:pPr>
        <w:spacing w:after="0" w:line="240" w:lineRule="auto"/>
        <w:ind w:left="720"/>
        <w:jc w:val="both"/>
        <w:rPr>
          <w:szCs w:val="24"/>
        </w:rPr>
      </w:pPr>
      <w:r w:rsidRPr="00FC267F">
        <w:rPr>
          <w:szCs w:val="24"/>
        </w:rPr>
        <w:t xml:space="preserve">Dojde-li k zahájení kontroly či auditu až po </w:t>
      </w:r>
      <w:r>
        <w:rPr>
          <w:szCs w:val="24"/>
        </w:rPr>
        <w:t>vyplacení doplatku</w:t>
      </w:r>
      <w:r w:rsidRPr="0078414C">
        <w:rPr>
          <w:rFonts w:eastAsia="Times New Roman"/>
          <w:szCs w:val="24"/>
          <w:lang w:bidi="cs-CZ"/>
        </w:rPr>
        <w:t>, musí informace uvedené v předchozím pododstavci</w:t>
      </w:r>
      <w:r>
        <w:rPr>
          <w:rFonts w:eastAsia="Times New Roman"/>
          <w:szCs w:val="24"/>
          <w:lang w:bidi="cs-CZ"/>
        </w:rPr>
        <w:t xml:space="preserve"> poskytnout</w:t>
      </w:r>
      <w:r w:rsidRPr="0078414C">
        <w:rPr>
          <w:rFonts w:eastAsia="Times New Roman"/>
          <w:szCs w:val="24"/>
          <w:lang w:bidi="cs-CZ"/>
        </w:rPr>
        <w:t xml:space="preserve"> dotyčný příjemce.</w:t>
      </w:r>
    </w:p>
    <w:p w:rsidR="005C7F7C" w:rsidRDefault="005C7F7C" w:rsidP="00430326">
      <w:pPr>
        <w:spacing w:after="0" w:line="240" w:lineRule="auto"/>
        <w:ind w:left="720"/>
        <w:jc w:val="both"/>
        <w:rPr>
          <w:rFonts w:eastAsia="Times New Roman"/>
          <w:szCs w:val="24"/>
          <w:lang w:bidi="cs-CZ"/>
        </w:rPr>
      </w:pPr>
    </w:p>
    <w:p w:rsidR="005C7F7C" w:rsidRDefault="005C7F7C" w:rsidP="00430326">
      <w:pPr>
        <w:spacing w:after="0" w:line="240" w:lineRule="auto"/>
        <w:ind w:left="720"/>
        <w:jc w:val="both"/>
        <w:rPr>
          <w:rFonts w:eastAsia="Times New Roman"/>
          <w:szCs w:val="24"/>
          <w:lang w:bidi="cs-CZ"/>
        </w:rPr>
      </w:pPr>
      <w:r w:rsidRPr="00965E7F">
        <w:rPr>
          <w:rFonts w:eastAsia="Times New Roman"/>
          <w:szCs w:val="24"/>
          <w:lang w:bidi="cs-CZ"/>
        </w:rPr>
        <w:t>Nesplní-li dotyčný příjemce povinnosti podle první</w:t>
      </w:r>
      <w:r>
        <w:rPr>
          <w:rFonts w:eastAsia="Times New Roman"/>
          <w:szCs w:val="24"/>
          <w:lang w:bidi="cs-CZ"/>
        </w:rPr>
        <w:t xml:space="preserve">ho a druhého pododstavce, je NA </w:t>
      </w:r>
      <w:r w:rsidRPr="00965E7F">
        <w:rPr>
          <w:rFonts w:eastAsia="Times New Roman"/>
          <w:szCs w:val="24"/>
          <w:lang w:bidi="cs-CZ"/>
        </w:rPr>
        <w:t xml:space="preserve">oprávněna </w:t>
      </w:r>
      <w:r>
        <w:rPr>
          <w:rFonts w:eastAsia="Times New Roman"/>
          <w:szCs w:val="24"/>
          <w:lang w:bidi="cs-CZ"/>
        </w:rPr>
        <w:t>považovat</w:t>
      </w:r>
      <w:r w:rsidRPr="00965E7F">
        <w:rPr>
          <w:rFonts w:eastAsia="Times New Roman"/>
          <w:szCs w:val="24"/>
          <w:lang w:bidi="cs-CZ"/>
        </w:rPr>
        <w:t>:</w:t>
      </w:r>
    </w:p>
    <w:p w:rsidR="005C7F7C" w:rsidRPr="0078414C" w:rsidRDefault="005C7F7C" w:rsidP="00430326">
      <w:pPr>
        <w:spacing w:after="0" w:line="240" w:lineRule="auto"/>
        <w:ind w:left="720"/>
        <w:jc w:val="both"/>
        <w:rPr>
          <w:szCs w:val="24"/>
        </w:rPr>
      </w:pPr>
    </w:p>
    <w:p w:rsidR="005C7F7C" w:rsidRPr="0078414C" w:rsidRDefault="005C7F7C" w:rsidP="00430326">
      <w:pPr>
        <w:numPr>
          <w:ilvl w:val="0"/>
          <w:numId w:val="23"/>
        </w:numPr>
        <w:suppressAutoHyphens w:val="0"/>
        <w:spacing w:after="0" w:line="240" w:lineRule="auto"/>
        <w:ind w:left="1440"/>
        <w:jc w:val="both"/>
        <w:rPr>
          <w:szCs w:val="24"/>
        </w:rPr>
      </w:pPr>
      <w:r w:rsidRPr="00FC267F">
        <w:rPr>
          <w:szCs w:val="24"/>
        </w:rPr>
        <w:t>náklady, j</w:t>
      </w:r>
      <w:r>
        <w:rPr>
          <w:szCs w:val="24"/>
        </w:rPr>
        <w:t>ež nejsou příjemcem dostatečně odůvodněné, za nezpůsobilé</w:t>
      </w:r>
      <w:r w:rsidRPr="0078414C">
        <w:rPr>
          <w:rFonts w:eastAsia="Times New Roman"/>
          <w:szCs w:val="24"/>
          <w:lang w:bidi="cs-CZ"/>
        </w:rPr>
        <w:t>;</w:t>
      </w:r>
    </w:p>
    <w:p w:rsidR="005C7F7C" w:rsidRPr="00FC267F" w:rsidRDefault="005C7F7C" w:rsidP="00430326">
      <w:pPr>
        <w:numPr>
          <w:ilvl w:val="0"/>
          <w:numId w:val="23"/>
        </w:numPr>
        <w:suppressAutoHyphens w:val="0"/>
        <w:spacing w:after="0" w:line="240" w:lineRule="auto"/>
        <w:ind w:left="1440"/>
        <w:jc w:val="both"/>
        <w:rPr>
          <w:szCs w:val="24"/>
        </w:rPr>
      </w:pPr>
      <w:r w:rsidRPr="0078414C">
        <w:rPr>
          <w:rFonts w:eastAsia="Times New Roman"/>
          <w:szCs w:val="24"/>
          <w:lang w:bidi="cs-CZ"/>
        </w:rPr>
        <w:t>jednotkov</w:t>
      </w:r>
      <w:r>
        <w:rPr>
          <w:rFonts w:eastAsia="Times New Roman"/>
          <w:szCs w:val="24"/>
          <w:lang w:bidi="cs-CZ"/>
        </w:rPr>
        <w:t>é</w:t>
      </w:r>
      <w:r w:rsidRPr="0078414C">
        <w:rPr>
          <w:rFonts w:eastAsia="Times New Roman"/>
          <w:szCs w:val="24"/>
          <w:lang w:bidi="cs-CZ"/>
        </w:rPr>
        <w:t xml:space="preserve"> přísp</w:t>
      </w:r>
      <w:r>
        <w:rPr>
          <w:rFonts w:eastAsia="Times New Roman"/>
          <w:szCs w:val="24"/>
          <w:lang w:bidi="cs-CZ"/>
        </w:rPr>
        <w:t>ěvky, jež nejsou příjemcem dostatečně odůvodněné,</w:t>
      </w:r>
      <w:r w:rsidRPr="0078414C">
        <w:rPr>
          <w:rFonts w:eastAsia="Times New Roman"/>
          <w:szCs w:val="24"/>
          <w:lang w:bidi="cs-CZ"/>
        </w:rPr>
        <w:t xml:space="preserve"> za </w:t>
      </w:r>
      <w:r>
        <w:rPr>
          <w:rFonts w:eastAsia="Times New Roman"/>
          <w:szCs w:val="24"/>
          <w:lang w:bidi="cs-CZ"/>
        </w:rPr>
        <w:t>neoprávněné</w:t>
      </w:r>
      <w:r w:rsidRPr="0078414C">
        <w:rPr>
          <w:rFonts w:eastAsia="Times New Roman"/>
          <w:szCs w:val="24"/>
          <w:lang w:bidi="cs-CZ"/>
        </w:rPr>
        <w:t>.“</w:t>
      </w:r>
    </w:p>
    <w:p w:rsidR="005C7F7C" w:rsidRDefault="005C7F7C" w:rsidP="00430326">
      <w:pPr>
        <w:spacing w:after="0" w:line="240" w:lineRule="auto"/>
      </w:pPr>
    </w:p>
    <w:p w:rsidR="005C7F7C" w:rsidRPr="00355EF6" w:rsidRDefault="005C7F7C" w:rsidP="00430326">
      <w:pPr>
        <w:spacing w:after="0" w:line="240" w:lineRule="auto"/>
        <w:jc w:val="both"/>
        <w:rPr>
          <w:szCs w:val="24"/>
        </w:rPr>
      </w:pPr>
      <w:r w:rsidRPr="00355EF6">
        <w:rPr>
          <w:szCs w:val="24"/>
        </w:rPr>
        <w:t>Smlouva je vyhotovena ve dvou stejnopisech po jednom pro NA a pro koordinátora.</w:t>
      </w:r>
    </w:p>
    <w:p w:rsidR="005C7F7C" w:rsidRPr="0078414C" w:rsidRDefault="005C7F7C" w:rsidP="00430326">
      <w:pPr>
        <w:spacing w:after="0" w:line="240" w:lineRule="auto"/>
      </w:pPr>
    </w:p>
    <w:p w:rsidR="005C7F7C" w:rsidRPr="0078414C" w:rsidRDefault="005C7F7C" w:rsidP="00430326">
      <w:pPr>
        <w:spacing w:after="0" w:line="240" w:lineRule="auto"/>
      </w:pPr>
      <w:r>
        <w:t>PODPISY</w:t>
      </w:r>
    </w:p>
    <w:tbl>
      <w:tblPr>
        <w:tblW w:w="0" w:type="auto"/>
        <w:tblLook w:val="04A0" w:firstRow="1" w:lastRow="0" w:firstColumn="1" w:lastColumn="0" w:noHBand="0" w:noVBand="1"/>
      </w:tblPr>
      <w:tblGrid>
        <w:gridCol w:w="4583"/>
        <w:gridCol w:w="4583"/>
      </w:tblGrid>
      <w:tr w:rsidR="005C7F7C" w:rsidRPr="00F445D0" w:rsidTr="00AC2888">
        <w:tc>
          <w:tcPr>
            <w:tcW w:w="4583" w:type="dxa"/>
            <w:shd w:val="clear" w:color="auto" w:fill="auto"/>
          </w:tcPr>
          <w:p w:rsidR="005C7F7C" w:rsidRPr="00770614" w:rsidRDefault="005C7F7C" w:rsidP="00430326">
            <w:pPr>
              <w:spacing w:after="0" w:line="240" w:lineRule="auto"/>
              <w:rPr>
                <w:rFonts w:cs="Arial"/>
                <w:i/>
                <w:szCs w:val="24"/>
              </w:rPr>
            </w:pPr>
            <w:r>
              <w:rPr>
                <w:rFonts w:eastAsia="Times New Roman"/>
                <w:szCs w:val="20"/>
              </w:rPr>
              <w:tab/>
            </w:r>
            <w:r>
              <w:rPr>
                <w:rFonts w:eastAsia="Times New Roman"/>
                <w:szCs w:val="20"/>
              </w:rPr>
              <w:br/>
            </w:r>
            <w:r w:rsidRPr="00770614">
              <w:rPr>
                <w:rFonts w:eastAsia="Times New Roman"/>
                <w:szCs w:val="20"/>
              </w:rPr>
              <w:t>Za příjemce grantu</w:t>
            </w:r>
          </w:p>
          <w:p w:rsidR="005C7F7C" w:rsidRPr="00770614" w:rsidRDefault="005C7F7C" w:rsidP="00430326">
            <w:pPr>
              <w:spacing w:after="0" w:line="240" w:lineRule="auto"/>
              <w:ind w:firstLine="720"/>
              <w:rPr>
                <w:rFonts w:cs="Arial"/>
                <w:i/>
                <w:szCs w:val="24"/>
              </w:rPr>
            </w:pPr>
          </w:p>
          <w:p w:rsidR="005C7F7C" w:rsidRPr="00770614" w:rsidRDefault="005C7F7C" w:rsidP="00430326">
            <w:pPr>
              <w:spacing w:after="0" w:line="240" w:lineRule="auto"/>
              <w:ind w:firstLine="720"/>
              <w:rPr>
                <w:rFonts w:cs="Arial"/>
                <w:i/>
                <w:szCs w:val="24"/>
              </w:rPr>
            </w:pPr>
          </w:p>
          <w:p w:rsidR="005C7F7C" w:rsidRPr="0078785E" w:rsidRDefault="005C7F7C" w:rsidP="00430326">
            <w:pPr>
              <w:spacing w:after="0" w:line="240" w:lineRule="auto"/>
              <w:rPr>
                <w:rFonts w:cs="Arial"/>
                <w:szCs w:val="24"/>
              </w:rPr>
            </w:pPr>
            <w:r w:rsidRPr="00C31E09">
              <w:rPr>
                <w:rFonts w:cs="Arial"/>
                <w:noProof/>
                <w:szCs w:val="24"/>
              </w:rPr>
              <w:t>prof. Ing. Ivo</w:t>
            </w:r>
            <w:r w:rsidRPr="0078785E">
              <w:rPr>
                <w:rFonts w:cs="Arial"/>
                <w:szCs w:val="24"/>
              </w:rPr>
              <w:t xml:space="preserve"> </w:t>
            </w:r>
            <w:r w:rsidRPr="00C31E09">
              <w:rPr>
                <w:rFonts w:cs="Arial"/>
                <w:noProof/>
                <w:szCs w:val="24"/>
              </w:rPr>
              <w:t>Vondrák</w:t>
            </w:r>
            <w:r w:rsidR="001003C7">
              <w:rPr>
                <w:rFonts w:cs="Arial"/>
                <w:noProof/>
                <w:szCs w:val="24"/>
              </w:rPr>
              <w:t xml:space="preserve">, </w:t>
            </w:r>
            <w:r w:rsidR="001003C7" w:rsidRPr="00C31E09">
              <w:rPr>
                <w:rFonts w:cs="Arial"/>
                <w:noProof/>
                <w:szCs w:val="24"/>
              </w:rPr>
              <w:t>CSc.</w:t>
            </w:r>
          </w:p>
          <w:p w:rsidR="005C7F7C" w:rsidRPr="00E719F6" w:rsidRDefault="005C7F7C" w:rsidP="00430326">
            <w:pPr>
              <w:spacing w:after="0" w:line="240" w:lineRule="auto"/>
              <w:rPr>
                <w:rFonts w:cs="Arial"/>
                <w:i/>
                <w:szCs w:val="24"/>
              </w:rPr>
            </w:pPr>
            <w:r w:rsidRPr="00C31E09">
              <w:rPr>
                <w:rFonts w:cs="Arial"/>
                <w:i/>
                <w:noProof/>
                <w:szCs w:val="24"/>
              </w:rPr>
              <w:t>rektor</w:t>
            </w:r>
          </w:p>
          <w:p w:rsidR="005C7F7C" w:rsidRDefault="005C7F7C" w:rsidP="00430326">
            <w:pPr>
              <w:spacing w:after="0" w:line="240" w:lineRule="auto"/>
              <w:rPr>
                <w:rFonts w:eastAsia="Times New Roman"/>
                <w:szCs w:val="20"/>
              </w:rPr>
            </w:pPr>
          </w:p>
          <w:p w:rsidR="005C7F7C" w:rsidRDefault="005C7F7C" w:rsidP="00430326">
            <w:pPr>
              <w:spacing w:after="0" w:line="240" w:lineRule="auto"/>
              <w:rPr>
                <w:rFonts w:eastAsia="Times New Roman"/>
                <w:szCs w:val="20"/>
              </w:rPr>
            </w:pPr>
          </w:p>
          <w:p w:rsidR="005C7F7C"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r w:rsidRPr="00770614">
              <w:rPr>
                <w:rFonts w:eastAsia="Times New Roman"/>
                <w:szCs w:val="20"/>
              </w:rPr>
              <w:t>Podpis</w:t>
            </w: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p>
          <w:p w:rsidR="005C7F7C"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r w:rsidRPr="00770614">
              <w:rPr>
                <w:rFonts w:eastAsia="Times New Roman"/>
                <w:szCs w:val="20"/>
              </w:rPr>
              <w:t>V                                   dne</w:t>
            </w: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i/>
                <w:szCs w:val="20"/>
              </w:rPr>
            </w:pPr>
            <w:r w:rsidRPr="00770614">
              <w:rPr>
                <w:rFonts w:eastAsia="Times New Roman"/>
                <w:szCs w:val="20"/>
              </w:rPr>
              <w:t>Razítko:</w:t>
            </w:r>
          </w:p>
        </w:tc>
        <w:tc>
          <w:tcPr>
            <w:tcW w:w="4583" w:type="dxa"/>
            <w:shd w:val="clear" w:color="auto" w:fill="auto"/>
          </w:tcPr>
          <w:p w:rsidR="005C7F7C"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szCs w:val="20"/>
              </w:rPr>
            </w:pPr>
            <w:r w:rsidRPr="00770614">
              <w:rPr>
                <w:rFonts w:eastAsia="Times New Roman"/>
                <w:szCs w:val="20"/>
              </w:rPr>
              <w:t>Za národní agenturu</w:t>
            </w:r>
          </w:p>
          <w:p w:rsidR="005C7F7C" w:rsidRPr="00770614" w:rsidRDefault="005C7F7C" w:rsidP="00430326">
            <w:pPr>
              <w:spacing w:after="0" w:line="240" w:lineRule="auto"/>
              <w:rPr>
                <w:rFonts w:eastAsia="Times New Roman"/>
                <w:szCs w:val="20"/>
              </w:rPr>
            </w:pPr>
          </w:p>
          <w:p w:rsidR="005C7F7C" w:rsidRPr="00770614" w:rsidRDefault="005C7F7C" w:rsidP="00430326">
            <w:pPr>
              <w:spacing w:after="0" w:line="240" w:lineRule="auto"/>
              <w:rPr>
                <w:rFonts w:eastAsia="Times New Roman"/>
                <w:i/>
                <w:szCs w:val="20"/>
              </w:rPr>
            </w:pPr>
          </w:p>
          <w:p w:rsidR="005C7F7C" w:rsidRPr="00770614" w:rsidRDefault="005C7F7C" w:rsidP="00430326">
            <w:pPr>
              <w:spacing w:after="0" w:line="240" w:lineRule="auto"/>
              <w:rPr>
                <w:rFonts w:eastAsia="Times New Roman"/>
                <w:szCs w:val="20"/>
              </w:rPr>
            </w:pPr>
            <w:r w:rsidRPr="00770614">
              <w:rPr>
                <w:rFonts w:eastAsia="Times New Roman"/>
                <w:szCs w:val="20"/>
              </w:rPr>
              <w:t>Ing. Iva Tatarková</w:t>
            </w:r>
          </w:p>
          <w:p w:rsidR="005C7F7C" w:rsidRPr="00E719F6" w:rsidRDefault="005C7F7C" w:rsidP="00430326">
            <w:pPr>
              <w:spacing w:after="0" w:line="240" w:lineRule="auto"/>
              <w:rPr>
                <w:rFonts w:eastAsia="Times New Roman"/>
                <w:i/>
                <w:szCs w:val="24"/>
                <w:lang w:val="de-DE"/>
              </w:rPr>
            </w:pPr>
            <w:r w:rsidRPr="00F445D0">
              <w:rPr>
                <w:rFonts w:eastAsia="Times New Roman"/>
                <w:i/>
                <w:szCs w:val="20"/>
                <w:lang w:val="de-DE"/>
              </w:rPr>
              <w:t>ředitelka</w:t>
            </w:r>
          </w:p>
          <w:p w:rsidR="005C7F7C" w:rsidRDefault="005C7F7C" w:rsidP="00430326">
            <w:pPr>
              <w:spacing w:after="0" w:line="240" w:lineRule="auto"/>
              <w:rPr>
                <w:rFonts w:eastAsia="Times New Roman"/>
                <w:szCs w:val="20"/>
                <w:lang w:val="de-DE"/>
              </w:rPr>
            </w:pPr>
          </w:p>
          <w:p w:rsidR="005C7F7C" w:rsidRDefault="005C7F7C" w:rsidP="00430326">
            <w:pPr>
              <w:spacing w:after="0" w:line="240" w:lineRule="auto"/>
              <w:rPr>
                <w:rFonts w:eastAsia="Times New Roman"/>
                <w:szCs w:val="20"/>
                <w:lang w:val="de-DE"/>
              </w:rPr>
            </w:pPr>
          </w:p>
          <w:p w:rsidR="005C7F7C"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r w:rsidRPr="00F445D0">
              <w:rPr>
                <w:rFonts w:eastAsia="Times New Roman"/>
                <w:szCs w:val="20"/>
                <w:lang w:val="de-DE"/>
              </w:rPr>
              <w:t>Podpis</w:t>
            </w:r>
          </w:p>
          <w:p w:rsidR="005C7F7C" w:rsidRPr="00F445D0"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p>
          <w:p w:rsidR="005C7F7C"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r>
              <w:rPr>
                <w:rFonts w:eastAsia="Times New Roman"/>
                <w:szCs w:val="20"/>
                <w:lang w:val="de-DE"/>
              </w:rPr>
              <w:t>V Praze</w:t>
            </w:r>
            <w:r w:rsidRPr="00F445D0">
              <w:rPr>
                <w:rFonts w:eastAsia="Times New Roman"/>
                <w:szCs w:val="20"/>
                <w:lang w:val="de-DE"/>
              </w:rPr>
              <w:t xml:space="preserve"> dne</w:t>
            </w:r>
            <w:r w:rsidR="000E68C2">
              <w:rPr>
                <w:rFonts w:eastAsia="Times New Roman"/>
                <w:szCs w:val="20"/>
                <w:lang w:val="de-DE"/>
              </w:rPr>
              <w:t xml:space="preserve"> 26.10.2016 </w:t>
            </w:r>
            <w:bookmarkStart w:id="16" w:name="_GoBack"/>
            <w:bookmarkEnd w:id="16"/>
          </w:p>
          <w:p w:rsidR="005C7F7C" w:rsidRPr="00F445D0"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p>
          <w:p w:rsidR="005C7F7C" w:rsidRPr="00F445D0" w:rsidRDefault="005C7F7C" w:rsidP="00430326">
            <w:pPr>
              <w:spacing w:after="0" w:line="240" w:lineRule="auto"/>
              <w:rPr>
                <w:rFonts w:eastAsia="Times New Roman"/>
                <w:szCs w:val="20"/>
                <w:lang w:val="de-DE"/>
              </w:rPr>
            </w:pPr>
            <w:r w:rsidRPr="00F445D0">
              <w:rPr>
                <w:rFonts w:eastAsia="Times New Roman"/>
                <w:szCs w:val="20"/>
                <w:lang w:val="de-DE"/>
              </w:rPr>
              <w:t>Razítko:</w:t>
            </w:r>
          </w:p>
        </w:tc>
      </w:tr>
    </w:tbl>
    <w:p w:rsidR="005C7F7C" w:rsidRDefault="005C7F7C" w:rsidP="00430326">
      <w:pPr>
        <w:spacing w:after="0" w:line="240" w:lineRule="auto"/>
        <w:sectPr w:rsidR="005C7F7C" w:rsidSect="005C7F7C">
          <w:headerReference w:type="default" r:id="rId19"/>
          <w:footerReference w:type="default" r:id="rId20"/>
          <w:pgSz w:w="11906" w:h="16838"/>
          <w:pgMar w:top="122" w:right="1440" w:bottom="1440" w:left="1440" w:header="737" w:footer="0" w:gutter="0"/>
          <w:pgNumType w:start="1"/>
          <w:cols w:space="708"/>
          <w:docGrid w:linePitch="360"/>
        </w:sectPr>
      </w:pPr>
    </w:p>
    <w:p w:rsidR="005C7F7C" w:rsidRPr="000C6974" w:rsidRDefault="005C7F7C" w:rsidP="00430326">
      <w:pPr>
        <w:spacing w:after="0" w:line="240" w:lineRule="auto"/>
      </w:pPr>
    </w:p>
    <w:sectPr w:rsidR="005C7F7C" w:rsidRPr="000C6974" w:rsidSect="005C7F7C">
      <w:headerReference w:type="default" r:id="rId21"/>
      <w:footerReference w:type="default" r:id="rId22"/>
      <w:type w:val="continuous"/>
      <w:pgSz w:w="11906" w:h="16838"/>
      <w:pgMar w:top="122" w:right="1440" w:bottom="1440" w:left="1440"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F7C" w:rsidRDefault="005C7F7C">
      <w:pPr>
        <w:spacing w:after="0" w:line="240" w:lineRule="auto"/>
      </w:pPr>
      <w:r>
        <w:separator/>
      </w:r>
    </w:p>
  </w:endnote>
  <w:endnote w:type="continuationSeparator" w:id="0">
    <w:p w:rsidR="005C7F7C" w:rsidRDefault="005C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7C" w:rsidRDefault="005C7F7C">
    <w:pPr>
      <w:pStyle w:val="Zpat"/>
      <w:jc w:val="right"/>
    </w:pPr>
    <w:r>
      <w:rPr>
        <w:lang w:bidi="cs-CZ"/>
      </w:rPr>
      <w:fldChar w:fldCharType="begin"/>
    </w:r>
    <w:r>
      <w:rPr>
        <w:lang w:bidi="cs-CZ"/>
      </w:rPr>
      <w:instrText xml:space="preserve"> PAGE   \* MERGEFORMAT </w:instrText>
    </w:r>
    <w:r>
      <w:rPr>
        <w:lang w:bidi="cs-CZ"/>
      </w:rPr>
      <w:fldChar w:fldCharType="separate"/>
    </w:r>
    <w:r w:rsidR="000E68C2">
      <w:rPr>
        <w:noProof/>
        <w:lang w:bidi="cs-CZ"/>
      </w:rPr>
      <w:t>16</w:t>
    </w:r>
    <w:r>
      <w:rPr>
        <w:noProof/>
        <w:lang w:bidi="cs-CZ"/>
      </w:rPr>
      <w:fldChar w:fldCharType="end"/>
    </w:r>
  </w:p>
  <w:p w:rsidR="005C7F7C" w:rsidRDefault="005C7F7C">
    <w:pPr>
      <w:pStyle w:val="Zpat"/>
    </w:pPr>
  </w:p>
  <w:p w:rsidR="005C7F7C" w:rsidRDefault="005C7F7C"/>
  <w:p w:rsidR="005C7F7C" w:rsidRDefault="005C7F7C" w:rsidP="000835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4F" w:rsidRDefault="00BD6C4F">
    <w:pPr>
      <w:pStyle w:val="Zpat"/>
      <w:jc w:val="right"/>
    </w:pPr>
    <w:r>
      <w:rPr>
        <w:lang w:bidi="cs-CZ"/>
      </w:rPr>
      <w:fldChar w:fldCharType="begin"/>
    </w:r>
    <w:r>
      <w:rPr>
        <w:lang w:bidi="cs-CZ"/>
      </w:rPr>
      <w:instrText xml:space="preserve"> PAGE   \* MERGEFORMAT </w:instrText>
    </w:r>
    <w:r>
      <w:rPr>
        <w:lang w:bidi="cs-CZ"/>
      </w:rPr>
      <w:fldChar w:fldCharType="separate"/>
    </w:r>
    <w:r w:rsidR="00C42FFA">
      <w:rPr>
        <w:noProof/>
        <w:lang w:bidi="cs-CZ"/>
      </w:rPr>
      <w:t>17</w:t>
    </w:r>
    <w:r>
      <w:rPr>
        <w:noProof/>
        <w:lang w:bidi="cs-CZ"/>
      </w:rPr>
      <w:fldChar w:fldCharType="end"/>
    </w:r>
  </w:p>
  <w:p w:rsidR="00BD6C4F" w:rsidRDefault="00BD6C4F">
    <w:pPr>
      <w:pStyle w:val="Zpat"/>
    </w:pPr>
  </w:p>
  <w:p w:rsidR="00BD6C4F" w:rsidRDefault="00BD6C4F"/>
  <w:p w:rsidR="00BD6C4F" w:rsidRDefault="00BD6C4F" w:rsidP="00083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F7C" w:rsidRDefault="005C7F7C">
      <w:pPr>
        <w:spacing w:after="0" w:line="240" w:lineRule="auto"/>
      </w:pPr>
      <w:r>
        <w:separator/>
      </w:r>
    </w:p>
  </w:footnote>
  <w:footnote w:type="continuationSeparator" w:id="0">
    <w:p w:rsidR="005C7F7C" w:rsidRDefault="005C7F7C">
      <w:pPr>
        <w:spacing w:after="0" w:line="240" w:lineRule="auto"/>
      </w:pPr>
      <w:r>
        <w:continuationSeparator/>
      </w:r>
    </w:p>
  </w:footnote>
  <w:footnote w:id="1">
    <w:p w:rsidR="005C7F7C" w:rsidRDefault="005C7F7C" w:rsidP="00527FA1">
      <w:pPr>
        <w:pStyle w:val="Textpoznpodarou"/>
        <w:jc w:val="both"/>
      </w:pPr>
      <w:r w:rsidRPr="00803767">
        <w:rPr>
          <w:rStyle w:val="Voetnoottekens"/>
          <w:rFonts w:eastAsia="Times New Roman"/>
          <w:lang w:bidi="cs-CZ"/>
        </w:rPr>
        <w:footnoteRef/>
      </w:r>
      <w:r w:rsidRPr="00803767">
        <w:rPr>
          <w:lang w:bidi="cs-CZ"/>
        </w:rPr>
        <w:t xml:space="preserve"> </w:t>
      </w:r>
      <w:r w:rsidRPr="00803767">
        <w:rPr>
          <w:color w:val="000000"/>
        </w:rPr>
        <w:t>Nařízení Evropského parlamentu a Rady (EU) č. 1288/2013 ze dne 11. prosince 2013, kterým se zavádí</w:t>
      </w:r>
      <w:r w:rsidRPr="001A029A">
        <w:rPr>
          <w:color w:val="000000"/>
        </w:rPr>
        <w:t xml:space="preserve"> program „Erasmus+“: program Unie pro vzdělávání, odbornou přípravu, mládež a sport a zrušují rozhodnutí č. 1719/2006/ES, č. 1720/2006/ES a č. 1298/2008/ES.</w:t>
      </w:r>
    </w:p>
  </w:footnote>
  <w:footnote w:id="2">
    <w:p w:rsidR="005C7F7C" w:rsidRPr="00E04274" w:rsidRDefault="005C7F7C" w:rsidP="000B77F3">
      <w:pPr>
        <w:spacing w:after="0"/>
        <w:jc w:val="both"/>
        <w:rPr>
          <w:sz w:val="20"/>
          <w:szCs w:val="20"/>
        </w:rPr>
      </w:pPr>
      <w:r w:rsidRPr="00DC6502">
        <w:rPr>
          <w:sz w:val="20"/>
          <w:szCs w:val="20"/>
          <w:vertAlign w:val="superscript"/>
        </w:rPr>
        <w:t>2</w:t>
      </w:r>
      <w:r>
        <w:rPr>
          <w:sz w:val="20"/>
          <w:szCs w:val="20"/>
        </w:rPr>
        <w:t xml:space="preserve"> </w:t>
      </w:r>
      <w:r w:rsidRPr="00E04274">
        <w:rPr>
          <w:sz w:val="20"/>
          <w:szCs w:val="20"/>
        </w:rPr>
        <w:t>http://ec.europa.eu/budget/contracts_grants/info_contracts/inforeuro/inforeuro_en.cfm</w:t>
      </w:r>
    </w:p>
  </w:footnote>
  <w:footnote w:id="3">
    <w:p w:rsidR="005C7F7C" w:rsidRPr="00DD0059" w:rsidRDefault="005C7F7C" w:rsidP="000B77F3">
      <w:pPr>
        <w:pStyle w:val="Textpoznpodarou"/>
        <w:jc w:val="both"/>
        <w:rPr>
          <w:rFonts w:cs="Arial"/>
          <w:szCs w:val="24"/>
        </w:rPr>
      </w:pPr>
      <w:r w:rsidRPr="00DD0059">
        <w:rPr>
          <w:rStyle w:val="Voetnoottekens"/>
          <w:rFonts w:ascii="SimSun" w:cs="Arial"/>
          <w:szCs w:val="24"/>
        </w:rPr>
        <w:footnoteRef/>
      </w:r>
      <w:r w:rsidRPr="00531E3E">
        <w:rPr>
          <w:color w:val="000000"/>
        </w:rPr>
        <w:t>Otevřená licence je způsob, jakým vlastník díla uděluje povolení všem využívat zdroj.</w:t>
      </w:r>
      <w:r w:rsidRPr="00DD0059">
        <w:rPr>
          <w:rFonts w:cs="Arial"/>
          <w:szCs w:val="24"/>
        </w:rPr>
        <w:t xml:space="preserve"> </w:t>
      </w:r>
      <w:r w:rsidRPr="00531E3E">
        <w:rPr>
          <w:color w:val="000000"/>
        </w:rPr>
        <w:t>Licence se pojí s jednotlivými zdroji.</w:t>
      </w:r>
      <w:r w:rsidRPr="00DD0059">
        <w:rPr>
          <w:rFonts w:cs="Arial"/>
          <w:szCs w:val="24"/>
        </w:rPr>
        <w:t xml:space="preserve"> </w:t>
      </w:r>
      <w:r w:rsidRPr="00531E3E">
        <w:rPr>
          <w:color w:val="000000"/>
        </w:rPr>
        <w:t>Otevřená licence nepředstavuje převod autorského práva ani práv duševního vlastnictví (PDV).</w:t>
      </w:r>
      <w:r w:rsidRPr="00DD0059">
        <w:rPr>
          <w:rFonts w:cs="Arial"/>
          <w:szCs w:val="24"/>
        </w:rPr>
        <w:t xml:space="preserve"> </w:t>
      </w:r>
    </w:p>
  </w:footnote>
  <w:footnote w:id="4">
    <w:p w:rsidR="005C7F7C" w:rsidRDefault="005C7F7C" w:rsidP="00527FA1">
      <w:pPr>
        <w:spacing w:after="0"/>
        <w:jc w:val="both"/>
      </w:pPr>
      <w:r>
        <w:rPr>
          <w:rStyle w:val="Znakapoznpodarou"/>
          <w:lang w:bidi="cs-CZ"/>
        </w:rPr>
        <w:footnoteRef/>
      </w:r>
      <w:r>
        <w:rPr>
          <w:sz w:val="20"/>
          <w:lang w:bidi="cs-CZ"/>
        </w:rPr>
        <w:t xml:space="preserve">Nařízení (ES) č 45/2001 </w:t>
      </w:r>
      <w:r w:rsidRPr="00A27C7F">
        <w:rPr>
          <w:sz w:val="20"/>
          <w:lang w:bidi="cs-CZ"/>
        </w:rPr>
        <w:t>Evropského parlamentu a Rady z 18. prosince 2000 o ochraně fyzických osob v souvislosti se zpracováním osobních údajů orgány a institucemi Společenství a o volném pohybu těchto údajů.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7C" w:rsidRDefault="005C7F7C" w:rsidP="000B77F3">
    <w:pPr>
      <w:pStyle w:val="Zhlav"/>
      <w:rPr>
        <w:sz w:val="18"/>
        <w:lang w:bidi="cs-CZ"/>
      </w:rPr>
    </w:pPr>
    <w:r>
      <w:rPr>
        <w:sz w:val="18"/>
        <w:lang w:bidi="cs-CZ"/>
      </w:rPr>
      <w:t xml:space="preserve">Číslo smlouvy: </w:t>
    </w:r>
    <w:r w:rsidRPr="00C31E09">
      <w:rPr>
        <w:noProof/>
        <w:sz w:val="18"/>
        <w:lang w:bidi="cs-CZ"/>
      </w:rPr>
      <w:t>2016-1-CZ01-KA201-023932</w:t>
    </w:r>
    <w:r>
      <w:rPr>
        <w:sz w:val="18"/>
        <w:lang w:bidi="cs-CZ"/>
      </w:rPr>
      <w:tab/>
    </w:r>
    <w:r>
      <w:rPr>
        <w:sz w:val="18"/>
        <w:lang w:bidi="cs-CZ"/>
      </w:rPr>
      <w:tab/>
      <w:t>Grantová smlouva (</w:t>
    </w:r>
    <w:r>
      <w:rPr>
        <w:b/>
        <w:sz w:val="18"/>
        <w:lang w:bidi="cs-CZ"/>
      </w:rPr>
      <w:t>více příjemců</w:t>
    </w:r>
    <w:r>
      <w:rPr>
        <w:sz w:val="18"/>
        <w:lang w:bidi="cs-CZ"/>
      </w:rPr>
      <w:t xml:space="preserve">) </w:t>
    </w:r>
  </w:p>
  <w:p w:rsidR="005C7F7C" w:rsidRPr="0011476A" w:rsidRDefault="005C7F7C" w:rsidP="000B77F3">
    <w:pPr>
      <w:pStyle w:val="Zhlav"/>
      <w:rPr>
        <w:sz w:val="2"/>
        <w:lang w:bidi="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4F" w:rsidRDefault="00BD6C4F" w:rsidP="000B77F3">
    <w:pPr>
      <w:pStyle w:val="Zhlav"/>
      <w:rPr>
        <w:sz w:val="18"/>
        <w:lang w:bidi="cs-CZ"/>
      </w:rPr>
    </w:pPr>
    <w:r>
      <w:rPr>
        <w:sz w:val="18"/>
        <w:lang w:bidi="cs-CZ"/>
      </w:rPr>
      <w:t xml:space="preserve">Číslo smlouvy: </w:t>
    </w:r>
    <w:r w:rsidR="001E28A2">
      <w:rPr>
        <w:noProof/>
        <w:sz w:val="18"/>
        <w:lang w:bidi="cs-CZ"/>
      </w:rPr>
      <w:t>«ProjectCode»</w:t>
    </w:r>
    <w:r>
      <w:rPr>
        <w:sz w:val="18"/>
        <w:lang w:bidi="cs-CZ"/>
      </w:rPr>
      <w:tab/>
    </w:r>
    <w:r>
      <w:rPr>
        <w:sz w:val="18"/>
        <w:lang w:bidi="cs-CZ"/>
      </w:rPr>
      <w:tab/>
      <w:t>Grantová smlouva (</w:t>
    </w:r>
    <w:r>
      <w:rPr>
        <w:b/>
        <w:sz w:val="18"/>
        <w:lang w:bidi="cs-CZ"/>
      </w:rPr>
      <w:t>více příjemců</w:t>
    </w:r>
    <w:r>
      <w:rPr>
        <w:sz w:val="18"/>
        <w:lang w:bidi="cs-CZ"/>
      </w:rPr>
      <w:t xml:space="preserve">) </w:t>
    </w:r>
  </w:p>
  <w:p w:rsidR="00BD6C4F" w:rsidRPr="0011476A" w:rsidRDefault="00BD6C4F" w:rsidP="000B77F3">
    <w:pPr>
      <w:pStyle w:val="Zhlav"/>
      <w:rPr>
        <w:sz w:val="2"/>
        <w:lang w:bidi="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nsid w:val="00000002"/>
    <w:multiLevelType w:val="singleLevel"/>
    <w:tmpl w:val="DFC41F18"/>
    <w:lvl w:ilvl="0">
      <w:start w:val="1"/>
      <w:numFmt w:val="lowerLetter"/>
      <w:lvlText w:val="(%1)"/>
      <w:lvlJc w:val="left"/>
      <w:pPr>
        <w:ind w:left="720" w:hanging="360"/>
      </w:pPr>
      <w:rPr>
        <w:rFonts w:hint="default"/>
        <w:sz w:val="24"/>
        <w:szCs w:val="24"/>
      </w:rPr>
    </w:lvl>
  </w:abstractNum>
  <w:abstractNum w:abstractNumId="2">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3">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5">
    <w:nsid w:val="00000006"/>
    <w:multiLevelType w:val="singleLevel"/>
    <w:tmpl w:val="DFC41F18"/>
    <w:lvl w:ilvl="0">
      <w:start w:val="1"/>
      <w:numFmt w:val="lowerLetter"/>
      <w:lvlText w:val="(%1)"/>
      <w:lvlJc w:val="left"/>
      <w:pPr>
        <w:ind w:left="720" w:hanging="360"/>
      </w:pPr>
      <w:rPr>
        <w:rFonts w:hint="default"/>
        <w:sz w:val="24"/>
        <w:szCs w:val="24"/>
      </w:rPr>
    </w:lvl>
  </w:abstractNum>
  <w:abstractNum w:abstractNumId="6">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7">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8">
    <w:nsid w:val="00000009"/>
    <w:multiLevelType w:val="singleLevel"/>
    <w:tmpl w:val="DFC41F18"/>
    <w:lvl w:ilvl="0">
      <w:start w:val="1"/>
      <w:numFmt w:val="lowerLetter"/>
      <w:lvlText w:val="(%1)"/>
      <w:lvlJc w:val="left"/>
      <w:pPr>
        <w:ind w:left="720" w:hanging="360"/>
      </w:pPr>
      <w:rPr>
        <w:rFonts w:hint="default"/>
        <w:sz w:val="24"/>
        <w:szCs w:val="24"/>
      </w:rPr>
    </w:lvl>
  </w:abstractNum>
  <w:abstractNum w:abstractNumId="9">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0">
    <w:nsid w:val="10FA6CBE"/>
    <w:multiLevelType w:val="singleLevel"/>
    <w:tmpl w:val="DFC41F18"/>
    <w:lvl w:ilvl="0">
      <w:start w:val="1"/>
      <w:numFmt w:val="lowerLetter"/>
      <w:lvlText w:val="(%1)"/>
      <w:lvlJc w:val="left"/>
      <w:pPr>
        <w:ind w:left="720" w:hanging="360"/>
      </w:pPr>
      <w:rPr>
        <w:rFonts w:hint="default"/>
        <w:sz w:val="24"/>
        <w:szCs w:val="24"/>
      </w:rPr>
    </w:lvl>
  </w:abstractNum>
  <w:abstractNum w:abstractNumId="11">
    <w:nsid w:val="17B10923"/>
    <w:multiLevelType w:val="multilevel"/>
    <w:tmpl w:val="06986938"/>
    <w:styleLink w:val="PartI"/>
    <w:lvl w:ilvl="0">
      <w:start w:val="1"/>
      <w:numFmt w:val="decimal"/>
      <w:pStyle w:val="articletitle"/>
      <w:lvlText w:val="ČLÁNEK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F7895"/>
    <w:multiLevelType w:val="singleLevel"/>
    <w:tmpl w:val="DFC41F18"/>
    <w:lvl w:ilvl="0">
      <w:start w:val="1"/>
      <w:numFmt w:val="lowerLetter"/>
      <w:lvlText w:val="(%1)"/>
      <w:lvlJc w:val="left"/>
      <w:pPr>
        <w:ind w:left="720" w:hanging="360"/>
      </w:pPr>
      <w:rPr>
        <w:rFonts w:hint="default"/>
        <w:sz w:val="24"/>
        <w:szCs w:val="24"/>
      </w:rPr>
    </w:lvl>
  </w:abstractNum>
  <w:abstractNum w:abstractNumId="14">
    <w:nsid w:val="22362784"/>
    <w:multiLevelType w:val="hybridMultilevel"/>
    <w:tmpl w:val="60BA597C"/>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2">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3">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nsid w:val="47890D55"/>
    <w:multiLevelType w:val="hybridMultilevel"/>
    <w:tmpl w:val="4EFC88A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242AB8"/>
    <w:multiLevelType w:val="hybridMultilevel"/>
    <w:tmpl w:val="FE605C8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183497"/>
    <w:multiLevelType w:val="hybridMultilevel"/>
    <w:tmpl w:val="28AE1AFE"/>
    <w:lvl w:ilvl="0" w:tplc="E3D04D90">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BE0711A"/>
    <w:multiLevelType w:val="hybridMultilevel"/>
    <w:tmpl w:val="64EAC7B2"/>
    <w:lvl w:ilvl="0" w:tplc="6C381232">
      <w:start w:val="1"/>
      <w:numFmt w:val="lowerLetter"/>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16A6906"/>
    <w:multiLevelType w:val="hybridMultilevel"/>
    <w:tmpl w:val="E67CCEA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34">
    <w:nsid w:val="651B06CD"/>
    <w:multiLevelType w:val="singleLevel"/>
    <w:tmpl w:val="DFC41F18"/>
    <w:lvl w:ilvl="0">
      <w:start w:val="1"/>
      <w:numFmt w:val="lowerLetter"/>
      <w:lvlText w:val="(%1)"/>
      <w:lvlJc w:val="left"/>
      <w:pPr>
        <w:ind w:left="720" w:hanging="360"/>
      </w:pPr>
      <w:rPr>
        <w:rFonts w:hint="default"/>
        <w:sz w:val="24"/>
        <w:szCs w:val="24"/>
      </w:rPr>
    </w:lvl>
  </w:abstractNum>
  <w:abstractNum w:abstractNumId="35">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38">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2DF387F"/>
    <w:multiLevelType w:val="hybridMultilevel"/>
    <w:tmpl w:val="416E8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E811BB"/>
    <w:multiLevelType w:val="hybridMultilevel"/>
    <w:tmpl w:val="EC5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F43DEC"/>
    <w:multiLevelType w:val="hybridMultilevel"/>
    <w:tmpl w:val="783C01C0"/>
    <w:lvl w:ilvl="0" w:tplc="7554A8A2">
      <w:start w:val="1"/>
      <w:numFmt w:val="lowerLetter"/>
      <w:lvlText w:val="(%1)"/>
      <w:lvlJc w:val="left"/>
      <w:pPr>
        <w:tabs>
          <w:tab w:val="num" w:pos="360"/>
        </w:tabs>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B0F4DE1"/>
    <w:multiLevelType w:val="hybridMultilevel"/>
    <w:tmpl w:val="00647BDE"/>
    <w:lvl w:ilvl="0" w:tplc="DFC41F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1A0E83"/>
    <w:multiLevelType w:val="singleLevel"/>
    <w:tmpl w:val="DFC41F18"/>
    <w:lvl w:ilvl="0">
      <w:start w:val="1"/>
      <w:numFmt w:val="lowerLetter"/>
      <w:lvlText w:val="(%1)"/>
      <w:lvlJc w:val="left"/>
      <w:pPr>
        <w:ind w:left="720" w:hanging="360"/>
      </w:pPr>
      <w:rPr>
        <w:rFonts w:hint="default"/>
        <w:sz w:val="24"/>
        <w:szCs w:val="24"/>
      </w:rPr>
    </w:lvl>
  </w:abstractNum>
  <w:num w:numId="1">
    <w:abstractNumId w:val="0"/>
  </w:num>
  <w:num w:numId="2">
    <w:abstractNumId w:val="1"/>
  </w:num>
  <w:num w:numId="3">
    <w:abstractNumId w:val="3"/>
  </w:num>
  <w:num w:numId="4">
    <w:abstractNumId w:val="5"/>
  </w:num>
  <w:num w:numId="5">
    <w:abstractNumId w:val="8"/>
  </w:num>
  <w:num w:numId="6">
    <w:abstractNumId w:val="42"/>
  </w:num>
  <w:num w:numId="7">
    <w:abstractNumId w:val="26"/>
  </w:num>
  <w:num w:numId="8">
    <w:abstractNumId w:val="13"/>
  </w:num>
  <w:num w:numId="9">
    <w:abstractNumId w:val="10"/>
  </w:num>
  <w:num w:numId="10">
    <w:abstractNumId w:val="44"/>
  </w:num>
  <w:num w:numId="11">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12">
    <w:abstractNumId w:val="27"/>
  </w:num>
  <w:num w:numId="13">
    <w:abstractNumId w:val="19"/>
  </w:num>
  <w:num w:numId="14">
    <w:abstractNumId w:val="41"/>
  </w:num>
  <w:num w:numId="15">
    <w:abstractNumId w:val="9"/>
  </w:num>
  <w:num w:numId="16">
    <w:abstractNumId w:val="23"/>
  </w:num>
  <w:num w:numId="17">
    <w:abstractNumId w:val="11"/>
  </w:num>
  <w:num w:numId="18">
    <w:abstractNumId w:val="14"/>
  </w:num>
  <w:num w:numId="19">
    <w:abstractNumId w:val="40"/>
  </w:num>
  <w:num w:numId="20">
    <w:abstractNumId w:val="2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21"/>
  </w:num>
  <w:num w:numId="27">
    <w:abstractNumId w:val="33"/>
  </w:num>
  <w:num w:numId="28">
    <w:abstractNumId w:val="37"/>
  </w:num>
  <w:num w:numId="29">
    <w:abstractNumId w:val="18"/>
  </w:num>
  <w:num w:numId="30">
    <w:abstractNumId w:val="31"/>
  </w:num>
  <w:num w:numId="31">
    <w:abstractNumId w:val="30"/>
  </w:num>
  <w:num w:numId="32">
    <w:abstractNumId w:val="24"/>
  </w:num>
  <w:num w:numId="33">
    <w:abstractNumId w:val="28"/>
  </w:num>
  <w:num w:numId="34">
    <w:abstractNumId w:val="15"/>
  </w:num>
  <w:num w:numId="35">
    <w:abstractNumId w:val="20"/>
  </w:num>
  <w:num w:numId="36">
    <w:abstractNumId w:val="12"/>
  </w:num>
  <w:num w:numId="37">
    <w:abstractNumId w:val="17"/>
  </w:num>
  <w:num w:numId="38">
    <w:abstractNumId w:val="39"/>
  </w:num>
  <w:num w:numId="39">
    <w:abstractNumId w:val="11"/>
    <w:lvlOverride w:ilvl="0">
      <w:lvl w:ilvl="0">
        <w:start w:val="1"/>
        <w:numFmt w:val="decimal"/>
        <w:pStyle w:val="articletitle"/>
        <w:lvlText w:val="ČLÁNEK I.%1"/>
        <w:lvlJc w:val="left"/>
        <w:pPr>
          <w:tabs>
            <w:tab w:val="num" w:pos="0"/>
          </w:tabs>
          <w:ind w:left="360" w:hanging="360"/>
        </w:pPr>
        <w:rPr>
          <w:rFonts w:hint="default"/>
        </w:rPr>
      </w:lvl>
    </w:lvlOverride>
    <w:lvlOverride w:ilvl="1">
      <w:lvl w:ilvl="1">
        <w:start w:val="1"/>
        <w:numFmt w:val="decimal"/>
        <w:pStyle w:val="paragraph"/>
        <w:lvlText w:val="I.%1.%2"/>
        <w:lvlJc w:val="left"/>
        <w:pPr>
          <w:tabs>
            <w:tab w:val="num" w:pos="66"/>
          </w:tabs>
          <w:ind w:left="786" w:hanging="360"/>
        </w:pPr>
        <w:rPr>
          <w:rFonts w:hint="default"/>
          <w:b/>
          <w:i w:val="0"/>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40">
    <w:abstractNumId w:val="43"/>
  </w:num>
  <w:num w:numId="41">
    <w:abstractNumId w:val="3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9"/>
  </w:num>
  <w:num w:numId="45">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36"/>
    <w:rsid w:val="00015BFF"/>
    <w:rsid w:val="000835E7"/>
    <w:rsid w:val="000A1F97"/>
    <w:rsid w:val="000A45A8"/>
    <w:rsid w:val="000B625E"/>
    <w:rsid w:val="000B77F3"/>
    <w:rsid w:val="000D0565"/>
    <w:rsid w:val="000D6508"/>
    <w:rsid w:val="000E68C2"/>
    <w:rsid w:val="000F1F3A"/>
    <w:rsid w:val="000F3FD4"/>
    <w:rsid w:val="001003C7"/>
    <w:rsid w:val="0011476A"/>
    <w:rsid w:val="00120876"/>
    <w:rsid w:val="001432B9"/>
    <w:rsid w:val="0015197B"/>
    <w:rsid w:val="001561EF"/>
    <w:rsid w:val="00165C3B"/>
    <w:rsid w:val="00166D83"/>
    <w:rsid w:val="001B6FFD"/>
    <w:rsid w:val="001C350C"/>
    <w:rsid w:val="001C3AA9"/>
    <w:rsid w:val="001D217C"/>
    <w:rsid w:val="001E28A2"/>
    <w:rsid w:val="001F79A7"/>
    <w:rsid w:val="00203659"/>
    <w:rsid w:val="002250F6"/>
    <w:rsid w:val="00253D36"/>
    <w:rsid w:val="00253F0D"/>
    <w:rsid w:val="002558E6"/>
    <w:rsid w:val="002704A2"/>
    <w:rsid w:val="00280AF0"/>
    <w:rsid w:val="002C2536"/>
    <w:rsid w:val="002D4439"/>
    <w:rsid w:val="002E2B74"/>
    <w:rsid w:val="002F4D91"/>
    <w:rsid w:val="00313522"/>
    <w:rsid w:val="00320324"/>
    <w:rsid w:val="003270FE"/>
    <w:rsid w:val="00331995"/>
    <w:rsid w:val="0035519A"/>
    <w:rsid w:val="00373451"/>
    <w:rsid w:val="00387A08"/>
    <w:rsid w:val="003E106F"/>
    <w:rsid w:val="003F6502"/>
    <w:rsid w:val="00402938"/>
    <w:rsid w:val="0040516F"/>
    <w:rsid w:val="00421CD5"/>
    <w:rsid w:val="00430326"/>
    <w:rsid w:val="00431EE0"/>
    <w:rsid w:val="00441BC2"/>
    <w:rsid w:val="004632AB"/>
    <w:rsid w:val="00463A29"/>
    <w:rsid w:val="004773E5"/>
    <w:rsid w:val="00482F10"/>
    <w:rsid w:val="00494856"/>
    <w:rsid w:val="004E0B87"/>
    <w:rsid w:val="0050203C"/>
    <w:rsid w:val="00527FA1"/>
    <w:rsid w:val="0059344A"/>
    <w:rsid w:val="005C7F7C"/>
    <w:rsid w:val="005F338A"/>
    <w:rsid w:val="006121D4"/>
    <w:rsid w:val="006159E4"/>
    <w:rsid w:val="00624CA3"/>
    <w:rsid w:val="00632636"/>
    <w:rsid w:val="00641043"/>
    <w:rsid w:val="00647EA9"/>
    <w:rsid w:val="00652674"/>
    <w:rsid w:val="006674F0"/>
    <w:rsid w:val="0067050E"/>
    <w:rsid w:val="00683F09"/>
    <w:rsid w:val="00695F8F"/>
    <w:rsid w:val="006D69ED"/>
    <w:rsid w:val="006E18FF"/>
    <w:rsid w:val="006E51EA"/>
    <w:rsid w:val="00737469"/>
    <w:rsid w:val="007516DF"/>
    <w:rsid w:val="007730B6"/>
    <w:rsid w:val="0078785E"/>
    <w:rsid w:val="0079064C"/>
    <w:rsid w:val="007A0403"/>
    <w:rsid w:val="007D38AC"/>
    <w:rsid w:val="007E1227"/>
    <w:rsid w:val="007F3779"/>
    <w:rsid w:val="00802BD4"/>
    <w:rsid w:val="00811EC3"/>
    <w:rsid w:val="00830C36"/>
    <w:rsid w:val="00860774"/>
    <w:rsid w:val="00861A50"/>
    <w:rsid w:val="00864004"/>
    <w:rsid w:val="00871305"/>
    <w:rsid w:val="00877F85"/>
    <w:rsid w:val="008964BD"/>
    <w:rsid w:val="008A1A87"/>
    <w:rsid w:val="008C4D1A"/>
    <w:rsid w:val="008E2CAA"/>
    <w:rsid w:val="008E40A8"/>
    <w:rsid w:val="00936339"/>
    <w:rsid w:val="00977F57"/>
    <w:rsid w:val="009845B3"/>
    <w:rsid w:val="00A052C1"/>
    <w:rsid w:val="00A059A6"/>
    <w:rsid w:val="00A576F7"/>
    <w:rsid w:val="00A767B7"/>
    <w:rsid w:val="00AA6844"/>
    <w:rsid w:val="00AB7418"/>
    <w:rsid w:val="00AC2888"/>
    <w:rsid w:val="00AE5C0D"/>
    <w:rsid w:val="00AF291A"/>
    <w:rsid w:val="00AF7E32"/>
    <w:rsid w:val="00B14289"/>
    <w:rsid w:val="00B17B8B"/>
    <w:rsid w:val="00B21D18"/>
    <w:rsid w:val="00B41851"/>
    <w:rsid w:val="00B4229F"/>
    <w:rsid w:val="00B7022A"/>
    <w:rsid w:val="00B8112F"/>
    <w:rsid w:val="00B82F64"/>
    <w:rsid w:val="00B83800"/>
    <w:rsid w:val="00B96C57"/>
    <w:rsid w:val="00B96E3F"/>
    <w:rsid w:val="00BA4896"/>
    <w:rsid w:val="00BC2FAB"/>
    <w:rsid w:val="00BD58F3"/>
    <w:rsid w:val="00BD6C4F"/>
    <w:rsid w:val="00C12FBA"/>
    <w:rsid w:val="00C17526"/>
    <w:rsid w:val="00C36315"/>
    <w:rsid w:val="00C42FFA"/>
    <w:rsid w:val="00C565C6"/>
    <w:rsid w:val="00C637FC"/>
    <w:rsid w:val="00C851A5"/>
    <w:rsid w:val="00CB18E6"/>
    <w:rsid w:val="00CB5ABF"/>
    <w:rsid w:val="00CC1972"/>
    <w:rsid w:val="00CD3B45"/>
    <w:rsid w:val="00CD419B"/>
    <w:rsid w:val="00CE1B9C"/>
    <w:rsid w:val="00CE6669"/>
    <w:rsid w:val="00D026F6"/>
    <w:rsid w:val="00D156A4"/>
    <w:rsid w:val="00D17C92"/>
    <w:rsid w:val="00D2727E"/>
    <w:rsid w:val="00D334D2"/>
    <w:rsid w:val="00D46CB7"/>
    <w:rsid w:val="00D864CF"/>
    <w:rsid w:val="00DC0F3D"/>
    <w:rsid w:val="00DC2A85"/>
    <w:rsid w:val="00DC3BF8"/>
    <w:rsid w:val="00DC6502"/>
    <w:rsid w:val="00DD10C3"/>
    <w:rsid w:val="00DD5693"/>
    <w:rsid w:val="00DE262B"/>
    <w:rsid w:val="00DF3DCF"/>
    <w:rsid w:val="00E4003C"/>
    <w:rsid w:val="00E437DB"/>
    <w:rsid w:val="00E60244"/>
    <w:rsid w:val="00E669BC"/>
    <w:rsid w:val="00E9539F"/>
    <w:rsid w:val="00EB6376"/>
    <w:rsid w:val="00EC79C5"/>
    <w:rsid w:val="00EE2DAA"/>
    <w:rsid w:val="00F02E39"/>
    <w:rsid w:val="00F0348B"/>
    <w:rsid w:val="00F520F6"/>
    <w:rsid w:val="00F5538C"/>
    <w:rsid w:val="00F55DAA"/>
    <w:rsid w:val="00F74189"/>
    <w:rsid w:val="00FC19BA"/>
    <w:rsid w:val="00FE7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10"/>
    <w:lsdException w:name="head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F3D"/>
    <w:pPr>
      <w:suppressAutoHyphens/>
      <w:spacing w:after="200" w:line="276" w:lineRule="auto"/>
    </w:pPr>
    <w:rPr>
      <w:rFonts w:eastAsia="Calibri"/>
      <w:sz w:val="24"/>
      <w:szCs w:val="22"/>
      <w:lang w:eastAsia="ar-SA"/>
    </w:rPr>
  </w:style>
  <w:style w:type="paragraph" w:styleId="Nadpis1">
    <w:name w:val="heading 1"/>
    <w:basedOn w:val="Nadpisobsahu"/>
    <w:next w:val="Normln"/>
    <w:link w:val="Nadpis1Char"/>
    <w:uiPriority w:val="9"/>
    <w:qFormat/>
    <w:rsid w:val="00DC2A85"/>
    <w:pPr>
      <w:outlineLvl w:val="0"/>
    </w:pPr>
  </w:style>
  <w:style w:type="paragraph" w:styleId="Nadpis3">
    <w:name w:val="heading 3"/>
    <w:basedOn w:val="Normln"/>
    <w:next w:val="Normln"/>
    <w:link w:val="Nadpis3Char"/>
    <w:uiPriority w:val="9"/>
    <w:semiHidden/>
    <w:unhideWhenUsed/>
    <w:qFormat/>
    <w:rsid w:val="001F4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A4896"/>
    <w:rPr>
      <w:rFonts w:hint="default"/>
    </w:rPr>
  </w:style>
  <w:style w:type="character" w:customStyle="1" w:styleId="WW8Num1z1">
    <w:name w:val="WW8Num1z1"/>
    <w:rsid w:val="00BA4896"/>
    <w:rPr>
      <w:rFonts w:ascii="Courier New" w:hAnsi="Courier New" w:cs="Courier New" w:hint="default"/>
    </w:rPr>
  </w:style>
  <w:style w:type="character" w:customStyle="1" w:styleId="WW8Num1z2">
    <w:name w:val="WW8Num1z2"/>
    <w:rsid w:val="00BA4896"/>
    <w:rPr>
      <w:rFonts w:ascii="Wingdings" w:hAnsi="Wingdings" w:cs="Wingdings" w:hint="default"/>
    </w:rPr>
  </w:style>
  <w:style w:type="character" w:customStyle="1" w:styleId="WW8Num1z3">
    <w:name w:val="WW8Num1z3"/>
    <w:rsid w:val="00BA4896"/>
    <w:rPr>
      <w:rFonts w:ascii="Symbol" w:hAnsi="Symbol" w:cs="Symbol" w:hint="default"/>
    </w:rPr>
  </w:style>
  <w:style w:type="character" w:customStyle="1" w:styleId="WW8Num2z0">
    <w:name w:val="WW8Num2z0"/>
    <w:rsid w:val="00BA4896"/>
    <w:rPr>
      <w:rFonts w:ascii="Times New Roman" w:hAnsi="Times New Roman" w:cs="Times New Roman" w:hint="default"/>
    </w:rPr>
  </w:style>
  <w:style w:type="character" w:customStyle="1" w:styleId="WW8Num2z1">
    <w:name w:val="WW8Num2z1"/>
    <w:rsid w:val="00BA4896"/>
    <w:rPr>
      <w:rFonts w:ascii="Courier New" w:hAnsi="Courier New" w:cs="Courier New" w:hint="default"/>
    </w:rPr>
  </w:style>
  <w:style w:type="character" w:customStyle="1" w:styleId="WW8Num2z2">
    <w:name w:val="WW8Num2z2"/>
    <w:rsid w:val="00BA4896"/>
    <w:rPr>
      <w:rFonts w:ascii="Wingdings" w:hAnsi="Wingdings" w:cs="Wingdings" w:hint="default"/>
    </w:rPr>
  </w:style>
  <w:style w:type="character" w:customStyle="1" w:styleId="WW8Num2z3">
    <w:name w:val="WW8Num2z3"/>
    <w:rsid w:val="00BA4896"/>
    <w:rPr>
      <w:rFonts w:ascii="Symbol" w:hAnsi="Symbol" w:cs="Symbol" w:hint="default"/>
    </w:rPr>
  </w:style>
  <w:style w:type="character" w:customStyle="1" w:styleId="WW8Num3z0">
    <w:name w:val="WW8Num3z0"/>
    <w:rsid w:val="00BA4896"/>
    <w:rPr>
      <w:rFonts w:hint="default"/>
    </w:rPr>
  </w:style>
  <w:style w:type="character" w:customStyle="1" w:styleId="WW8Num3z1">
    <w:name w:val="WW8Num3z1"/>
    <w:rsid w:val="00BA4896"/>
    <w:rPr>
      <w:rFonts w:ascii="Courier New" w:hAnsi="Courier New" w:cs="Courier New" w:hint="default"/>
    </w:rPr>
  </w:style>
  <w:style w:type="character" w:customStyle="1" w:styleId="WW8Num3z2">
    <w:name w:val="WW8Num3z2"/>
    <w:rsid w:val="00BA4896"/>
    <w:rPr>
      <w:rFonts w:ascii="Wingdings" w:hAnsi="Wingdings" w:cs="Wingdings" w:hint="default"/>
    </w:rPr>
  </w:style>
  <w:style w:type="character" w:customStyle="1" w:styleId="WW8Num3z3">
    <w:name w:val="WW8Num3z3"/>
    <w:rsid w:val="00BA4896"/>
    <w:rPr>
      <w:rFonts w:ascii="Symbol" w:hAnsi="Symbol" w:cs="Symbol" w:hint="default"/>
    </w:rPr>
  </w:style>
  <w:style w:type="character" w:customStyle="1" w:styleId="WW8Num4z0">
    <w:name w:val="WW8Num4z0"/>
    <w:rsid w:val="00BA4896"/>
    <w:rPr>
      <w:rFonts w:ascii="Wingdings" w:hAnsi="Wingdings" w:cs="Wingdings" w:hint="default"/>
      <w:color w:val="0000FF"/>
      <w:sz w:val="16"/>
      <w:szCs w:val="16"/>
      <w:lang w:val="en-US"/>
    </w:rPr>
  </w:style>
  <w:style w:type="character" w:customStyle="1" w:styleId="WW8Num4z1">
    <w:name w:val="WW8Num4z1"/>
    <w:rsid w:val="00BA4896"/>
    <w:rPr>
      <w:rFonts w:ascii="Courier New" w:hAnsi="Courier New" w:cs="Courier New" w:hint="default"/>
    </w:rPr>
  </w:style>
  <w:style w:type="character" w:customStyle="1" w:styleId="WW8Num4z3">
    <w:name w:val="WW8Num4z3"/>
    <w:rsid w:val="00BA4896"/>
    <w:rPr>
      <w:rFonts w:ascii="Symbol" w:hAnsi="Symbol" w:cs="Symbol" w:hint="default"/>
    </w:rPr>
  </w:style>
  <w:style w:type="character" w:customStyle="1" w:styleId="WW8Num5z0">
    <w:name w:val="WW8Num5z0"/>
    <w:rsid w:val="00BA4896"/>
    <w:rPr>
      <w:rFonts w:ascii="Symbol" w:hAnsi="Symbol" w:cs="Symbol" w:hint="default"/>
    </w:rPr>
  </w:style>
  <w:style w:type="character" w:customStyle="1" w:styleId="WW8Num5z1">
    <w:name w:val="WW8Num5z1"/>
    <w:rsid w:val="00BA4896"/>
    <w:rPr>
      <w:rFonts w:ascii="Courier New" w:hAnsi="Courier New" w:cs="Courier New" w:hint="default"/>
    </w:rPr>
  </w:style>
  <w:style w:type="character" w:customStyle="1" w:styleId="WW8Num5z2">
    <w:name w:val="WW8Num5z2"/>
    <w:rsid w:val="00BA4896"/>
    <w:rPr>
      <w:rFonts w:ascii="Wingdings" w:hAnsi="Wingdings" w:cs="Wingdings" w:hint="default"/>
    </w:rPr>
  </w:style>
  <w:style w:type="character" w:customStyle="1" w:styleId="WW8Num6z0">
    <w:name w:val="WW8Num6z0"/>
    <w:rsid w:val="00BA4896"/>
    <w:rPr>
      <w:rFonts w:ascii="Symbol" w:hAnsi="Symbol" w:cs="Symbol" w:hint="default"/>
    </w:rPr>
  </w:style>
  <w:style w:type="character" w:customStyle="1" w:styleId="WW8Num6z1">
    <w:name w:val="WW8Num6z1"/>
    <w:rsid w:val="00BA4896"/>
    <w:rPr>
      <w:rFonts w:ascii="Courier New" w:hAnsi="Courier New" w:cs="Courier New" w:hint="default"/>
    </w:rPr>
  </w:style>
  <w:style w:type="character" w:customStyle="1" w:styleId="WW8Num6z2">
    <w:name w:val="WW8Num6z2"/>
    <w:rsid w:val="00BA4896"/>
    <w:rPr>
      <w:rFonts w:ascii="Wingdings" w:hAnsi="Wingdings" w:cs="Wingdings" w:hint="default"/>
    </w:rPr>
  </w:style>
  <w:style w:type="character" w:customStyle="1" w:styleId="WW8Num7z0">
    <w:name w:val="WW8Num7z0"/>
    <w:rsid w:val="00BA4896"/>
    <w:rPr>
      <w:rFonts w:hint="default"/>
    </w:rPr>
  </w:style>
  <w:style w:type="character" w:customStyle="1" w:styleId="WW8Num7z1">
    <w:name w:val="WW8Num7z1"/>
    <w:rsid w:val="00BA4896"/>
  </w:style>
  <w:style w:type="character" w:customStyle="1" w:styleId="WW8Num7z2">
    <w:name w:val="WW8Num7z2"/>
    <w:rsid w:val="00BA4896"/>
  </w:style>
  <w:style w:type="character" w:customStyle="1" w:styleId="WW8Num7z3">
    <w:name w:val="WW8Num7z3"/>
    <w:rsid w:val="00BA4896"/>
  </w:style>
  <w:style w:type="character" w:customStyle="1" w:styleId="WW8Num7z4">
    <w:name w:val="WW8Num7z4"/>
    <w:rsid w:val="00BA4896"/>
  </w:style>
  <w:style w:type="character" w:customStyle="1" w:styleId="WW8Num7z5">
    <w:name w:val="WW8Num7z5"/>
    <w:rsid w:val="00BA4896"/>
  </w:style>
  <w:style w:type="character" w:customStyle="1" w:styleId="WW8Num7z6">
    <w:name w:val="WW8Num7z6"/>
    <w:rsid w:val="00BA4896"/>
  </w:style>
  <w:style w:type="character" w:customStyle="1" w:styleId="WW8Num7z7">
    <w:name w:val="WW8Num7z7"/>
    <w:rsid w:val="00BA4896"/>
  </w:style>
  <w:style w:type="character" w:customStyle="1" w:styleId="WW8Num7z8">
    <w:name w:val="WW8Num7z8"/>
    <w:rsid w:val="00BA4896"/>
  </w:style>
  <w:style w:type="character" w:customStyle="1" w:styleId="WW8Num8z0">
    <w:name w:val="WW8Num8z0"/>
    <w:rsid w:val="00BA4896"/>
    <w:rPr>
      <w:rFonts w:hint="default"/>
    </w:rPr>
  </w:style>
  <w:style w:type="character" w:customStyle="1" w:styleId="WW8Num8z1">
    <w:name w:val="WW8Num8z1"/>
    <w:rsid w:val="00BA4896"/>
  </w:style>
  <w:style w:type="character" w:customStyle="1" w:styleId="WW8Num8z2">
    <w:name w:val="WW8Num8z2"/>
    <w:rsid w:val="00BA4896"/>
  </w:style>
  <w:style w:type="character" w:customStyle="1" w:styleId="WW8Num8z3">
    <w:name w:val="WW8Num8z3"/>
    <w:rsid w:val="00BA4896"/>
  </w:style>
  <w:style w:type="character" w:customStyle="1" w:styleId="WW8Num8z4">
    <w:name w:val="WW8Num8z4"/>
    <w:rsid w:val="00BA4896"/>
  </w:style>
  <w:style w:type="character" w:customStyle="1" w:styleId="WW8Num8z5">
    <w:name w:val="WW8Num8z5"/>
    <w:rsid w:val="00BA4896"/>
  </w:style>
  <w:style w:type="character" w:customStyle="1" w:styleId="WW8Num8z6">
    <w:name w:val="WW8Num8z6"/>
    <w:rsid w:val="00BA4896"/>
  </w:style>
  <w:style w:type="character" w:customStyle="1" w:styleId="WW8Num8z7">
    <w:name w:val="WW8Num8z7"/>
    <w:rsid w:val="00BA4896"/>
  </w:style>
  <w:style w:type="character" w:customStyle="1" w:styleId="WW8Num8z8">
    <w:name w:val="WW8Num8z8"/>
    <w:rsid w:val="00BA4896"/>
  </w:style>
  <w:style w:type="character" w:customStyle="1" w:styleId="WW8Num9z0">
    <w:name w:val="WW8Num9z0"/>
    <w:rsid w:val="00BA4896"/>
  </w:style>
  <w:style w:type="character" w:customStyle="1" w:styleId="WW8Num9z1">
    <w:name w:val="WW8Num9z1"/>
    <w:rsid w:val="00BA4896"/>
  </w:style>
  <w:style w:type="character" w:customStyle="1" w:styleId="WW8Num9z2">
    <w:name w:val="WW8Num9z2"/>
    <w:rsid w:val="00BA4896"/>
  </w:style>
  <w:style w:type="character" w:customStyle="1" w:styleId="WW8Num9z3">
    <w:name w:val="WW8Num9z3"/>
    <w:rsid w:val="00BA4896"/>
  </w:style>
  <w:style w:type="character" w:customStyle="1" w:styleId="WW8Num9z4">
    <w:name w:val="WW8Num9z4"/>
    <w:rsid w:val="00BA4896"/>
  </w:style>
  <w:style w:type="character" w:customStyle="1" w:styleId="WW8Num9z5">
    <w:name w:val="WW8Num9z5"/>
    <w:rsid w:val="00BA4896"/>
  </w:style>
  <w:style w:type="character" w:customStyle="1" w:styleId="WW8Num9z6">
    <w:name w:val="WW8Num9z6"/>
    <w:rsid w:val="00BA4896"/>
  </w:style>
  <w:style w:type="character" w:customStyle="1" w:styleId="WW8Num9z7">
    <w:name w:val="WW8Num9z7"/>
    <w:rsid w:val="00BA4896"/>
  </w:style>
  <w:style w:type="character" w:customStyle="1" w:styleId="WW8Num9z8">
    <w:name w:val="WW8Num9z8"/>
    <w:rsid w:val="00BA4896"/>
  </w:style>
  <w:style w:type="character" w:customStyle="1" w:styleId="WW8Num10z0">
    <w:name w:val="WW8Num10z0"/>
    <w:rsid w:val="00BA4896"/>
    <w:rPr>
      <w:rFonts w:ascii="Calibri" w:eastAsia="Calibri" w:hAnsi="Calibri" w:cs="Calibri" w:hint="default"/>
    </w:rPr>
  </w:style>
  <w:style w:type="character" w:customStyle="1" w:styleId="WW8Num10z1">
    <w:name w:val="WW8Num10z1"/>
    <w:rsid w:val="00BA4896"/>
    <w:rPr>
      <w:rFonts w:ascii="Courier New" w:hAnsi="Courier New" w:cs="Courier New" w:hint="default"/>
    </w:rPr>
  </w:style>
  <w:style w:type="character" w:customStyle="1" w:styleId="WW8Num10z2">
    <w:name w:val="WW8Num10z2"/>
    <w:rsid w:val="00BA4896"/>
    <w:rPr>
      <w:rFonts w:ascii="Wingdings" w:hAnsi="Wingdings" w:cs="Wingdings" w:hint="default"/>
    </w:rPr>
  </w:style>
  <w:style w:type="character" w:customStyle="1" w:styleId="WW8Num10z3">
    <w:name w:val="WW8Num10z3"/>
    <w:rsid w:val="00BA4896"/>
    <w:rPr>
      <w:rFonts w:ascii="Symbol" w:hAnsi="Symbol" w:cs="Symbol" w:hint="default"/>
    </w:rPr>
  </w:style>
  <w:style w:type="character" w:customStyle="1" w:styleId="WW8Num11z0">
    <w:name w:val="WW8Num11z0"/>
    <w:rsid w:val="00BA4896"/>
    <w:rPr>
      <w:rFonts w:ascii="Symbol" w:hAnsi="Symbol" w:cs="Symbol" w:hint="default"/>
    </w:rPr>
  </w:style>
  <w:style w:type="character" w:customStyle="1" w:styleId="WW8Num11z1">
    <w:name w:val="WW8Num11z1"/>
    <w:rsid w:val="00BA4896"/>
    <w:rPr>
      <w:rFonts w:ascii="Courier New" w:hAnsi="Courier New" w:cs="Courier New" w:hint="default"/>
    </w:rPr>
  </w:style>
  <w:style w:type="character" w:customStyle="1" w:styleId="WW8Num11z2">
    <w:name w:val="WW8Num11z2"/>
    <w:rsid w:val="00BA4896"/>
    <w:rPr>
      <w:rFonts w:ascii="Wingdings" w:hAnsi="Wingdings" w:cs="Wingdings" w:hint="default"/>
    </w:rPr>
  </w:style>
  <w:style w:type="character" w:customStyle="1" w:styleId="WW8Num12z0">
    <w:name w:val="WW8Num12z0"/>
    <w:rsid w:val="00BA4896"/>
    <w:rPr>
      <w:rFonts w:hint="default"/>
    </w:rPr>
  </w:style>
  <w:style w:type="character" w:customStyle="1" w:styleId="WW8Num12z1">
    <w:name w:val="WW8Num12z1"/>
    <w:rsid w:val="00BA4896"/>
  </w:style>
  <w:style w:type="character" w:customStyle="1" w:styleId="WW8Num12z2">
    <w:name w:val="WW8Num12z2"/>
    <w:rsid w:val="00BA4896"/>
  </w:style>
  <w:style w:type="character" w:customStyle="1" w:styleId="WW8Num12z3">
    <w:name w:val="WW8Num12z3"/>
    <w:rsid w:val="00BA4896"/>
  </w:style>
  <w:style w:type="character" w:customStyle="1" w:styleId="WW8Num12z4">
    <w:name w:val="WW8Num12z4"/>
    <w:rsid w:val="00BA4896"/>
  </w:style>
  <w:style w:type="character" w:customStyle="1" w:styleId="WW8Num12z5">
    <w:name w:val="WW8Num12z5"/>
    <w:rsid w:val="00BA4896"/>
  </w:style>
  <w:style w:type="character" w:customStyle="1" w:styleId="WW8Num12z6">
    <w:name w:val="WW8Num12z6"/>
    <w:rsid w:val="00BA4896"/>
  </w:style>
  <w:style w:type="character" w:customStyle="1" w:styleId="WW8Num12z7">
    <w:name w:val="WW8Num12z7"/>
    <w:rsid w:val="00BA4896"/>
  </w:style>
  <w:style w:type="character" w:customStyle="1" w:styleId="WW8Num12z8">
    <w:name w:val="WW8Num12z8"/>
    <w:rsid w:val="00BA4896"/>
  </w:style>
  <w:style w:type="character" w:customStyle="1" w:styleId="WW8Num13z0">
    <w:name w:val="WW8Num13z0"/>
    <w:rsid w:val="00BA4896"/>
    <w:rPr>
      <w:rFonts w:hint="default"/>
    </w:rPr>
  </w:style>
  <w:style w:type="character" w:customStyle="1" w:styleId="WW8Num13z1">
    <w:name w:val="WW8Num13z1"/>
    <w:rsid w:val="00BA4896"/>
  </w:style>
  <w:style w:type="character" w:customStyle="1" w:styleId="WW8Num13z2">
    <w:name w:val="WW8Num13z2"/>
    <w:rsid w:val="00BA4896"/>
  </w:style>
  <w:style w:type="character" w:customStyle="1" w:styleId="WW8Num13z3">
    <w:name w:val="WW8Num13z3"/>
    <w:rsid w:val="00BA4896"/>
  </w:style>
  <w:style w:type="character" w:customStyle="1" w:styleId="WW8Num13z4">
    <w:name w:val="WW8Num13z4"/>
    <w:rsid w:val="00BA4896"/>
  </w:style>
  <w:style w:type="character" w:customStyle="1" w:styleId="WW8Num13z5">
    <w:name w:val="WW8Num13z5"/>
    <w:rsid w:val="00BA4896"/>
  </w:style>
  <w:style w:type="character" w:customStyle="1" w:styleId="WW8Num13z6">
    <w:name w:val="WW8Num13z6"/>
    <w:rsid w:val="00BA4896"/>
  </w:style>
  <w:style w:type="character" w:customStyle="1" w:styleId="WW8Num13z7">
    <w:name w:val="WW8Num13z7"/>
    <w:rsid w:val="00BA4896"/>
  </w:style>
  <w:style w:type="character" w:customStyle="1" w:styleId="WW8Num13z8">
    <w:name w:val="WW8Num13z8"/>
    <w:rsid w:val="00BA4896"/>
  </w:style>
  <w:style w:type="character" w:customStyle="1" w:styleId="WW8Num14z0">
    <w:name w:val="WW8Num14z0"/>
    <w:rsid w:val="00BA4896"/>
    <w:rPr>
      <w:rFonts w:hint="default"/>
    </w:rPr>
  </w:style>
  <w:style w:type="character" w:customStyle="1" w:styleId="WW8Num14z1">
    <w:name w:val="WW8Num14z1"/>
    <w:rsid w:val="00BA4896"/>
  </w:style>
  <w:style w:type="character" w:customStyle="1" w:styleId="WW8Num14z2">
    <w:name w:val="WW8Num14z2"/>
    <w:rsid w:val="00BA4896"/>
  </w:style>
  <w:style w:type="character" w:customStyle="1" w:styleId="WW8Num14z3">
    <w:name w:val="WW8Num14z3"/>
    <w:rsid w:val="00BA4896"/>
  </w:style>
  <w:style w:type="character" w:customStyle="1" w:styleId="WW8Num14z4">
    <w:name w:val="WW8Num14z4"/>
    <w:rsid w:val="00BA4896"/>
  </w:style>
  <w:style w:type="character" w:customStyle="1" w:styleId="WW8Num14z5">
    <w:name w:val="WW8Num14z5"/>
    <w:rsid w:val="00BA4896"/>
  </w:style>
  <w:style w:type="character" w:customStyle="1" w:styleId="WW8Num14z6">
    <w:name w:val="WW8Num14z6"/>
    <w:rsid w:val="00BA4896"/>
  </w:style>
  <w:style w:type="character" w:customStyle="1" w:styleId="WW8Num14z7">
    <w:name w:val="WW8Num14z7"/>
    <w:rsid w:val="00BA4896"/>
  </w:style>
  <w:style w:type="character" w:customStyle="1" w:styleId="WW8Num14z8">
    <w:name w:val="WW8Num14z8"/>
    <w:rsid w:val="00BA4896"/>
  </w:style>
  <w:style w:type="character" w:customStyle="1" w:styleId="WW8Num15z0">
    <w:name w:val="WW8Num15z0"/>
    <w:rsid w:val="00BA4896"/>
    <w:rPr>
      <w:rFonts w:ascii="Symbol" w:hAnsi="Symbol" w:cs="Symbol" w:hint="default"/>
    </w:rPr>
  </w:style>
  <w:style w:type="character" w:customStyle="1" w:styleId="WW8Num15z1">
    <w:name w:val="WW8Num15z1"/>
    <w:rsid w:val="00BA4896"/>
    <w:rPr>
      <w:rFonts w:ascii="Courier New" w:hAnsi="Courier New" w:cs="Courier New" w:hint="default"/>
    </w:rPr>
  </w:style>
  <w:style w:type="character" w:customStyle="1" w:styleId="WW8Num15z2">
    <w:name w:val="WW8Num15z2"/>
    <w:rsid w:val="00BA4896"/>
    <w:rPr>
      <w:rFonts w:ascii="Wingdings" w:hAnsi="Wingdings" w:cs="Wingdings" w:hint="default"/>
    </w:rPr>
  </w:style>
  <w:style w:type="character" w:customStyle="1" w:styleId="WW8Num16z0">
    <w:name w:val="WW8Num16z0"/>
    <w:rsid w:val="00BA4896"/>
    <w:rPr>
      <w:rFonts w:ascii="Times New Roman" w:hAnsi="Times New Roman" w:cs="Times New Roman"/>
    </w:rPr>
  </w:style>
  <w:style w:type="character" w:customStyle="1" w:styleId="WW8Num16z1">
    <w:name w:val="WW8Num16z1"/>
    <w:rsid w:val="00BA4896"/>
    <w:rPr>
      <w:rFonts w:ascii="Courier New" w:hAnsi="Courier New" w:cs="Courier New" w:hint="default"/>
    </w:rPr>
  </w:style>
  <w:style w:type="character" w:customStyle="1" w:styleId="WW8Num16z2">
    <w:name w:val="WW8Num16z2"/>
    <w:rsid w:val="00BA4896"/>
    <w:rPr>
      <w:rFonts w:ascii="Wingdings" w:hAnsi="Wingdings" w:cs="Wingdings" w:hint="default"/>
    </w:rPr>
  </w:style>
  <w:style w:type="character" w:customStyle="1" w:styleId="WW8Num16z3">
    <w:name w:val="WW8Num16z3"/>
    <w:rsid w:val="00BA4896"/>
    <w:rPr>
      <w:rFonts w:ascii="Symbol" w:hAnsi="Symbol" w:cs="Symbol" w:hint="default"/>
    </w:rPr>
  </w:style>
  <w:style w:type="character" w:customStyle="1" w:styleId="WW8Num17z0">
    <w:name w:val="WW8Num17z0"/>
    <w:rsid w:val="00BA4896"/>
    <w:rPr>
      <w:rFonts w:hint="default"/>
    </w:rPr>
  </w:style>
  <w:style w:type="character" w:customStyle="1" w:styleId="WW8Num17z1">
    <w:name w:val="WW8Num17z1"/>
    <w:rsid w:val="00BA4896"/>
    <w:rPr>
      <w:rFonts w:ascii="Courier New" w:hAnsi="Courier New" w:cs="Courier New" w:hint="default"/>
    </w:rPr>
  </w:style>
  <w:style w:type="character" w:customStyle="1" w:styleId="WW8Num17z2">
    <w:name w:val="WW8Num17z2"/>
    <w:rsid w:val="00BA4896"/>
    <w:rPr>
      <w:rFonts w:ascii="Wingdings" w:hAnsi="Wingdings" w:cs="Wingdings" w:hint="default"/>
    </w:rPr>
  </w:style>
  <w:style w:type="character" w:customStyle="1" w:styleId="WW8Num17z3">
    <w:name w:val="WW8Num17z3"/>
    <w:rsid w:val="00BA4896"/>
    <w:rPr>
      <w:rFonts w:ascii="Symbol" w:hAnsi="Symbol" w:cs="Symbol" w:hint="default"/>
    </w:rPr>
  </w:style>
  <w:style w:type="character" w:customStyle="1" w:styleId="WW8Num18z0">
    <w:name w:val="WW8Num18z0"/>
    <w:rsid w:val="00BA4896"/>
    <w:rPr>
      <w:rFonts w:hint="default"/>
    </w:rPr>
  </w:style>
  <w:style w:type="character" w:customStyle="1" w:styleId="WW8Num18z1">
    <w:name w:val="WW8Num18z1"/>
    <w:rsid w:val="00BA4896"/>
  </w:style>
  <w:style w:type="character" w:customStyle="1" w:styleId="WW8Num18z2">
    <w:name w:val="WW8Num18z2"/>
    <w:rsid w:val="00BA4896"/>
  </w:style>
  <w:style w:type="character" w:customStyle="1" w:styleId="WW8Num18z3">
    <w:name w:val="WW8Num18z3"/>
    <w:rsid w:val="00BA4896"/>
  </w:style>
  <w:style w:type="character" w:customStyle="1" w:styleId="WW8Num18z4">
    <w:name w:val="WW8Num18z4"/>
    <w:rsid w:val="00BA4896"/>
  </w:style>
  <w:style w:type="character" w:customStyle="1" w:styleId="WW8Num18z5">
    <w:name w:val="WW8Num18z5"/>
    <w:rsid w:val="00BA4896"/>
  </w:style>
  <w:style w:type="character" w:customStyle="1" w:styleId="WW8Num18z6">
    <w:name w:val="WW8Num18z6"/>
    <w:rsid w:val="00BA4896"/>
  </w:style>
  <w:style w:type="character" w:customStyle="1" w:styleId="WW8Num18z7">
    <w:name w:val="WW8Num18z7"/>
    <w:rsid w:val="00BA4896"/>
  </w:style>
  <w:style w:type="character" w:customStyle="1" w:styleId="WW8Num18z8">
    <w:name w:val="WW8Num18z8"/>
    <w:rsid w:val="00BA4896"/>
  </w:style>
  <w:style w:type="character" w:customStyle="1" w:styleId="WW8Num19z0">
    <w:name w:val="WW8Num19z0"/>
    <w:rsid w:val="00BA4896"/>
    <w:rPr>
      <w:rFonts w:hint="default"/>
    </w:rPr>
  </w:style>
  <w:style w:type="character" w:customStyle="1" w:styleId="WW8Num19z1">
    <w:name w:val="WW8Num19z1"/>
    <w:rsid w:val="00BA4896"/>
    <w:rPr>
      <w:rFonts w:ascii="Courier New" w:hAnsi="Courier New" w:cs="Courier New" w:hint="default"/>
    </w:rPr>
  </w:style>
  <w:style w:type="character" w:customStyle="1" w:styleId="WW8Num19z2">
    <w:name w:val="WW8Num19z2"/>
    <w:rsid w:val="00BA4896"/>
    <w:rPr>
      <w:rFonts w:ascii="Wingdings" w:hAnsi="Wingdings" w:cs="Wingdings" w:hint="default"/>
    </w:rPr>
  </w:style>
  <w:style w:type="character" w:customStyle="1" w:styleId="WW8Num19z3">
    <w:name w:val="WW8Num19z3"/>
    <w:rsid w:val="00BA4896"/>
    <w:rPr>
      <w:rFonts w:ascii="Symbol" w:hAnsi="Symbol" w:cs="Symbol" w:hint="default"/>
    </w:rPr>
  </w:style>
  <w:style w:type="character" w:customStyle="1" w:styleId="WW8Num20z0">
    <w:name w:val="WW8Num20z0"/>
    <w:rsid w:val="00BA4896"/>
    <w:rPr>
      <w:rFonts w:hint="default"/>
    </w:rPr>
  </w:style>
  <w:style w:type="character" w:customStyle="1" w:styleId="WW8Num20z1">
    <w:name w:val="WW8Num20z1"/>
    <w:rsid w:val="00BA4896"/>
  </w:style>
  <w:style w:type="character" w:customStyle="1" w:styleId="WW8Num20z2">
    <w:name w:val="WW8Num20z2"/>
    <w:rsid w:val="00BA4896"/>
  </w:style>
  <w:style w:type="character" w:customStyle="1" w:styleId="WW8Num20z3">
    <w:name w:val="WW8Num20z3"/>
    <w:rsid w:val="00BA4896"/>
  </w:style>
  <w:style w:type="character" w:customStyle="1" w:styleId="WW8Num20z4">
    <w:name w:val="WW8Num20z4"/>
    <w:rsid w:val="00BA4896"/>
  </w:style>
  <w:style w:type="character" w:customStyle="1" w:styleId="WW8Num20z5">
    <w:name w:val="WW8Num20z5"/>
    <w:rsid w:val="00BA4896"/>
  </w:style>
  <w:style w:type="character" w:customStyle="1" w:styleId="WW8Num20z6">
    <w:name w:val="WW8Num20z6"/>
    <w:rsid w:val="00BA4896"/>
  </w:style>
  <w:style w:type="character" w:customStyle="1" w:styleId="WW8Num20z7">
    <w:name w:val="WW8Num20z7"/>
    <w:rsid w:val="00BA4896"/>
  </w:style>
  <w:style w:type="character" w:customStyle="1" w:styleId="WW8Num20z8">
    <w:name w:val="WW8Num20z8"/>
    <w:rsid w:val="00BA4896"/>
  </w:style>
  <w:style w:type="character" w:customStyle="1" w:styleId="WW8Num21z0">
    <w:name w:val="WW8Num21z0"/>
    <w:rsid w:val="00BA4896"/>
    <w:rPr>
      <w:rFonts w:hint="default"/>
    </w:rPr>
  </w:style>
  <w:style w:type="character" w:customStyle="1" w:styleId="WW8Num21z1">
    <w:name w:val="WW8Num21z1"/>
    <w:rsid w:val="00BA4896"/>
  </w:style>
  <w:style w:type="character" w:customStyle="1" w:styleId="WW8Num21z2">
    <w:name w:val="WW8Num21z2"/>
    <w:rsid w:val="00BA4896"/>
  </w:style>
  <w:style w:type="character" w:customStyle="1" w:styleId="WW8Num21z3">
    <w:name w:val="WW8Num21z3"/>
    <w:rsid w:val="00BA4896"/>
  </w:style>
  <w:style w:type="character" w:customStyle="1" w:styleId="WW8Num21z4">
    <w:name w:val="WW8Num21z4"/>
    <w:rsid w:val="00BA4896"/>
  </w:style>
  <w:style w:type="character" w:customStyle="1" w:styleId="WW8Num21z5">
    <w:name w:val="WW8Num21z5"/>
    <w:rsid w:val="00BA4896"/>
  </w:style>
  <w:style w:type="character" w:customStyle="1" w:styleId="WW8Num21z6">
    <w:name w:val="WW8Num21z6"/>
    <w:rsid w:val="00BA4896"/>
  </w:style>
  <w:style w:type="character" w:customStyle="1" w:styleId="WW8Num21z7">
    <w:name w:val="WW8Num21z7"/>
    <w:rsid w:val="00BA4896"/>
  </w:style>
  <w:style w:type="character" w:customStyle="1" w:styleId="WW8Num21z8">
    <w:name w:val="WW8Num21z8"/>
    <w:rsid w:val="00BA4896"/>
  </w:style>
  <w:style w:type="character" w:customStyle="1" w:styleId="WW8Num22z0">
    <w:name w:val="WW8Num22z0"/>
    <w:rsid w:val="00BA4896"/>
    <w:rPr>
      <w:rFonts w:hint="default"/>
    </w:rPr>
  </w:style>
  <w:style w:type="character" w:customStyle="1" w:styleId="WW8Num22z1">
    <w:name w:val="WW8Num22z1"/>
    <w:rsid w:val="00BA4896"/>
  </w:style>
  <w:style w:type="character" w:customStyle="1" w:styleId="WW8Num22z2">
    <w:name w:val="WW8Num22z2"/>
    <w:rsid w:val="00BA4896"/>
  </w:style>
  <w:style w:type="character" w:customStyle="1" w:styleId="WW8Num22z3">
    <w:name w:val="WW8Num22z3"/>
    <w:rsid w:val="00BA4896"/>
  </w:style>
  <w:style w:type="character" w:customStyle="1" w:styleId="WW8Num22z4">
    <w:name w:val="WW8Num22z4"/>
    <w:rsid w:val="00BA4896"/>
  </w:style>
  <w:style w:type="character" w:customStyle="1" w:styleId="WW8Num22z5">
    <w:name w:val="WW8Num22z5"/>
    <w:rsid w:val="00BA4896"/>
  </w:style>
  <w:style w:type="character" w:customStyle="1" w:styleId="WW8Num22z6">
    <w:name w:val="WW8Num22z6"/>
    <w:rsid w:val="00BA4896"/>
  </w:style>
  <w:style w:type="character" w:customStyle="1" w:styleId="WW8Num22z7">
    <w:name w:val="WW8Num22z7"/>
    <w:rsid w:val="00BA4896"/>
  </w:style>
  <w:style w:type="character" w:customStyle="1" w:styleId="WW8Num22z8">
    <w:name w:val="WW8Num22z8"/>
    <w:rsid w:val="00BA4896"/>
  </w:style>
  <w:style w:type="character" w:customStyle="1" w:styleId="WW8Num23z0">
    <w:name w:val="WW8Num23z0"/>
    <w:rsid w:val="00BA4896"/>
  </w:style>
  <w:style w:type="character" w:customStyle="1" w:styleId="WW8Num23z1">
    <w:name w:val="WW8Num23z1"/>
    <w:rsid w:val="00BA4896"/>
  </w:style>
  <w:style w:type="character" w:customStyle="1" w:styleId="WW8Num23z2">
    <w:name w:val="WW8Num23z2"/>
    <w:rsid w:val="00BA4896"/>
  </w:style>
  <w:style w:type="character" w:customStyle="1" w:styleId="WW8Num23z3">
    <w:name w:val="WW8Num23z3"/>
    <w:rsid w:val="00BA4896"/>
  </w:style>
  <w:style w:type="character" w:customStyle="1" w:styleId="WW8Num23z4">
    <w:name w:val="WW8Num23z4"/>
    <w:rsid w:val="00BA4896"/>
  </w:style>
  <w:style w:type="character" w:customStyle="1" w:styleId="WW8Num23z5">
    <w:name w:val="WW8Num23z5"/>
    <w:rsid w:val="00BA4896"/>
  </w:style>
  <w:style w:type="character" w:customStyle="1" w:styleId="WW8Num23z6">
    <w:name w:val="WW8Num23z6"/>
    <w:rsid w:val="00BA4896"/>
  </w:style>
  <w:style w:type="character" w:customStyle="1" w:styleId="WW8Num23z7">
    <w:name w:val="WW8Num23z7"/>
    <w:rsid w:val="00BA4896"/>
  </w:style>
  <w:style w:type="character" w:customStyle="1" w:styleId="WW8Num23z8">
    <w:name w:val="WW8Num23z8"/>
    <w:rsid w:val="00BA4896"/>
  </w:style>
  <w:style w:type="character" w:customStyle="1" w:styleId="WW8Num24z0">
    <w:name w:val="WW8Num24z0"/>
    <w:rsid w:val="00BA4896"/>
    <w:rPr>
      <w:rFonts w:hint="default"/>
    </w:rPr>
  </w:style>
  <w:style w:type="character" w:customStyle="1" w:styleId="WW8Num24z1">
    <w:name w:val="WW8Num24z1"/>
    <w:rsid w:val="00BA4896"/>
    <w:rPr>
      <w:rFonts w:ascii="Courier New" w:hAnsi="Courier New" w:cs="Courier New" w:hint="default"/>
    </w:rPr>
  </w:style>
  <w:style w:type="character" w:customStyle="1" w:styleId="WW8Num24z2">
    <w:name w:val="WW8Num24z2"/>
    <w:rsid w:val="00BA4896"/>
    <w:rPr>
      <w:rFonts w:ascii="Wingdings" w:hAnsi="Wingdings" w:cs="Wingdings" w:hint="default"/>
    </w:rPr>
  </w:style>
  <w:style w:type="character" w:customStyle="1" w:styleId="WW8Num24z3">
    <w:name w:val="WW8Num24z3"/>
    <w:rsid w:val="00BA4896"/>
    <w:rPr>
      <w:rFonts w:ascii="Symbol" w:hAnsi="Symbol" w:cs="Symbol" w:hint="default"/>
    </w:rPr>
  </w:style>
  <w:style w:type="character" w:customStyle="1" w:styleId="WW8Num25z0">
    <w:name w:val="WW8Num25z0"/>
    <w:rsid w:val="00BA4896"/>
    <w:rPr>
      <w:rFonts w:ascii="Times New Roman" w:hAnsi="Times New Roman" w:cs="Times New Roman" w:hint="default"/>
    </w:rPr>
  </w:style>
  <w:style w:type="character" w:customStyle="1" w:styleId="WW8Num25z1">
    <w:name w:val="WW8Num25z1"/>
    <w:rsid w:val="00BA4896"/>
    <w:rPr>
      <w:rFonts w:ascii="Courier New" w:hAnsi="Courier New" w:cs="Courier New" w:hint="default"/>
    </w:rPr>
  </w:style>
  <w:style w:type="character" w:customStyle="1" w:styleId="WW8Num25z2">
    <w:name w:val="WW8Num25z2"/>
    <w:rsid w:val="00BA4896"/>
    <w:rPr>
      <w:rFonts w:ascii="Wingdings" w:hAnsi="Wingdings" w:cs="Wingdings" w:hint="default"/>
    </w:rPr>
  </w:style>
  <w:style w:type="character" w:customStyle="1" w:styleId="WW8Num25z3">
    <w:name w:val="WW8Num25z3"/>
    <w:rsid w:val="00BA4896"/>
    <w:rPr>
      <w:rFonts w:ascii="Symbol" w:hAnsi="Symbol" w:cs="Symbol" w:hint="default"/>
    </w:rPr>
  </w:style>
  <w:style w:type="character" w:customStyle="1" w:styleId="WW8Num26z0">
    <w:name w:val="WW8Num26z0"/>
    <w:rsid w:val="00BA4896"/>
    <w:rPr>
      <w:rFonts w:hint="default"/>
    </w:rPr>
  </w:style>
  <w:style w:type="character" w:customStyle="1" w:styleId="WW8Num26z1">
    <w:name w:val="WW8Num26z1"/>
    <w:rsid w:val="00BA4896"/>
  </w:style>
  <w:style w:type="character" w:customStyle="1" w:styleId="WW8Num26z2">
    <w:name w:val="WW8Num26z2"/>
    <w:rsid w:val="00BA4896"/>
  </w:style>
  <w:style w:type="character" w:customStyle="1" w:styleId="WW8Num26z3">
    <w:name w:val="WW8Num26z3"/>
    <w:rsid w:val="00BA4896"/>
  </w:style>
  <w:style w:type="character" w:customStyle="1" w:styleId="WW8Num26z4">
    <w:name w:val="WW8Num26z4"/>
    <w:rsid w:val="00BA4896"/>
  </w:style>
  <w:style w:type="character" w:customStyle="1" w:styleId="WW8Num26z5">
    <w:name w:val="WW8Num26z5"/>
    <w:rsid w:val="00BA4896"/>
  </w:style>
  <w:style w:type="character" w:customStyle="1" w:styleId="WW8Num26z6">
    <w:name w:val="WW8Num26z6"/>
    <w:rsid w:val="00BA4896"/>
  </w:style>
  <w:style w:type="character" w:customStyle="1" w:styleId="WW8Num26z7">
    <w:name w:val="WW8Num26z7"/>
    <w:rsid w:val="00BA4896"/>
  </w:style>
  <w:style w:type="character" w:customStyle="1" w:styleId="WW8Num26z8">
    <w:name w:val="WW8Num26z8"/>
    <w:rsid w:val="00BA4896"/>
  </w:style>
  <w:style w:type="character" w:customStyle="1" w:styleId="WW8Num27z0">
    <w:name w:val="WW8Num27z0"/>
    <w:rsid w:val="00BA4896"/>
    <w:rPr>
      <w:rFonts w:ascii="Symbol" w:hAnsi="Symbol" w:cs="Symbol" w:hint="default"/>
    </w:rPr>
  </w:style>
  <w:style w:type="character" w:customStyle="1" w:styleId="WW8Num27z1">
    <w:name w:val="WW8Num27z1"/>
    <w:rsid w:val="00BA4896"/>
    <w:rPr>
      <w:rFonts w:ascii="Courier New" w:hAnsi="Courier New" w:cs="Courier New" w:hint="default"/>
    </w:rPr>
  </w:style>
  <w:style w:type="character" w:customStyle="1" w:styleId="WW8Num27z2">
    <w:name w:val="WW8Num27z2"/>
    <w:rsid w:val="00BA4896"/>
    <w:rPr>
      <w:rFonts w:ascii="Wingdings" w:hAnsi="Wingdings" w:cs="Wingdings" w:hint="default"/>
    </w:rPr>
  </w:style>
  <w:style w:type="character" w:customStyle="1" w:styleId="WW8Num28z0">
    <w:name w:val="WW8Num28z0"/>
    <w:rsid w:val="00BA4896"/>
    <w:rPr>
      <w:rFonts w:ascii="Wingdings" w:hAnsi="Wingdings" w:cs="Wingdings" w:hint="default"/>
    </w:rPr>
  </w:style>
  <w:style w:type="character" w:customStyle="1" w:styleId="WW8Num28z1">
    <w:name w:val="WW8Num28z1"/>
    <w:rsid w:val="00BA4896"/>
    <w:rPr>
      <w:rFonts w:ascii="Courier New" w:hAnsi="Courier New" w:cs="Courier New" w:hint="default"/>
    </w:rPr>
  </w:style>
  <w:style w:type="character" w:customStyle="1" w:styleId="WW8Num28z3">
    <w:name w:val="WW8Num28z3"/>
    <w:rsid w:val="00BA4896"/>
    <w:rPr>
      <w:rFonts w:ascii="Symbol" w:hAnsi="Symbol" w:cs="Symbol" w:hint="default"/>
    </w:rPr>
  </w:style>
  <w:style w:type="character" w:customStyle="1" w:styleId="WW8Num29z0">
    <w:name w:val="WW8Num29z0"/>
    <w:rsid w:val="00BA4896"/>
  </w:style>
  <w:style w:type="character" w:customStyle="1" w:styleId="WW8Num29z1">
    <w:name w:val="WW8Num29z1"/>
    <w:rsid w:val="00BA4896"/>
  </w:style>
  <w:style w:type="character" w:customStyle="1" w:styleId="WW8Num29z2">
    <w:name w:val="WW8Num29z2"/>
    <w:rsid w:val="00BA4896"/>
  </w:style>
  <w:style w:type="character" w:customStyle="1" w:styleId="WW8Num29z3">
    <w:name w:val="WW8Num29z3"/>
    <w:rsid w:val="00BA4896"/>
  </w:style>
  <w:style w:type="character" w:customStyle="1" w:styleId="WW8Num29z4">
    <w:name w:val="WW8Num29z4"/>
    <w:rsid w:val="00BA4896"/>
  </w:style>
  <w:style w:type="character" w:customStyle="1" w:styleId="WW8Num29z5">
    <w:name w:val="WW8Num29z5"/>
    <w:rsid w:val="00BA4896"/>
  </w:style>
  <w:style w:type="character" w:customStyle="1" w:styleId="WW8Num29z6">
    <w:name w:val="WW8Num29z6"/>
    <w:rsid w:val="00BA4896"/>
  </w:style>
  <w:style w:type="character" w:customStyle="1" w:styleId="WW8Num29z7">
    <w:name w:val="WW8Num29z7"/>
    <w:rsid w:val="00BA4896"/>
  </w:style>
  <w:style w:type="character" w:customStyle="1" w:styleId="WW8Num29z8">
    <w:name w:val="WW8Num29z8"/>
    <w:rsid w:val="00BA4896"/>
  </w:style>
  <w:style w:type="character" w:customStyle="1" w:styleId="WW8Num30z0">
    <w:name w:val="WW8Num30z0"/>
    <w:rsid w:val="00BA4896"/>
    <w:rPr>
      <w:rFonts w:ascii="Symbol" w:hAnsi="Symbol" w:cs="Symbol" w:hint="default"/>
      <w:sz w:val="24"/>
      <w:szCs w:val="24"/>
    </w:rPr>
  </w:style>
  <w:style w:type="character" w:customStyle="1" w:styleId="WW8Num30z1">
    <w:name w:val="WW8Num30z1"/>
    <w:rsid w:val="00BA4896"/>
    <w:rPr>
      <w:rFonts w:ascii="Courier New" w:hAnsi="Courier New" w:cs="Courier New" w:hint="default"/>
    </w:rPr>
  </w:style>
  <w:style w:type="character" w:customStyle="1" w:styleId="WW8Num30z2">
    <w:name w:val="WW8Num30z2"/>
    <w:rsid w:val="00BA4896"/>
    <w:rPr>
      <w:rFonts w:ascii="Wingdings" w:hAnsi="Wingdings" w:cs="Wingdings" w:hint="default"/>
    </w:rPr>
  </w:style>
  <w:style w:type="character" w:customStyle="1" w:styleId="WW8Num31z0">
    <w:name w:val="WW8Num31z0"/>
    <w:rsid w:val="00BA4896"/>
    <w:rPr>
      <w:rFonts w:hint="default"/>
      <w:i/>
    </w:rPr>
  </w:style>
  <w:style w:type="character" w:customStyle="1" w:styleId="WW8Num31z1">
    <w:name w:val="WW8Num31z1"/>
    <w:rsid w:val="00BA4896"/>
  </w:style>
  <w:style w:type="character" w:customStyle="1" w:styleId="WW8Num31z2">
    <w:name w:val="WW8Num31z2"/>
    <w:rsid w:val="00BA4896"/>
  </w:style>
  <w:style w:type="character" w:customStyle="1" w:styleId="WW8Num31z3">
    <w:name w:val="WW8Num31z3"/>
    <w:rsid w:val="00BA4896"/>
  </w:style>
  <w:style w:type="character" w:customStyle="1" w:styleId="WW8Num31z4">
    <w:name w:val="WW8Num31z4"/>
    <w:rsid w:val="00BA4896"/>
  </w:style>
  <w:style w:type="character" w:customStyle="1" w:styleId="WW8Num31z5">
    <w:name w:val="WW8Num31z5"/>
    <w:rsid w:val="00BA4896"/>
  </w:style>
  <w:style w:type="character" w:customStyle="1" w:styleId="WW8Num31z6">
    <w:name w:val="WW8Num31z6"/>
    <w:rsid w:val="00BA4896"/>
  </w:style>
  <w:style w:type="character" w:customStyle="1" w:styleId="WW8Num31z7">
    <w:name w:val="WW8Num31z7"/>
    <w:rsid w:val="00BA4896"/>
  </w:style>
  <w:style w:type="character" w:customStyle="1" w:styleId="WW8Num31z8">
    <w:name w:val="WW8Num31z8"/>
    <w:rsid w:val="00BA4896"/>
  </w:style>
  <w:style w:type="character" w:customStyle="1" w:styleId="WW8Num32z0">
    <w:name w:val="WW8Num32z0"/>
    <w:rsid w:val="00BA4896"/>
    <w:rPr>
      <w:rFonts w:hint="default"/>
    </w:rPr>
  </w:style>
  <w:style w:type="character" w:customStyle="1" w:styleId="WW8Num32z3">
    <w:name w:val="WW8Num32z3"/>
    <w:rsid w:val="00BA4896"/>
    <w:rPr>
      <w:rFonts w:ascii="Times New Roman" w:eastAsia="Calibri" w:hAnsi="Times New Roman" w:cs="Times New Roman" w:hint="default"/>
    </w:rPr>
  </w:style>
  <w:style w:type="character" w:customStyle="1" w:styleId="WW8Num32z4">
    <w:name w:val="WW8Num32z4"/>
    <w:rsid w:val="00BA4896"/>
  </w:style>
  <w:style w:type="character" w:customStyle="1" w:styleId="WW8Num32z5">
    <w:name w:val="WW8Num32z5"/>
    <w:rsid w:val="00BA4896"/>
  </w:style>
  <w:style w:type="character" w:customStyle="1" w:styleId="WW8Num32z6">
    <w:name w:val="WW8Num32z6"/>
    <w:rsid w:val="00BA4896"/>
  </w:style>
  <w:style w:type="character" w:customStyle="1" w:styleId="WW8Num32z7">
    <w:name w:val="WW8Num32z7"/>
    <w:rsid w:val="00BA4896"/>
  </w:style>
  <w:style w:type="character" w:customStyle="1" w:styleId="WW8Num32z8">
    <w:name w:val="WW8Num32z8"/>
    <w:rsid w:val="00BA4896"/>
  </w:style>
  <w:style w:type="character" w:customStyle="1" w:styleId="WW8Num33z0">
    <w:name w:val="WW8Num33z0"/>
    <w:rsid w:val="00BA4896"/>
    <w:rPr>
      <w:rFonts w:hint="default"/>
    </w:rPr>
  </w:style>
  <w:style w:type="character" w:customStyle="1" w:styleId="WW8Num33z1">
    <w:name w:val="WW8Num33z1"/>
    <w:rsid w:val="00BA4896"/>
  </w:style>
  <w:style w:type="character" w:customStyle="1" w:styleId="WW8Num33z2">
    <w:name w:val="WW8Num33z2"/>
    <w:rsid w:val="00BA4896"/>
  </w:style>
  <w:style w:type="character" w:customStyle="1" w:styleId="WW8Num33z3">
    <w:name w:val="WW8Num33z3"/>
    <w:rsid w:val="00BA4896"/>
  </w:style>
  <w:style w:type="character" w:customStyle="1" w:styleId="WW8Num33z4">
    <w:name w:val="WW8Num33z4"/>
    <w:rsid w:val="00BA4896"/>
  </w:style>
  <w:style w:type="character" w:customStyle="1" w:styleId="WW8Num33z5">
    <w:name w:val="WW8Num33z5"/>
    <w:rsid w:val="00BA4896"/>
  </w:style>
  <w:style w:type="character" w:customStyle="1" w:styleId="WW8Num33z6">
    <w:name w:val="WW8Num33z6"/>
    <w:rsid w:val="00BA4896"/>
  </w:style>
  <w:style w:type="character" w:customStyle="1" w:styleId="WW8Num33z7">
    <w:name w:val="WW8Num33z7"/>
    <w:rsid w:val="00BA4896"/>
  </w:style>
  <w:style w:type="character" w:customStyle="1" w:styleId="WW8Num33z8">
    <w:name w:val="WW8Num33z8"/>
    <w:rsid w:val="00BA4896"/>
  </w:style>
  <w:style w:type="character" w:customStyle="1" w:styleId="WW8Num34z0">
    <w:name w:val="WW8Num34z0"/>
    <w:rsid w:val="00BA4896"/>
  </w:style>
  <w:style w:type="character" w:customStyle="1" w:styleId="WW8Num34z1">
    <w:name w:val="WW8Num34z1"/>
    <w:rsid w:val="00BA4896"/>
  </w:style>
  <w:style w:type="character" w:customStyle="1" w:styleId="WW8Num34z2">
    <w:name w:val="WW8Num34z2"/>
    <w:rsid w:val="00BA4896"/>
  </w:style>
  <w:style w:type="character" w:customStyle="1" w:styleId="WW8Num34z3">
    <w:name w:val="WW8Num34z3"/>
    <w:rsid w:val="00BA4896"/>
    <w:rPr>
      <w:rFonts w:ascii="Symbol" w:hAnsi="Symbol" w:cs="Symbol" w:hint="default"/>
    </w:rPr>
  </w:style>
  <w:style w:type="character" w:customStyle="1" w:styleId="WW8Num34z4">
    <w:name w:val="WW8Num34z4"/>
    <w:rsid w:val="00BA4896"/>
    <w:rPr>
      <w:rFonts w:hint="default"/>
    </w:rPr>
  </w:style>
  <w:style w:type="character" w:customStyle="1" w:styleId="WW8Num34z5">
    <w:name w:val="WW8Num34z5"/>
    <w:rsid w:val="00BA4896"/>
  </w:style>
  <w:style w:type="character" w:customStyle="1" w:styleId="WW8Num34z6">
    <w:name w:val="WW8Num34z6"/>
    <w:rsid w:val="00BA4896"/>
  </w:style>
  <w:style w:type="character" w:customStyle="1" w:styleId="WW8Num34z7">
    <w:name w:val="WW8Num34z7"/>
    <w:rsid w:val="00BA4896"/>
  </w:style>
  <w:style w:type="character" w:customStyle="1" w:styleId="WW8Num34z8">
    <w:name w:val="WW8Num34z8"/>
    <w:rsid w:val="00BA4896"/>
  </w:style>
  <w:style w:type="character" w:customStyle="1" w:styleId="WW8Num35z0">
    <w:name w:val="WW8Num35z0"/>
    <w:rsid w:val="00BA4896"/>
    <w:rPr>
      <w:rFonts w:ascii="Symbol" w:hAnsi="Symbol" w:cs="Symbol" w:hint="default"/>
    </w:rPr>
  </w:style>
  <w:style w:type="character" w:customStyle="1" w:styleId="WW8Num35z1">
    <w:name w:val="WW8Num35z1"/>
    <w:rsid w:val="00BA4896"/>
    <w:rPr>
      <w:rFonts w:ascii="Courier New" w:hAnsi="Courier New" w:cs="Courier New" w:hint="default"/>
    </w:rPr>
  </w:style>
  <w:style w:type="character" w:customStyle="1" w:styleId="WW8Num35z2">
    <w:name w:val="WW8Num35z2"/>
    <w:rsid w:val="00BA4896"/>
    <w:rPr>
      <w:rFonts w:ascii="Wingdings" w:hAnsi="Wingdings" w:cs="Wingdings" w:hint="default"/>
    </w:rPr>
  </w:style>
  <w:style w:type="character" w:customStyle="1" w:styleId="WW8Num36z0">
    <w:name w:val="WW8Num36z0"/>
    <w:rsid w:val="00BA4896"/>
    <w:rPr>
      <w:rFonts w:hint="default"/>
    </w:rPr>
  </w:style>
  <w:style w:type="character" w:customStyle="1" w:styleId="WW8Num36z1">
    <w:name w:val="WW8Num36z1"/>
    <w:rsid w:val="00BA4896"/>
  </w:style>
  <w:style w:type="character" w:customStyle="1" w:styleId="WW8Num36z2">
    <w:name w:val="WW8Num36z2"/>
    <w:rsid w:val="00BA4896"/>
  </w:style>
  <w:style w:type="character" w:customStyle="1" w:styleId="WW8Num36z3">
    <w:name w:val="WW8Num36z3"/>
    <w:rsid w:val="00BA4896"/>
  </w:style>
  <w:style w:type="character" w:customStyle="1" w:styleId="WW8Num36z4">
    <w:name w:val="WW8Num36z4"/>
    <w:rsid w:val="00BA4896"/>
  </w:style>
  <w:style w:type="character" w:customStyle="1" w:styleId="WW8Num36z5">
    <w:name w:val="WW8Num36z5"/>
    <w:rsid w:val="00BA4896"/>
  </w:style>
  <w:style w:type="character" w:customStyle="1" w:styleId="WW8Num36z6">
    <w:name w:val="WW8Num36z6"/>
    <w:rsid w:val="00BA4896"/>
  </w:style>
  <w:style w:type="character" w:customStyle="1" w:styleId="WW8Num36z7">
    <w:name w:val="WW8Num36z7"/>
    <w:rsid w:val="00BA4896"/>
  </w:style>
  <w:style w:type="character" w:customStyle="1" w:styleId="WW8Num36z8">
    <w:name w:val="WW8Num36z8"/>
    <w:rsid w:val="00BA4896"/>
  </w:style>
  <w:style w:type="character" w:customStyle="1" w:styleId="WW8Num37z0">
    <w:name w:val="WW8Num37z0"/>
    <w:rsid w:val="00BA4896"/>
    <w:rPr>
      <w:rFonts w:ascii="Symbol" w:eastAsia="Times New Roman" w:hAnsi="Symbol" w:cs="Symbol" w:hint="default"/>
      <w:sz w:val="24"/>
      <w:szCs w:val="24"/>
      <w:shd w:val="clear" w:color="auto" w:fill="FFFF00"/>
    </w:rPr>
  </w:style>
  <w:style w:type="character" w:customStyle="1" w:styleId="WW8Num37z1">
    <w:name w:val="WW8Num37z1"/>
    <w:rsid w:val="00BA4896"/>
    <w:rPr>
      <w:rFonts w:ascii="Times New Roman" w:eastAsia="Calibri" w:hAnsi="Times New Roman" w:cs="Times New Roman" w:hint="default"/>
    </w:rPr>
  </w:style>
  <w:style w:type="character" w:customStyle="1" w:styleId="WW8Num37z2">
    <w:name w:val="WW8Num37z2"/>
    <w:rsid w:val="00BA4896"/>
    <w:rPr>
      <w:rFonts w:ascii="Wingdings" w:hAnsi="Wingdings" w:cs="Wingdings" w:hint="default"/>
    </w:rPr>
  </w:style>
  <w:style w:type="character" w:customStyle="1" w:styleId="WW8Num37z4">
    <w:name w:val="WW8Num37z4"/>
    <w:rsid w:val="00BA4896"/>
    <w:rPr>
      <w:rFonts w:ascii="Courier New" w:hAnsi="Courier New" w:cs="Courier New" w:hint="default"/>
    </w:rPr>
  </w:style>
  <w:style w:type="character" w:customStyle="1" w:styleId="WW8Num38z0">
    <w:name w:val="WW8Num38z0"/>
    <w:rsid w:val="00BA4896"/>
    <w:rPr>
      <w:rFonts w:ascii="Symbol" w:hAnsi="Symbol" w:cs="Symbol" w:hint="default"/>
    </w:rPr>
  </w:style>
  <w:style w:type="character" w:customStyle="1" w:styleId="WW8Num38z1">
    <w:name w:val="WW8Num38z1"/>
    <w:rsid w:val="00BA4896"/>
    <w:rPr>
      <w:rFonts w:ascii="Courier New" w:hAnsi="Courier New" w:cs="Courier New" w:hint="default"/>
    </w:rPr>
  </w:style>
  <w:style w:type="character" w:customStyle="1" w:styleId="WW8Num38z2">
    <w:name w:val="WW8Num38z2"/>
    <w:rsid w:val="00BA4896"/>
    <w:rPr>
      <w:rFonts w:ascii="Wingdings" w:hAnsi="Wingdings" w:cs="Wingdings" w:hint="default"/>
    </w:rPr>
  </w:style>
  <w:style w:type="character" w:customStyle="1" w:styleId="WW8Num39z0">
    <w:name w:val="WW8Num39z0"/>
    <w:rsid w:val="00BA4896"/>
    <w:rPr>
      <w:rFonts w:ascii="Wingdings" w:hAnsi="Wingdings" w:cs="Wingdings" w:hint="default"/>
      <w:color w:val="0000FF"/>
      <w:sz w:val="16"/>
      <w:szCs w:val="16"/>
    </w:rPr>
  </w:style>
  <w:style w:type="character" w:customStyle="1" w:styleId="WW8Num39z1">
    <w:name w:val="WW8Num39z1"/>
    <w:rsid w:val="00BA4896"/>
    <w:rPr>
      <w:rFonts w:ascii="Courier New" w:hAnsi="Courier New" w:cs="Courier New" w:hint="default"/>
    </w:rPr>
  </w:style>
  <w:style w:type="character" w:customStyle="1" w:styleId="WW8Num39z2">
    <w:name w:val="WW8Num39z2"/>
    <w:rsid w:val="00BA4896"/>
    <w:rPr>
      <w:rFonts w:ascii="Wingdings" w:hAnsi="Wingdings" w:cs="Wingdings" w:hint="default"/>
    </w:rPr>
  </w:style>
  <w:style w:type="character" w:customStyle="1" w:styleId="WW8Num39z3">
    <w:name w:val="WW8Num39z3"/>
    <w:rsid w:val="00BA4896"/>
    <w:rPr>
      <w:rFonts w:ascii="Symbol" w:hAnsi="Symbol" w:cs="Symbol" w:hint="default"/>
    </w:rPr>
  </w:style>
  <w:style w:type="character" w:customStyle="1" w:styleId="WW8Num40z0">
    <w:name w:val="WW8Num40z0"/>
    <w:rsid w:val="00BA4896"/>
    <w:rPr>
      <w:rFonts w:ascii="Symbol" w:eastAsia="Times New Roman" w:hAnsi="Symbol" w:cs="Symbol" w:hint="default"/>
      <w:sz w:val="24"/>
      <w:szCs w:val="24"/>
    </w:rPr>
  </w:style>
  <w:style w:type="character" w:customStyle="1" w:styleId="WW8Num40z1">
    <w:name w:val="WW8Num40z1"/>
    <w:rsid w:val="00BA4896"/>
    <w:rPr>
      <w:rFonts w:ascii="Courier New" w:hAnsi="Courier New" w:cs="Courier New" w:hint="default"/>
    </w:rPr>
  </w:style>
  <w:style w:type="character" w:customStyle="1" w:styleId="WW8Num40z2">
    <w:name w:val="WW8Num40z2"/>
    <w:rsid w:val="00BA4896"/>
    <w:rPr>
      <w:rFonts w:ascii="Wingdings" w:hAnsi="Wingdings" w:cs="Wingdings" w:hint="default"/>
    </w:rPr>
  </w:style>
  <w:style w:type="character" w:customStyle="1" w:styleId="WW8Num41z0">
    <w:name w:val="WW8Num41z0"/>
    <w:rsid w:val="00BA4896"/>
    <w:rPr>
      <w:rFonts w:hint="default"/>
    </w:rPr>
  </w:style>
  <w:style w:type="character" w:customStyle="1" w:styleId="WW8Num41z1">
    <w:name w:val="WW8Num41z1"/>
    <w:rsid w:val="00BA4896"/>
  </w:style>
  <w:style w:type="character" w:customStyle="1" w:styleId="WW8Num41z2">
    <w:name w:val="WW8Num41z2"/>
    <w:rsid w:val="00BA4896"/>
  </w:style>
  <w:style w:type="character" w:customStyle="1" w:styleId="WW8Num41z3">
    <w:name w:val="WW8Num41z3"/>
    <w:rsid w:val="00BA4896"/>
  </w:style>
  <w:style w:type="character" w:customStyle="1" w:styleId="WW8Num41z4">
    <w:name w:val="WW8Num41z4"/>
    <w:rsid w:val="00BA4896"/>
  </w:style>
  <w:style w:type="character" w:customStyle="1" w:styleId="WW8Num41z5">
    <w:name w:val="WW8Num41z5"/>
    <w:rsid w:val="00BA4896"/>
  </w:style>
  <w:style w:type="character" w:customStyle="1" w:styleId="WW8Num41z6">
    <w:name w:val="WW8Num41z6"/>
    <w:rsid w:val="00BA4896"/>
  </w:style>
  <w:style w:type="character" w:customStyle="1" w:styleId="WW8Num41z7">
    <w:name w:val="WW8Num41z7"/>
    <w:rsid w:val="00BA4896"/>
  </w:style>
  <w:style w:type="character" w:customStyle="1" w:styleId="WW8Num41z8">
    <w:name w:val="WW8Num41z8"/>
    <w:rsid w:val="00BA4896"/>
  </w:style>
  <w:style w:type="character" w:customStyle="1" w:styleId="WW8Num42z0">
    <w:name w:val="WW8Num42z0"/>
    <w:rsid w:val="00BA4896"/>
    <w:rPr>
      <w:rFonts w:ascii="Symbol" w:hAnsi="Symbol" w:cs="Symbol" w:hint="default"/>
      <w:sz w:val="24"/>
      <w:szCs w:val="24"/>
    </w:rPr>
  </w:style>
  <w:style w:type="character" w:customStyle="1" w:styleId="WW8Num42z1">
    <w:name w:val="WW8Num42z1"/>
    <w:rsid w:val="00BA4896"/>
    <w:rPr>
      <w:rFonts w:ascii="Courier New" w:hAnsi="Courier New" w:cs="Courier New" w:hint="default"/>
    </w:rPr>
  </w:style>
  <w:style w:type="character" w:customStyle="1" w:styleId="WW8Num42z2">
    <w:name w:val="WW8Num42z2"/>
    <w:rsid w:val="00BA4896"/>
    <w:rPr>
      <w:rFonts w:ascii="Wingdings" w:hAnsi="Wingdings" w:cs="Wingdings" w:hint="default"/>
    </w:rPr>
  </w:style>
  <w:style w:type="character" w:customStyle="1" w:styleId="WW8Num43z0">
    <w:name w:val="WW8Num43z0"/>
    <w:rsid w:val="00BA4896"/>
    <w:rPr>
      <w:rFonts w:ascii="Symbol" w:hAnsi="Symbol" w:cs="Symbol" w:hint="default"/>
      <w:sz w:val="24"/>
      <w:szCs w:val="24"/>
      <w:lang w:val="en-US"/>
    </w:rPr>
  </w:style>
  <w:style w:type="character" w:customStyle="1" w:styleId="WW8Num43z1">
    <w:name w:val="WW8Num43z1"/>
    <w:rsid w:val="00BA4896"/>
    <w:rPr>
      <w:rFonts w:ascii="Courier New" w:hAnsi="Courier New" w:cs="Courier New" w:hint="default"/>
      <w:sz w:val="24"/>
      <w:szCs w:val="24"/>
      <w:lang w:val="en-US"/>
    </w:rPr>
  </w:style>
  <w:style w:type="character" w:customStyle="1" w:styleId="WW8Num43z2">
    <w:name w:val="WW8Num43z2"/>
    <w:rsid w:val="00BA4896"/>
    <w:rPr>
      <w:rFonts w:ascii="Wingdings" w:hAnsi="Wingdings" w:cs="Wingdings" w:hint="default"/>
    </w:rPr>
  </w:style>
  <w:style w:type="character" w:customStyle="1" w:styleId="WW8Num44z0">
    <w:name w:val="WW8Num44z0"/>
    <w:rsid w:val="00BA4896"/>
    <w:rPr>
      <w:rFonts w:ascii="Symbol" w:hAnsi="Symbol" w:cs="Symbol" w:hint="default"/>
    </w:rPr>
  </w:style>
  <w:style w:type="character" w:customStyle="1" w:styleId="WW8Num44z1">
    <w:name w:val="WW8Num44z1"/>
    <w:rsid w:val="00BA4896"/>
    <w:rPr>
      <w:rFonts w:ascii="Courier New" w:hAnsi="Courier New" w:cs="Courier New" w:hint="default"/>
    </w:rPr>
  </w:style>
  <w:style w:type="character" w:customStyle="1" w:styleId="WW8Num44z2">
    <w:name w:val="WW8Num44z2"/>
    <w:rsid w:val="00BA4896"/>
    <w:rPr>
      <w:rFonts w:ascii="Wingdings" w:hAnsi="Wingdings" w:cs="Wingdings" w:hint="default"/>
    </w:rPr>
  </w:style>
  <w:style w:type="character" w:customStyle="1" w:styleId="WW8Num45z0">
    <w:name w:val="WW8Num45z0"/>
    <w:rsid w:val="00BA4896"/>
  </w:style>
  <w:style w:type="character" w:customStyle="1" w:styleId="WW8Num45z1">
    <w:name w:val="WW8Num45z1"/>
    <w:rsid w:val="00BA4896"/>
  </w:style>
  <w:style w:type="character" w:customStyle="1" w:styleId="WW8Num45z2">
    <w:name w:val="WW8Num45z2"/>
    <w:rsid w:val="00BA4896"/>
  </w:style>
  <w:style w:type="character" w:customStyle="1" w:styleId="WW8Num45z3">
    <w:name w:val="WW8Num45z3"/>
    <w:rsid w:val="00BA4896"/>
  </w:style>
  <w:style w:type="character" w:customStyle="1" w:styleId="WW8Num45z4">
    <w:name w:val="WW8Num45z4"/>
    <w:rsid w:val="00BA4896"/>
  </w:style>
  <w:style w:type="character" w:customStyle="1" w:styleId="WW8Num45z5">
    <w:name w:val="WW8Num45z5"/>
    <w:rsid w:val="00BA4896"/>
  </w:style>
  <w:style w:type="character" w:customStyle="1" w:styleId="WW8Num45z6">
    <w:name w:val="WW8Num45z6"/>
    <w:rsid w:val="00BA4896"/>
  </w:style>
  <w:style w:type="character" w:customStyle="1" w:styleId="WW8Num45z7">
    <w:name w:val="WW8Num45z7"/>
    <w:rsid w:val="00BA4896"/>
  </w:style>
  <w:style w:type="character" w:customStyle="1" w:styleId="WW8Num45z8">
    <w:name w:val="WW8Num45z8"/>
    <w:rsid w:val="00BA4896"/>
  </w:style>
  <w:style w:type="character" w:customStyle="1" w:styleId="WW8Num46z0">
    <w:name w:val="WW8Num46z0"/>
    <w:rsid w:val="00BA4896"/>
    <w:rPr>
      <w:rFonts w:ascii="Symbol" w:eastAsia="Times New Roman" w:hAnsi="Symbol" w:cs="Symbol" w:hint="default"/>
      <w:sz w:val="24"/>
      <w:szCs w:val="24"/>
    </w:rPr>
  </w:style>
  <w:style w:type="character" w:customStyle="1" w:styleId="WW8Num46z1">
    <w:name w:val="WW8Num46z1"/>
    <w:rsid w:val="00BA4896"/>
    <w:rPr>
      <w:rFonts w:ascii="Courier New" w:hAnsi="Courier New" w:cs="Courier New" w:hint="default"/>
    </w:rPr>
  </w:style>
  <w:style w:type="character" w:customStyle="1" w:styleId="WW8Num46z2">
    <w:name w:val="WW8Num46z2"/>
    <w:rsid w:val="00BA4896"/>
    <w:rPr>
      <w:rFonts w:ascii="Wingdings" w:hAnsi="Wingdings" w:cs="Wingdings" w:hint="default"/>
    </w:rPr>
  </w:style>
  <w:style w:type="character" w:customStyle="1" w:styleId="WW8Num47z0">
    <w:name w:val="WW8Num47z0"/>
    <w:rsid w:val="00BA4896"/>
    <w:rPr>
      <w:rFonts w:hint="default"/>
    </w:rPr>
  </w:style>
  <w:style w:type="character" w:customStyle="1" w:styleId="WW8Num47z1">
    <w:name w:val="WW8Num47z1"/>
    <w:rsid w:val="00BA4896"/>
    <w:rPr>
      <w:rFonts w:ascii="Courier New" w:hAnsi="Courier New" w:cs="Courier New" w:hint="default"/>
    </w:rPr>
  </w:style>
  <w:style w:type="character" w:customStyle="1" w:styleId="WW8Num47z2">
    <w:name w:val="WW8Num47z2"/>
    <w:rsid w:val="00BA4896"/>
    <w:rPr>
      <w:rFonts w:ascii="Wingdings" w:hAnsi="Wingdings" w:cs="Wingdings" w:hint="default"/>
    </w:rPr>
  </w:style>
  <w:style w:type="character" w:customStyle="1" w:styleId="WW8Num47z3">
    <w:name w:val="WW8Num47z3"/>
    <w:rsid w:val="00BA4896"/>
    <w:rPr>
      <w:rFonts w:ascii="Symbol" w:hAnsi="Symbol" w:cs="Symbol" w:hint="default"/>
    </w:rPr>
  </w:style>
  <w:style w:type="character" w:customStyle="1" w:styleId="WW8Num48z0">
    <w:name w:val="WW8Num48z0"/>
    <w:rsid w:val="00BA4896"/>
    <w:rPr>
      <w:rFonts w:hint="default"/>
    </w:rPr>
  </w:style>
  <w:style w:type="character" w:customStyle="1" w:styleId="WW8Num48z2">
    <w:name w:val="WW8Num48z2"/>
    <w:rsid w:val="00BA4896"/>
  </w:style>
  <w:style w:type="character" w:customStyle="1" w:styleId="WW8Num48z3">
    <w:name w:val="WW8Num48z3"/>
    <w:rsid w:val="00BA4896"/>
  </w:style>
  <w:style w:type="character" w:customStyle="1" w:styleId="WW8Num48z4">
    <w:name w:val="WW8Num48z4"/>
    <w:rsid w:val="00BA4896"/>
  </w:style>
  <w:style w:type="character" w:customStyle="1" w:styleId="WW8Num48z5">
    <w:name w:val="WW8Num48z5"/>
    <w:rsid w:val="00BA4896"/>
  </w:style>
  <w:style w:type="character" w:customStyle="1" w:styleId="WW8Num48z6">
    <w:name w:val="WW8Num48z6"/>
    <w:rsid w:val="00BA4896"/>
  </w:style>
  <w:style w:type="character" w:customStyle="1" w:styleId="WW8Num48z7">
    <w:name w:val="WW8Num48z7"/>
    <w:rsid w:val="00BA4896"/>
  </w:style>
  <w:style w:type="character" w:customStyle="1" w:styleId="WW8Num48z8">
    <w:name w:val="WW8Num48z8"/>
    <w:rsid w:val="00BA4896"/>
  </w:style>
  <w:style w:type="character" w:customStyle="1" w:styleId="WW8Num49z0">
    <w:name w:val="WW8Num49z0"/>
    <w:rsid w:val="00BA4896"/>
    <w:rPr>
      <w:rFonts w:ascii="Symbol" w:hAnsi="Symbol" w:cs="Symbol" w:hint="default"/>
      <w:sz w:val="24"/>
      <w:szCs w:val="24"/>
    </w:rPr>
  </w:style>
  <w:style w:type="character" w:customStyle="1" w:styleId="WW8Num49z1">
    <w:name w:val="WW8Num49z1"/>
    <w:rsid w:val="00BA4896"/>
    <w:rPr>
      <w:rFonts w:ascii="Courier New" w:hAnsi="Courier New" w:cs="Courier New" w:hint="default"/>
    </w:rPr>
  </w:style>
  <w:style w:type="character" w:customStyle="1" w:styleId="WW8Num49z2">
    <w:name w:val="WW8Num49z2"/>
    <w:rsid w:val="00BA4896"/>
    <w:rPr>
      <w:rFonts w:ascii="Wingdings" w:hAnsi="Wingdings" w:cs="Wingdings" w:hint="default"/>
    </w:rPr>
  </w:style>
  <w:style w:type="character" w:customStyle="1" w:styleId="WW8Num50z0">
    <w:name w:val="WW8Num50z0"/>
    <w:rsid w:val="00BA4896"/>
    <w:rPr>
      <w:rFonts w:hint="default"/>
    </w:rPr>
  </w:style>
  <w:style w:type="character" w:customStyle="1" w:styleId="WW8Num50z1">
    <w:name w:val="WW8Num50z1"/>
    <w:rsid w:val="00BA4896"/>
  </w:style>
  <w:style w:type="character" w:customStyle="1" w:styleId="WW8Num50z2">
    <w:name w:val="WW8Num50z2"/>
    <w:rsid w:val="00BA4896"/>
  </w:style>
  <w:style w:type="character" w:customStyle="1" w:styleId="WW8Num50z3">
    <w:name w:val="WW8Num50z3"/>
    <w:rsid w:val="00BA4896"/>
  </w:style>
  <w:style w:type="character" w:customStyle="1" w:styleId="WW8Num50z4">
    <w:name w:val="WW8Num50z4"/>
    <w:rsid w:val="00BA4896"/>
  </w:style>
  <w:style w:type="character" w:customStyle="1" w:styleId="WW8Num50z5">
    <w:name w:val="WW8Num50z5"/>
    <w:rsid w:val="00BA4896"/>
  </w:style>
  <w:style w:type="character" w:customStyle="1" w:styleId="WW8Num50z6">
    <w:name w:val="WW8Num50z6"/>
    <w:rsid w:val="00BA4896"/>
  </w:style>
  <w:style w:type="character" w:customStyle="1" w:styleId="WW8Num50z7">
    <w:name w:val="WW8Num50z7"/>
    <w:rsid w:val="00BA4896"/>
  </w:style>
  <w:style w:type="character" w:customStyle="1" w:styleId="WW8Num50z8">
    <w:name w:val="WW8Num50z8"/>
    <w:rsid w:val="00BA4896"/>
  </w:style>
  <w:style w:type="character" w:customStyle="1" w:styleId="WW8Num51z0">
    <w:name w:val="WW8Num51z0"/>
    <w:rsid w:val="00BA4896"/>
    <w:rPr>
      <w:rFonts w:ascii="Times New Roman" w:hAnsi="Times New Roman" w:cs="Times New Roman"/>
    </w:rPr>
  </w:style>
  <w:style w:type="character" w:customStyle="1" w:styleId="WW8Num51z1">
    <w:name w:val="WW8Num51z1"/>
    <w:rsid w:val="00BA4896"/>
    <w:rPr>
      <w:rFonts w:ascii="Courier New" w:hAnsi="Courier New" w:cs="Courier New" w:hint="default"/>
    </w:rPr>
  </w:style>
  <w:style w:type="character" w:customStyle="1" w:styleId="WW8Num51z2">
    <w:name w:val="WW8Num51z2"/>
    <w:rsid w:val="00BA4896"/>
    <w:rPr>
      <w:rFonts w:ascii="Wingdings" w:hAnsi="Wingdings" w:cs="Wingdings" w:hint="default"/>
    </w:rPr>
  </w:style>
  <w:style w:type="character" w:customStyle="1" w:styleId="WW8Num51z3">
    <w:name w:val="WW8Num51z3"/>
    <w:rsid w:val="00BA4896"/>
    <w:rPr>
      <w:rFonts w:ascii="Symbol" w:hAnsi="Symbol" w:cs="Symbol" w:hint="default"/>
    </w:rPr>
  </w:style>
  <w:style w:type="character" w:customStyle="1" w:styleId="WW8Num52z0">
    <w:name w:val="WW8Num52z0"/>
    <w:rsid w:val="00BA4896"/>
    <w:rPr>
      <w:rFonts w:hint="default"/>
    </w:rPr>
  </w:style>
  <w:style w:type="character" w:customStyle="1" w:styleId="WW8Num52z1">
    <w:name w:val="WW8Num52z1"/>
    <w:rsid w:val="00BA4896"/>
  </w:style>
  <w:style w:type="character" w:customStyle="1" w:styleId="WW8Num52z2">
    <w:name w:val="WW8Num52z2"/>
    <w:rsid w:val="00BA4896"/>
  </w:style>
  <w:style w:type="character" w:customStyle="1" w:styleId="WW8Num52z3">
    <w:name w:val="WW8Num52z3"/>
    <w:rsid w:val="00BA4896"/>
  </w:style>
  <w:style w:type="character" w:customStyle="1" w:styleId="WW8Num52z4">
    <w:name w:val="WW8Num52z4"/>
    <w:rsid w:val="00BA4896"/>
  </w:style>
  <w:style w:type="character" w:customStyle="1" w:styleId="WW8Num52z5">
    <w:name w:val="WW8Num52z5"/>
    <w:rsid w:val="00BA4896"/>
  </w:style>
  <w:style w:type="character" w:customStyle="1" w:styleId="WW8Num52z6">
    <w:name w:val="WW8Num52z6"/>
    <w:rsid w:val="00BA4896"/>
  </w:style>
  <w:style w:type="character" w:customStyle="1" w:styleId="WW8Num52z7">
    <w:name w:val="WW8Num52z7"/>
    <w:rsid w:val="00BA4896"/>
  </w:style>
  <w:style w:type="character" w:customStyle="1" w:styleId="WW8Num52z8">
    <w:name w:val="WW8Num52z8"/>
    <w:rsid w:val="00BA4896"/>
  </w:style>
  <w:style w:type="character" w:customStyle="1" w:styleId="WW8Num53z0">
    <w:name w:val="WW8Num53z0"/>
    <w:rsid w:val="00BA4896"/>
    <w:rPr>
      <w:rFonts w:hint="default"/>
    </w:rPr>
  </w:style>
  <w:style w:type="character" w:customStyle="1" w:styleId="WW8Num53z1">
    <w:name w:val="WW8Num53z1"/>
    <w:rsid w:val="00BA4896"/>
    <w:rPr>
      <w:rFonts w:ascii="Courier New" w:hAnsi="Courier New" w:cs="Courier New" w:hint="default"/>
    </w:rPr>
  </w:style>
  <w:style w:type="character" w:customStyle="1" w:styleId="WW8Num53z2">
    <w:name w:val="WW8Num53z2"/>
    <w:rsid w:val="00BA4896"/>
    <w:rPr>
      <w:rFonts w:ascii="Wingdings" w:hAnsi="Wingdings" w:cs="Wingdings" w:hint="default"/>
    </w:rPr>
  </w:style>
  <w:style w:type="character" w:customStyle="1" w:styleId="WW8Num53z3">
    <w:name w:val="WW8Num53z3"/>
    <w:rsid w:val="00BA4896"/>
    <w:rPr>
      <w:rFonts w:ascii="Times New Roman" w:hAnsi="Times New Roman" w:cs="Times New Roman" w:hint="default"/>
    </w:rPr>
  </w:style>
  <w:style w:type="character" w:customStyle="1" w:styleId="WW8Num53z6">
    <w:name w:val="WW8Num53z6"/>
    <w:rsid w:val="00BA4896"/>
    <w:rPr>
      <w:rFonts w:ascii="Symbol" w:hAnsi="Symbol" w:cs="Symbol" w:hint="default"/>
    </w:rPr>
  </w:style>
  <w:style w:type="character" w:customStyle="1" w:styleId="WW8Num54z0">
    <w:name w:val="WW8Num54z0"/>
    <w:rsid w:val="00BA4896"/>
    <w:rPr>
      <w:rFonts w:ascii="Symbol" w:hAnsi="Symbol" w:cs="Symbol" w:hint="default"/>
    </w:rPr>
  </w:style>
  <w:style w:type="character" w:customStyle="1" w:styleId="WW8Num54z1">
    <w:name w:val="WW8Num54z1"/>
    <w:rsid w:val="00BA4896"/>
    <w:rPr>
      <w:rFonts w:ascii="Courier New" w:hAnsi="Courier New" w:cs="Courier New" w:hint="default"/>
    </w:rPr>
  </w:style>
  <w:style w:type="character" w:customStyle="1" w:styleId="WW8Num54z2">
    <w:name w:val="WW8Num54z2"/>
    <w:rsid w:val="00BA4896"/>
    <w:rPr>
      <w:rFonts w:ascii="Wingdings" w:hAnsi="Wingdings" w:cs="Wingdings" w:hint="default"/>
    </w:rPr>
  </w:style>
  <w:style w:type="character" w:customStyle="1" w:styleId="WW8Num55z0">
    <w:name w:val="WW8Num55z0"/>
    <w:rsid w:val="00BA4896"/>
    <w:rPr>
      <w:rFonts w:hint="default"/>
    </w:rPr>
  </w:style>
  <w:style w:type="character" w:customStyle="1" w:styleId="WW8Num55z1">
    <w:name w:val="WW8Num55z1"/>
    <w:rsid w:val="00BA4896"/>
  </w:style>
  <w:style w:type="character" w:customStyle="1" w:styleId="WW8Num55z2">
    <w:name w:val="WW8Num55z2"/>
    <w:rsid w:val="00BA4896"/>
  </w:style>
  <w:style w:type="character" w:customStyle="1" w:styleId="WW8Num55z3">
    <w:name w:val="WW8Num55z3"/>
    <w:rsid w:val="00BA4896"/>
  </w:style>
  <w:style w:type="character" w:customStyle="1" w:styleId="WW8Num55z4">
    <w:name w:val="WW8Num55z4"/>
    <w:rsid w:val="00BA4896"/>
  </w:style>
  <w:style w:type="character" w:customStyle="1" w:styleId="WW8Num55z5">
    <w:name w:val="WW8Num55z5"/>
    <w:rsid w:val="00BA4896"/>
  </w:style>
  <w:style w:type="character" w:customStyle="1" w:styleId="WW8Num55z6">
    <w:name w:val="WW8Num55z6"/>
    <w:rsid w:val="00BA4896"/>
  </w:style>
  <w:style w:type="character" w:customStyle="1" w:styleId="WW8Num55z7">
    <w:name w:val="WW8Num55z7"/>
    <w:rsid w:val="00BA4896"/>
  </w:style>
  <w:style w:type="character" w:customStyle="1" w:styleId="WW8Num55z8">
    <w:name w:val="WW8Num55z8"/>
    <w:rsid w:val="00BA4896"/>
  </w:style>
  <w:style w:type="character" w:customStyle="1" w:styleId="WW8Num56z0">
    <w:name w:val="WW8Num56z0"/>
    <w:rsid w:val="00BA4896"/>
  </w:style>
  <w:style w:type="character" w:customStyle="1" w:styleId="WW8Num56z1">
    <w:name w:val="WW8Num56z1"/>
    <w:rsid w:val="00BA4896"/>
  </w:style>
  <w:style w:type="character" w:customStyle="1" w:styleId="WW8Num56z2">
    <w:name w:val="WW8Num56z2"/>
    <w:rsid w:val="00BA4896"/>
  </w:style>
  <w:style w:type="character" w:customStyle="1" w:styleId="WW8Num56z3">
    <w:name w:val="WW8Num56z3"/>
    <w:rsid w:val="00BA4896"/>
  </w:style>
  <w:style w:type="character" w:customStyle="1" w:styleId="WW8Num56z4">
    <w:name w:val="WW8Num56z4"/>
    <w:rsid w:val="00BA4896"/>
  </w:style>
  <w:style w:type="character" w:customStyle="1" w:styleId="WW8Num56z5">
    <w:name w:val="WW8Num56z5"/>
    <w:rsid w:val="00BA4896"/>
  </w:style>
  <w:style w:type="character" w:customStyle="1" w:styleId="WW8Num56z6">
    <w:name w:val="WW8Num56z6"/>
    <w:rsid w:val="00BA4896"/>
  </w:style>
  <w:style w:type="character" w:customStyle="1" w:styleId="WW8Num56z7">
    <w:name w:val="WW8Num56z7"/>
    <w:rsid w:val="00BA4896"/>
  </w:style>
  <w:style w:type="character" w:customStyle="1" w:styleId="WW8Num56z8">
    <w:name w:val="WW8Num56z8"/>
    <w:rsid w:val="00BA4896"/>
  </w:style>
  <w:style w:type="character" w:customStyle="1" w:styleId="WW8Num57z0">
    <w:name w:val="WW8Num57z0"/>
    <w:rsid w:val="00BA4896"/>
    <w:rPr>
      <w:rFonts w:hint="default"/>
    </w:rPr>
  </w:style>
  <w:style w:type="character" w:customStyle="1" w:styleId="WW8Num57z1">
    <w:name w:val="WW8Num57z1"/>
    <w:rsid w:val="00BA4896"/>
    <w:rPr>
      <w:rFonts w:ascii="Courier New" w:hAnsi="Courier New" w:cs="Courier New" w:hint="default"/>
    </w:rPr>
  </w:style>
  <w:style w:type="character" w:customStyle="1" w:styleId="WW8Num57z2">
    <w:name w:val="WW8Num57z2"/>
    <w:rsid w:val="00BA4896"/>
    <w:rPr>
      <w:rFonts w:ascii="Wingdings" w:hAnsi="Wingdings" w:cs="Wingdings" w:hint="default"/>
    </w:rPr>
  </w:style>
  <w:style w:type="character" w:customStyle="1" w:styleId="WW8Num57z3">
    <w:name w:val="WW8Num57z3"/>
    <w:rsid w:val="00BA4896"/>
    <w:rPr>
      <w:rFonts w:ascii="Symbol" w:hAnsi="Symbol" w:cs="Symbol" w:hint="default"/>
    </w:rPr>
  </w:style>
  <w:style w:type="character" w:customStyle="1" w:styleId="WW8Num58z0">
    <w:name w:val="WW8Num58z0"/>
    <w:rsid w:val="00BA4896"/>
    <w:rPr>
      <w:rFonts w:hint="default"/>
    </w:rPr>
  </w:style>
  <w:style w:type="character" w:customStyle="1" w:styleId="WW8Num58z1">
    <w:name w:val="WW8Num58z1"/>
    <w:rsid w:val="00BA4896"/>
    <w:rPr>
      <w:rFonts w:ascii="Courier New" w:hAnsi="Courier New" w:cs="Courier New" w:hint="default"/>
    </w:rPr>
  </w:style>
  <w:style w:type="character" w:customStyle="1" w:styleId="WW8Num58z2">
    <w:name w:val="WW8Num58z2"/>
    <w:rsid w:val="00BA4896"/>
    <w:rPr>
      <w:rFonts w:ascii="Wingdings" w:hAnsi="Wingdings" w:cs="Wingdings" w:hint="default"/>
    </w:rPr>
  </w:style>
  <w:style w:type="character" w:customStyle="1" w:styleId="WW8Num58z3">
    <w:name w:val="WW8Num58z3"/>
    <w:rsid w:val="00BA4896"/>
    <w:rPr>
      <w:rFonts w:ascii="Symbol" w:hAnsi="Symbol" w:cs="Symbol" w:hint="default"/>
    </w:rPr>
  </w:style>
  <w:style w:type="character" w:customStyle="1" w:styleId="FootnoteTextChar">
    <w:name w:val="Footnote Text Char"/>
    <w:uiPriority w:val="99"/>
    <w:rsid w:val="00BA4896"/>
  </w:style>
  <w:style w:type="character" w:customStyle="1" w:styleId="Voetnoottekens">
    <w:name w:val="Voetnoottekens"/>
    <w:rsid w:val="00BA4896"/>
    <w:rPr>
      <w:vertAlign w:val="superscript"/>
    </w:rPr>
  </w:style>
  <w:style w:type="character" w:customStyle="1" w:styleId="HeaderChar">
    <w:name w:val="Header Char"/>
    <w:rsid w:val="00BA4896"/>
    <w:rPr>
      <w:sz w:val="22"/>
      <w:szCs w:val="22"/>
    </w:rPr>
  </w:style>
  <w:style w:type="character" w:customStyle="1" w:styleId="FooterChar">
    <w:name w:val="Footer Char"/>
    <w:uiPriority w:val="99"/>
    <w:rsid w:val="00BA4896"/>
    <w:rPr>
      <w:sz w:val="22"/>
      <w:szCs w:val="22"/>
    </w:rPr>
  </w:style>
  <w:style w:type="character" w:styleId="Odkaznakoment">
    <w:name w:val="annotation reference"/>
    <w:uiPriority w:val="99"/>
    <w:rsid w:val="00BA4896"/>
    <w:rPr>
      <w:sz w:val="16"/>
      <w:szCs w:val="16"/>
    </w:rPr>
  </w:style>
  <w:style w:type="character" w:customStyle="1" w:styleId="CommentTextChar">
    <w:name w:val="Comment Text Char"/>
    <w:uiPriority w:val="99"/>
    <w:rsid w:val="00BA4896"/>
  </w:style>
  <w:style w:type="character" w:customStyle="1" w:styleId="BalloonTextChar">
    <w:name w:val="Balloon Text Char"/>
    <w:uiPriority w:val="99"/>
    <w:rsid w:val="00BA4896"/>
    <w:rPr>
      <w:rFonts w:ascii="Tahoma" w:hAnsi="Tahoma" w:cs="Tahoma"/>
      <w:sz w:val="16"/>
      <w:szCs w:val="16"/>
    </w:rPr>
  </w:style>
  <w:style w:type="character" w:customStyle="1" w:styleId="CommentSubjectChar">
    <w:name w:val="Comment Subject Char"/>
    <w:uiPriority w:val="99"/>
    <w:rsid w:val="00BA4896"/>
    <w:rPr>
      <w:b/>
      <w:bCs/>
    </w:rPr>
  </w:style>
  <w:style w:type="character" w:styleId="Zvraznn">
    <w:name w:val="Emphasis"/>
    <w:qFormat/>
    <w:rsid w:val="00BA4896"/>
    <w:rPr>
      <w:i/>
      <w:iCs/>
    </w:rPr>
  </w:style>
  <w:style w:type="character" w:customStyle="1" w:styleId="Heading3contractChar">
    <w:name w:val="Heading 3 contract Char"/>
    <w:rsid w:val="00BA4896"/>
    <w:rPr>
      <w:rFonts w:ascii="Times New Roman" w:eastAsia="Times New Roman" w:hAnsi="Times New Roman" w:cs="Times New Roman"/>
      <w:b/>
      <w:sz w:val="24"/>
      <w:szCs w:val="24"/>
    </w:rPr>
  </w:style>
  <w:style w:type="character" w:styleId="Hypertextovodkaz">
    <w:name w:val="Hyperlink"/>
    <w:uiPriority w:val="99"/>
    <w:rsid w:val="00BA4896"/>
    <w:rPr>
      <w:color w:val="0000FF"/>
      <w:u w:val="single"/>
    </w:rPr>
  </w:style>
  <w:style w:type="character" w:styleId="Sledovanodkaz">
    <w:name w:val="FollowedHyperlink"/>
    <w:uiPriority w:val="99"/>
    <w:rsid w:val="00BA4896"/>
    <w:rPr>
      <w:color w:val="800080"/>
      <w:u w:val="single"/>
    </w:rPr>
  </w:style>
  <w:style w:type="character" w:customStyle="1" w:styleId="TitleChar">
    <w:name w:val="Title Char"/>
    <w:rsid w:val="00BA4896"/>
    <w:rPr>
      <w:rFonts w:ascii="Times New Roman" w:eastAsia="Times New Roman" w:hAnsi="Times New Roman" w:cs="Times New Roman"/>
      <w:b/>
      <w:bCs/>
      <w:sz w:val="22"/>
      <w:szCs w:val="22"/>
      <w:lang w:val="fr-FR"/>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uiPriority w:val="99"/>
    <w:rsid w:val="00BA4896"/>
    <w:rPr>
      <w:vertAlign w:val="superscript"/>
    </w:rPr>
  </w:style>
  <w:style w:type="character" w:customStyle="1" w:styleId="Nummeringssymbolen">
    <w:name w:val="Nummeringssymbolen"/>
    <w:rsid w:val="00BA4896"/>
  </w:style>
  <w:style w:type="character" w:styleId="Odkaznavysvtlivky">
    <w:name w:val="endnote reference"/>
    <w:rsid w:val="00BA4896"/>
    <w:rPr>
      <w:vertAlign w:val="superscript"/>
    </w:rPr>
  </w:style>
  <w:style w:type="character" w:customStyle="1" w:styleId="Eindnoottekens">
    <w:name w:val="Eindnoottekens"/>
    <w:rsid w:val="00BA4896"/>
  </w:style>
  <w:style w:type="paragraph" w:customStyle="1" w:styleId="Kop">
    <w:name w:val="Kop"/>
    <w:basedOn w:val="Normln"/>
    <w:next w:val="Zkladntext"/>
    <w:rsid w:val="00BA4896"/>
    <w:pPr>
      <w:keepNext/>
      <w:spacing w:before="240" w:after="120"/>
    </w:pPr>
    <w:rPr>
      <w:rFonts w:ascii="Arial" w:eastAsia="Arial Unicode MS" w:hAnsi="Arial" w:cs="Arial Unicode MS"/>
      <w:sz w:val="28"/>
      <w:szCs w:val="28"/>
    </w:rPr>
  </w:style>
  <w:style w:type="paragraph" w:styleId="Zkladntext">
    <w:name w:val="Body Text"/>
    <w:basedOn w:val="Normln"/>
    <w:rsid w:val="00BA4896"/>
    <w:pPr>
      <w:spacing w:after="120"/>
    </w:pPr>
  </w:style>
  <w:style w:type="paragraph" w:styleId="Seznam">
    <w:name w:val="List"/>
    <w:basedOn w:val="Zkladntext"/>
    <w:rsid w:val="00BA4896"/>
  </w:style>
  <w:style w:type="paragraph" w:customStyle="1" w:styleId="Bijschrift">
    <w:name w:val="Bijschrift"/>
    <w:basedOn w:val="Normln"/>
    <w:rsid w:val="00BA4896"/>
    <w:pPr>
      <w:suppressLineNumbers/>
      <w:spacing w:before="120" w:after="120"/>
    </w:pPr>
    <w:rPr>
      <w:i/>
      <w:iCs/>
      <w:szCs w:val="24"/>
    </w:rPr>
  </w:style>
  <w:style w:type="paragraph" w:customStyle="1" w:styleId="Index">
    <w:name w:val="Index"/>
    <w:basedOn w:val="Normln"/>
    <w:rsid w:val="00BA4896"/>
    <w:pPr>
      <w:suppressLineNumbers/>
    </w:pPr>
  </w:style>
  <w:style w:type="paragraph" w:styleId="Textpoznpodarou">
    <w:name w:val="footnote text"/>
    <w:basedOn w:val="Normln"/>
    <w:rsid w:val="00BA4896"/>
    <w:rPr>
      <w:sz w:val="20"/>
      <w:szCs w:val="20"/>
    </w:rPr>
  </w:style>
  <w:style w:type="paragraph" w:styleId="Zhlav">
    <w:name w:val="header"/>
    <w:basedOn w:val="Normln"/>
    <w:rsid w:val="00BA4896"/>
    <w:pPr>
      <w:tabs>
        <w:tab w:val="center" w:pos="4513"/>
        <w:tab w:val="right" w:pos="9026"/>
      </w:tabs>
    </w:pPr>
  </w:style>
  <w:style w:type="paragraph" w:styleId="Zpat">
    <w:name w:val="footer"/>
    <w:basedOn w:val="Normln"/>
    <w:uiPriority w:val="99"/>
    <w:rsid w:val="00BA4896"/>
    <w:pPr>
      <w:tabs>
        <w:tab w:val="center" w:pos="4513"/>
        <w:tab w:val="right" w:pos="9026"/>
      </w:tabs>
    </w:pPr>
  </w:style>
  <w:style w:type="paragraph" w:styleId="Textkomente">
    <w:name w:val="annotation text"/>
    <w:basedOn w:val="Normln"/>
    <w:link w:val="TextkomenteChar"/>
    <w:uiPriority w:val="10"/>
    <w:rsid w:val="00BA4896"/>
    <w:rPr>
      <w:sz w:val="20"/>
      <w:szCs w:val="20"/>
    </w:rPr>
  </w:style>
  <w:style w:type="paragraph" w:styleId="Textbubliny">
    <w:name w:val="Balloon Text"/>
    <w:basedOn w:val="Normln"/>
    <w:uiPriority w:val="99"/>
    <w:rsid w:val="00BA4896"/>
    <w:pPr>
      <w:spacing w:after="0" w:line="240" w:lineRule="auto"/>
    </w:pPr>
    <w:rPr>
      <w:rFonts w:ascii="Tahoma" w:hAnsi="Tahoma" w:cs="Tahoma"/>
      <w:sz w:val="16"/>
      <w:szCs w:val="16"/>
    </w:rPr>
  </w:style>
  <w:style w:type="paragraph" w:styleId="Pedmtkomente">
    <w:name w:val="annotation subject"/>
    <w:basedOn w:val="Textkomente"/>
    <w:next w:val="Textkomente"/>
    <w:uiPriority w:val="99"/>
    <w:rsid w:val="00BA4896"/>
    <w:rPr>
      <w:b/>
      <w:bCs/>
    </w:rPr>
  </w:style>
  <w:style w:type="paragraph" w:styleId="Odstavecseseznamem">
    <w:name w:val="List Paragraph"/>
    <w:basedOn w:val="Normln"/>
    <w:uiPriority w:val="34"/>
    <w:qFormat/>
    <w:rsid w:val="00BA4896"/>
    <w:pPr>
      <w:ind w:left="720"/>
    </w:pPr>
    <w:rPr>
      <w:lang w:val="fr-FR"/>
    </w:rPr>
  </w:style>
  <w:style w:type="paragraph" w:customStyle="1" w:styleId="ListDash">
    <w:name w:val="List Dash"/>
    <w:basedOn w:val="Normln"/>
    <w:rsid w:val="00C115B1"/>
    <w:pPr>
      <w:numPr>
        <w:numId w:val="29"/>
      </w:numPr>
      <w:suppressAutoHyphens w:val="0"/>
      <w:spacing w:after="240" w:line="240" w:lineRule="auto"/>
      <w:jc w:val="both"/>
    </w:pPr>
    <w:rPr>
      <w:rFonts w:eastAsia="Times New Roman"/>
      <w:szCs w:val="20"/>
      <w:lang w:eastAsia="en-US"/>
    </w:rPr>
  </w:style>
  <w:style w:type="paragraph" w:customStyle="1" w:styleId="Char1CharCharChar">
    <w:name w:val="Char1 Char Char Char"/>
    <w:basedOn w:val="Normln"/>
    <w:rsid w:val="00BA4896"/>
    <w:pPr>
      <w:spacing w:after="160" w:line="240" w:lineRule="exact"/>
    </w:pPr>
    <w:rPr>
      <w:rFonts w:ascii="Tahoma" w:eastAsia="Times New Roman" w:hAnsi="Tahoma" w:cs="Tahoma"/>
      <w:sz w:val="20"/>
      <w:szCs w:val="20"/>
      <w:lang w:val="en-US"/>
    </w:rPr>
  </w:style>
  <w:style w:type="paragraph" w:customStyle="1" w:styleId="CM1">
    <w:name w:val="CM1"/>
    <w:basedOn w:val="Normln"/>
    <w:next w:val="Normln"/>
    <w:uiPriority w:val="99"/>
    <w:rsid w:val="00BA4896"/>
    <w:pPr>
      <w:autoSpaceDE w:val="0"/>
      <w:spacing w:after="0" w:line="240" w:lineRule="auto"/>
    </w:pPr>
    <w:rPr>
      <w:rFonts w:ascii="EUAlbertina" w:hAnsi="EUAlbertina"/>
      <w:szCs w:val="24"/>
    </w:rPr>
  </w:style>
  <w:style w:type="paragraph" w:customStyle="1" w:styleId="CM3">
    <w:name w:val="CM3"/>
    <w:basedOn w:val="Normln"/>
    <w:next w:val="Normln"/>
    <w:uiPriority w:val="99"/>
    <w:rsid w:val="00BA4896"/>
    <w:pPr>
      <w:autoSpaceDE w:val="0"/>
      <w:spacing w:after="0" w:line="240" w:lineRule="auto"/>
    </w:pPr>
    <w:rPr>
      <w:rFonts w:ascii="EUAlbertina" w:hAnsi="EUAlbertina"/>
      <w:szCs w:val="24"/>
    </w:rPr>
  </w:style>
  <w:style w:type="paragraph" w:customStyle="1" w:styleId="Revision1">
    <w:name w:val="Revision1"/>
    <w:next w:val="Revize"/>
    <w:uiPriority w:val="99"/>
    <w:rsid w:val="00BA4896"/>
    <w:pPr>
      <w:suppressAutoHyphens/>
    </w:pPr>
    <w:rPr>
      <w:rFonts w:ascii="Calibri" w:eastAsia="Calibri" w:hAnsi="Calibri"/>
      <w:sz w:val="22"/>
      <w:szCs w:val="22"/>
      <w:lang w:val="fr-FR" w:eastAsia="ar-SA"/>
    </w:rPr>
  </w:style>
  <w:style w:type="paragraph" w:styleId="Revize">
    <w:name w:val="Revision"/>
    <w:uiPriority w:val="99"/>
    <w:rsid w:val="00BA4896"/>
    <w:pPr>
      <w:suppressAutoHyphens/>
    </w:pPr>
    <w:rPr>
      <w:rFonts w:ascii="Calibri" w:eastAsia="Calibri" w:hAnsi="Calibri"/>
      <w:sz w:val="22"/>
      <w:szCs w:val="22"/>
      <w:lang w:eastAsia="ar-SA"/>
    </w:rPr>
  </w:style>
  <w:style w:type="paragraph" w:customStyle="1" w:styleId="Char1CharCharChar1">
    <w:name w:val="Char1 Char Char Char1"/>
    <w:basedOn w:val="Normln"/>
    <w:rsid w:val="00BA4896"/>
    <w:pPr>
      <w:spacing w:after="160" w:line="240" w:lineRule="exact"/>
    </w:pPr>
    <w:rPr>
      <w:rFonts w:ascii="Tahoma" w:eastAsia="Times New Roman" w:hAnsi="Tahoma" w:cs="Tahoma"/>
      <w:sz w:val="20"/>
      <w:szCs w:val="20"/>
      <w:lang w:val="en-US"/>
    </w:rPr>
  </w:style>
  <w:style w:type="paragraph" w:customStyle="1" w:styleId="ZCom">
    <w:name w:val="Z_Com"/>
    <w:basedOn w:val="Normln"/>
    <w:next w:val="ZDGName"/>
    <w:rsid w:val="00BA4896"/>
    <w:pPr>
      <w:widowControl w:val="0"/>
      <w:spacing w:after="0" w:line="240" w:lineRule="auto"/>
      <w:ind w:right="85"/>
      <w:jc w:val="both"/>
    </w:pPr>
    <w:rPr>
      <w:rFonts w:ascii="Arial" w:eastAsia="Times New Roman" w:hAnsi="Arial" w:cs="Arial"/>
      <w:szCs w:val="20"/>
    </w:rPr>
  </w:style>
  <w:style w:type="paragraph" w:customStyle="1" w:styleId="ZDGName">
    <w:name w:val="Z_DGName"/>
    <w:basedOn w:val="Normln"/>
    <w:rsid w:val="00BA4896"/>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BA4896"/>
    <w:pPr>
      <w:keepNext/>
      <w:spacing w:before="120" w:after="0" w:line="240" w:lineRule="auto"/>
      <w:ind w:left="709" w:hanging="709"/>
      <w:jc w:val="both"/>
    </w:pPr>
    <w:rPr>
      <w:rFonts w:eastAsia="Times New Roman"/>
      <w:b/>
      <w:szCs w:val="24"/>
    </w:rPr>
  </w:style>
  <w:style w:type="paragraph" w:styleId="Nzev">
    <w:name w:val="Title"/>
    <w:basedOn w:val="Normln"/>
    <w:next w:val="Podtitul"/>
    <w:qFormat/>
    <w:rsid w:val="00BA4896"/>
    <w:pPr>
      <w:tabs>
        <w:tab w:val="left" w:pos="-1440"/>
        <w:tab w:val="left" w:pos="-720"/>
        <w:tab w:val="left" w:pos="828"/>
        <w:tab w:val="left" w:pos="1044"/>
        <w:tab w:val="left" w:pos="1260"/>
        <w:tab w:val="left" w:pos="1476"/>
        <w:tab w:val="left" w:pos="1692"/>
        <w:tab w:val="left" w:pos="2160"/>
      </w:tabs>
      <w:spacing w:after="0" w:line="240" w:lineRule="auto"/>
      <w:jc w:val="center"/>
    </w:pPr>
    <w:rPr>
      <w:rFonts w:eastAsia="Times New Roman"/>
      <w:b/>
      <w:bCs/>
      <w:lang w:val="fr-FR"/>
    </w:rPr>
  </w:style>
  <w:style w:type="paragraph" w:styleId="Podtitul">
    <w:name w:val="Subtitle"/>
    <w:basedOn w:val="Normln"/>
    <w:next w:val="Zkladntext"/>
    <w:qFormat/>
    <w:rsid w:val="000835E7"/>
    <w:pPr>
      <w:spacing w:after="0" w:line="240" w:lineRule="auto"/>
      <w:jc w:val="both"/>
    </w:pPr>
    <w:rPr>
      <w:rFonts w:eastAsia="Times New Roman"/>
      <w:b/>
      <w:szCs w:val="24"/>
      <w:lang w:bidi="cs-CZ"/>
    </w:rPr>
  </w:style>
  <w:style w:type="paragraph" w:customStyle="1" w:styleId="CharCharChar">
    <w:name w:val="Char Char Char"/>
    <w:basedOn w:val="Normln"/>
    <w:rsid w:val="00BA4896"/>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n"/>
    <w:rsid w:val="00BA4896"/>
    <w:pPr>
      <w:spacing w:after="160" w:line="240" w:lineRule="exact"/>
    </w:pPr>
    <w:rPr>
      <w:rFonts w:ascii="Tahoma" w:eastAsia="Times New Roman" w:hAnsi="Tahoma" w:cs="Tahoma"/>
      <w:sz w:val="20"/>
      <w:szCs w:val="20"/>
      <w:lang w:val="en-US"/>
    </w:rPr>
  </w:style>
  <w:style w:type="paragraph" w:customStyle="1" w:styleId="Inhoudtabel">
    <w:name w:val="Inhoud tabel"/>
    <w:basedOn w:val="Normln"/>
    <w:rsid w:val="00BA4896"/>
    <w:pPr>
      <w:suppressLineNumbers/>
    </w:pPr>
  </w:style>
  <w:style w:type="paragraph" w:customStyle="1" w:styleId="Tabelkop">
    <w:name w:val="Tabelkop"/>
    <w:basedOn w:val="Inhoudtabel"/>
    <w:rsid w:val="00BA4896"/>
    <w:pPr>
      <w:jc w:val="center"/>
    </w:pPr>
    <w:rPr>
      <w:b/>
      <w:bCs/>
    </w:rPr>
  </w:style>
  <w:style w:type="paragraph" w:styleId="Textvysvtlivek">
    <w:name w:val="endnote text"/>
    <w:basedOn w:val="Normln"/>
    <w:link w:val="TextvysvtlivekChar"/>
    <w:uiPriority w:val="99"/>
    <w:semiHidden/>
    <w:unhideWhenUsed/>
    <w:rsid w:val="003A7839"/>
    <w:rPr>
      <w:sz w:val="20"/>
      <w:szCs w:val="20"/>
    </w:rPr>
  </w:style>
  <w:style w:type="character" w:customStyle="1" w:styleId="TextvysvtlivekChar">
    <w:name w:val="Text vysvětlivek Char"/>
    <w:link w:val="Textvysvtlivek"/>
    <w:uiPriority w:val="99"/>
    <w:semiHidden/>
    <w:rsid w:val="003A7839"/>
    <w:rPr>
      <w:rFonts w:ascii="Calibri" w:eastAsia="Calibri" w:hAnsi="Calibri"/>
      <w:lang w:val="en-GB" w:eastAsia="ar-SA"/>
    </w:rPr>
  </w:style>
  <w:style w:type="numbering" w:customStyle="1" w:styleId="NoList1">
    <w:name w:val="No List1"/>
    <w:next w:val="Bezseznamu"/>
    <w:uiPriority w:val="99"/>
    <w:semiHidden/>
    <w:unhideWhenUsed/>
    <w:rsid w:val="001A794E"/>
  </w:style>
  <w:style w:type="numbering" w:customStyle="1" w:styleId="NoList11">
    <w:name w:val="No List11"/>
    <w:next w:val="Bezseznamu"/>
    <w:uiPriority w:val="99"/>
    <w:semiHidden/>
    <w:unhideWhenUsed/>
    <w:rsid w:val="001A794E"/>
  </w:style>
  <w:style w:type="paragraph" w:customStyle="1" w:styleId="articletitle">
    <w:name w:val="article title"/>
    <w:basedOn w:val="Normln"/>
    <w:link w:val="articletitleChar"/>
    <w:qFormat/>
    <w:rsid w:val="00DB3245"/>
    <w:pPr>
      <w:numPr>
        <w:numId w:val="11"/>
      </w:numPr>
    </w:pPr>
    <w:rPr>
      <w:b/>
      <w:szCs w:val="24"/>
    </w:rPr>
  </w:style>
  <w:style w:type="paragraph" w:customStyle="1" w:styleId="paragraph">
    <w:name w:val="paragraph"/>
    <w:basedOn w:val="Normln"/>
    <w:link w:val="paragraphChar"/>
    <w:qFormat/>
    <w:rsid w:val="00DB3245"/>
    <w:pPr>
      <w:numPr>
        <w:ilvl w:val="1"/>
        <w:numId w:val="11"/>
      </w:numPr>
      <w:suppressAutoHyphens w:val="0"/>
      <w:spacing w:after="0" w:line="240" w:lineRule="auto"/>
      <w:ind w:left="567" w:hanging="567"/>
      <w:jc w:val="both"/>
    </w:pPr>
    <w:rPr>
      <w:rFonts w:eastAsia="Times New Roman"/>
      <w:snapToGrid w:val="0"/>
      <w:szCs w:val="24"/>
      <w:lang w:eastAsia="en-GB"/>
    </w:rPr>
  </w:style>
  <w:style w:type="character" w:customStyle="1" w:styleId="articletitleChar">
    <w:name w:val="article title Char"/>
    <w:link w:val="articletitle"/>
    <w:rsid w:val="00DB3245"/>
    <w:rPr>
      <w:rFonts w:eastAsia="Calibri"/>
      <w:b/>
      <w:sz w:val="24"/>
      <w:szCs w:val="24"/>
      <w:lang w:eastAsia="ar-SA"/>
    </w:rPr>
  </w:style>
  <w:style w:type="character" w:customStyle="1" w:styleId="paragraphChar">
    <w:name w:val="paragraph Char"/>
    <w:link w:val="paragraph"/>
    <w:rsid w:val="00DB3245"/>
    <w:rPr>
      <w:snapToGrid w:val="0"/>
      <w:sz w:val="24"/>
      <w:szCs w:val="24"/>
    </w:rPr>
  </w:style>
  <w:style w:type="numbering" w:customStyle="1" w:styleId="PartI">
    <w:name w:val="Part I"/>
    <w:uiPriority w:val="99"/>
    <w:rsid w:val="00DB3245"/>
    <w:pPr>
      <w:numPr>
        <w:numId w:val="17"/>
      </w:numPr>
    </w:pPr>
  </w:style>
  <w:style w:type="character" w:customStyle="1" w:styleId="Hyperlink1">
    <w:name w:val="Hyperlink.1"/>
    <w:rsid w:val="00FD5D16"/>
    <w:rPr>
      <w:rFonts w:ascii="Verdana" w:eastAsia="Verdana" w:hAnsi="Verdana" w:cs="Verdana"/>
      <w:color w:val="000000"/>
      <w:sz w:val="20"/>
      <w:szCs w:val="20"/>
      <w:u w:val="single" w:color="000000"/>
      <w:lang w:val="en-US"/>
    </w:rPr>
  </w:style>
  <w:style w:type="numbering" w:customStyle="1" w:styleId="List0">
    <w:name w:val="List 0"/>
    <w:basedOn w:val="Bezseznamu"/>
    <w:rsid w:val="00FD5D16"/>
    <w:pPr>
      <w:numPr>
        <w:numId w:val="15"/>
      </w:numPr>
    </w:pPr>
  </w:style>
  <w:style w:type="numbering" w:customStyle="1" w:styleId="List1">
    <w:name w:val="List 1"/>
    <w:basedOn w:val="Bezseznamu"/>
    <w:rsid w:val="00FD5D16"/>
    <w:pPr>
      <w:numPr>
        <w:numId w:val="16"/>
      </w:numPr>
    </w:pPr>
  </w:style>
  <w:style w:type="character" w:styleId="Siln">
    <w:name w:val="Strong"/>
    <w:basedOn w:val="Standardnpsmoodstavce"/>
    <w:uiPriority w:val="22"/>
    <w:qFormat/>
    <w:rsid w:val="00167913"/>
    <w:rPr>
      <w:b/>
      <w:bCs/>
    </w:rPr>
  </w:style>
  <w:style w:type="paragraph" w:customStyle="1" w:styleId="Default">
    <w:name w:val="Default"/>
    <w:rsid w:val="00FE6958"/>
    <w:pPr>
      <w:autoSpaceDE w:val="0"/>
      <w:autoSpaceDN w:val="0"/>
      <w:adjustRightInd w:val="0"/>
    </w:pPr>
    <w:rPr>
      <w:rFonts w:ascii="Tahoma" w:hAnsi="Tahoma" w:cs="Tahoma"/>
      <w:color w:val="000000"/>
      <w:sz w:val="24"/>
      <w:szCs w:val="24"/>
    </w:rPr>
  </w:style>
  <w:style w:type="paragraph" w:customStyle="1" w:styleId="Contact">
    <w:name w:val="Contact"/>
    <w:basedOn w:val="Normln"/>
    <w:next w:val="Normln"/>
    <w:rsid w:val="00C115B1"/>
    <w:pPr>
      <w:suppressAutoHyphens w:val="0"/>
      <w:spacing w:after="480" w:line="240" w:lineRule="auto"/>
      <w:ind w:left="567" w:hanging="567"/>
    </w:pPr>
    <w:rPr>
      <w:rFonts w:eastAsia="Times New Roman"/>
      <w:szCs w:val="20"/>
      <w:lang w:eastAsia="en-US"/>
    </w:rPr>
  </w:style>
  <w:style w:type="paragraph" w:styleId="Seznamsodrkami">
    <w:name w:val="List Bullet"/>
    <w:basedOn w:val="Normln"/>
    <w:rsid w:val="00C115B1"/>
    <w:pPr>
      <w:numPr>
        <w:numId w:val="24"/>
      </w:numPr>
      <w:suppressAutoHyphens w:val="0"/>
      <w:spacing w:after="240" w:line="240" w:lineRule="auto"/>
      <w:jc w:val="both"/>
    </w:pPr>
    <w:rPr>
      <w:rFonts w:eastAsia="Times New Roman"/>
      <w:szCs w:val="20"/>
      <w:lang w:eastAsia="en-US"/>
    </w:rPr>
  </w:style>
  <w:style w:type="paragraph" w:customStyle="1" w:styleId="ListBullet1">
    <w:name w:val="List Bullet 1"/>
    <w:basedOn w:val="Normln"/>
    <w:rsid w:val="00C115B1"/>
    <w:pPr>
      <w:numPr>
        <w:numId w:val="25"/>
      </w:numPr>
      <w:suppressAutoHyphens w:val="0"/>
      <w:spacing w:after="240" w:line="240" w:lineRule="auto"/>
      <w:jc w:val="both"/>
    </w:pPr>
    <w:rPr>
      <w:rFonts w:eastAsia="Times New Roman"/>
      <w:szCs w:val="20"/>
      <w:lang w:eastAsia="en-US"/>
    </w:rPr>
  </w:style>
  <w:style w:type="paragraph" w:styleId="Seznamsodrkami2">
    <w:name w:val="List Bullet 2"/>
    <w:basedOn w:val="Normln"/>
    <w:rsid w:val="00C115B1"/>
    <w:pPr>
      <w:numPr>
        <w:numId w:val="26"/>
      </w:numPr>
      <w:suppressAutoHyphens w:val="0"/>
      <w:spacing w:after="240" w:line="240" w:lineRule="auto"/>
      <w:jc w:val="both"/>
    </w:pPr>
    <w:rPr>
      <w:rFonts w:eastAsia="Times New Roman"/>
      <w:szCs w:val="20"/>
      <w:lang w:eastAsia="en-US"/>
    </w:rPr>
  </w:style>
  <w:style w:type="paragraph" w:styleId="Seznamsodrkami3">
    <w:name w:val="List Bullet 3"/>
    <w:basedOn w:val="Normln"/>
    <w:rsid w:val="00C115B1"/>
    <w:pPr>
      <w:numPr>
        <w:numId w:val="27"/>
      </w:numPr>
      <w:suppressAutoHyphens w:val="0"/>
      <w:spacing w:after="240" w:line="240" w:lineRule="auto"/>
      <w:jc w:val="both"/>
    </w:pPr>
    <w:rPr>
      <w:rFonts w:eastAsia="Times New Roman"/>
      <w:szCs w:val="20"/>
      <w:lang w:eastAsia="en-US"/>
    </w:rPr>
  </w:style>
  <w:style w:type="paragraph" w:styleId="Seznamsodrkami4">
    <w:name w:val="List Bullet 4"/>
    <w:basedOn w:val="Normln"/>
    <w:rsid w:val="00C115B1"/>
    <w:pPr>
      <w:numPr>
        <w:numId w:val="28"/>
      </w:numPr>
      <w:suppressAutoHyphens w:val="0"/>
      <w:spacing w:after="240" w:line="240" w:lineRule="auto"/>
      <w:jc w:val="both"/>
    </w:pPr>
    <w:rPr>
      <w:rFonts w:eastAsia="Times New Roman"/>
      <w:szCs w:val="20"/>
      <w:lang w:eastAsia="en-US"/>
    </w:rPr>
  </w:style>
  <w:style w:type="paragraph" w:customStyle="1" w:styleId="ListDash1">
    <w:name w:val="List Dash 1"/>
    <w:basedOn w:val="Normln"/>
    <w:rsid w:val="00C115B1"/>
    <w:pPr>
      <w:numPr>
        <w:numId w:val="30"/>
      </w:numPr>
      <w:suppressAutoHyphens w:val="0"/>
      <w:spacing w:after="240" w:line="240" w:lineRule="auto"/>
      <w:jc w:val="both"/>
    </w:pPr>
    <w:rPr>
      <w:rFonts w:eastAsia="Times New Roman"/>
      <w:szCs w:val="20"/>
      <w:lang w:eastAsia="en-US"/>
    </w:rPr>
  </w:style>
  <w:style w:type="paragraph" w:customStyle="1" w:styleId="ListDash2">
    <w:name w:val="List Dash 2"/>
    <w:basedOn w:val="Normln"/>
    <w:rsid w:val="00C115B1"/>
    <w:pPr>
      <w:numPr>
        <w:numId w:val="31"/>
      </w:numPr>
      <w:suppressAutoHyphens w:val="0"/>
      <w:spacing w:after="240" w:line="240" w:lineRule="auto"/>
      <w:jc w:val="both"/>
    </w:pPr>
    <w:rPr>
      <w:rFonts w:eastAsia="Times New Roman"/>
      <w:szCs w:val="20"/>
      <w:lang w:eastAsia="en-US"/>
    </w:rPr>
  </w:style>
  <w:style w:type="paragraph" w:customStyle="1" w:styleId="ListDash3">
    <w:name w:val="List Dash 3"/>
    <w:basedOn w:val="Normln"/>
    <w:rsid w:val="00C115B1"/>
    <w:pPr>
      <w:numPr>
        <w:numId w:val="32"/>
      </w:numPr>
      <w:suppressAutoHyphens w:val="0"/>
      <w:spacing w:after="240" w:line="240" w:lineRule="auto"/>
      <w:jc w:val="both"/>
    </w:pPr>
    <w:rPr>
      <w:rFonts w:eastAsia="Times New Roman"/>
      <w:szCs w:val="20"/>
      <w:lang w:eastAsia="en-US"/>
    </w:rPr>
  </w:style>
  <w:style w:type="paragraph" w:customStyle="1" w:styleId="ListDash4">
    <w:name w:val="List Dash 4"/>
    <w:basedOn w:val="Normln"/>
    <w:rsid w:val="00C115B1"/>
    <w:pPr>
      <w:numPr>
        <w:numId w:val="33"/>
      </w:numPr>
      <w:suppressAutoHyphens w:val="0"/>
      <w:spacing w:after="240" w:line="240" w:lineRule="auto"/>
      <w:jc w:val="both"/>
    </w:pPr>
    <w:rPr>
      <w:rFonts w:eastAsia="Times New Roman"/>
      <w:szCs w:val="20"/>
      <w:lang w:eastAsia="en-US"/>
    </w:rPr>
  </w:style>
  <w:style w:type="paragraph" w:styleId="slovanseznam">
    <w:name w:val="List Number"/>
    <w:basedOn w:val="Normln"/>
    <w:rsid w:val="00C115B1"/>
    <w:pPr>
      <w:numPr>
        <w:numId w:val="34"/>
      </w:numPr>
      <w:suppressAutoHyphens w:val="0"/>
      <w:spacing w:after="240" w:line="240" w:lineRule="auto"/>
      <w:jc w:val="both"/>
    </w:pPr>
    <w:rPr>
      <w:rFonts w:eastAsia="Times New Roman"/>
      <w:szCs w:val="20"/>
      <w:lang w:eastAsia="en-US"/>
    </w:rPr>
  </w:style>
  <w:style w:type="paragraph" w:customStyle="1" w:styleId="ListNumber1">
    <w:name w:val="List Number 1"/>
    <w:basedOn w:val="Normln"/>
    <w:rsid w:val="00C115B1"/>
    <w:pPr>
      <w:numPr>
        <w:numId w:val="35"/>
      </w:numPr>
      <w:suppressAutoHyphens w:val="0"/>
      <w:spacing w:after="240" w:line="240" w:lineRule="auto"/>
      <w:jc w:val="both"/>
    </w:pPr>
    <w:rPr>
      <w:rFonts w:eastAsia="Times New Roman"/>
      <w:szCs w:val="20"/>
      <w:lang w:eastAsia="en-US"/>
    </w:rPr>
  </w:style>
  <w:style w:type="paragraph" w:styleId="slovanseznam2">
    <w:name w:val="List Number 2"/>
    <w:basedOn w:val="Normln"/>
    <w:rsid w:val="00C115B1"/>
    <w:pPr>
      <w:numPr>
        <w:numId w:val="36"/>
      </w:numPr>
      <w:suppressAutoHyphens w:val="0"/>
      <w:spacing w:after="240" w:line="240" w:lineRule="auto"/>
      <w:jc w:val="both"/>
    </w:pPr>
    <w:rPr>
      <w:rFonts w:eastAsia="Times New Roman"/>
      <w:szCs w:val="20"/>
      <w:lang w:eastAsia="en-US"/>
    </w:rPr>
  </w:style>
  <w:style w:type="paragraph" w:styleId="slovanseznam3">
    <w:name w:val="List Number 3"/>
    <w:basedOn w:val="Normln"/>
    <w:rsid w:val="00C115B1"/>
    <w:pPr>
      <w:numPr>
        <w:numId w:val="37"/>
      </w:numPr>
      <w:suppressAutoHyphens w:val="0"/>
      <w:spacing w:after="240" w:line="240" w:lineRule="auto"/>
      <w:jc w:val="both"/>
    </w:pPr>
    <w:rPr>
      <w:rFonts w:eastAsia="Times New Roman"/>
      <w:szCs w:val="20"/>
      <w:lang w:eastAsia="en-US"/>
    </w:rPr>
  </w:style>
  <w:style w:type="paragraph" w:styleId="slovanseznam4">
    <w:name w:val="List Number 4"/>
    <w:basedOn w:val="Normln"/>
    <w:rsid w:val="00C115B1"/>
    <w:pPr>
      <w:numPr>
        <w:numId w:val="38"/>
      </w:numPr>
      <w:suppressAutoHyphens w:val="0"/>
      <w:spacing w:after="240" w:line="240" w:lineRule="auto"/>
      <w:jc w:val="both"/>
    </w:pPr>
    <w:rPr>
      <w:rFonts w:eastAsia="Times New Roman"/>
      <w:szCs w:val="20"/>
      <w:lang w:eastAsia="en-US"/>
    </w:rPr>
  </w:style>
  <w:style w:type="paragraph" w:customStyle="1" w:styleId="ListNumberLevel2">
    <w:name w:val="List Number (Level 2)"/>
    <w:basedOn w:val="Normln"/>
    <w:rsid w:val="00C115B1"/>
    <w:pPr>
      <w:numPr>
        <w:ilvl w:val="1"/>
        <w:numId w:val="34"/>
      </w:numPr>
      <w:suppressAutoHyphens w:val="0"/>
      <w:spacing w:after="240" w:line="240" w:lineRule="auto"/>
      <w:jc w:val="both"/>
    </w:pPr>
    <w:rPr>
      <w:rFonts w:eastAsia="Times New Roman"/>
      <w:szCs w:val="20"/>
      <w:lang w:eastAsia="en-US"/>
    </w:rPr>
  </w:style>
  <w:style w:type="paragraph" w:customStyle="1" w:styleId="ListNumber1Level2">
    <w:name w:val="List Number 1 (Level 2)"/>
    <w:basedOn w:val="Normln"/>
    <w:rsid w:val="00C115B1"/>
    <w:pPr>
      <w:numPr>
        <w:ilvl w:val="1"/>
        <w:numId w:val="35"/>
      </w:numPr>
      <w:suppressAutoHyphens w:val="0"/>
      <w:spacing w:after="240" w:line="240" w:lineRule="auto"/>
      <w:jc w:val="both"/>
    </w:pPr>
    <w:rPr>
      <w:rFonts w:eastAsia="Times New Roman"/>
      <w:szCs w:val="20"/>
      <w:lang w:eastAsia="en-US"/>
    </w:rPr>
  </w:style>
  <w:style w:type="paragraph" w:customStyle="1" w:styleId="ListNumber2Level2">
    <w:name w:val="List Number 2 (Level 2)"/>
    <w:basedOn w:val="Normln"/>
    <w:rsid w:val="00C115B1"/>
    <w:pPr>
      <w:numPr>
        <w:ilvl w:val="1"/>
        <w:numId w:val="36"/>
      </w:numPr>
      <w:suppressAutoHyphens w:val="0"/>
      <w:spacing w:after="240" w:line="240" w:lineRule="auto"/>
      <w:jc w:val="both"/>
    </w:pPr>
    <w:rPr>
      <w:rFonts w:eastAsia="Times New Roman"/>
      <w:szCs w:val="20"/>
      <w:lang w:eastAsia="en-US"/>
    </w:rPr>
  </w:style>
  <w:style w:type="paragraph" w:customStyle="1" w:styleId="ListNumber3Level2">
    <w:name w:val="List Number 3 (Level 2)"/>
    <w:basedOn w:val="Normln"/>
    <w:rsid w:val="00C115B1"/>
    <w:pPr>
      <w:numPr>
        <w:ilvl w:val="1"/>
        <w:numId w:val="37"/>
      </w:numPr>
      <w:suppressAutoHyphens w:val="0"/>
      <w:spacing w:after="240" w:line="240" w:lineRule="auto"/>
      <w:jc w:val="both"/>
    </w:pPr>
    <w:rPr>
      <w:rFonts w:eastAsia="Times New Roman"/>
      <w:szCs w:val="20"/>
      <w:lang w:eastAsia="en-US"/>
    </w:rPr>
  </w:style>
  <w:style w:type="paragraph" w:customStyle="1" w:styleId="ListNumber4Level2">
    <w:name w:val="List Number 4 (Level 2)"/>
    <w:basedOn w:val="Normln"/>
    <w:rsid w:val="00C115B1"/>
    <w:pPr>
      <w:numPr>
        <w:ilvl w:val="1"/>
        <w:numId w:val="38"/>
      </w:numPr>
      <w:suppressAutoHyphens w:val="0"/>
      <w:spacing w:after="240" w:line="240" w:lineRule="auto"/>
      <w:jc w:val="both"/>
    </w:pPr>
    <w:rPr>
      <w:rFonts w:eastAsia="Times New Roman"/>
      <w:szCs w:val="20"/>
      <w:lang w:eastAsia="en-US"/>
    </w:rPr>
  </w:style>
  <w:style w:type="paragraph" w:customStyle="1" w:styleId="ListNumberLevel3">
    <w:name w:val="List Number (Level 3)"/>
    <w:basedOn w:val="Normln"/>
    <w:rsid w:val="00C115B1"/>
    <w:pPr>
      <w:numPr>
        <w:ilvl w:val="2"/>
        <w:numId w:val="34"/>
      </w:numPr>
      <w:suppressAutoHyphens w:val="0"/>
      <w:spacing w:after="240" w:line="240" w:lineRule="auto"/>
      <w:jc w:val="both"/>
    </w:pPr>
    <w:rPr>
      <w:rFonts w:eastAsia="Times New Roman"/>
      <w:szCs w:val="20"/>
      <w:lang w:eastAsia="en-US"/>
    </w:rPr>
  </w:style>
  <w:style w:type="paragraph" w:customStyle="1" w:styleId="ListNumber1Level3">
    <w:name w:val="List Number 1 (Level 3)"/>
    <w:basedOn w:val="Normln"/>
    <w:rsid w:val="00C115B1"/>
    <w:pPr>
      <w:numPr>
        <w:ilvl w:val="2"/>
        <w:numId w:val="35"/>
      </w:numPr>
      <w:suppressAutoHyphens w:val="0"/>
      <w:spacing w:after="240" w:line="240" w:lineRule="auto"/>
      <w:jc w:val="both"/>
    </w:pPr>
    <w:rPr>
      <w:rFonts w:eastAsia="Times New Roman"/>
      <w:szCs w:val="20"/>
      <w:lang w:eastAsia="en-US"/>
    </w:rPr>
  </w:style>
  <w:style w:type="paragraph" w:customStyle="1" w:styleId="ListNumber2Level3">
    <w:name w:val="List Number 2 (Level 3)"/>
    <w:basedOn w:val="Normln"/>
    <w:rsid w:val="00C115B1"/>
    <w:pPr>
      <w:numPr>
        <w:ilvl w:val="2"/>
        <w:numId w:val="36"/>
      </w:numPr>
      <w:suppressAutoHyphens w:val="0"/>
      <w:spacing w:after="240" w:line="240" w:lineRule="auto"/>
      <w:jc w:val="both"/>
    </w:pPr>
    <w:rPr>
      <w:rFonts w:eastAsia="Times New Roman"/>
      <w:szCs w:val="20"/>
      <w:lang w:eastAsia="en-US"/>
    </w:rPr>
  </w:style>
  <w:style w:type="paragraph" w:customStyle="1" w:styleId="ListNumber3Level3">
    <w:name w:val="List Number 3 (Level 3)"/>
    <w:basedOn w:val="Normln"/>
    <w:rsid w:val="00C115B1"/>
    <w:pPr>
      <w:numPr>
        <w:ilvl w:val="2"/>
        <w:numId w:val="37"/>
      </w:numPr>
      <w:suppressAutoHyphens w:val="0"/>
      <w:spacing w:after="240" w:line="240" w:lineRule="auto"/>
      <w:jc w:val="both"/>
    </w:pPr>
    <w:rPr>
      <w:rFonts w:eastAsia="Times New Roman"/>
      <w:szCs w:val="20"/>
      <w:lang w:eastAsia="en-US"/>
    </w:rPr>
  </w:style>
  <w:style w:type="paragraph" w:customStyle="1" w:styleId="ListNumber4Level3">
    <w:name w:val="List Number 4 (Level 3)"/>
    <w:basedOn w:val="Normln"/>
    <w:rsid w:val="00C115B1"/>
    <w:pPr>
      <w:numPr>
        <w:ilvl w:val="2"/>
        <w:numId w:val="38"/>
      </w:numPr>
      <w:suppressAutoHyphens w:val="0"/>
      <w:spacing w:after="240" w:line="240" w:lineRule="auto"/>
      <w:jc w:val="both"/>
    </w:pPr>
    <w:rPr>
      <w:rFonts w:eastAsia="Times New Roman"/>
      <w:szCs w:val="20"/>
      <w:lang w:eastAsia="en-US"/>
    </w:rPr>
  </w:style>
  <w:style w:type="paragraph" w:customStyle="1" w:styleId="ListNumberLevel4">
    <w:name w:val="List Number (Level 4)"/>
    <w:basedOn w:val="Normln"/>
    <w:rsid w:val="00C115B1"/>
    <w:pPr>
      <w:numPr>
        <w:ilvl w:val="3"/>
        <w:numId w:val="34"/>
      </w:numPr>
      <w:suppressAutoHyphens w:val="0"/>
      <w:spacing w:after="240" w:line="240" w:lineRule="auto"/>
      <w:jc w:val="both"/>
    </w:pPr>
    <w:rPr>
      <w:rFonts w:eastAsia="Times New Roman"/>
      <w:szCs w:val="20"/>
      <w:lang w:eastAsia="en-US"/>
    </w:rPr>
  </w:style>
  <w:style w:type="paragraph" w:customStyle="1" w:styleId="ListNumber1Level4">
    <w:name w:val="List Number 1 (Level 4)"/>
    <w:basedOn w:val="Normln"/>
    <w:rsid w:val="00C115B1"/>
    <w:pPr>
      <w:numPr>
        <w:ilvl w:val="3"/>
        <w:numId w:val="35"/>
      </w:numPr>
      <w:suppressAutoHyphens w:val="0"/>
      <w:spacing w:after="240" w:line="240" w:lineRule="auto"/>
      <w:jc w:val="both"/>
    </w:pPr>
    <w:rPr>
      <w:rFonts w:eastAsia="Times New Roman"/>
      <w:szCs w:val="20"/>
      <w:lang w:eastAsia="en-US"/>
    </w:rPr>
  </w:style>
  <w:style w:type="paragraph" w:customStyle="1" w:styleId="ListNumber2Level4">
    <w:name w:val="List Number 2 (Level 4)"/>
    <w:basedOn w:val="Normln"/>
    <w:rsid w:val="00C115B1"/>
    <w:pPr>
      <w:numPr>
        <w:ilvl w:val="3"/>
        <w:numId w:val="36"/>
      </w:numPr>
      <w:suppressAutoHyphens w:val="0"/>
      <w:spacing w:after="240" w:line="240" w:lineRule="auto"/>
      <w:jc w:val="both"/>
    </w:pPr>
    <w:rPr>
      <w:rFonts w:eastAsia="Times New Roman"/>
      <w:szCs w:val="20"/>
      <w:lang w:eastAsia="en-US"/>
    </w:rPr>
  </w:style>
  <w:style w:type="paragraph" w:customStyle="1" w:styleId="ListNumber3Level4">
    <w:name w:val="List Number 3 (Level 4)"/>
    <w:basedOn w:val="Normln"/>
    <w:rsid w:val="00C115B1"/>
    <w:pPr>
      <w:numPr>
        <w:ilvl w:val="3"/>
        <w:numId w:val="37"/>
      </w:numPr>
      <w:suppressAutoHyphens w:val="0"/>
      <w:spacing w:after="240" w:line="240" w:lineRule="auto"/>
      <w:jc w:val="both"/>
    </w:pPr>
    <w:rPr>
      <w:rFonts w:eastAsia="Times New Roman"/>
      <w:szCs w:val="20"/>
      <w:lang w:eastAsia="en-US"/>
    </w:rPr>
  </w:style>
  <w:style w:type="paragraph" w:customStyle="1" w:styleId="ListNumber4Level4">
    <w:name w:val="List Number 4 (Level 4)"/>
    <w:basedOn w:val="Normln"/>
    <w:rsid w:val="00C115B1"/>
    <w:pPr>
      <w:numPr>
        <w:ilvl w:val="3"/>
        <w:numId w:val="38"/>
      </w:numPr>
      <w:suppressAutoHyphens w:val="0"/>
      <w:spacing w:after="240" w:line="240" w:lineRule="auto"/>
      <w:jc w:val="both"/>
    </w:pPr>
    <w:rPr>
      <w:rFonts w:eastAsia="Times New Roman"/>
      <w:szCs w:val="20"/>
      <w:lang w:eastAsia="en-US"/>
    </w:rPr>
  </w:style>
  <w:style w:type="paragraph" w:styleId="Obsah5">
    <w:name w:val="toc 5"/>
    <w:basedOn w:val="Normln"/>
    <w:next w:val="Normln"/>
    <w:semiHidden/>
    <w:rsid w:val="00C115B1"/>
    <w:pPr>
      <w:tabs>
        <w:tab w:val="right" w:leader="dot" w:pos="8641"/>
      </w:tabs>
      <w:suppressAutoHyphens w:val="0"/>
      <w:spacing w:before="240" w:after="120" w:line="240" w:lineRule="auto"/>
      <w:ind w:right="720"/>
      <w:jc w:val="both"/>
    </w:pPr>
    <w:rPr>
      <w:rFonts w:eastAsia="Times New Roman"/>
      <w:caps/>
      <w:szCs w:val="20"/>
      <w:lang w:eastAsia="en-US"/>
    </w:rPr>
  </w:style>
  <w:style w:type="character" w:customStyle="1" w:styleId="Nadpis1Char">
    <w:name w:val="Nadpis 1 Char"/>
    <w:basedOn w:val="Standardnpsmoodstavce"/>
    <w:link w:val="Nadpis1"/>
    <w:uiPriority w:val="9"/>
    <w:rsid w:val="00DC2A85"/>
    <w:rPr>
      <w:b/>
      <w:sz w:val="24"/>
      <w:szCs w:val="24"/>
      <w:lang w:eastAsia="ar-SA" w:bidi="cs-CZ"/>
    </w:rPr>
  </w:style>
  <w:style w:type="paragraph" w:styleId="Nadpisobsahu">
    <w:name w:val="TOC Heading"/>
    <w:basedOn w:val="Normln"/>
    <w:next w:val="Normln"/>
    <w:uiPriority w:val="39"/>
    <w:qFormat/>
    <w:rsid w:val="000B77F3"/>
    <w:rPr>
      <w:rFonts w:eastAsia="Times New Roman"/>
      <w:b/>
      <w:szCs w:val="24"/>
      <w:lang w:bidi="cs-CZ"/>
    </w:rPr>
  </w:style>
  <w:style w:type="character" w:customStyle="1" w:styleId="Nadpis3Char">
    <w:name w:val="Nadpis 3 Char"/>
    <w:basedOn w:val="Standardnpsmoodstavce"/>
    <w:link w:val="Nadpis3"/>
    <w:uiPriority w:val="9"/>
    <w:semiHidden/>
    <w:rsid w:val="001F49B6"/>
    <w:rPr>
      <w:rFonts w:asciiTheme="majorHAnsi" w:eastAsiaTheme="majorEastAsia" w:hAnsiTheme="majorHAnsi" w:cstheme="majorBidi"/>
      <w:b/>
      <w:bCs/>
      <w:color w:val="4F81BD" w:themeColor="accent1"/>
      <w:sz w:val="22"/>
      <w:szCs w:val="22"/>
      <w:lang w:eastAsia="ar-SA"/>
    </w:rPr>
  </w:style>
  <w:style w:type="character" w:customStyle="1" w:styleId="TextkomenteChar">
    <w:name w:val="Text komentáře Char"/>
    <w:link w:val="Textkomente"/>
    <w:uiPriority w:val="10"/>
    <w:locked/>
    <w:rsid w:val="00B84149"/>
    <w:rPr>
      <w:rFonts w:ascii="Calibri" w:eastAsia="Calibri" w:hAnsi="Calibri"/>
      <w:lang w:eastAsia="ar-SA"/>
    </w:rPr>
  </w:style>
  <w:style w:type="table" w:styleId="Mkatabulky">
    <w:name w:val="Table Grid"/>
    <w:basedOn w:val="Normlntabulka"/>
    <w:uiPriority w:val="59"/>
    <w:rsid w:val="003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DC2A85"/>
    <w:pPr>
      <w:suppressAutoHyphens w:val="0"/>
      <w:spacing w:after="100" w:line="259" w:lineRule="auto"/>
      <w:ind w:left="220"/>
    </w:pPr>
    <w:rPr>
      <w:rFonts w:asciiTheme="minorHAnsi" w:eastAsiaTheme="minorEastAsia" w:hAnsiTheme="minorHAnsi"/>
      <w:lang w:eastAsia="cs-CZ"/>
    </w:rPr>
  </w:style>
  <w:style w:type="paragraph" w:styleId="Obsah1">
    <w:name w:val="toc 1"/>
    <w:basedOn w:val="Normln"/>
    <w:next w:val="Normln"/>
    <w:autoRedefine/>
    <w:uiPriority w:val="39"/>
    <w:unhideWhenUsed/>
    <w:rsid w:val="007E1227"/>
    <w:pPr>
      <w:tabs>
        <w:tab w:val="right" w:leader="dot" w:pos="9016"/>
      </w:tabs>
      <w:suppressAutoHyphens w:val="0"/>
      <w:spacing w:after="100" w:line="259" w:lineRule="auto"/>
    </w:pPr>
    <w:rPr>
      <w:rFonts w:eastAsiaTheme="minorEastAsia"/>
      <w:lang w:eastAsia="cs-CZ"/>
    </w:rPr>
  </w:style>
  <w:style w:type="paragraph" w:styleId="Obsah3">
    <w:name w:val="toc 3"/>
    <w:basedOn w:val="Normln"/>
    <w:next w:val="Normln"/>
    <w:autoRedefine/>
    <w:uiPriority w:val="39"/>
    <w:unhideWhenUsed/>
    <w:rsid w:val="00DC2A85"/>
    <w:pPr>
      <w:suppressAutoHyphens w:val="0"/>
      <w:spacing w:after="100" w:line="259" w:lineRule="auto"/>
      <w:ind w:left="440"/>
    </w:pPr>
    <w:rPr>
      <w:rFonts w:asciiTheme="minorHAnsi" w:eastAsiaTheme="minorEastAsia" w:hAnsiTheme="minorHAnsi"/>
      <w:lang w:eastAsia="cs-CZ"/>
    </w:rPr>
  </w:style>
  <w:style w:type="paragraph" w:customStyle="1" w:styleId="nadpis10">
    <w:name w:val="nadpis1"/>
    <w:basedOn w:val="Nadpis1"/>
    <w:qFormat/>
    <w:rsid w:val="000835E7"/>
    <w:pPr>
      <w:tabs>
        <w:tab w:val="right" w:leader="dot" w:pos="901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10"/>
    <w:lsdException w:name="head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F3D"/>
    <w:pPr>
      <w:suppressAutoHyphens/>
      <w:spacing w:after="200" w:line="276" w:lineRule="auto"/>
    </w:pPr>
    <w:rPr>
      <w:rFonts w:eastAsia="Calibri"/>
      <w:sz w:val="24"/>
      <w:szCs w:val="22"/>
      <w:lang w:eastAsia="ar-SA"/>
    </w:rPr>
  </w:style>
  <w:style w:type="paragraph" w:styleId="Nadpis1">
    <w:name w:val="heading 1"/>
    <w:basedOn w:val="Nadpisobsahu"/>
    <w:next w:val="Normln"/>
    <w:link w:val="Nadpis1Char"/>
    <w:uiPriority w:val="9"/>
    <w:qFormat/>
    <w:rsid w:val="00DC2A85"/>
    <w:pPr>
      <w:outlineLvl w:val="0"/>
    </w:pPr>
  </w:style>
  <w:style w:type="paragraph" w:styleId="Nadpis3">
    <w:name w:val="heading 3"/>
    <w:basedOn w:val="Normln"/>
    <w:next w:val="Normln"/>
    <w:link w:val="Nadpis3Char"/>
    <w:uiPriority w:val="9"/>
    <w:semiHidden/>
    <w:unhideWhenUsed/>
    <w:qFormat/>
    <w:rsid w:val="001F4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A4896"/>
    <w:rPr>
      <w:rFonts w:hint="default"/>
    </w:rPr>
  </w:style>
  <w:style w:type="character" w:customStyle="1" w:styleId="WW8Num1z1">
    <w:name w:val="WW8Num1z1"/>
    <w:rsid w:val="00BA4896"/>
    <w:rPr>
      <w:rFonts w:ascii="Courier New" w:hAnsi="Courier New" w:cs="Courier New" w:hint="default"/>
    </w:rPr>
  </w:style>
  <w:style w:type="character" w:customStyle="1" w:styleId="WW8Num1z2">
    <w:name w:val="WW8Num1z2"/>
    <w:rsid w:val="00BA4896"/>
    <w:rPr>
      <w:rFonts w:ascii="Wingdings" w:hAnsi="Wingdings" w:cs="Wingdings" w:hint="default"/>
    </w:rPr>
  </w:style>
  <w:style w:type="character" w:customStyle="1" w:styleId="WW8Num1z3">
    <w:name w:val="WW8Num1z3"/>
    <w:rsid w:val="00BA4896"/>
    <w:rPr>
      <w:rFonts w:ascii="Symbol" w:hAnsi="Symbol" w:cs="Symbol" w:hint="default"/>
    </w:rPr>
  </w:style>
  <w:style w:type="character" w:customStyle="1" w:styleId="WW8Num2z0">
    <w:name w:val="WW8Num2z0"/>
    <w:rsid w:val="00BA4896"/>
    <w:rPr>
      <w:rFonts w:ascii="Times New Roman" w:hAnsi="Times New Roman" w:cs="Times New Roman" w:hint="default"/>
    </w:rPr>
  </w:style>
  <w:style w:type="character" w:customStyle="1" w:styleId="WW8Num2z1">
    <w:name w:val="WW8Num2z1"/>
    <w:rsid w:val="00BA4896"/>
    <w:rPr>
      <w:rFonts w:ascii="Courier New" w:hAnsi="Courier New" w:cs="Courier New" w:hint="default"/>
    </w:rPr>
  </w:style>
  <w:style w:type="character" w:customStyle="1" w:styleId="WW8Num2z2">
    <w:name w:val="WW8Num2z2"/>
    <w:rsid w:val="00BA4896"/>
    <w:rPr>
      <w:rFonts w:ascii="Wingdings" w:hAnsi="Wingdings" w:cs="Wingdings" w:hint="default"/>
    </w:rPr>
  </w:style>
  <w:style w:type="character" w:customStyle="1" w:styleId="WW8Num2z3">
    <w:name w:val="WW8Num2z3"/>
    <w:rsid w:val="00BA4896"/>
    <w:rPr>
      <w:rFonts w:ascii="Symbol" w:hAnsi="Symbol" w:cs="Symbol" w:hint="default"/>
    </w:rPr>
  </w:style>
  <w:style w:type="character" w:customStyle="1" w:styleId="WW8Num3z0">
    <w:name w:val="WW8Num3z0"/>
    <w:rsid w:val="00BA4896"/>
    <w:rPr>
      <w:rFonts w:hint="default"/>
    </w:rPr>
  </w:style>
  <w:style w:type="character" w:customStyle="1" w:styleId="WW8Num3z1">
    <w:name w:val="WW8Num3z1"/>
    <w:rsid w:val="00BA4896"/>
    <w:rPr>
      <w:rFonts w:ascii="Courier New" w:hAnsi="Courier New" w:cs="Courier New" w:hint="default"/>
    </w:rPr>
  </w:style>
  <w:style w:type="character" w:customStyle="1" w:styleId="WW8Num3z2">
    <w:name w:val="WW8Num3z2"/>
    <w:rsid w:val="00BA4896"/>
    <w:rPr>
      <w:rFonts w:ascii="Wingdings" w:hAnsi="Wingdings" w:cs="Wingdings" w:hint="default"/>
    </w:rPr>
  </w:style>
  <w:style w:type="character" w:customStyle="1" w:styleId="WW8Num3z3">
    <w:name w:val="WW8Num3z3"/>
    <w:rsid w:val="00BA4896"/>
    <w:rPr>
      <w:rFonts w:ascii="Symbol" w:hAnsi="Symbol" w:cs="Symbol" w:hint="default"/>
    </w:rPr>
  </w:style>
  <w:style w:type="character" w:customStyle="1" w:styleId="WW8Num4z0">
    <w:name w:val="WW8Num4z0"/>
    <w:rsid w:val="00BA4896"/>
    <w:rPr>
      <w:rFonts w:ascii="Wingdings" w:hAnsi="Wingdings" w:cs="Wingdings" w:hint="default"/>
      <w:color w:val="0000FF"/>
      <w:sz w:val="16"/>
      <w:szCs w:val="16"/>
      <w:lang w:val="en-US"/>
    </w:rPr>
  </w:style>
  <w:style w:type="character" w:customStyle="1" w:styleId="WW8Num4z1">
    <w:name w:val="WW8Num4z1"/>
    <w:rsid w:val="00BA4896"/>
    <w:rPr>
      <w:rFonts w:ascii="Courier New" w:hAnsi="Courier New" w:cs="Courier New" w:hint="default"/>
    </w:rPr>
  </w:style>
  <w:style w:type="character" w:customStyle="1" w:styleId="WW8Num4z3">
    <w:name w:val="WW8Num4z3"/>
    <w:rsid w:val="00BA4896"/>
    <w:rPr>
      <w:rFonts w:ascii="Symbol" w:hAnsi="Symbol" w:cs="Symbol" w:hint="default"/>
    </w:rPr>
  </w:style>
  <w:style w:type="character" w:customStyle="1" w:styleId="WW8Num5z0">
    <w:name w:val="WW8Num5z0"/>
    <w:rsid w:val="00BA4896"/>
    <w:rPr>
      <w:rFonts w:ascii="Symbol" w:hAnsi="Symbol" w:cs="Symbol" w:hint="default"/>
    </w:rPr>
  </w:style>
  <w:style w:type="character" w:customStyle="1" w:styleId="WW8Num5z1">
    <w:name w:val="WW8Num5z1"/>
    <w:rsid w:val="00BA4896"/>
    <w:rPr>
      <w:rFonts w:ascii="Courier New" w:hAnsi="Courier New" w:cs="Courier New" w:hint="default"/>
    </w:rPr>
  </w:style>
  <w:style w:type="character" w:customStyle="1" w:styleId="WW8Num5z2">
    <w:name w:val="WW8Num5z2"/>
    <w:rsid w:val="00BA4896"/>
    <w:rPr>
      <w:rFonts w:ascii="Wingdings" w:hAnsi="Wingdings" w:cs="Wingdings" w:hint="default"/>
    </w:rPr>
  </w:style>
  <w:style w:type="character" w:customStyle="1" w:styleId="WW8Num6z0">
    <w:name w:val="WW8Num6z0"/>
    <w:rsid w:val="00BA4896"/>
    <w:rPr>
      <w:rFonts w:ascii="Symbol" w:hAnsi="Symbol" w:cs="Symbol" w:hint="default"/>
    </w:rPr>
  </w:style>
  <w:style w:type="character" w:customStyle="1" w:styleId="WW8Num6z1">
    <w:name w:val="WW8Num6z1"/>
    <w:rsid w:val="00BA4896"/>
    <w:rPr>
      <w:rFonts w:ascii="Courier New" w:hAnsi="Courier New" w:cs="Courier New" w:hint="default"/>
    </w:rPr>
  </w:style>
  <w:style w:type="character" w:customStyle="1" w:styleId="WW8Num6z2">
    <w:name w:val="WW8Num6z2"/>
    <w:rsid w:val="00BA4896"/>
    <w:rPr>
      <w:rFonts w:ascii="Wingdings" w:hAnsi="Wingdings" w:cs="Wingdings" w:hint="default"/>
    </w:rPr>
  </w:style>
  <w:style w:type="character" w:customStyle="1" w:styleId="WW8Num7z0">
    <w:name w:val="WW8Num7z0"/>
    <w:rsid w:val="00BA4896"/>
    <w:rPr>
      <w:rFonts w:hint="default"/>
    </w:rPr>
  </w:style>
  <w:style w:type="character" w:customStyle="1" w:styleId="WW8Num7z1">
    <w:name w:val="WW8Num7z1"/>
    <w:rsid w:val="00BA4896"/>
  </w:style>
  <w:style w:type="character" w:customStyle="1" w:styleId="WW8Num7z2">
    <w:name w:val="WW8Num7z2"/>
    <w:rsid w:val="00BA4896"/>
  </w:style>
  <w:style w:type="character" w:customStyle="1" w:styleId="WW8Num7z3">
    <w:name w:val="WW8Num7z3"/>
    <w:rsid w:val="00BA4896"/>
  </w:style>
  <w:style w:type="character" w:customStyle="1" w:styleId="WW8Num7z4">
    <w:name w:val="WW8Num7z4"/>
    <w:rsid w:val="00BA4896"/>
  </w:style>
  <w:style w:type="character" w:customStyle="1" w:styleId="WW8Num7z5">
    <w:name w:val="WW8Num7z5"/>
    <w:rsid w:val="00BA4896"/>
  </w:style>
  <w:style w:type="character" w:customStyle="1" w:styleId="WW8Num7z6">
    <w:name w:val="WW8Num7z6"/>
    <w:rsid w:val="00BA4896"/>
  </w:style>
  <w:style w:type="character" w:customStyle="1" w:styleId="WW8Num7z7">
    <w:name w:val="WW8Num7z7"/>
    <w:rsid w:val="00BA4896"/>
  </w:style>
  <w:style w:type="character" w:customStyle="1" w:styleId="WW8Num7z8">
    <w:name w:val="WW8Num7z8"/>
    <w:rsid w:val="00BA4896"/>
  </w:style>
  <w:style w:type="character" w:customStyle="1" w:styleId="WW8Num8z0">
    <w:name w:val="WW8Num8z0"/>
    <w:rsid w:val="00BA4896"/>
    <w:rPr>
      <w:rFonts w:hint="default"/>
    </w:rPr>
  </w:style>
  <w:style w:type="character" w:customStyle="1" w:styleId="WW8Num8z1">
    <w:name w:val="WW8Num8z1"/>
    <w:rsid w:val="00BA4896"/>
  </w:style>
  <w:style w:type="character" w:customStyle="1" w:styleId="WW8Num8z2">
    <w:name w:val="WW8Num8z2"/>
    <w:rsid w:val="00BA4896"/>
  </w:style>
  <w:style w:type="character" w:customStyle="1" w:styleId="WW8Num8z3">
    <w:name w:val="WW8Num8z3"/>
    <w:rsid w:val="00BA4896"/>
  </w:style>
  <w:style w:type="character" w:customStyle="1" w:styleId="WW8Num8z4">
    <w:name w:val="WW8Num8z4"/>
    <w:rsid w:val="00BA4896"/>
  </w:style>
  <w:style w:type="character" w:customStyle="1" w:styleId="WW8Num8z5">
    <w:name w:val="WW8Num8z5"/>
    <w:rsid w:val="00BA4896"/>
  </w:style>
  <w:style w:type="character" w:customStyle="1" w:styleId="WW8Num8z6">
    <w:name w:val="WW8Num8z6"/>
    <w:rsid w:val="00BA4896"/>
  </w:style>
  <w:style w:type="character" w:customStyle="1" w:styleId="WW8Num8z7">
    <w:name w:val="WW8Num8z7"/>
    <w:rsid w:val="00BA4896"/>
  </w:style>
  <w:style w:type="character" w:customStyle="1" w:styleId="WW8Num8z8">
    <w:name w:val="WW8Num8z8"/>
    <w:rsid w:val="00BA4896"/>
  </w:style>
  <w:style w:type="character" w:customStyle="1" w:styleId="WW8Num9z0">
    <w:name w:val="WW8Num9z0"/>
    <w:rsid w:val="00BA4896"/>
  </w:style>
  <w:style w:type="character" w:customStyle="1" w:styleId="WW8Num9z1">
    <w:name w:val="WW8Num9z1"/>
    <w:rsid w:val="00BA4896"/>
  </w:style>
  <w:style w:type="character" w:customStyle="1" w:styleId="WW8Num9z2">
    <w:name w:val="WW8Num9z2"/>
    <w:rsid w:val="00BA4896"/>
  </w:style>
  <w:style w:type="character" w:customStyle="1" w:styleId="WW8Num9z3">
    <w:name w:val="WW8Num9z3"/>
    <w:rsid w:val="00BA4896"/>
  </w:style>
  <w:style w:type="character" w:customStyle="1" w:styleId="WW8Num9z4">
    <w:name w:val="WW8Num9z4"/>
    <w:rsid w:val="00BA4896"/>
  </w:style>
  <w:style w:type="character" w:customStyle="1" w:styleId="WW8Num9z5">
    <w:name w:val="WW8Num9z5"/>
    <w:rsid w:val="00BA4896"/>
  </w:style>
  <w:style w:type="character" w:customStyle="1" w:styleId="WW8Num9z6">
    <w:name w:val="WW8Num9z6"/>
    <w:rsid w:val="00BA4896"/>
  </w:style>
  <w:style w:type="character" w:customStyle="1" w:styleId="WW8Num9z7">
    <w:name w:val="WW8Num9z7"/>
    <w:rsid w:val="00BA4896"/>
  </w:style>
  <w:style w:type="character" w:customStyle="1" w:styleId="WW8Num9z8">
    <w:name w:val="WW8Num9z8"/>
    <w:rsid w:val="00BA4896"/>
  </w:style>
  <w:style w:type="character" w:customStyle="1" w:styleId="WW8Num10z0">
    <w:name w:val="WW8Num10z0"/>
    <w:rsid w:val="00BA4896"/>
    <w:rPr>
      <w:rFonts w:ascii="Calibri" w:eastAsia="Calibri" w:hAnsi="Calibri" w:cs="Calibri" w:hint="default"/>
    </w:rPr>
  </w:style>
  <w:style w:type="character" w:customStyle="1" w:styleId="WW8Num10z1">
    <w:name w:val="WW8Num10z1"/>
    <w:rsid w:val="00BA4896"/>
    <w:rPr>
      <w:rFonts w:ascii="Courier New" w:hAnsi="Courier New" w:cs="Courier New" w:hint="default"/>
    </w:rPr>
  </w:style>
  <w:style w:type="character" w:customStyle="1" w:styleId="WW8Num10z2">
    <w:name w:val="WW8Num10z2"/>
    <w:rsid w:val="00BA4896"/>
    <w:rPr>
      <w:rFonts w:ascii="Wingdings" w:hAnsi="Wingdings" w:cs="Wingdings" w:hint="default"/>
    </w:rPr>
  </w:style>
  <w:style w:type="character" w:customStyle="1" w:styleId="WW8Num10z3">
    <w:name w:val="WW8Num10z3"/>
    <w:rsid w:val="00BA4896"/>
    <w:rPr>
      <w:rFonts w:ascii="Symbol" w:hAnsi="Symbol" w:cs="Symbol" w:hint="default"/>
    </w:rPr>
  </w:style>
  <w:style w:type="character" w:customStyle="1" w:styleId="WW8Num11z0">
    <w:name w:val="WW8Num11z0"/>
    <w:rsid w:val="00BA4896"/>
    <w:rPr>
      <w:rFonts w:ascii="Symbol" w:hAnsi="Symbol" w:cs="Symbol" w:hint="default"/>
    </w:rPr>
  </w:style>
  <w:style w:type="character" w:customStyle="1" w:styleId="WW8Num11z1">
    <w:name w:val="WW8Num11z1"/>
    <w:rsid w:val="00BA4896"/>
    <w:rPr>
      <w:rFonts w:ascii="Courier New" w:hAnsi="Courier New" w:cs="Courier New" w:hint="default"/>
    </w:rPr>
  </w:style>
  <w:style w:type="character" w:customStyle="1" w:styleId="WW8Num11z2">
    <w:name w:val="WW8Num11z2"/>
    <w:rsid w:val="00BA4896"/>
    <w:rPr>
      <w:rFonts w:ascii="Wingdings" w:hAnsi="Wingdings" w:cs="Wingdings" w:hint="default"/>
    </w:rPr>
  </w:style>
  <w:style w:type="character" w:customStyle="1" w:styleId="WW8Num12z0">
    <w:name w:val="WW8Num12z0"/>
    <w:rsid w:val="00BA4896"/>
    <w:rPr>
      <w:rFonts w:hint="default"/>
    </w:rPr>
  </w:style>
  <w:style w:type="character" w:customStyle="1" w:styleId="WW8Num12z1">
    <w:name w:val="WW8Num12z1"/>
    <w:rsid w:val="00BA4896"/>
  </w:style>
  <w:style w:type="character" w:customStyle="1" w:styleId="WW8Num12z2">
    <w:name w:val="WW8Num12z2"/>
    <w:rsid w:val="00BA4896"/>
  </w:style>
  <w:style w:type="character" w:customStyle="1" w:styleId="WW8Num12z3">
    <w:name w:val="WW8Num12z3"/>
    <w:rsid w:val="00BA4896"/>
  </w:style>
  <w:style w:type="character" w:customStyle="1" w:styleId="WW8Num12z4">
    <w:name w:val="WW8Num12z4"/>
    <w:rsid w:val="00BA4896"/>
  </w:style>
  <w:style w:type="character" w:customStyle="1" w:styleId="WW8Num12z5">
    <w:name w:val="WW8Num12z5"/>
    <w:rsid w:val="00BA4896"/>
  </w:style>
  <w:style w:type="character" w:customStyle="1" w:styleId="WW8Num12z6">
    <w:name w:val="WW8Num12z6"/>
    <w:rsid w:val="00BA4896"/>
  </w:style>
  <w:style w:type="character" w:customStyle="1" w:styleId="WW8Num12z7">
    <w:name w:val="WW8Num12z7"/>
    <w:rsid w:val="00BA4896"/>
  </w:style>
  <w:style w:type="character" w:customStyle="1" w:styleId="WW8Num12z8">
    <w:name w:val="WW8Num12z8"/>
    <w:rsid w:val="00BA4896"/>
  </w:style>
  <w:style w:type="character" w:customStyle="1" w:styleId="WW8Num13z0">
    <w:name w:val="WW8Num13z0"/>
    <w:rsid w:val="00BA4896"/>
    <w:rPr>
      <w:rFonts w:hint="default"/>
    </w:rPr>
  </w:style>
  <w:style w:type="character" w:customStyle="1" w:styleId="WW8Num13z1">
    <w:name w:val="WW8Num13z1"/>
    <w:rsid w:val="00BA4896"/>
  </w:style>
  <w:style w:type="character" w:customStyle="1" w:styleId="WW8Num13z2">
    <w:name w:val="WW8Num13z2"/>
    <w:rsid w:val="00BA4896"/>
  </w:style>
  <w:style w:type="character" w:customStyle="1" w:styleId="WW8Num13z3">
    <w:name w:val="WW8Num13z3"/>
    <w:rsid w:val="00BA4896"/>
  </w:style>
  <w:style w:type="character" w:customStyle="1" w:styleId="WW8Num13z4">
    <w:name w:val="WW8Num13z4"/>
    <w:rsid w:val="00BA4896"/>
  </w:style>
  <w:style w:type="character" w:customStyle="1" w:styleId="WW8Num13z5">
    <w:name w:val="WW8Num13z5"/>
    <w:rsid w:val="00BA4896"/>
  </w:style>
  <w:style w:type="character" w:customStyle="1" w:styleId="WW8Num13z6">
    <w:name w:val="WW8Num13z6"/>
    <w:rsid w:val="00BA4896"/>
  </w:style>
  <w:style w:type="character" w:customStyle="1" w:styleId="WW8Num13z7">
    <w:name w:val="WW8Num13z7"/>
    <w:rsid w:val="00BA4896"/>
  </w:style>
  <w:style w:type="character" w:customStyle="1" w:styleId="WW8Num13z8">
    <w:name w:val="WW8Num13z8"/>
    <w:rsid w:val="00BA4896"/>
  </w:style>
  <w:style w:type="character" w:customStyle="1" w:styleId="WW8Num14z0">
    <w:name w:val="WW8Num14z0"/>
    <w:rsid w:val="00BA4896"/>
    <w:rPr>
      <w:rFonts w:hint="default"/>
    </w:rPr>
  </w:style>
  <w:style w:type="character" w:customStyle="1" w:styleId="WW8Num14z1">
    <w:name w:val="WW8Num14z1"/>
    <w:rsid w:val="00BA4896"/>
  </w:style>
  <w:style w:type="character" w:customStyle="1" w:styleId="WW8Num14z2">
    <w:name w:val="WW8Num14z2"/>
    <w:rsid w:val="00BA4896"/>
  </w:style>
  <w:style w:type="character" w:customStyle="1" w:styleId="WW8Num14z3">
    <w:name w:val="WW8Num14z3"/>
    <w:rsid w:val="00BA4896"/>
  </w:style>
  <w:style w:type="character" w:customStyle="1" w:styleId="WW8Num14z4">
    <w:name w:val="WW8Num14z4"/>
    <w:rsid w:val="00BA4896"/>
  </w:style>
  <w:style w:type="character" w:customStyle="1" w:styleId="WW8Num14z5">
    <w:name w:val="WW8Num14z5"/>
    <w:rsid w:val="00BA4896"/>
  </w:style>
  <w:style w:type="character" w:customStyle="1" w:styleId="WW8Num14z6">
    <w:name w:val="WW8Num14z6"/>
    <w:rsid w:val="00BA4896"/>
  </w:style>
  <w:style w:type="character" w:customStyle="1" w:styleId="WW8Num14z7">
    <w:name w:val="WW8Num14z7"/>
    <w:rsid w:val="00BA4896"/>
  </w:style>
  <w:style w:type="character" w:customStyle="1" w:styleId="WW8Num14z8">
    <w:name w:val="WW8Num14z8"/>
    <w:rsid w:val="00BA4896"/>
  </w:style>
  <w:style w:type="character" w:customStyle="1" w:styleId="WW8Num15z0">
    <w:name w:val="WW8Num15z0"/>
    <w:rsid w:val="00BA4896"/>
    <w:rPr>
      <w:rFonts w:ascii="Symbol" w:hAnsi="Symbol" w:cs="Symbol" w:hint="default"/>
    </w:rPr>
  </w:style>
  <w:style w:type="character" w:customStyle="1" w:styleId="WW8Num15z1">
    <w:name w:val="WW8Num15z1"/>
    <w:rsid w:val="00BA4896"/>
    <w:rPr>
      <w:rFonts w:ascii="Courier New" w:hAnsi="Courier New" w:cs="Courier New" w:hint="default"/>
    </w:rPr>
  </w:style>
  <w:style w:type="character" w:customStyle="1" w:styleId="WW8Num15z2">
    <w:name w:val="WW8Num15z2"/>
    <w:rsid w:val="00BA4896"/>
    <w:rPr>
      <w:rFonts w:ascii="Wingdings" w:hAnsi="Wingdings" w:cs="Wingdings" w:hint="default"/>
    </w:rPr>
  </w:style>
  <w:style w:type="character" w:customStyle="1" w:styleId="WW8Num16z0">
    <w:name w:val="WW8Num16z0"/>
    <w:rsid w:val="00BA4896"/>
    <w:rPr>
      <w:rFonts w:ascii="Times New Roman" w:hAnsi="Times New Roman" w:cs="Times New Roman"/>
    </w:rPr>
  </w:style>
  <w:style w:type="character" w:customStyle="1" w:styleId="WW8Num16z1">
    <w:name w:val="WW8Num16z1"/>
    <w:rsid w:val="00BA4896"/>
    <w:rPr>
      <w:rFonts w:ascii="Courier New" w:hAnsi="Courier New" w:cs="Courier New" w:hint="default"/>
    </w:rPr>
  </w:style>
  <w:style w:type="character" w:customStyle="1" w:styleId="WW8Num16z2">
    <w:name w:val="WW8Num16z2"/>
    <w:rsid w:val="00BA4896"/>
    <w:rPr>
      <w:rFonts w:ascii="Wingdings" w:hAnsi="Wingdings" w:cs="Wingdings" w:hint="default"/>
    </w:rPr>
  </w:style>
  <w:style w:type="character" w:customStyle="1" w:styleId="WW8Num16z3">
    <w:name w:val="WW8Num16z3"/>
    <w:rsid w:val="00BA4896"/>
    <w:rPr>
      <w:rFonts w:ascii="Symbol" w:hAnsi="Symbol" w:cs="Symbol" w:hint="default"/>
    </w:rPr>
  </w:style>
  <w:style w:type="character" w:customStyle="1" w:styleId="WW8Num17z0">
    <w:name w:val="WW8Num17z0"/>
    <w:rsid w:val="00BA4896"/>
    <w:rPr>
      <w:rFonts w:hint="default"/>
    </w:rPr>
  </w:style>
  <w:style w:type="character" w:customStyle="1" w:styleId="WW8Num17z1">
    <w:name w:val="WW8Num17z1"/>
    <w:rsid w:val="00BA4896"/>
    <w:rPr>
      <w:rFonts w:ascii="Courier New" w:hAnsi="Courier New" w:cs="Courier New" w:hint="default"/>
    </w:rPr>
  </w:style>
  <w:style w:type="character" w:customStyle="1" w:styleId="WW8Num17z2">
    <w:name w:val="WW8Num17z2"/>
    <w:rsid w:val="00BA4896"/>
    <w:rPr>
      <w:rFonts w:ascii="Wingdings" w:hAnsi="Wingdings" w:cs="Wingdings" w:hint="default"/>
    </w:rPr>
  </w:style>
  <w:style w:type="character" w:customStyle="1" w:styleId="WW8Num17z3">
    <w:name w:val="WW8Num17z3"/>
    <w:rsid w:val="00BA4896"/>
    <w:rPr>
      <w:rFonts w:ascii="Symbol" w:hAnsi="Symbol" w:cs="Symbol" w:hint="default"/>
    </w:rPr>
  </w:style>
  <w:style w:type="character" w:customStyle="1" w:styleId="WW8Num18z0">
    <w:name w:val="WW8Num18z0"/>
    <w:rsid w:val="00BA4896"/>
    <w:rPr>
      <w:rFonts w:hint="default"/>
    </w:rPr>
  </w:style>
  <w:style w:type="character" w:customStyle="1" w:styleId="WW8Num18z1">
    <w:name w:val="WW8Num18z1"/>
    <w:rsid w:val="00BA4896"/>
  </w:style>
  <w:style w:type="character" w:customStyle="1" w:styleId="WW8Num18z2">
    <w:name w:val="WW8Num18z2"/>
    <w:rsid w:val="00BA4896"/>
  </w:style>
  <w:style w:type="character" w:customStyle="1" w:styleId="WW8Num18z3">
    <w:name w:val="WW8Num18z3"/>
    <w:rsid w:val="00BA4896"/>
  </w:style>
  <w:style w:type="character" w:customStyle="1" w:styleId="WW8Num18z4">
    <w:name w:val="WW8Num18z4"/>
    <w:rsid w:val="00BA4896"/>
  </w:style>
  <w:style w:type="character" w:customStyle="1" w:styleId="WW8Num18z5">
    <w:name w:val="WW8Num18z5"/>
    <w:rsid w:val="00BA4896"/>
  </w:style>
  <w:style w:type="character" w:customStyle="1" w:styleId="WW8Num18z6">
    <w:name w:val="WW8Num18z6"/>
    <w:rsid w:val="00BA4896"/>
  </w:style>
  <w:style w:type="character" w:customStyle="1" w:styleId="WW8Num18z7">
    <w:name w:val="WW8Num18z7"/>
    <w:rsid w:val="00BA4896"/>
  </w:style>
  <w:style w:type="character" w:customStyle="1" w:styleId="WW8Num18z8">
    <w:name w:val="WW8Num18z8"/>
    <w:rsid w:val="00BA4896"/>
  </w:style>
  <w:style w:type="character" w:customStyle="1" w:styleId="WW8Num19z0">
    <w:name w:val="WW8Num19z0"/>
    <w:rsid w:val="00BA4896"/>
    <w:rPr>
      <w:rFonts w:hint="default"/>
    </w:rPr>
  </w:style>
  <w:style w:type="character" w:customStyle="1" w:styleId="WW8Num19z1">
    <w:name w:val="WW8Num19z1"/>
    <w:rsid w:val="00BA4896"/>
    <w:rPr>
      <w:rFonts w:ascii="Courier New" w:hAnsi="Courier New" w:cs="Courier New" w:hint="default"/>
    </w:rPr>
  </w:style>
  <w:style w:type="character" w:customStyle="1" w:styleId="WW8Num19z2">
    <w:name w:val="WW8Num19z2"/>
    <w:rsid w:val="00BA4896"/>
    <w:rPr>
      <w:rFonts w:ascii="Wingdings" w:hAnsi="Wingdings" w:cs="Wingdings" w:hint="default"/>
    </w:rPr>
  </w:style>
  <w:style w:type="character" w:customStyle="1" w:styleId="WW8Num19z3">
    <w:name w:val="WW8Num19z3"/>
    <w:rsid w:val="00BA4896"/>
    <w:rPr>
      <w:rFonts w:ascii="Symbol" w:hAnsi="Symbol" w:cs="Symbol" w:hint="default"/>
    </w:rPr>
  </w:style>
  <w:style w:type="character" w:customStyle="1" w:styleId="WW8Num20z0">
    <w:name w:val="WW8Num20z0"/>
    <w:rsid w:val="00BA4896"/>
    <w:rPr>
      <w:rFonts w:hint="default"/>
    </w:rPr>
  </w:style>
  <w:style w:type="character" w:customStyle="1" w:styleId="WW8Num20z1">
    <w:name w:val="WW8Num20z1"/>
    <w:rsid w:val="00BA4896"/>
  </w:style>
  <w:style w:type="character" w:customStyle="1" w:styleId="WW8Num20z2">
    <w:name w:val="WW8Num20z2"/>
    <w:rsid w:val="00BA4896"/>
  </w:style>
  <w:style w:type="character" w:customStyle="1" w:styleId="WW8Num20z3">
    <w:name w:val="WW8Num20z3"/>
    <w:rsid w:val="00BA4896"/>
  </w:style>
  <w:style w:type="character" w:customStyle="1" w:styleId="WW8Num20z4">
    <w:name w:val="WW8Num20z4"/>
    <w:rsid w:val="00BA4896"/>
  </w:style>
  <w:style w:type="character" w:customStyle="1" w:styleId="WW8Num20z5">
    <w:name w:val="WW8Num20z5"/>
    <w:rsid w:val="00BA4896"/>
  </w:style>
  <w:style w:type="character" w:customStyle="1" w:styleId="WW8Num20z6">
    <w:name w:val="WW8Num20z6"/>
    <w:rsid w:val="00BA4896"/>
  </w:style>
  <w:style w:type="character" w:customStyle="1" w:styleId="WW8Num20z7">
    <w:name w:val="WW8Num20z7"/>
    <w:rsid w:val="00BA4896"/>
  </w:style>
  <w:style w:type="character" w:customStyle="1" w:styleId="WW8Num20z8">
    <w:name w:val="WW8Num20z8"/>
    <w:rsid w:val="00BA4896"/>
  </w:style>
  <w:style w:type="character" w:customStyle="1" w:styleId="WW8Num21z0">
    <w:name w:val="WW8Num21z0"/>
    <w:rsid w:val="00BA4896"/>
    <w:rPr>
      <w:rFonts w:hint="default"/>
    </w:rPr>
  </w:style>
  <w:style w:type="character" w:customStyle="1" w:styleId="WW8Num21z1">
    <w:name w:val="WW8Num21z1"/>
    <w:rsid w:val="00BA4896"/>
  </w:style>
  <w:style w:type="character" w:customStyle="1" w:styleId="WW8Num21z2">
    <w:name w:val="WW8Num21z2"/>
    <w:rsid w:val="00BA4896"/>
  </w:style>
  <w:style w:type="character" w:customStyle="1" w:styleId="WW8Num21z3">
    <w:name w:val="WW8Num21z3"/>
    <w:rsid w:val="00BA4896"/>
  </w:style>
  <w:style w:type="character" w:customStyle="1" w:styleId="WW8Num21z4">
    <w:name w:val="WW8Num21z4"/>
    <w:rsid w:val="00BA4896"/>
  </w:style>
  <w:style w:type="character" w:customStyle="1" w:styleId="WW8Num21z5">
    <w:name w:val="WW8Num21z5"/>
    <w:rsid w:val="00BA4896"/>
  </w:style>
  <w:style w:type="character" w:customStyle="1" w:styleId="WW8Num21z6">
    <w:name w:val="WW8Num21z6"/>
    <w:rsid w:val="00BA4896"/>
  </w:style>
  <w:style w:type="character" w:customStyle="1" w:styleId="WW8Num21z7">
    <w:name w:val="WW8Num21z7"/>
    <w:rsid w:val="00BA4896"/>
  </w:style>
  <w:style w:type="character" w:customStyle="1" w:styleId="WW8Num21z8">
    <w:name w:val="WW8Num21z8"/>
    <w:rsid w:val="00BA4896"/>
  </w:style>
  <w:style w:type="character" w:customStyle="1" w:styleId="WW8Num22z0">
    <w:name w:val="WW8Num22z0"/>
    <w:rsid w:val="00BA4896"/>
    <w:rPr>
      <w:rFonts w:hint="default"/>
    </w:rPr>
  </w:style>
  <w:style w:type="character" w:customStyle="1" w:styleId="WW8Num22z1">
    <w:name w:val="WW8Num22z1"/>
    <w:rsid w:val="00BA4896"/>
  </w:style>
  <w:style w:type="character" w:customStyle="1" w:styleId="WW8Num22z2">
    <w:name w:val="WW8Num22z2"/>
    <w:rsid w:val="00BA4896"/>
  </w:style>
  <w:style w:type="character" w:customStyle="1" w:styleId="WW8Num22z3">
    <w:name w:val="WW8Num22z3"/>
    <w:rsid w:val="00BA4896"/>
  </w:style>
  <w:style w:type="character" w:customStyle="1" w:styleId="WW8Num22z4">
    <w:name w:val="WW8Num22z4"/>
    <w:rsid w:val="00BA4896"/>
  </w:style>
  <w:style w:type="character" w:customStyle="1" w:styleId="WW8Num22z5">
    <w:name w:val="WW8Num22z5"/>
    <w:rsid w:val="00BA4896"/>
  </w:style>
  <w:style w:type="character" w:customStyle="1" w:styleId="WW8Num22z6">
    <w:name w:val="WW8Num22z6"/>
    <w:rsid w:val="00BA4896"/>
  </w:style>
  <w:style w:type="character" w:customStyle="1" w:styleId="WW8Num22z7">
    <w:name w:val="WW8Num22z7"/>
    <w:rsid w:val="00BA4896"/>
  </w:style>
  <w:style w:type="character" w:customStyle="1" w:styleId="WW8Num22z8">
    <w:name w:val="WW8Num22z8"/>
    <w:rsid w:val="00BA4896"/>
  </w:style>
  <w:style w:type="character" w:customStyle="1" w:styleId="WW8Num23z0">
    <w:name w:val="WW8Num23z0"/>
    <w:rsid w:val="00BA4896"/>
  </w:style>
  <w:style w:type="character" w:customStyle="1" w:styleId="WW8Num23z1">
    <w:name w:val="WW8Num23z1"/>
    <w:rsid w:val="00BA4896"/>
  </w:style>
  <w:style w:type="character" w:customStyle="1" w:styleId="WW8Num23z2">
    <w:name w:val="WW8Num23z2"/>
    <w:rsid w:val="00BA4896"/>
  </w:style>
  <w:style w:type="character" w:customStyle="1" w:styleId="WW8Num23z3">
    <w:name w:val="WW8Num23z3"/>
    <w:rsid w:val="00BA4896"/>
  </w:style>
  <w:style w:type="character" w:customStyle="1" w:styleId="WW8Num23z4">
    <w:name w:val="WW8Num23z4"/>
    <w:rsid w:val="00BA4896"/>
  </w:style>
  <w:style w:type="character" w:customStyle="1" w:styleId="WW8Num23z5">
    <w:name w:val="WW8Num23z5"/>
    <w:rsid w:val="00BA4896"/>
  </w:style>
  <w:style w:type="character" w:customStyle="1" w:styleId="WW8Num23z6">
    <w:name w:val="WW8Num23z6"/>
    <w:rsid w:val="00BA4896"/>
  </w:style>
  <w:style w:type="character" w:customStyle="1" w:styleId="WW8Num23z7">
    <w:name w:val="WW8Num23z7"/>
    <w:rsid w:val="00BA4896"/>
  </w:style>
  <w:style w:type="character" w:customStyle="1" w:styleId="WW8Num23z8">
    <w:name w:val="WW8Num23z8"/>
    <w:rsid w:val="00BA4896"/>
  </w:style>
  <w:style w:type="character" w:customStyle="1" w:styleId="WW8Num24z0">
    <w:name w:val="WW8Num24z0"/>
    <w:rsid w:val="00BA4896"/>
    <w:rPr>
      <w:rFonts w:hint="default"/>
    </w:rPr>
  </w:style>
  <w:style w:type="character" w:customStyle="1" w:styleId="WW8Num24z1">
    <w:name w:val="WW8Num24z1"/>
    <w:rsid w:val="00BA4896"/>
    <w:rPr>
      <w:rFonts w:ascii="Courier New" w:hAnsi="Courier New" w:cs="Courier New" w:hint="default"/>
    </w:rPr>
  </w:style>
  <w:style w:type="character" w:customStyle="1" w:styleId="WW8Num24z2">
    <w:name w:val="WW8Num24z2"/>
    <w:rsid w:val="00BA4896"/>
    <w:rPr>
      <w:rFonts w:ascii="Wingdings" w:hAnsi="Wingdings" w:cs="Wingdings" w:hint="default"/>
    </w:rPr>
  </w:style>
  <w:style w:type="character" w:customStyle="1" w:styleId="WW8Num24z3">
    <w:name w:val="WW8Num24z3"/>
    <w:rsid w:val="00BA4896"/>
    <w:rPr>
      <w:rFonts w:ascii="Symbol" w:hAnsi="Symbol" w:cs="Symbol" w:hint="default"/>
    </w:rPr>
  </w:style>
  <w:style w:type="character" w:customStyle="1" w:styleId="WW8Num25z0">
    <w:name w:val="WW8Num25z0"/>
    <w:rsid w:val="00BA4896"/>
    <w:rPr>
      <w:rFonts w:ascii="Times New Roman" w:hAnsi="Times New Roman" w:cs="Times New Roman" w:hint="default"/>
    </w:rPr>
  </w:style>
  <w:style w:type="character" w:customStyle="1" w:styleId="WW8Num25z1">
    <w:name w:val="WW8Num25z1"/>
    <w:rsid w:val="00BA4896"/>
    <w:rPr>
      <w:rFonts w:ascii="Courier New" w:hAnsi="Courier New" w:cs="Courier New" w:hint="default"/>
    </w:rPr>
  </w:style>
  <w:style w:type="character" w:customStyle="1" w:styleId="WW8Num25z2">
    <w:name w:val="WW8Num25z2"/>
    <w:rsid w:val="00BA4896"/>
    <w:rPr>
      <w:rFonts w:ascii="Wingdings" w:hAnsi="Wingdings" w:cs="Wingdings" w:hint="default"/>
    </w:rPr>
  </w:style>
  <w:style w:type="character" w:customStyle="1" w:styleId="WW8Num25z3">
    <w:name w:val="WW8Num25z3"/>
    <w:rsid w:val="00BA4896"/>
    <w:rPr>
      <w:rFonts w:ascii="Symbol" w:hAnsi="Symbol" w:cs="Symbol" w:hint="default"/>
    </w:rPr>
  </w:style>
  <w:style w:type="character" w:customStyle="1" w:styleId="WW8Num26z0">
    <w:name w:val="WW8Num26z0"/>
    <w:rsid w:val="00BA4896"/>
    <w:rPr>
      <w:rFonts w:hint="default"/>
    </w:rPr>
  </w:style>
  <w:style w:type="character" w:customStyle="1" w:styleId="WW8Num26z1">
    <w:name w:val="WW8Num26z1"/>
    <w:rsid w:val="00BA4896"/>
  </w:style>
  <w:style w:type="character" w:customStyle="1" w:styleId="WW8Num26z2">
    <w:name w:val="WW8Num26z2"/>
    <w:rsid w:val="00BA4896"/>
  </w:style>
  <w:style w:type="character" w:customStyle="1" w:styleId="WW8Num26z3">
    <w:name w:val="WW8Num26z3"/>
    <w:rsid w:val="00BA4896"/>
  </w:style>
  <w:style w:type="character" w:customStyle="1" w:styleId="WW8Num26z4">
    <w:name w:val="WW8Num26z4"/>
    <w:rsid w:val="00BA4896"/>
  </w:style>
  <w:style w:type="character" w:customStyle="1" w:styleId="WW8Num26z5">
    <w:name w:val="WW8Num26z5"/>
    <w:rsid w:val="00BA4896"/>
  </w:style>
  <w:style w:type="character" w:customStyle="1" w:styleId="WW8Num26z6">
    <w:name w:val="WW8Num26z6"/>
    <w:rsid w:val="00BA4896"/>
  </w:style>
  <w:style w:type="character" w:customStyle="1" w:styleId="WW8Num26z7">
    <w:name w:val="WW8Num26z7"/>
    <w:rsid w:val="00BA4896"/>
  </w:style>
  <w:style w:type="character" w:customStyle="1" w:styleId="WW8Num26z8">
    <w:name w:val="WW8Num26z8"/>
    <w:rsid w:val="00BA4896"/>
  </w:style>
  <w:style w:type="character" w:customStyle="1" w:styleId="WW8Num27z0">
    <w:name w:val="WW8Num27z0"/>
    <w:rsid w:val="00BA4896"/>
    <w:rPr>
      <w:rFonts w:ascii="Symbol" w:hAnsi="Symbol" w:cs="Symbol" w:hint="default"/>
    </w:rPr>
  </w:style>
  <w:style w:type="character" w:customStyle="1" w:styleId="WW8Num27z1">
    <w:name w:val="WW8Num27z1"/>
    <w:rsid w:val="00BA4896"/>
    <w:rPr>
      <w:rFonts w:ascii="Courier New" w:hAnsi="Courier New" w:cs="Courier New" w:hint="default"/>
    </w:rPr>
  </w:style>
  <w:style w:type="character" w:customStyle="1" w:styleId="WW8Num27z2">
    <w:name w:val="WW8Num27z2"/>
    <w:rsid w:val="00BA4896"/>
    <w:rPr>
      <w:rFonts w:ascii="Wingdings" w:hAnsi="Wingdings" w:cs="Wingdings" w:hint="default"/>
    </w:rPr>
  </w:style>
  <w:style w:type="character" w:customStyle="1" w:styleId="WW8Num28z0">
    <w:name w:val="WW8Num28z0"/>
    <w:rsid w:val="00BA4896"/>
    <w:rPr>
      <w:rFonts w:ascii="Wingdings" w:hAnsi="Wingdings" w:cs="Wingdings" w:hint="default"/>
    </w:rPr>
  </w:style>
  <w:style w:type="character" w:customStyle="1" w:styleId="WW8Num28z1">
    <w:name w:val="WW8Num28z1"/>
    <w:rsid w:val="00BA4896"/>
    <w:rPr>
      <w:rFonts w:ascii="Courier New" w:hAnsi="Courier New" w:cs="Courier New" w:hint="default"/>
    </w:rPr>
  </w:style>
  <w:style w:type="character" w:customStyle="1" w:styleId="WW8Num28z3">
    <w:name w:val="WW8Num28z3"/>
    <w:rsid w:val="00BA4896"/>
    <w:rPr>
      <w:rFonts w:ascii="Symbol" w:hAnsi="Symbol" w:cs="Symbol" w:hint="default"/>
    </w:rPr>
  </w:style>
  <w:style w:type="character" w:customStyle="1" w:styleId="WW8Num29z0">
    <w:name w:val="WW8Num29z0"/>
    <w:rsid w:val="00BA4896"/>
  </w:style>
  <w:style w:type="character" w:customStyle="1" w:styleId="WW8Num29z1">
    <w:name w:val="WW8Num29z1"/>
    <w:rsid w:val="00BA4896"/>
  </w:style>
  <w:style w:type="character" w:customStyle="1" w:styleId="WW8Num29z2">
    <w:name w:val="WW8Num29z2"/>
    <w:rsid w:val="00BA4896"/>
  </w:style>
  <w:style w:type="character" w:customStyle="1" w:styleId="WW8Num29z3">
    <w:name w:val="WW8Num29z3"/>
    <w:rsid w:val="00BA4896"/>
  </w:style>
  <w:style w:type="character" w:customStyle="1" w:styleId="WW8Num29z4">
    <w:name w:val="WW8Num29z4"/>
    <w:rsid w:val="00BA4896"/>
  </w:style>
  <w:style w:type="character" w:customStyle="1" w:styleId="WW8Num29z5">
    <w:name w:val="WW8Num29z5"/>
    <w:rsid w:val="00BA4896"/>
  </w:style>
  <w:style w:type="character" w:customStyle="1" w:styleId="WW8Num29z6">
    <w:name w:val="WW8Num29z6"/>
    <w:rsid w:val="00BA4896"/>
  </w:style>
  <w:style w:type="character" w:customStyle="1" w:styleId="WW8Num29z7">
    <w:name w:val="WW8Num29z7"/>
    <w:rsid w:val="00BA4896"/>
  </w:style>
  <w:style w:type="character" w:customStyle="1" w:styleId="WW8Num29z8">
    <w:name w:val="WW8Num29z8"/>
    <w:rsid w:val="00BA4896"/>
  </w:style>
  <w:style w:type="character" w:customStyle="1" w:styleId="WW8Num30z0">
    <w:name w:val="WW8Num30z0"/>
    <w:rsid w:val="00BA4896"/>
    <w:rPr>
      <w:rFonts w:ascii="Symbol" w:hAnsi="Symbol" w:cs="Symbol" w:hint="default"/>
      <w:sz w:val="24"/>
      <w:szCs w:val="24"/>
    </w:rPr>
  </w:style>
  <w:style w:type="character" w:customStyle="1" w:styleId="WW8Num30z1">
    <w:name w:val="WW8Num30z1"/>
    <w:rsid w:val="00BA4896"/>
    <w:rPr>
      <w:rFonts w:ascii="Courier New" w:hAnsi="Courier New" w:cs="Courier New" w:hint="default"/>
    </w:rPr>
  </w:style>
  <w:style w:type="character" w:customStyle="1" w:styleId="WW8Num30z2">
    <w:name w:val="WW8Num30z2"/>
    <w:rsid w:val="00BA4896"/>
    <w:rPr>
      <w:rFonts w:ascii="Wingdings" w:hAnsi="Wingdings" w:cs="Wingdings" w:hint="default"/>
    </w:rPr>
  </w:style>
  <w:style w:type="character" w:customStyle="1" w:styleId="WW8Num31z0">
    <w:name w:val="WW8Num31z0"/>
    <w:rsid w:val="00BA4896"/>
    <w:rPr>
      <w:rFonts w:hint="default"/>
      <w:i/>
    </w:rPr>
  </w:style>
  <w:style w:type="character" w:customStyle="1" w:styleId="WW8Num31z1">
    <w:name w:val="WW8Num31z1"/>
    <w:rsid w:val="00BA4896"/>
  </w:style>
  <w:style w:type="character" w:customStyle="1" w:styleId="WW8Num31z2">
    <w:name w:val="WW8Num31z2"/>
    <w:rsid w:val="00BA4896"/>
  </w:style>
  <w:style w:type="character" w:customStyle="1" w:styleId="WW8Num31z3">
    <w:name w:val="WW8Num31z3"/>
    <w:rsid w:val="00BA4896"/>
  </w:style>
  <w:style w:type="character" w:customStyle="1" w:styleId="WW8Num31z4">
    <w:name w:val="WW8Num31z4"/>
    <w:rsid w:val="00BA4896"/>
  </w:style>
  <w:style w:type="character" w:customStyle="1" w:styleId="WW8Num31z5">
    <w:name w:val="WW8Num31z5"/>
    <w:rsid w:val="00BA4896"/>
  </w:style>
  <w:style w:type="character" w:customStyle="1" w:styleId="WW8Num31z6">
    <w:name w:val="WW8Num31z6"/>
    <w:rsid w:val="00BA4896"/>
  </w:style>
  <w:style w:type="character" w:customStyle="1" w:styleId="WW8Num31z7">
    <w:name w:val="WW8Num31z7"/>
    <w:rsid w:val="00BA4896"/>
  </w:style>
  <w:style w:type="character" w:customStyle="1" w:styleId="WW8Num31z8">
    <w:name w:val="WW8Num31z8"/>
    <w:rsid w:val="00BA4896"/>
  </w:style>
  <w:style w:type="character" w:customStyle="1" w:styleId="WW8Num32z0">
    <w:name w:val="WW8Num32z0"/>
    <w:rsid w:val="00BA4896"/>
    <w:rPr>
      <w:rFonts w:hint="default"/>
    </w:rPr>
  </w:style>
  <w:style w:type="character" w:customStyle="1" w:styleId="WW8Num32z3">
    <w:name w:val="WW8Num32z3"/>
    <w:rsid w:val="00BA4896"/>
    <w:rPr>
      <w:rFonts w:ascii="Times New Roman" w:eastAsia="Calibri" w:hAnsi="Times New Roman" w:cs="Times New Roman" w:hint="default"/>
    </w:rPr>
  </w:style>
  <w:style w:type="character" w:customStyle="1" w:styleId="WW8Num32z4">
    <w:name w:val="WW8Num32z4"/>
    <w:rsid w:val="00BA4896"/>
  </w:style>
  <w:style w:type="character" w:customStyle="1" w:styleId="WW8Num32z5">
    <w:name w:val="WW8Num32z5"/>
    <w:rsid w:val="00BA4896"/>
  </w:style>
  <w:style w:type="character" w:customStyle="1" w:styleId="WW8Num32z6">
    <w:name w:val="WW8Num32z6"/>
    <w:rsid w:val="00BA4896"/>
  </w:style>
  <w:style w:type="character" w:customStyle="1" w:styleId="WW8Num32z7">
    <w:name w:val="WW8Num32z7"/>
    <w:rsid w:val="00BA4896"/>
  </w:style>
  <w:style w:type="character" w:customStyle="1" w:styleId="WW8Num32z8">
    <w:name w:val="WW8Num32z8"/>
    <w:rsid w:val="00BA4896"/>
  </w:style>
  <w:style w:type="character" w:customStyle="1" w:styleId="WW8Num33z0">
    <w:name w:val="WW8Num33z0"/>
    <w:rsid w:val="00BA4896"/>
    <w:rPr>
      <w:rFonts w:hint="default"/>
    </w:rPr>
  </w:style>
  <w:style w:type="character" w:customStyle="1" w:styleId="WW8Num33z1">
    <w:name w:val="WW8Num33z1"/>
    <w:rsid w:val="00BA4896"/>
  </w:style>
  <w:style w:type="character" w:customStyle="1" w:styleId="WW8Num33z2">
    <w:name w:val="WW8Num33z2"/>
    <w:rsid w:val="00BA4896"/>
  </w:style>
  <w:style w:type="character" w:customStyle="1" w:styleId="WW8Num33z3">
    <w:name w:val="WW8Num33z3"/>
    <w:rsid w:val="00BA4896"/>
  </w:style>
  <w:style w:type="character" w:customStyle="1" w:styleId="WW8Num33z4">
    <w:name w:val="WW8Num33z4"/>
    <w:rsid w:val="00BA4896"/>
  </w:style>
  <w:style w:type="character" w:customStyle="1" w:styleId="WW8Num33z5">
    <w:name w:val="WW8Num33z5"/>
    <w:rsid w:val="00BA4896"/>
  </w:style>
  <w:style w:type="character" w:customStyle="1" w:styleId="WW8Num33z6">
    <w:name w:val="WW8Num33z6"/>
    <w:rsid w:val="00BA4896"/>
  </w:style>
  <w:style w:type="character" w:customStyle="1" w:styleId="WW8Num33z7">
    <w:name w:val="WW8Num33z7"/>
    <w:rsid w:val="00BA4896"/>
  </w:style>
  <w:style w:type="character" w:customStyle="1" w:styleId="WW8Num33z8">
    <w:name w:val="WW8Num33z8"/>
    <w:rsid w:val="00BA4896"/>
  </w:style>
  <w:style w:type="character" w:customStyle="1" w:styleId="WW8Num34z0">
    <w:name w:val="WW8Num34z0"/>
    <w:rsid w:val="00BA4896"/>
  </w:style>
  <w:style w:type="character" w:customStyle="1" w:styleId="WW8Num34z1">
    <w:name w:val="WW8Num34z1"/>
    <w:rsid w:val="00BA4896"/>
  </w:style>
  <w:style w:type="character" w:customStyle="1" w:styleId="WW8Num34z2">
    <w:name w:val="WW8Num34z2"/>
    <w:rsid w:val="00BA4896"/>
  </w:style>
  <w:style w:type="character" w:customStyle="1" w:styleId="WW8Num34z3">
    <w:name w:val="WW8Num34z3"/>
    <w:rsid w:val="00BA4896"/>
    <w:rPr>
      <w:rFonts w:ascii="Symbol" w:hAnsi="Symbol" w:cs="Symbol" w:hint="default"/>
    </w:rPr>
  </w:style>
  <w:style w:type="character" w:customStyle="1" w:styleId="WW8Num34z4">
    <w:name w:val="WW8Num34z4"/>
    <w:rsid w:val="00BA4896"/>
    <w:rPr>
      <w:rFonts w:hint="default"/>
    </w:rPr>
  </w:style>
  <w:style w:type="character" w:customStyle="1" w:styleId="WW8Num34z5">
    <w:name w:val="WW8Num34z5"/>
    <w:rsid w:val="00BA4896"/>
  </w:style>
  <w:style w:type="character" w:customStyle="1" w:styleId="WW8Num34z6">
    <w:name w:val="WW8Num34z6"/>
    <w:rsid w:val="00BA4896"/>
  </w:style>
  <w:style w:type="character" w:customStyle="1" w:styleId="WW8Num34z7">
    <w:name w:val="WW8Num34z7"/>
    <w:rsid w:val="00BA4896"/>
  </w:style>
  <w:style w:type="character" w:customStyle="1" w:styleId="WW8Num34z8">
    <w:name w:val="WW8Num34z8"/>
    <w:rsid w:val="00BA4896"/>
  </w:style>
  <w:style w:type="character" w:customStyle="1" w:styleId="WW8Num35z0">
    <w:name w:val="WW8Num35z0"/>
    <w:rsid w:val="00BA4896"/>
    <w:rPr>
      <w:rFonts w:ascii="Symbol" w:hAnsi="Symbol" w:cs="Symbol" w:hint="default"/>
    </w:rPr>
  </w:style>
  <w:style w:type="character" w:customStyle="1" w:styleId="WW8Num35z1">
    <w:name w:val="WW8Num35z1"/>
    <w:rsid w:val="00BA4896"/>
    <w:rPr>
      <w:rFonts w:ascii="Courier New" w:hAnsi="Courier New" w:cs="Courier New" w:hint="default"/>
    </w:rPr>
  </w:style>
  <w:style w:type="character" w:customStyle="1" w:styleId="WW8Num35z2">
    <w:name w:val="WW8Num35z2"/>
    <w:rsid w:val="00BA4896"/>
    <w:rPr>
      <w:rFonts w:ascii="Wingdings" w:hAnsi="Wingdings" w:cs="Wingdings" w:hint="default"/>
    </w:rPr>
  </w:style>
  <w:style w:type="character" w:customStyle="1" w:styleId="WW8Num36z0">
    <w:name w:val="WW8Num36z0"/>
    <w:rsid w:val="00BA4896"/>
    <w:rPr>
      <w:rFonts w:hint="default"/>
    </w:rPr>
  </w:style>
  <w:style w:type="character" w:customStyle="1" w:styleId="WW8Num36z1">
    <w:name w:val="WW8Num36z1"/>
    <w:rsid w:val="00BA4896"/>
  </w:style>
  <w:style w:type="character" w:customStyle="1" w:styleId="WW8Num36z2">
    <w:name w:val="WW8Num36z2"/>
    <w:rsid w:val="00BA4896"/>
  </w:style>
  <w:style w:type="character" w:customStyle="1" w:styleId="WW8Num36z3">
    <w:name w:val="WW8Num36z3"/>
    <w:rsid w:val="00BA4896"/>
  </w:style>
  <w:style w:type="character" w:customStyle="1" w:styleId="WW8Num36z4">
    <w:name w:val="WW8Num36z4"/>
    <w:rsid w:val="00BA4896"/>
  </w:style>
  <w:style w:type="character" w:customStyle="1" w:styleId="WW8Num36z5">
    <w:name w:val="WW8Num36z5"/>
    <w:rsid w:val="00BA4896"/>
  </w:style>
  <w:style w:type="character" w:customStyle="1" w:styleId="WW8Num36z6">
    <w:name w:val="WW8Num36z6"/>
    <w:rsid w:val="00BA4896"/>
  </w:style>
  <w:style w:type="character" w:customStyle="1" w:styleId="WW8Num36z7">
    <w:name w:val="WW8Num36z7"/>
    <w:rsid w:val="00BA4896"/>
  </w:style>
  <w:style w:type="character" w:customStyle="1" w:styleId="WW8Num36z8">
    <w:name w:val="WW8Num36z8"/>
    <w:rsid w:val="00BA4896"/>
  </w:style>
  <w:style w:type="character" w:customStyle="1" w:styleId="WW8Num37z0">
    <w:name w:val="WW8Num37z0"/>
    <w:rsid w:val="00BA4896"/>
    <w:rPr>
      <w:rFonts w:ascii="Symbol" w:eastAsia="Times New Roman" w:hAnsi="Symbol" w:cs="Symbol" w:hint="default"/>
      <w:sz w:val="24"/>
      <w:szCs w:val="24"/>
      <w:shd w:val="clear" w:color="auto" w:fill="FFFF00"/>
    </w:rPr>
  </w:style>
  <w:style w:type="character" w:customStyle="1" w:styleId="WW8Num37z1">
    <w:name w:val="WW8Num37z1"/>
    <w:rsid w:val="00BA4896"/>
    <w:rPr>
      <w:rFonts w:ascii="Times New Roman" w:eastAsia="Calibri" w:hAnsi="Times New Roman" w:cs="Times New Roman" w:hint="default"/>
    </w:rPr>
  </w:style>
  <w:style w:type="character" w:customStyle="1" w:styleId="WW8Num37z2">
    <w:name w:val="WW8Num37z2"/>
    <w:rsid w:val="00BA4896"/>
    <w:rPr>
      <w:rFonts w:ascii="Wingdings" w:hAnsi="Wingdings" w:cs="Wingdings" w:hint="default"/>
    </w:rPr>
  </w:style>
  <w:style w:type="character" w:customStyle="1" w:styleId="WW8Num37z4">
    <w:name w:val="WW8Num37z4"/>
    <w:rsid w:val="00BA4896"/>
    <w:rPr>
      <w:rFonts w:ascii="Courier New" w:hAnsi="Courier New" w:cs="Courier New" w:hint="default"/>
    </w:rPr>
  </w:style>
  <w:style w:type="character" w:customStyle="1" w:styleId="WW8Num38z0">
    <w:name w:val="WW8Num38z0"/>
    <w:rsid w:val="00BA4896"/>
    <w:rPr>
      <w:rFonts w:ascii="Symbol" w:hAnsi="Symbol" w:cs="Symbol" w:hint="default"/>
    </w:rPr>
  </w:style>
  <w:style w:type="character" w:customStyle="1" w:styleId="WW8Num38z1">
    <w:name w:val="WW8Num38z1"/>
    <w:rsid w:val="00BA4896"/>
    <w:rPr>
      <w:rFonts w:ascii="Courier New" w:hAnsi="Courier New" w:cs="Courier New" w:hint="default"/>
    </w:rPr>
  </w:style>
  <w:style w:type="character" w:customStyle="1" w:styleId="WW8Num38z2">
    <w:name w:val="WW8Num38z2"/>
    <w:rsid w:val="00BA4896"/>
    <w:rPr>
      <w:rFonts w:ascii="Wingdings" w:hAnsi="Wingdings" w:cs="Wingdings" w:hint="default"/>
    </w:rPr>
  </w:style>
  <w:style w:type="character" w:customStyle="1" w:styleId="WW8Num39z0">
    <w:name w:val="WW8Num39z0"/>
    <w:rsid w:val="00BA4896"/>
    <w:rPr>
      <w:rFonts w:ascii="Wingdings" w:hAnsi="Wingdings" w:cs="Wingdings" w:hint="default"/>
      <w:color w:val="0000FF"/>
      <w:sz w:val="16"/>
      <w:szCs w:val="16"/>
    </w:rPr>
  </w:style>
  <w:style w:type="character" w:customStyle="1" w:styleId="WW8Num39z1">
    <w:name w:val="WW8Num39z1"/>
    <w:rsid w:val="00BA4896"/>
    <w:rPr>
      <w:rFonts w:ascii="Courier New" w:hAnsi="Courier New" w:cs="Courier New" w:hint="default"/>
    </w:rPr>
  </w:style>
  <w:style w:type="character" w:customStyle="1" w:styleId="WW8Num39z2">
    <w:name w:val="WW8Num39z2"/>
    <w:rsid w:val="00BA4896"/>
    <w:rPr>
      <w:rFonts w:ascii="Wingdings" w:hAnsi="Wingdings" w:cs="Wingdings" w:hint="default"/>
    </w:rPr>
  </w:style>
  <w:style w:type="character" w:customStyle="1" w:styleId="WW8Num39z3">
    <w:name w:val="WW8Num39z3"/>
    <w:rsid w:val="00BA4896"/>
    <w:rPr>
      <w:rFonts w:ascii="Symbol" w:hAnsi="Symbol" w:cs="Symbol" w:hint="default"/>
    </w:rPr>
  </w:style>
  <w:style w:type="character" w:customStyle="1" w:styleId="WW8Num40z0">
    <w:name w:val="WW8Num40z0"/>
    <w:rsid w:val="00BA4896"/>
    <w:rPr>
      <w:rFonts w:ascii="Symbol" w:eastAsia="Times New Roman" w:hAnsi="Symbol" w:cs="Symbol" w:hint="default"/>
      <w:sz w:val="24"/>
      <w:szCs w:val="24"/>
    </w:rPr>
  </w:style>
  <w:style w:type="character" w:customStyle="1" w:styleId="WW8Num40z1">
    <w:name w:val="WW8Num40z1"/>
    <w:rsid w:val="00BA4896"/>
    <w:rPr>
      <w:rFonts w:ascii="Courier New" w:hAnsi="Courier New" w:cs="Courier New" w:hint="default"/>
    </w:rPr>
  </w:style>
  <w:style w:type="character" w:customStyle="1" w:styleId="WW8Num40z2">
    <w:name w:val="WW8Num40z2"/>
    <w:rsid w:val="00BA4896"/>
    <w:rPr>
      <w:rFonts w:ascii="Wingdings" w:hAnsi="Wingdings" w:cs="Wingdings" w:hint="default"/>
    </w:rPr>
  </w:style>
  <w:style w:type="character" w:customStyle="1" w:styleId="WW8Num41z0">
    <w:name w:val="WW8Num41z0"/>
    <w:rsid w:val="00BA4896"/>
    <w:rPr>
      <w:rFonts w:hint="default"/>
    </w:rPr>
  </w:style>
  <w:style w:type="character" w:customStyle="1" w:styleId="WW8Num41z1">
    <w:name w:val="WW8Num41z1"/>
    <w:rsid w:val="00BA4896"/>
  </w:style>
  <w:style w:type="character" w:customStyle="1" w:styleId="WW8Num41z2">
    <w:name w:val="WW8Num41z2"/>
    <w:rsid w:val="00BA4896"/>
  </w:style>
  <w:style w:type="character" w:customStyle="1" w:styleId="WW8Num41z3">
    <w:name w:val="WW8Num41z3"/>
    <w:rsid w:val="00BA4896"/>
  </w:style>
  <w:style w:type="character" w:customStyle="1" w:styleId="WW8Num41z4">
    <w:name w:val="WW8Num41z4"/>
    <w:rsid w:val="00BA4896"/>
  </w:style>
  <w:style w:type="character" w:customStyle="1" w:styleId="WW8Num41z5">
    <w:name w:val="WW8Num41z5"/>
    <w:rsid w:val="00BA4896"/>
  </w:style>
  <w:style w:type="character" w:customStyle="1" w:styleId="WW8Num41z6">
    <w:name w:val="WW8Num41z6"/>
    <w:rsid w:val="00BA4896"/>
  </w:style>
  <w:style w:type="character" w:customStyle="1" w:styleId="WW8Num41z7">
    <w:name w:val="WW8Num41z7"/>
    <w:rsid w:val="00BA4896"/>
  </w:style>
  <w:style w:type="character" w:customStyle="1" w:styleId="WW8Num41z8">
    <w:name w:val="WW8Num41z8"/>
    <w:rsid w:val="00BA4896"/>
  </w:style>
  <w:style w:type="character" w:customStyle="1" w:styleId="WW8Num42z0">
    <w:name w:val="WW8Num42z0"/>
    <w:rsid w:val="00BA4896"/>
    <w:rPr>
      <w:rFonts w:ascii="Symbol" w:hAnsi="Symbol" w:cs="Symbol" w:hint="default"/>
      <w:sz w:val="24"/>
      <w:szCs w:val="24"/>
    </w:rPr>
  </w:style>
  <w:style w:type="character" w:customStyle="1" w:styleId="WW8Num42z1">
    <w:name w:val="WW8Num42z1"/>
    <w:rsid w:val="00BA4896"/>
    <w:rPr>
      <w:rFonts w:ascii="Courier New" w:hAnsi="Courier New" w:cs="Courier New" w:hint="default"/>
    </w:rPr>
  </w:style>
  <w:style w:type="character" w:customStyle="1" w:styleId="WW8Num42z2">
    <w:name w:val="WW8Num42z2"/>
    <w:rsid w:val="00BA4896"/>
    <w:rPr>
      <w:rFonts w:ascii="Wingdings" w:hAnsi="Wingdings" w:cs="Wingdings" w:hint="default"/>
    </w:rPr>
  </w:style>
  <w:style w:type="character" w:customStyle="1" w:styleId="WW8Num43z0">
    <w:name w:val="WW8Num43z0"/>
    <w:rsid w:val="00BA4896"/>
    <w:rPr>
      <w:rFonts w:ascii="Symbol" w:hAnsi="Symbol" w:cs="Symbol" w:hint="default"/>
      <w:sz w:val="24"/>
      <w:szCs w:val="24"/>
      <w:lang w:val="en-US"/>
    </w:rPr>
  </w:style>
  <w:style w:type="character" w:customStyle="1" w:styleId="WW8Num43z1">
    <w:name w:val="WW8Num43z1"/>
    <w:rsid w:val="00BA4896"/>
    <w:rPr>
      <w:rFonts w:ascii="Courier New" w:hAnsi="Courier New" w:cs="Courier New" w:hint="default"/>
      <w:sz w:val="24"/>
      <w:szCs w:val="24"/>
      <w:lang w:val="en-US"/>
    </w:rPr>
  </w:style>
  <w:style w:type="character" w:customStyle="1" w:styleId="WW8Num43z2">
    <w:name w:val="WW8Num43z2"/>
    <w:rsid w:val="00BA4896"/>
    <w:rPr>
      <w:rFonts w:ascii="Wingdings" w:hAnsi="Wingdings" w:cs="Wingdings" w:hint="default"/>
    </w:rPr>
  </w:style>
  <w:style w:type="character" w:customStyle="1" w:styleId="WW8Num44z0">
    <w:name w:val="WW8Num44z0"/>
    <w:rsid w:val="00BA4896"/>
    <w:rPr>
      <w:rFonts w:ascii="Symbol" w:hAnsi="Symbol" w:cs="Symbol" w:hint="default"/>
    </w:rPr>
  </w:style>
  <w:style w:type="character" w:customStyle="1" w:styleId="WW8Num44z1">
    <w:name w:val="WW8Num44z1"/>
    <w:rsid w:val="00BA4896"/>
    <w:rPr>
      <w:rFonts w:ascii="Courier New" w:hAnsi="Courier New" w:cs="Courier New" w:hint="default"/>
    </w:rPr>
  </w:style>
  <w:style w:type="character" w:customStyle="1" w:styleId="WW8Num44z2">
    <w:name w:val="WW8Num44z2"/>
    <w:rsid w:val="00BA4896"/>
    <w:rPr>
      <w:rFonts w:ascii="Wingdings" w:hAnsi="Wingdings" w:cs="Wingdings" w:hint="default"/>
    </w:rPr>
  </w:style>
  <w:style w:type="character" w:customStyle="1" w:styleId="WW8Num45z0">
    <w:name w:val="WW8Num45z0"/>
    <w:rsid w:val="00BA4896"/>
  </w:style>
  <w:style w:type="character" w:customStyle="1" w:styleId="WW8Num45z1">
    <w:name w:val="WW8Num45z1"/>
    <w:rsid w:val="00BA4896"/>
  </w:style>
  <w:style w:type="character" w:customStyle="1" w:styleId="WW8Num45z2">
    <w:name w:val="WW8Num45z2"/>
    <w:rsid w:val="00BA4896"/>
  </w:style>
  <w:style w:type="character" w:customStyle="1" w:styleId="WW8Num45z3">
    <w:name w:val="WW8Num45z3"/>
    <w:rsid w:val="00BA4896"/>
  </w:style>
  <w:style w:type="character" w:customStyle="1" w:styleId="WW8Num45z4">
    <w:name w:val="WW8Num45z4"/>
    <w:rsid w:val="00BA4896"/>
  </w:style>
  <w:style w:type="character" w:customStyle="1" w:styleId="WW8Num45z5">
    <w:name w:val="WW8Num45z5"/>
    <w:rsid w:val="00BA4896"/>
  </w:style>
  <w:style w:type="character" w:customStyle="1" w:styleId="WW8Num45z6">
    <w:name w:val="WW8Num45z6"/>
    <w:rsid w:val="00BA4896"/>
  </w:style>
  <w:style w:type="character" w:customStyle="1" w:styleId="WW8Num45z7">
    <w:name w:val="WW8Num45z7"/>
    <w:rsid w:val="00BA4896"/>
  </w:style>
  <w:style w:type="character" w:customStyle="1" w:styleId="WW8Num45z8">
    <w:name w:val="WW8Num45z8"/>
    <w:rsid w:val="00BA4896"/>
  </w:style>
  <w:style w:type="character" w:customStyle="1" w:styleId="WW8Num46z0">
    <w:name w:val="WW8Num46z0"/>
    <w:rsid w:val="00BA4896"/>
    <w:rPr>
      <w:rFonts w:ascii="Symbol" w:eastAsia="Times New Roman" w:hAnsi="Symbol" w:cs="Symbol" w:hint="default"/>
      <w:sz w:val="24"/>
      <w:szCs w:val="24"/>
    </w:rPr>
  </w:style>
  <w:style w:type="character" w:customStyle="1" w:styleId="WW8Num46z1">
    <w:name w:val="WW8Num46z1"/>
    <w:rsid w:val="00BA4896"/>
    <w:rPr>
      <w:rFonts w:ascii="Courier New" w:hAnsi="Courier New" w:cs="Courier New" w:hint="default"/>
    </w:rPr>
  </w:style>
  <w:style w:type="character" w:customStyle="1" w:styleId="WW8Num46z2">
    <w:name w:val="WW8Num46z2"/>
    <w:rsid w:val="00BA4896"/>
    <w:rPr>
      <w:rFonts w:ascii="Wingdings" w:hAnsi="Wingdings" w:cs="Wingdings" w:hint="default"/>
    </w:rPr>
  </w:style>
  <w:style w:type="character" w:customStyle="1" w:styleId="WW8Num47z0">
    <w:name w:val="WW8Num47z0"/>
    <w:rsid w:val="00BA4896"/>
    <w:rPr>
      <w:rFonts w:hint="default"/>
    </w:rPr>
  </w:style>
  <w:style w:type="character" w:customStyle="1" w:styleId="WW8Num47z1">
    <w:name w:val="WW8Num47z1"/>
    <w:rsid w:val="00BA4896"/>
    <w:rPr>
      <w:rFonts w:ascii="Courier New" w:hAnsi="Courier New" w:cs="Courier New" w:hint="default"/>
    </w:rPr>
  </w:style>
  <w:style w:type="character" w:customStyle="1" w:styleId="WW8Num47z2">
    <w:name w:val="WW8Num47z2"/>
    <w:rsid w:val="00BA4896"/>
    <w:rPr>
      <w:rFonts w:ascii="Wingdings" w:hAnsi="Wingdings" w:cs="Wingdings" w:hint="default"/>
    </w:rPr>
  </w:style>
  <w:style w:type="character" w:customStyle="1" w:styleId="WW8Num47z3">
    <w:name w:val="WW8Num47z3"/>
    <w:rsid w:val="00BA4896"/>
    <w:rPr>
      <w:rFonts w:ascii="Symbol" w:hAnsi="Symbol" w:cs="Symbol" w:hint="default"/>
    </w:rPr>
  </w:style>
  <w:style w:type="character" w:customStyle="1" w:styleId="WW8Num48z0">
    <w:name w:val="WW8Num48z0"/>
    <w:rsid w:val="00BA4896"/>
    <w:rPr>
      <w:rFonts w:hint="default"/>
    </w:rPr>
  </w:style>
  <w:style w:type="character" w:customStyle="1" w:styleId="WW8Num48z2">
    <w:name w:val="WW8Num48z2"/>
    <w:rsid w:val="00BA4896"/>
  </w:style>
  <w:style w:type="character" w:customStyle="1" w:styleId="WW8Num48z3">
    <w:name w:val="WW8Num48z3"/>
    <w:rsid w:val="00BA4896"/>
  </w:style>
  <w:style w:type="character" w:customStyle="1" w:styleId="WW8Num48z4">
    <w:name w:val="WW8Num48z4"/>
    <w:rsid w:val="00BA4896"/>
  </w:style>
  <w:style w:type="character" w:customStyle="1" w:styleId="WW8Num48z5">
    <w:name w:val="WW8Num48z5"/>
    <w:rsid w:val="00BA4896"/>
  </w:style>
  <w:style w:type="character" w:customStyle="1" w:styleId="WW8Num48z6">
    <w:name w:val="WW8Num48z6"/>
    <w:rsid w:val="00BA4896"/>
  </w:style>
  <w:style w:type="character" w:customStyle="1" w:styleId="WW8Num48z7">
    <w:name w:val="WW8Num48z7"/>
    <w:rsid w:val="00BA4896"/>
  </w:style>
  <w:style w:type="character" w:customStyle="1" w:styleId="WW8Num48z8">
    <w:name w:val="WW8Num48z8"/>
    <w:rsid w:val="00BA4896"/>
  </w:style>
  <w:style w:type="character" w:customStyle="1" w:styleId="WW8Num49z0">
    <w:name w:val="WW8Num49z0"/>
    <w:rsid w:val="00BA4896"/>
    <w:rPr>
      <w:rFonts w:ascii="Symbol" w:hAnsi="Symbol" w:cs="Symbol" w:hint="default"/>
      <w:sz w:val="24"/>
      <w:szCs w:val="24"/>
    </w:rPr>
  </w:style>
  <w:style w:type="character" w:customStyle="1" w:styleId="WW8Num49z1">
    <w:name w:val="WW8Num49z1"/>
    <w:rsid w:val="00BA4896"/>
    <w:rPr>
      <w:rFonts w:ascii="Courier New" w:hAnsi="Courier New" w:cs="Courier New" w:hint="default"/>
    </w:rPr>
  </w:style>
  <w:style w:type="character" w:customStyle="1" w:styleId="WW8Num49z2">
    <w:name w:val="WW8Num49z2"/>
    <w:rsid w:val="00BA4896"/>
    <w:rPr>
      <w:rFonts w:ascii="Wingdings" w:hAnsi="Wingdings" w:cs="Wingdings" w:hint="default"/>
    </w:rPr>
  </w:style>
  <w:style w:type="character" w:customStyle="1" w:styleId="WW8Num50z0">
    <w:name w:val="WW8Num50z0"/>
    <w:rsid w:val="00BA4896"/>
    <w:rPr>
      <w:rFonts w:hint="default"/>
    </w:rPr>
  </w:style>
  <w:style w:type="character" w:customStyle="1" w:styleId="WW8Num50z1">
    <w:name w:val="WW8Num50z1"/>
    <w:rsid w:val="00BA4896"/>
  </w:style>
  <w:style w:type="character" w:customStyle="1" w:styleId="WW8Num50z2">
    <w:name w:val="WW8Num50z2"/>
    <w:rsid w:val="00BA4896"/>
  </w:style>
  <w:style w:type="character" w:customStyle="1" w:styleId="WW8Num50z3">
    <w:name w:val="WW8Num50z3"/>
    <w:rsid w:val="00BA4896"/>
  </w:style>
  <w:style w:type="character" w:customStyle="1" w:styleId="WW8Num50z4">
    <w:name w:val="WW8Num50z4"/>
    <w:rsid w:val="00BA4896"/>
  </w:style>
  <w:style w:type="character" w:customStyle="1" w:styleId="WW8Num50z5">
    <w:name w:val="WW8Num50z5"/>
    <w:rsid w:val="00BA4896"/>
  </w:style>
  <w:style w:type="character" w:customStyle="1" w:styleId="WW8Num50z6">
    <w:name w:val="WW8Num50z6"/>
    <w:rsid w:val="00BA4896"/>
  </w:style>
  <w:style w:type="character" w:customStyle="1" w:styleId="WW8Num50z7">
    <w:name w:val="WW8Num50z7"/>
    <w:rsid w:val="00BA4896"/>
  </w:style>
  <w:style w:type="character" w:customStyle="1" w:styleId="WW8Num50z8">
    <w:name w:val="WW8Num50z8"/>
    <w:rsid w:val="00BA4896"/>
  </w:style>
  <w:style w:type="character" w:customStyle="1" w:styleId="WW8Num51z0">
    <w:name w:val="WW8Num51z0"/>
    <w:rsid w:val="00BA4896"/>
    <w:rPr>
      <w:rFonts w:ascii="Times New Roman" w:hAnsi="Times New Roman" w:cs="Times New Roman"/>
    </w:rPr>
  </w:style>
  <w:style w:type="character" w:customStyle="1" w:styleId="WW8Num51z1">
    <w:name w:val="WW8Num51z1"/>
    <w:rsid w:val="00BA4896"/>
    <w:rPr>
      <w:rFonts w:ascii="Courier New" w:hAnsi="Courier New" w:cs="Courier New" w:hint="default"/>
    </w:rPr>
  </w:style>
  <w:style w:type="character" w:customStyle="1" w:styleId="WW8Num51z2">
    <w:name w:val="WW8Num51z2"/>
    <w:rsid w:val="00BA4896"/>
    <w:rPr>
      <w:rFonts w:ascii="Wingdings" w:hAnsi="Wingdings" w:cs="Wingdings" w:hint="default"/>
    </w:rPr>
  </w:style>
  <w:style w:type="character" w:customStyle="1" w:styleId="WW8Num51z3">
    <w:name w:val="WW8Num51z3"/>
    <w:rsid w:val="00BA4896"/>
    <w:rPr>
      <w:rFonts w:ascii="Symbol" w:hAnsi="Symbol" w:cs="Symbol" w:hint="default"/>
    </w:rPr>
  </w:style>
  <w:style w:type="character" w:customStyle="1" w:styleId="WW8Num52z0">
    <w:name w:val="WW8Num52z0"/>
    <w:rsid w:val="00BA4896"/>
    <w:rPr>
      <w:rFonts w:hint="default"/>
    </w:rPr>
  </w:style>
  <w:style w:type="character" w:customStyle="1" w:styleId="WW8Num52z1">
    <w:name w:val="WW8Num52z1"/>
    <w:rsid w:val="00BA4896"/>
  </w:style>
  <w:style w:type="character" w:customStyle="1" w:styleId="WW8Num52z2">
    <w:name w:val="WW8Num52z2"/>
    <w:rsid w:val="00BA4896"/>
  </w:style>
  <w:style w:type="character" w:customStyle="1" w:styleId="WW8Num52z3">
    <w:name w:val="WW8Num52z3"/>
    <w:rsid w:val="00BA4896"/>
  </w:style>
  <w:style w:type="character" w:customStyle="1" w:styleId="WW8Num52z4">
    <w:name w:val="WW8Num52z4"/>
    <w:rsid w:val="00BA4896"/>
  </w:style>
  <w:style w:type="character" w:customStyle="1" w:styleId="WW8Num52z5">
    <w:name w:val="WW8Num52z5"/>
    <w:rsid w:val="00BA4896"/>
  </w:style>
  <w:style w:type="character" w:customStyle="1" w:styleId="WW8Num52z6">
    <w:name w:val="WW8Num52z6"/>
    <w:rsid w:val="00BA4896"/>
  </w:style>
  <w:style w:type="character" w:customStyle="1" w:styleId="WW8Num52z7">
    <w:name w:val="WW8Num52z7"/>
    <w:rsid w:val="00BA4896"/>
  </w:style>
  <w:style w:type="character" w:customStyle="1" w:styleId="WW8Num52z8">
    <w:name w:val="WW8Num52z8"/>
    <w:rsid w:val="00BA4896"/>
  </w:style>
  <w:style w:type="character" w:customStyle="1" w:styleId="WW8Num53z0">
    <w:name w:val="WW8Num53z0"/>
    <w:rsid w:val="00BA4896"/>
    <w:rPr>
      <w:rFonts w:hint="default"/>
    </w:rPr>
  </w:style>
  <w:style w:type="character" w:customStyle="1" w:styleId="WW8Num53z1">
    <w:name w:val="WW8Num53z1"/>
    <w:rsid w:val="00BA4896"/>
    <w:rPr>
      <w:rFonts w:ascii="Courier New" w:hAnsi="Courier New" w:cs="Courier New" w:hint="default"/>
    </w:rPr>
  </w:style>
  <w:style w:type="character" w:customStyle="1" w:styleId="WW8Num53z2">
    <w:name w:val="WW8Num53z2"/>
    <w:rsid w:val="00BA4896"/>
    <w:rPr>
      <w:rFonts w:ascii="Wingdings" w:hAnsi="Wingdings" w:cs="Wingdings" w:hint="default"/>
    </w:rPr>
  </w:style>
  <w:style w:type="character" w:customStyle="1" w:styleId="WW8Num53z3">
    <w:name w:val="WW8Num53z3"/>
    <w:rsid w:val="00BA4896"/>
    <w:rPr>
      <w:rFonts w:ascii="Times New Roman" w:hAnsi="Times New Roman" w:cs="Times New Roman" w:hint="default"/>
    </w:rPr>
  </w:style>
  <w:style w:type="character" w:customStyle="1" w:styleId="WW8Num53z6">
    <w:name w:val="WW8Num53z6"/>
    <w:rsid w:val="00BA4896"/>
    <w:rPr>
      <w:rFonts w:ascii="Symbol" w:hAnsi="Symbol" w:cs="Symbol" w:hint="default"/>
    </w:rPr>
  </w:style>
  <w:style w:type="character" w:customStyle="1" w:styleId="WW8Num54z0">
    <w:name w:val="WW8Num54z0"/>
    <w:rsid w:val="00BA4896"/>
    <w:rPr>
      <w:rFonts w:ascii="Symbol" w:hAnsi="Symbol" w:cs="Symbol" w:hint="default"/>
    </w:rPr>
  </w:style>
  <w:style w:type="character" w:customStyle="1" w:styleId="WW8Num54z1">
    <w:name w:val="WW8Num54z1"/>
    <w:rsid w:val="00BA4896"/>
    <w:rPr>
      <w:rFonts w:ascii="Courier New" w:hAnsi="Courier New" w:cs="Courier New" w:hint="default"/>
    </w:rPr>
  </w:style>
  <w:style w:type="character" w:customStyle="1" w:styleId="WW8Num54z2">
    <w:name w:val="WW8Num54z2"/>
    <w:rsid w:val="00BA4896"/>
    <w:rPr>
      <w:rFonts w:ascii="Wingdings" w:hAnsi="Wingdings" w:cs="Wingdings" w:hint="default"/>
    </w:rPr>
  </w:style>
  <w:style w:type="character" w:customStyle="1" w:styleId="WW8Num55z0">
    <w:name w:val="WW8Num55z0"/>
    <w:rsid w:val="00BA4896"/>
    <w:rPr>
      <w:rFonts w:hint="default"/>
    </w:rPr>
  </w:style>
  <w:style w:type="character" w:customStyle="1" w:styleId="WW8Num55z1">
    <w:name w:val="WW8Num55z1"/>
    <w:rsid w:val="00BA4896"/>
  </w:style>
  <w:style w:type="character" w:customStyle="1" w:styleId="WW8Num55z2">
    <w:name w:val="WW8Num55z2"/>
    <w:rsid w:val="00BA4896"/>
  </w:style>
  <w:style w:type="character" w:customStyle="1" w:styleId="WW8Num55z3">
    <w:name w:val="WW8Num55z3"/>
    <w:rsid w:val="00BA4896"/>
  </w:style>
  <w:style w:type="character" w:customStyle="1" w:styleId="WW8Num55z4">
    <w:name w:val="WW8Num55z4"/>
    <w:rsid w:val="00BA4896"/>
  </w:style>
  <w:style w:type="character" w:customStyle="1" w:styleId="WW8Num55z5">
    <w:name w:val="WW8Num55z5"/>
    <w:rsid w:val="00BA4896"/>
  </w:style>
  <w:style w:type="character" w:customStyle="1" w:styleId="WW8Num55z6">
    <w:name w:val="WW8Num55z6"/>
    <w:rsid w:val="00BA4896"/>
  </w:style>
  <w:style w:type="character" w:customStyle="1" w:styleId="WW8Num55z7">
    <w:name w:val="WW8Num55z7"/>
    <w:rsid w:val="00BA4896"/>
  </w:style>
  <w:style w:type="character" w:customStyle="1" w:styleId="WW8Num55z8">
    <w:name w:val="WW8Num55z8"/>
    <w:rsid w:val="00BA4896"/>
  </w:style>
  <w:style w:type="character" w:customStyle="1" w:styleId="WW8Num56z0">
    <w:name w:val="WW8Num56z0"/>
    <w:rsid w:val="00BA4896"/>
  </w:style>
  <w:style w:type="character" w:customStyle="1" w:styleId="WW8Num56z1">
    <w:name w:val="WW8Num56z1"/>
    <w:rsid w:val="00BA4896"/>
  </w:style>
  <w:style w:type="character" w:customStyle="1" w:styleId="WW8Num56z2">
    <w:name w:val="WW8Num56z2"/>
    <w:rsid w:val="00BA4896"/>
  </w:style>
  <w:style w:type="character" w:customStyle="1" w:styleId="WW8Num56z3">
    <w:name w:val="WW8Num56z3"/>
    <w:rsid w:val="00BA4896"/>
  </w:style>
  <w:style w:type="character" w:customStyle="1" w:styleId="WW8Num56z4">
    <w:name w:val="WW8Num56z4"/>
    <w:rsid w:val="00BA4896"/>
  </w:style>
  <w:style w:type="character" w:customStyle="1" w:styleId="WW8Num56z5">
    <w:name w:val="WW8Num56z5"/>
    <w:rsid w:val="00BA4896"/>
  </w:style>
  <w:style w:type="character" w:customStyle="1" w:styleId="WW8Num56z6">
    <w:name w:val="WW8Num56z6"/>
    <w:rsid w:val="00BA4896"/>
  </w:style>
  <w:style w:type="character" w:customStyle="1" w:styleId="WW8Num56z7">
    <w:name w:val="WW8Num56z7"/>
    <w:rsid w:val="00BA4896"/>
  </w:style>
  <w:style w:type="character" w:customStyle="1" w:styleId="WW8Num56z8">
    <w:name w:val="WW8Num56z8"/>
    <w:rsid w:val="00BA4896"/>
  </w:style>
  <w:style w:type="character" w:customStyle="1" w:styleId="WW8Num57z0">
    <w:name w:val="WW8Num57z0"/>
    <w:rsid w:val="00BA4896"/>
    <w:rPr>
      <w:rFonts w:hint="default"/>
    </w:rPr>
  </w:style>
  <w:style w:type="character" w:customStyle="1" w:styleId="WW8Num57z1">
    <w:name w:val="WW8Num57z1"/>
    <w:rsid w:val="00BA4896"/>
    <w:rPr>
      <w:rFonts w:ascii="Courier New" w:hAnsi="Courier New" w:cs="Courier New" w:hint="default"/>
    </w:rPr>
  </w:style>
  <w:style w:type="character" w:customStyle="1" w:styleId="WW8Num57z2">
    <w:name w:val="WW8Num57z2"/>
    <w:rsid w:val="00BA4896"/>
    <w:rPr>
      <w:rFonts w:ascii="Wingdings" w:hAnsi="Wingdings" w:cs="Wingdings" w:hint="default"/>
    </w:rPr>
  </w:style>
  <w:style w:type="character" w:customStyle="1" w:styleId="WW8Num57z3">
    <w:name w:val="WW8Num57z3"/>
    <w:rsid w:val="00BA4896"/>
    <w:rPr>
      <w:rFonts w:ascii="Symbol" w:hAnsi="Symbol" w:cs="Symbol" w:hint="default"/>
    </w:rPr>
  </w:style>
  <w:style w:type="character" w:customStyle="1" w:styleId="WW8Num58z0">
    <w:name w:val="WW8Num58z0"/>
    <w:rsid w:val="00BA4896"/>
    <w:rPr>
      <w:rFonts w:hint="default"/>
    </w:rPr>
  </w:style>
  <w:style w:type="character" w:customStyle="1" w:styleId="WW8Num58z1">
    <w:name w:val="WW8Num58z1"/>
    <w:rsid w:val="00BA4896"/>
    <w:rPr>
      <w:rFonts w:ascii="Courier New" w:hAnsi="Courier New" w:cs="Courier New" w:hint="default"/>
    </w:rPr>
  </w:style>
  <w:style w:type="character" w:customStyle="1" w:styleId="WW8Num58z2">
    <w:name w:val="WW8Num58z2"/>
    <w:rsid w:val="00BA4896"/>
    <w:rPr>
      <w:rFonts w:ascii="Wingdings" w:hAnsi="Wingdings" w:cs="Wingdings" w:hint="default"/>
    </w:rPr>
  </w:style>
  <w:style w:type="character" w:customStyle="1" w:styleId="WW8Num58z3">
    <w:name w:val="WW8Num58z3"/>
    <w:rsid w:val="00BA4896"/>
    <w:rPr>
      <w:rFonts w:ascii="Symbol" w:hAnsi="Symbol" w:cs="Symbol" w:hint="default"/>
    </w:rPr>
  </w:style>
  <w:style w:type="character" w:customStyle="1" w:styleId="FootnoteTextChar">
    <w:name w:val="Footnote Text Char"/>
    <w:uiPriority w:val="99"/>
    <w:rsid w:val="00BA4896"/>
  </w:style>
  <w:style w:type="character" w:customStyle="1" w:styleId="Voetnoottekens">
    <w:name w:val="Voetnoottekens"/>
    <w:rsid w:val="00BA4896"/>
    <w:rPr>
      <w:vertAlign w:val="superscript"/>
    </w:rPr>
  </w:style>
  <w:style w:type="character" w:customStyle="1" w:styleId="HeaderChar">
    <w:name w:val="Header Char"/>
    <w:rsid w:val="00BA4896"/>
    <w:rPr>
      <w:sz w:val="22"/>
      <w:szCs w:val="22"/>
    </w:rPr>
  </w:style>
  <w:style w:type="character" w:customStyle="1" w:styleId="FooterChar">
    <w:name w:val="Footer Char"/>
    <w:uiPriority w:val="99"/>
    <w:rsid w:val="00BA4896"/>
    <w:rPr>
      <w:sz w:val="22"/>
      <w:szCs w:val="22"/>
    </w:rPr>
  </w:style>
  <w:style w:type="character" w:styleId="Odkaznakoment">
    <w:name w:val="annotation reference"/>
    <w:uiPriority w:val="99"/>
    <w:rsid w:val="00BA4896"/>
    <w:rPr>
      <w:sz w:val="16"/>
      <w:szCs w:val="16"/>
    </w:rPr>
  </w:style>
  <w:style w:type="character" w:customStyle="1" w:styleId="CommentTextChar">
    <w:name w:val="Comment Text Char"/>
    <w:uiPriority w:val="99"/>
    <w:rsid w:val="00BA4896"/>
  </w:style>
  <w:style w:type="character" w:customStyle="1" w:styleId="BalloonTextChar">
    <w:name w:val="Balloon Text Char"/>
    <w:uiPriority w:val="99"/>
    <w:rsid w:val="00BA4896"/>
    <w:rPr>
      <w:rFonts w:ascii="Tahoma" w:hAnsi="Tahoma" w:cs="Tahoma"/>
      <w:sz w:val="16"/>
      <w:szCs w:val="16"/>
    </w:rPr>
  </w:style>
  <w:style w:type="character" w:customStyle="1" w:styleId="CommentSubjectChar">
    <w:name w:val="Comment Subject Char"/>
    <w:uiPriority w:val="99"/>
    <w:rsid w:val="00BA4896"/>
    <w:rPr>
      <w:b/>
      <w:bCs/>
    </w:rPr>
  </w:style>
  <w:style w:type="character" w:styleId="Zvraznn">
    <w:name w:val="Emphasis"/>
    <w:qFormat/>
    <w:rsid w:val="00BA4896"/>
    <w:rPr>
      <w:i/>
      <w:iCs/>
    </w:rPr>
  </w:style>
  <w:style w:type="character" w:customStyle="1" w:styleId="Heading3contractChar">
    <w:name w:val="Heading 3 contract Char"/>
    <w:rsid w:val="00BA4896"/>
    <w:rPr>
      <w:rFonts w:ascii="Times New Roman" w:eastAsia="Times New Roman" w:hAnsi="Times New Roman" w:cs="Times New Roman"/>
      <w:b/>
      <w:sz w:val="24"/>
      <w:szCs w:val="24"/>
    </w:rPr>
  </w:style>
  <w:style w:type="character" w:styleId="Hypertextovodkaz">
    <w:name w:val="Hyperlink"/>
    <w:uiPriority w:val="99"/>
    <w:rsid w:val="00BA4896"/>
    <w:rPr>
      <w:color w:val="0000FF"/>
      <w:u w:val="single"/>
    </w:rPr>
  </w:style>
  <w:style w:type="character" w:styleId="Sledovanodkaz">
    <w:name w:val="FollowedHyperlink"/>
    <w:uiPriority w:val="99"/>
    <w:rsid w:val="00BA4896"/>
    <w:rPr>
      <w:color w:val="800080"/>
      <w:u w:val="single"/>
    </w:rPr>
  </w:style>
  <w:style w:type="character" w:customStyle="1" w:styleId="TitleChar">
    <w:name w:val="Title Char"/>
    <w:rsid w:val="00BA4896"/>
    <w:rPr>
      <w:rFonts w:ascii="Times New Roman" w:eastAsia="Times New Roman" w:hAnsi="Times New Roman" w:cs="Times New Roman"/>
      <w:b/>
      <w:bCs/>
      <w:sz w:val="22"/>
      <w:szCs w:val="22"/>
      <w:lang w:val="fr-FR"/>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uiPriority w:val="99"/>
    <w:rsid w:val="00BA4896"/>
    <w:rPr>
      <w:vertAlign w:val="superscript"/>
    </w:rPr>
  </w:style>
  <w:style w:type="character" w:customStyle="1" w:styleId="Nummeringssymbolen">
    <w:name w:val="Nummeringssymbolen"/>
    <w:rsid w:val="00BA4896"/>
  </w:style>
  <w:style w:type="character" w:styleId="Odkaznavysvtlivky">
    <w:name w:val="endnote reference"/>
    <w:rsid w:val="00BA4896"/>
    <w:rPr>
      <w:vertAlign w:val="superscript"/>
    </w:rPr>
  </w:style>
  <w:style w:type="character" w:customStyle="1" w:styleId="Eindnoottekens">
    <w:name w:val="Eindnoottekens"/>
    <w:rsid w:val="00BA4896"/>
  </w:style>
  <w:style w:type="paragraph" w:customStyle="1" w:styleId="Kop">
    <w:name w:val="Kop"/>
    <w:basedOn w:val="Normln"/>
    <w:next w:val="Zkladntext"/>
    <w:rsid w:val="00BA4896"/>
    <w:pPr>
      <w:keepNext/>
      <w:spacing w:before="240" w:after="120"/>
    </w:pPr>
    <w:rPr>
      <w:rFonts w:ascii="Arial" w:eastAsia="Arial Unicode MS" w:hAnsi="Arial" w:cs="Arial Unicode MS"/>
      <w:sz w:val="28"/>
      <w:szCs w:val="28"/>
    </w:rPr>
  </w:style>
  <w:style w:type="paragraph" w:styleId="Zkladntext">
    <w:name w:val="Body Text"/>
    <w:basedOn w:val="Normln"/>
    <w:rsid w:val="00BA4896"/>
    <w:pPr>
      <w:spacing w:after="120"/>
    </w:pPr>
  </w:style>
  <w:style w:type="paragraph" w:styleId="Seznam">
    <w:name w:val="List"/>
    <w:basedOn w:val="Zkladntext"/>
    <w:rsid w:val="00BA4896"/>
  </w:style>
  <w:style w:type="paragraph" w:customStyle="1" w:styleId="Bijschrift">
    <w:name w:val="Bijschrift"/>
    <w:basedOn w:val="Normln"/>
    <w:rsid w:val="00BA4896"/>
    <w:pPr>
      <w:suppressLineNumbers/>
      <w:spacing w:before="120" w:after="120"/>
    </w:pPr>
    <w:rPr>
      <w:i/>
      <w:iCs/>
      <w:szCs w:val="24"/>
    </w:rPr>
  </w:style>
  <w:style w:type="paragraph" w:customStyle="1" w:styleId="Index">
    <w:name w:val="Index"/>
    <w:basedOn w:val="Normln"/>
    <w:rsid w:val="00BA4896"/>
    <w:pPr>
      <w:suppressLineNumbers/>
    </w:pPr>
  </w:style>
  <w:style w:type="paragraph" w:styleId="Textpoznpodarou">
    <w:name w:val="footnote text"/>
    <w:basedOn w:val="Normln"/>
    <w:rsid w:val="00BA4896"/>
    <w:rPr>
      <w:sz w:val="20"/>
      <w:szCs w:val="20"/>
    </w:rPr>
  </w:style>
  <w:style w:type="paragraph" w:styleId="Zhlav">
    <w:name w:val="header"/>
    <w:basedOn w:val="Normln"/>
    <w:rsid w:val="00BA4896"/>
    <w:pPr>
      <w:tabs>
        <w:tab w:val="center" w:pos="4513"/>
        <w:tab w:val="right" w:pos="9026"/>
      </w:tabs>
    </w:pPr>
  </w:style>
  <w:style w:type="paragraph" w:styleId="Zpat">
    <w:name w:val="footer"/>
    <w:basedOn w:val="Normln"/>
    <w:uiPriority w:val="99"/>
    <w:rsid w:val="00BA4896"/>
    <w:pPr>
      <w:tabs>
        <w:tab w:val="center" w:pos="4513"/>
        <w:tab w:val="right" w:pos="9026"/>
      </w:tabs>
    </w:pPr>
  </w:style>
  <w:style w:type="paragraph" w:styleId="Textkomente">
    <w:name w:val="annotation text"/>
    <w:basedOn w:val="Normln"/>
    <w:link w:val="TextkomenteChar"/>
    <w:uiPriority w:val="10"/>
    <w:rsid w:val="00BA4896"/>
    <w:rPr>
      <w:sz w:val="20"/>
      <w:szCs w:val="20"/>
    </w:rPr>
  </w:style>
  <w:style w:type="paragraph" w:styleId="Textbubliny">
    <w:name w:val="Balloon Text"/>
    <w:basedOn w:val="Normln"/>
    <w:uiPriority w:val="99"/>
    <w:rsid w:val="00BA4896"/>
    <w:pPr>
      <w:spacing w:after="0" w:line="240" w:lineRule="auto"/>
    </w:pPr>
    <w:rPr>
      <w:rFonts w:ascii="Tahoma" w:hAnsi="Tahoma" w:cs="Tahoma"/>
      <w:sz w:val="16"/>
      <w:szCs w:val="16"/>
    </w:rPr>
  </w:style>
  <w:style w:type="paragraph" w:styleId="Pedmtkomente">
    <w:name w:val="annotation subject"/>
    <w:basedOn w:val="Textkomente"/>
    <w:next w:val="Textkomente"/>
    <w:uiPriority w:val="99"/>
    <w:rsid w:val="00BA4896"/>
    <w:rPr>
      <w:b/>
      <w:bCs/>
    </w:rPr>
  </w:style>
  <w:style w:type="paragraph" w:styleId="Odstavecseseznamem">
    <w:name w:val="List Paragraph"/>
    <w:basedOn w:val="Normln"/>
    <w:uiPriority w:val="34"/>
    <w:qFormat/>
    <w:rsid w:val="00BA4896"/>
    <w:pPr>
      <w:ind w:left="720"/>
    </w:pPr>
    <w:rPr>
      <w:lang w:val="fr-FR"/>
    </w:rPr>
  </w:style>
  <w:style w:type="paragraph" w:customStyle="1" w:styleId="ListDash">
    <w:name w:val="List Dash"/>
    <w:basedOn w:val="Normln"/>
    <w:rsid w:val="00C115B1"/>
    <w:pPr>
      <w:numPr>
        <w:numId w:val="29"/>
      </w:numPr>
      <w:suppressAutoHyphens w:val="0"/>
      <w:spacing w:after="240" w:line="240" w:lineRule="auto"/>
      <w:jc w:val="both"/>
    </w:pPr>
    <w:rPr>
      <w:rFonts w:eastAsia="Times New Roman"/>
      <w:szCs w:val="20"/>
      <w:lang w:eastAsia="en-US"/>
    </w:rPr>
  </w:style>
  <w:style w:type="paragraph" w:customStyle="1" w:styleId="Char1CharCharChar">
    <w:name w:val="Char1 Char Char Char"/>
    <w:basedOn w:val="Normln"/>
    <w:rsid w:val="00BA4896"/>
    <w:pPr>
      <w:spacing w:after="160" w:line="240" w:lineRule="exact"/>
    </w:pPr>
    <w:rPr>
      <w:rFonts w:ascii="Tahoma" w:eastAsia="Times New Roman" w:hAnsi="Tahoma" w:cs="Tahoma"/>
      <w:sz w:val="20"/>
      <w:szCs w:val="20"/>
      <w:lang w:val="en-US"/>
    </w:rPr>
  </w:style>
  <w:style w:type="paragraph" w:customStyle="1" w:styleId="CM1">
    <w:name w:val="CM1"/>
    <w:basedOn w:val="Normln"/>
    <w:next w:val="Normln"/>
    <w:uiPriority w:val="99"/>
    <w:rsid w:val="00BA4896"/>
    <w:pPr>
      <w:autoSpaceDE w:val="0"/>
      <w:spacing w:after="0" w:line="240" w:lineRule="auto"/>
    </w:pPr>
    <w:rPr>
      <w:rFonts w:ascii="EUAlbertina" w:hAnsi="EUAlbertina"/>
      <w:szCs w:val="24"/>
    </w:rPr>
  </w:style>
  <w:style w:type="paragraph" w:customStyle="1" w:styleId="CM3">
    <w:name w:val="CM3"/>
    <w:basedOn w:val="Normln"/>
    <w:next w:val="Normln"/>
    <w:uiPriority w:val="99"/>
    <w:rsid w:val="00BA4896"/>
    <w:pPr>
      <w:autoSpaceDE w:val="0"/>
      <w:spacing w:after="0" w:line="240" w:lineRule="auto"/>
    </w:pPr>
    <w:rPr>
      <w:rFonts w:ascii="EUAlbertina" w:hAnsi="EUAlbertina"/>
      <w:szCs w:val="24"/>
    </w:rPr>
  </w:style>
  <w:style w:type="paragraph" w:customStyle="1" w:styleId="Revision1">
    <w:name w:val="Revision1"/>
    <w:next w:val="Revize"/>
    <w:uiPriority w:val="99"/>
    <w:rsid w:val="00BA4896"/>
    <w:pPr>
      <w:suppressAutoHyphens/>
    </w:pPr>
    <w:rPr>
      <w:rFonts w:ascii="Calibri" w:eastAsia="Calibri" w:hAnsi="Calibri"/>
      <w:sz w:val="22"/>
      <w:szCs w:val="22"/>
      <w:lang w:val="fr-FR" w:eastAsia="ar-SA"/>
    </w:rPr>
  </w:style>
  <w:style w:type="paragraph" w:styleId="Revize">
    <w:name w:val="Revision"/>
    <w:uiPriority w:val="99"/>
    <w:rsid w:val="00BA4896"/>
    <w:pPr>
      <w:suppressAutoHyphens/>
    </w:pPr>
    <w:rPr>
      <w:rFonts w:ascii="Calibri" w:eastAsia="Calibri" w:hAnsi="Calibri"/>
      <w:sz w:val="22"/>
      <w:szCs w:val="22"/>
      <w:lang w:eastAsia="ar-SA"/>
    </w:rPr>
  </w:style>
  <w:style w:type="paragraph" w:customStyle="1" w:styleId="Char1CharCharChar1">
    <w:name w:val="Char1 Char Char Char1"/>
    <w:basedOn w:val="Normln"/>
    <w:rsid w:val="00BA4896"/>
    <w:pPr>
      <w:spacing w:after="160" w:line="240" w:lineRule="exact"/>
    </w:pPr>
    <w:rPr>
      <w:rFonts w:ascii="Tahoma" w:eastAsia="Times New Roman" w:hAnsi="Tahoma" w:cs="Tahoma"/>
      <w:sz w:val="20"/>
      <w:szCs w:val="20"/>
      <w:lang w:val="en-US"/>
    </w:rPr>
  </w:style>
  <w:style w:type="paragraph" w:customStyle="1" w:styleId="ZCom">
    <w:name w:val="Z_Com"/>
    <w:basedOn w:val="Normln"/>
    <w:next w:val="ZDGName"/>
    <w:rsid w:val="00BA4896"/>
    <w:pPr>
      <w:widowControl w:val="0"/>
      <w:spacing w:after="0" w:line="240" w:lineRule="auto"/>
      <w:ind w:right="85"/>
      <w:jc w:val="both"/>
    </w:pPr>
    <w:rPr>
      <w:rFonts w:ascii="Arial" w:eastAsia="Times New Roman" w:hAnsi="Arial" w:cs="Arial"/>
      <w:szCs w:val="20"/>
    </w:rPr>
  </w:style>
  <w:style w:type="paragraph" w:customStyle="1" w:styleId="ZDGName">
    <w:name w:val="Z_DGName"/>
    <w:basedOn w:val="Normln"/>
    <w:rsid w:val="00BA4896"/>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BA4896"/>
    <w:pPr>
      <w:keepNext/>
      <w:spacing w:before="120" w:after="0" w:line="240" w:lineRule="auto"/>
      <w:ind w:left="709" w:hanging="709"/>
      <w:jc w:val="both"/>
    </w:pPr>
    <w:rPr>
      <w:rFonts w:eastAsia="Times New Roman"/>
      <w:b/>
      <w:szCs w:val="24"/>
    </w:rPr>
  </w:style>
  <w:style w:type="paragraph" w:styleId="Nzev">
    <w:name w:val="Title"/>
    <w:basedOn w:val="Normln"/>
    <w:next w:val="Podtitul"/>
    <w:qFormat/>
    <w:rsid w:val="00BA4896"/>
    <w:pPr>
      <w:tabs>
        <w:tab w:val="left" w:pos="-1440"/>
        <w:tab w:val="left" w:pos="-720"/>
        <w:tab w:val="left" w:pos="828"/>
        <w:tab w:val="left" w:pos="1044"/>
        <w:tab w:val="left" w:pos="1260"/>
        <w:tab w:val="left" w:pos="1476"/>
        <w:tab w:val="left" w:pos="1692"/>
        <w:tab w:val="left" w:pos="2160"/>
      </w:tabs>
      <w:spacing w:after="0" w:line="240" w:lineRule="auto"/>
      <w:jc w:val="center"/>
    </w:pPr>
    <w:rPr>
      <w:rFonts w:eastAsia="Times New Roman"/>
      <w:b/>
      <w:bCs/>
      <w:lang w:val="fr-FR"/>
    </w:rPr>
  </w:style>
  <w:style w:type="paragraph" w:styleId="Podtitul">
    <w:name w:val="Subtitle"/>
    <w:basedOn w:val="Normln"/>
    <w:next w:val="Zkladntext"/>
    <w:qFormat/>
    <w:rsid w:val="000835E7"/>
    <w:pPr>
      <w:spacing w:after="0" w:line="240" w:lineRule="auto"/>
      <w:jc w:val="both"/>
    </w:pPr>
    <w:rPr>
      <w:rFonts w:eastAsia="Times New Roman"/>
      <w:b/>
      <w:szCs w:val="24"/>
      <w:lang w:bidi="cs-CZ"/>
    </w:rPr>
  </w:style>
  <w:style w:type="paragraph" w:customStyle="1" w:styleId="CharCharChar">
    <w:name w:val="Char Char Char"/>
    <w:basedOn w:val="Normln"/>
    <w:rsid w:val="00BA4896"/>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n"/>
    <w:rsid w:val="00BA4896"/>
    <w:pPr>
      <w:spacing w:after="160" w:line="240" w:lineRule="exact"/>
    </w:pPr>
    <w:rPr>
      <w:rFonts w:ascii="Tahoma" w:eastAsia="Times New Roman" w:hAnsi="Tahoma" w:cs="Tahoma"/>
      <w:sz w:val="20"/>
      <w:szCs w:val="20"/>
      <w:lang w:val="en-US"/>
    </w:rPr>
  </w:style>
  <w:style w:type="paragraph" w:customStyle="1" w:styleId="Inhoudtabel">
    <w:name w:val="Inhoud tabel"/>
    <w:basedOn w:val="Normln"/>
    <w:rsid w:val="00BA4896"/>
    <w:pPr>
      <w:suppressLineNumbers/>
    </w:pPr>
  </w:style>
  <w:style w:type="paragraph" w:customStyle="1" w:styleId="Tabelkop">
    <w:name w:val="Tabelkop"/>
    <w:basedOn w:val="Inhoudtabel"/>
    <w:rsid w:val="00BA4896"/>
    <w:pPr>
      <w:jc w:val="center"/>
    </w:pPr>
    <w:rPr>
      <w:b/>
      <w:bCs/>
    </w:rPr>
  </w:style>
  <w:style w:type="paragraph" w:styleId="Textvysvtlivek">
    <w:name w:val="endnote text"/>
    <w:basedOn w:val="Normln"/>
    <w:link w:val="TextvysvtlivekChar"/>
    <w:uiPriority w:val="99"/>
    <w:semiHidden/>
    <w:unhideWhenUsed/>
    <w:rsid w:val="003A7839"/>
    <w:rPr>
      <w:sz w:val="20"/>
      <w:szCs w:val="20"/>
    </w:rPr>
  </w:style>
  <w:style w:type="character" w:customStyle="1" w:styleId="TextvysvtlivekChar">
    <w:name w:val="Text vysvětlivek Char"/>
    <w:link w:val="Textvysvtlivek"/>
    <w:uiPriority w:val="99"/>
    <w:semiHidden/>
    <w:rsid w:val="003A7839"/>
    <w:rPr>
      <w:rFonts w:ascii="Calibri" w:eastAsia="Calibri" w:hAnsi="Calibri"/>
      <w:lang w:val="en-GB" w:eastAsia="ar-SA"/>
    </w:rPr>
  </w:style>
  <w:style w:type="numbering" w:customStyle="1" w:styleId="NoList1">
    <w:name w:val="No List1"/>
    <w:next w:val="Bezseznamu"/>
    <w:uiPriority w:val="99"/>
    <w:semiHidden/>
    <w:unhideWhenUsed/>
    <w:rsid w:val="001A794E"/>
  </w:style>
  <w:style w:type="numbering" w:customStyle="1" w:styleId="NoList11">
    <w:name w:val="No List11"/>
    <w:next w:val="Bezseznamu"/>
    <w:uiPriority w:val="99"/>
    <w:semiHidden/>
    <w:unhideWhenUsed/>
    <w:rsid w:val="001A794E"/>
  </w:style>
  <w:style w:type="paragraph" w:customStyle="1" w:styleId="articletitle">
    <w:name w:val="article title"/>
    <w:basedOn w:val="Normln"/>
    <w:link w:val="articletitleChar"/>
    <w:qFormat/>
    <w:rsid w:val="00DB3245"/>
    <w:pPr>
      <w:numPr>
        <w:numId w:val="11"/>
      </w:numPr>
    </w:pPr>
    <w:rPr>
      <w:b/>
      <w:szCs w:val="24"/>
    </w:rPr>
  </w:style>
  <w:style w:type="paragraph" w:customStyle="1" w:styleId="paragraph">
    <w:name w:val="paragraph"/>
    <w:basedOn w:val="Normln"/>
    <w:link w:val="paragraphChar"/>
    <w:qFormat/>
    <w:rsid w:val="00DB3245"/>
    <w:pPr>
      <w:numPr>
        <w:ilvl w:val="1"/>
        <w:numId w:val="11"/>
      </w:numPr>
      <w:suppressAutoHyphens w:val="0"/>
      <w:spacing w:after="0" w:line="240" w:lineRule="auto"/>
      <w:ind w:left="567" w:hanging="567"/>
      <w:jc w:val="both"/>
    </w:pPr>
    <w:rPr>
      <w:rFonts w:eastAsia="Times New Roman"/>
      <w:snapToGrid w:val="0"/>
      <w:szCs w:val="24"/>
      <w:lang w:eastAsia="en-GB"/>
    </w:rPr>
  </w:style>
  <w:style w:type="character" w:customStyle="1" w:styleId="articletitleChar">
    <w:name w:val="article title Char"/>
    <w:link w:val="articletitle"/>
    <w:rsid w:val="00DB3245"/>
    <w:rPr>
      <w:rFonts w:eastAsia="Calibri"/>
      <w:b/>
      <w:sz w:val="24"/>
      <w:szCs w:val="24"/>
      <w:lang w:eastAsia="ar-SA"/>
    </w:rPr>
  </w:style>
  <w:style w:type="character" w:customStyle="1" w:styleId="paragraphChar">
    <w:name w:val="paragraph Char"/>
    <w:link w:val="paragraph"/>
    <w:rsid w:val="00DB3245"/>
    <w:rPr>
      <w:snapToGrid w:val="0"/>
      <w:sz w:val="24"/>
      <w:szCs w:val="24"/>
    </w:rPr>
  </w:style>
  <w:style w:type="numbering" w:customStyle="1" w:styleId="PartI">
    <w:name w:val="Part I"/>
    <w:uiPriority w:val="99"/>
    <w:rsid w:val="00DB3245"/>
    <w:pPr>
      <w:numPr>
        <w:numId w:val="17"/>
      </w:numPr>
    </w:pPr>
  </w:style>
  <w:style w:type="character" w:customStyle="1" w:styleId="Hyperlink1">
    <w:name w:val="Hyperlink.1"/>
    <w:rsid w:val="00FD5D16"/>
    <w:rPr>
      <w:rFonts w:ascii="Verdana" w:eastAsia="Verdana" w:hAnsi="Verdana" w:cs="Verdana"/>
      <w:color w:val="000000"/>
      <w:sz w:val="20"/>
      <w:szCs w:val="20"/>
      <w:u w:val="single" w:color="000000"/>
      <w:lang w:val="en-US"/>
    </w:rPr>
  </w:style>
  <w:style w:type="numbering" w:customStyle="1" w:styleId="List0">
    <w:name w:val="List 0"/>
    <w:basedOn w:val="Bezseznamu"/>
    <w:rsid w:val="00FD5D16"/>
    <w:pPr>
      <w:numPr>
        <w:numId w:val="15"/>
      </w:numPr>
    </w:pPr>
  </w:style>
  <w:style w:type="numbering" w:customStyle="1" w:styleId="List1">
    <w:name w:val="List 1"/>
    <w:basedOn w:val="Bezseznamu"/>
    <w:rsid w:val="00FD5D16"/>
    <w:pPr>
      <w:numPr>
        <w:numId w:val="16"/>
      </w:numPr>
    </w:pPr>
  </w:style>
  <w:style w:type="character" w:styleId="Siln">
    <w:name w:val="Strong"/>
    <w:basedOn w:val="Standardnpsmoodstavce"/>
    <w:uiPriority w:val="22"/>
    <w:qFormat/>
    <w:rsid w:val="00167913"/>
    <w:rPr>
      <w:b/>
      <w:bCs/>
    </w:rPr>
  </w:style>
  <w:style w:type="paragraph" w:customStyle="1" w:styleId="Default">
    <w:name w:val="Default"/>
    <w:rsid w:val="00FE6958"/>
    <w:pPr>
      <w:autoSpaceDE w:val="0"/>
      <w:autoSpaceDN w:val="0"/>
      <w:adjustRightInd w:val="0"/>
    </w:pPr>
    <w:rPr>
      <w:rFonts w:ascii="Tahoma" w:hAnsi="Tahoma" w:cs="Tahoma"/>
      <w:color w:val="000000"/>
      <w:sz w:val="24"/>
      <w:szCs w:val="24"/>
    </w:rPr>
  </w:style>
  <w:style w:type="paragraph" w:customStyle="1" w:styleId="Contact">
    <w:name w:val="Contact"/>
    <w:basedOn w:val="Normln"/>
    <w:next w:val="Normln"/>
    <w:rsid w:val="00C115B1"/>
    <w:pPr>
      <w:suppressAutoHyphens w:val="0"/>
      <w:spacing w:after="480" w:line="240" w:lineRule="auto"/>
      <w:ind w:left="567" w:hanging="567"/>
    </w:pPr>
    <w:rPr>
      <w:rFonts w:eastAsia="Times New Roman"/>
      <w:szCs w:val="20"/>
      <w:lang w:eastAsia="en-US"/>
    </w:rPr>
  </w:style>
  <w:style w:type="paragraph" w:styleId="Seznamsodrkami">
    <w:name w:val="List Bullet"/>
    <w:basedOn w:val="Normln"/>
    <w:rsid w:val="00C115B1"/>
    <w:pPr>
      <w:numPr>
        <w:numId w:val="24"/>
      </w:numPr>
      <w:suppressAutoHyphens w:val="0"/>
      <w:spacing w:after="240" w:line="240" w:lineRule="auto"/>
      <w:jc w:val="both"/>
    </w:pPr>
    <w:rPr>
      <w:rFonts w:eastAsia="Times New Roman"/>
      <w:szCs w:val="20"/>
      <w:lang w:eastAsia="en-US"/>
    </w:rPr>
  </w:style>
  <w:style w:type="paragraph" w:customStyle="1" w:styleId="ListBullet1">
    <w:name w:val="List Bullet 1"/>
    <w:basedOn w:val="Normln"/>
    <w:rsid w:val="00C115B1"/>
    <w:pPr>
      <w:numPr>
        <w:numId w:val="25"/>
      </w:numPr>
      <w:suppressAutoHyphens w:val="0"/>
      <w:spacing w:after="240" w:line="240" w:lineRule="auto"/>
      <w:jc w:val="both"/>
    </w:pPr>
    <w:rPr>
      <w:rFonts w:eastAsia="Times New Roman"/>
      <w:szCs w:val="20"/>
      <w:lang w:eastAsia="en-US"/>
    </w:rPr>
  </w:style>
  <w:style w:type="paragraph" w:styleId="Seznamsodrkami2">
    <w:name w:val="List Bullet 2"/>
    <w:basedOn w:val="Normln"/>
    <w:rsid w:val="00C115B1"/>
    <w:pPr>
      <w:numPr>
        <w:numId w:val="26"/>
      </w:numPr>
      <w:suppressAutoHyphens w:val="0"/>
      <w:spacing w:after="240" w:line="240" w:lineRule="auto"/>
      <w:jc w:val="both"/>
    </w:pPr>
    <w:rPr>
      <w:rFonts w:eastAsia="Times New Roman"/>
      <w:szCs w:val="20"/>
      <w:lang w:eastAsia="en-US"/>
    </w:rPr>
  </w:style>
  <w:style w:type="paragraph" w:styleId="Seznamsodrkami3">
    <w:name w:val="List Bullet 3"/>
    <w:basedOn w:val="Normln"/>
    <w:rsid w:val="00C115B1"/>
    <w:pPr>
      <w:numPr>
        <w:numId w:val="27"/>
      </w:numPr>
      <w:suppressAutoHyphens w:val="0"/>
      <w:spacing w:after="240" w:line="240" w:lineRule="auto"/>
      <w:jc w:val="both"/>
    </w:pPr>
    <w:rPr>
      <w:rFonts w:eastAsia="Times New Roman"/>
      <w:szCs w:val="20"/>
      <w:lang w:eastAsia="en-US"/>
    </w:rPr>
  </w:style>
  <w:style w:type="paragraph" w:styleId="Seznamsodrkami4">
    <w:name w:val="List Bullet 4"/>
    <w:basedOn w:val="Normln"/>
    <w:rsid w:val="00C115B1"/>
    <w:pPr>
      <w:numPr>
        <w:numId w:val="28"/>
      </w:numPr>
      <w:suppressAutoHyphens w:val="0"/>
      <w:spacing w:after="240" w:line="240" w:lineRule="auto"/>
      <w:jc w:val="both"/>
    </w:pPr>
    <w:rPr>
      <w:rFonts w:eastAsia="Times New Roman"/>
      <w:szCs w:val="20"/>
      <w:lang w:eastAsia="en-US"/>
    </w:rPr>
  </w:style>
  <w:style w:type="paragraph" w:customStyle="1" w:styleId="ListDash1">
    <w:name w:val="List Dash 1"/>
    <w:basedOn w:val="Normln"/>
    <w:rsid w:val="00C115B1"/>
    <w:pPr>
      <w:numPr>
        <w:numId w:val="30"/>
      </w:numPr>
      <w:suppressAutoHyphens w:val="0"/>
      <w:spacing w:after="240" w:line="240" w:lineRule="auto"/>
      <w:jc w:val="both"/>
    </w:pPr>
    <w:rPr>
      <w:rFonts w:eastAsia="Times New Roman"/>
      <w:szCs w:val="20"/>
      <w:lang w:eastAsia="en-US"/>
    </w:rPr>
  </w:style>
  <w:style w:type="paragraph" w:customStyle="1" w:styleId="ListDash2">
    <w:name w:val="List Dash 2"/>
    <w:basedOn w:val="Normln"/>
    <w:rsid w:val="00C115B1"/>
    <w:pPr>
      <w:numPr>
        <w:numId w:val="31"/>
      </w:numPr>
      <w:suppressAutoHyphens w:val="0"/>
      <w:spacing w:after="240" w:line="240" w:lineRule="auto"/>
      <w:jc w:val="both"/>
    </w:pPr>
    <w:rPr>
      <w:rFonts w:eastAsia="Times New Roman"/>
      <w:szCs w:val="20"/>
      <w:lang w:eastAsia="en-US"/>
    </w:rPr>
  </w:style>
  <w:style w:type="paragraph" w:customStyle="1" w:styleId="ListDash3">
    <w:name w:val="List Dash 3"/>
    <w:basedOn w:val="Normln"/>
    <w:rsid w:val="00C115B1"/>
    <w:pPr>
      <w:numPr>
        <w:numId w:val="32"/>
      </w:numPr>
      <w:suppressAutoHyphens w:val="0"/>
      <w:spacing w:after="240" w:line="240" w:lineRule="auto"/>
      <w:jc w:val="both"/>
    </w:pPr>
    <w:rPr>
      <w:rFonts w:eastAsia="Times New Roman"/>
      <w:szCs w:val="20"/>
      <w:lang w:eastAsia="en-US"/>
    </w:rPr>
  </w:style>
  <w:style w:type="paragraph" w:customStyle="1" w:styleId="ListDash4">
    <w:name w:val="List Dash 4"/>
    <w:basedOn w:val="Normln"/>
    <w:rsid w:val="00C115B1"/>
    <w:pPr>
      <w:numPr>
        <w:numId w:val="33"/>
      </w:numPr>
      <w:suppressAutoHyphens w:val="0"/>
      <w:spacing w:after="240" w:line="240" w:lineRule="auto"/>
      <w:jc w:val="both"/>
    </w:pPr>
    <w:rPr>
      <w:rFonts w:eastAsia="Times New Roman"/>
      <w:szCs w:val="20"/>
      <w:lang w:eastAsia="en-US"/>
    </w:rPr>
  </w:style>
  <w:style w:type="paragraph" w:styleId="slovanseznam">
    <w:name w:val="List Number"/>
    <w:basedOn w:val="Normln"/>
    <w:rsid w:val="00C115B1"/>
    <w:pPr>
      <w:numPr>
        <w:numId w:val="34"/>
      </w:numPr>
      <w:suppressAutoHyphens w:val="0"/>
      <w:spacing w:after="240" w:line="240" w:lineRule="auto"/>
      <w:jc w:val="both"/>
    </w:pPr>
    <w:rPr>
      <w:rFonts w:eastAsia="Times New Roman"/>
      <w:szCs w:val="20"/>
      <w:lang w:eastAsia="en-US"/>
    </w:rPr>
  </w:style>
  <w:style w:type="paragraph" w:customStyle="1" w:styleId="ListNumber1">
    <w:name w:val="List Number 1"/>
    <w:basedOn w:val="Normln"/>
    <w:rsid w:val="00C115B1"/>
    <w:pPr>
      <w:numPr>
        <w:numId w:val="35"/>
      </w:numPr>
      <w:suppressAutoHyphens w:val="0"/>
      <w:spacing w:after="240" w:line="240" w:lineRule="auto"/>
      <w:jc w:val="both"/>
    </w:pPr>
    <w:rPr>
      <w:rFonts w:eastAsia="Times New Roman"/>
      <w:szCs w:val="20"/>
      <w:lang w:eastAsia="en-US"/>
    </w:rPr>
  </w:style>
  <w:style w:type="paragraph" w:styleId="slovanseznam2">
    <w:name w:val="List Number 2"/>
    <w:basedOn w:val="Normln"/>
    <w:rsid w:val="00C115B1"/>
    <w:pPr>
      <w:numPr>
        <w:numId w:val="36"/>
      </w:numPr>
      <w:suppressAutoHyphens w:val="0"/>
      <w:spacing w:after="240" w:line="240" w:lineRule="auto"/>
      <w:jc w:val="both"/>
    </w:pPr>
    <w:rPr>
      <w:rFonts w:eastAsia="Times New Roman"/>
      <w:szCs w:val="20"/>
      <w:lang w:eastAsia="en-US"/>
    </w:rPr>
  </w:style>
  <w:style w:type="paragraph" w:styleId="slovanseznam3">
    <w:name w:val="List Number 3"/>
    <w:basedOn w:val="Normln"/>
    <w:rsid w:val="00C115B1"/>
    <w:pPr>
      <w:numPr>
        <w:numId w:val="37"/>
      </w:numPr>
      <w:suppressAutoHyphens w:val="0"/>
      <w:spacing w:after="240" w:line="240" w:lineRule="auto"/>
      <w:jc w:val="both"/>
    </w:pPr>
    <w:rPr>
      <w:rFonts w:eastAsia="Times New Roman"/>
      <w:szCs w:val="20"/>
      <w:lang w:eastAsia="en-US"/>
    </w:rPr>
  </w:style>
  <w:style w:type="paragraph" w:styleId="slovanseznam4">
    <w:name w:val="List Number 4"/>
    <w:basedOn w:val="Normln"/>
    <w:rsid w:val="00C115B1"/>
    <w:pPr>
      <w:numPr>
        <w:numId w:val="38"/>
      </w:numPr>
      <w:suppressAutoHyphens w:val="0"/>
      <w:spacing w:after="240" w:line="240" w:lineRule="auto"/>
      <w:jc w:val="both"/>
    </w:pPr>
    <w:rPr>
      <w:rFonts w:eastAsia="Times New Roman"/>
      <w:szCs w:val="20"/>
      <w:lang w:eastAsia="en-US"/>
    </w:rPr>
  </w:style>
  <w:style w:type="paragraph" w:customStyle="1" w:styleId="ListNumberLevel2">
    <w:name w:val="List Number (Level 2)"/>
    <w:basedOn w:val="Normln"/>
    <w:rsid w:val="00C115B1"/>
    <w:pPr>
      <w:numPr>
        <w:ilvl w:val="1"/>
        <w:numId w:val="34"/>
      </w:numPr>
      <w:suppressAutoHyphens w:val="0"/>
      <w:spacing w:after="240" w:line="240" w:lineRule="auto"/>
      <w:jc w:val="both"/>
    </w:pPr>
    <w:rPr>
      <w:rFonts w:eastAsia="Times New Roman"/>
      <w:szCs w:val="20"/>
      <w:lang w:eastAsia="en-US"/>
    </w:rPr>
  </w:style>
  <w:style w:type="paragraph" w:customStyle="1" w:styleId="ListNumber1Level2">
    <w:name w:val="List Number 1 (Level 2)"/>
    <w:basedOn w:val="Normln"/>
    <w:rsid w:val="00C115B1"/>
    <w:pPr>
      <w:numPr>
        <w:ilvl w:val="1"/>
        <w:numId w:val="35"/>
      </w:numPr>
      <w:suppressAutoHyphens w:val="0"/>
      <w:spacing w:after="240" w:line="240" w:lineRule="auto"/>
      <w:jc w:val="both"/>
    </w:pPr>
    <w:rPr>
      <w:rFonts w:eastAsia="Times New Roman"/>
      <w:szCs w:val="20"/>
      <w:lang w:eastAsia="en-US"/>
    </w:rPr>
  </w:style>
  <w:style w:type="paragraph" w:customStyle="1" w:styleId="ListNumber2Level2">
    <w:name w:val="List Number 2 (Level 2)"/>
    <w:basedOn w:val="Normln"/>
    <w:rsid w:val="00C115B1"/>
    <w:pPr>
      <w:numPr>
        <w:ilvl w:val="1"/>
        <w:numId w:val="36"/>
      </w:numPr>
      <w:suppressAutoHyphens w:val="0"/>
      <w:spacing w:after="240" w:line="240" w:lineRule="auto"/>
      <w:jc w:val="both"/>
    </w:pPr>
    <w:rPr>
      <w:rFonts w:eastAsia="Times New Roman"/>
      <w:szCs w:val="20"/>
      <w:lang w:eastAsia="en-US"/>
    </w:rPr>
  </w:style>
  <w:style w:type="paragraph" w:customStyle="1" w:styleId="ListNumber3Level2">
    <w:name w:val="List Number 3 (Level 2)"/>
    <w:basedOn w:val="Normln"/>
    <w:rsid w:val="00C115B1"/>
    <w:pPr>
      <w:numPr>
        <w:ilvl w:val="1"/>
        <w:numId w:val="37"/>
      </w:numPr>
      <w:suppressAutoHyphens w:val="0"/>
      <w:spacing w:after="240" w:line="240" w:lineRule="auto"/>
      <w:jc w:val="both"/>
    </w:pPr>
    <w:rPr>
      <w:rFonts w:eastAsia="Times New Roman"/>
      <w:szCs w:val="20"/>
      <w:lang w:eastAsia="en-US"/>
    </w:rPr>
  </w:style>
  <w:style w:type="paragraph" w:customStyle="1" w:styleId="ListNumber4Level2">
    <w:name w:val="List Number 4 (Level 2)"/>
    <w:basedOn w:val="Normln"/>
    <w:rsid w:val="00C115B1"/>
    <w:pPr>
      <w:numPr>
        <w:ilvl w:val="1"/>
        <w:numId w:val="38"/>
      </w:numPr>
      <w:suppressAutoHyphens w:val="0"/>
      <w:spacing w:after="240" w:line="240" w:lineRule="auto"/>
      <w:jc w:val="both"/>
    </w:pPr>
    <w:rPr>
      <w:rFonts w:eastAsia="Times New Roman"/>
      <w:szCs w:val="20"/>
      <w:lang w:eastAsia="en-US"/>
    </w:rPr>
  </w:style>
  <w:style w:type="paragraph" w:customStyle="1" w:styleId="ListNumberLevel3">
    <w:name w:val="List Number (Level 3)"/>
    <w:basedOn w:val="Normln"/>
    <w:rsid w:val="00C115B1"/>
    <w:pPr>
      <w:numPr>
        <w:ilvl w:val="2"/>
        <w:numId w:val="34"/>
      </w:numPr>
      <w:suppressAutoHyphens w:val="0"/>
      <w:spacing w:after="240" w:line="240" w:lineRule="auto"/>
      <w:jc w:val="both"/>
    </w:pPr>
    <w:rPr>
      <w:rFonts w:eastAsia="Times New Roman"/>
      <w:szCs w:val="20"/>
      <w:lang w:eastAsia="en-US"/>
    </w:rPr>
  </w:style>
  <w:style w:type="paragraph" w:customStyle="1" w:styleId="ListNumber1Level3">
    <w:name w:val="List Number 1 (Level 3)"/>
    <w:basedOn w:val="Normln"/>
    <w:rsid w:val="00C115B1"/>
    <w:pPr>
      <w:numPr>
        <w:ilvl w:val="2"/>
        <w:numId w:val="35"/>
      </w:numPr>
      <w:suppressAutoHyphens w:val="0"/>
      <w:spacing w:after="240" w:line="240" w:lineRule="auto"/>
      <w:jc w:val="both"/>
    </w:pPr>
    <w:rPr>
      <w:rFonts w:eastAsia="Times New Roman"/>
      <w:szCs w:val="20"/>
      <w:lang w:eastAsia="en-US"/>
    </w:rPr>
  </w:style>
  <w:style w:type="paragraph" w:customStyle="1" w:styleId="ListNumber2Level3">
    <w:name w:val="List Number 2 (Level 3)"/>
    <w:basedOn w:val="Normln"/>
    <w:rsid w:val="00C115B1"/>
    <w:pPr>
      <w:numPr>
        <w:ilvl w:val="2"/>
        <w:numId w:val="36"/>
      </w:numPr>
      <w:suppressAutoHyphens w:val="0"/>
      <w:spacing w:after="240" w:line="240" w:lineRule="auto"/>
      <w:jc w:val="both"/>
    </w:pPr>
    <w:rPr>
      <w:rFonts w:eastAsia="Times New Roman"/>
      <w:szCs w:val="20"/>
      <w:lang w:eastAsia="en-US"/>
    </w:rPr>
  </w:style>
  <w:style w:type="paragraph" w:customStyle="1" w:styleId="ListNumber3Level3">
    <w:name w:val="List Number 3 (Level 3)"/>
    <w:basedOn w:val="Normln"/>
    <w:rsid w:val="00C115B1"/>
    <w:pPr>
      <w:numPr>
        <w:ilvl w:val="2"/>
        <w:numId w:val="37"/>
      </w:numPr>
      <w:suppressAutoHyphens w:val="0"/>
      <w:spacing w:after="240" w:line="240" w:lineRule="auto"/>
      <w:jc w:val="both"/>
    </w:pPr>
    <w:rPr>
      <w:rFonts w:eastAsia="Times New Roman"/>
      <w:szCs w:val="20"/>
      <w:lang w:eastAsia="en-US"/>
    </w:rPr>
  </w:style>
  <w:style w:type="paragraph" w:customStyle="1" w:styleId="ListNumber4Level3">
    <w:name w:val="List Number 4 (Level 3)"/>
    <w:basedOn w:val="Normln"/>
    <w:rsid w:val="00C115B1"/>
    <w:pPr>
      <w:numPr>
        <w:ilvl w:val="2"/>
        <w:numId w:val="38"/>
      </w:numPr>
      <w:suppressAutoHyphens w:val="0"/>
      <w:spacing w:after="240" w:line="240" w:lineRule="auto"/>
      <w:jc w:val="both"/>
    </w:pPr>
    <w:rPr>
      <w:rFonts w:eastAsia="Times New Roman"/>
      <w:szCs w:val="20"/>
      <w:lang w:eastAsia="en-US"/>
    </w:rPr>
  </w:style>
  <w:style w:type="paragraph" w:customStyle="1" w:styleId="ListNumberLevel4">
    <w:name w:val="List Number (Level 4)"/>
    <w:basedOn w:val="Normln"/>
    <w:rsid w:val="00C115B1"/>
    <w:pPr>
      <w:numPr>
        <w:ilvl w:val="3"/>
        <w:numId w:val="34"/>
      </w:numPr>
      <w:suppressAutoHyphens w:val="0"/>
      <w:spacing w:after="240" w:line="240" w:lineRule="auto"/>
      <w:jc w:val="both"/>
    </w:pPr>
    <w:rPr>
      <w:rFonts w:eastAsia="Times New Roman"/>
      <w:szCs w:val="20"/>
      <w:lang w:eastAsia="en-US"/>
    </w:rPr>
  </w:style>
  <w:style w:type="paragraph" w:customStyle="1" w:styleId="ListNumber1Level4">
    <w:name w:val="List Number 1 (Level 4)"/>
    <w:basedOn w:val="Normln"/>
    <w:rsid w:val="00C115B1"/>
    <w:pPr>
      <w:numPr>
        <w:ilvl w:val="3"/>
        <w:numId w:val="35"/>
      </w:numPr>
      <w:suppressAutoHyphens w:val="0"/>
      <w:spacing w:after="240" w:line="240" w:lineRule="auto"/>
      <w:jc w:val="both"/>
    </w:pPr>
    <w:rPr>
      <w:rFonts w:eastAsia="Times New Roman"/>
      <w:szCs w:val="20"/>
      <w:lang w:eastAsia="en-US"/>
    </w:rPr>
  </w:style>
  <w:style w:type="paragraph" w:customStyle="1" w:styleId="ListNumber2Level4">
    <w:name w:val="List Number 2 (Level 4)"/>
    <w:basedOn w:val="Normln"/>
    <w:rsid w:val="00C115B1"/>
    <w:pPr>
      <w:numPr>
        <w:ilvl w:val="3"/>
        <w:numId w:val="36"/>
      </w:numPr>
      <w:suppressAutoHyphens w:val="0"/>
      <w:spacing w:after="240" w:line="240" w:lineRule="auto"/>
      <w:jc w:val="both"/>
    </w:pPr>
    <w:rPr>
      <w:rFonts w:eastAsia="Times New Roman"/>
      <w:szCs w:val="20"/>
      <w:lang w:eastAsia="en-US"/>
    </w:rPr>
  </w:style>
  <w:style w:type="paragraph" w:customStyle="1" w:styleId="ListNumber3Level4">
    <w:name w:val="List Number 3 (Level 4)"/>
    <w:basedOn w:val="Normln"/>
    <w:rsid w:val="00C115B1"/>
    <w:pPr>
      <w:numPr>
        <w:ilvl w:val="3"/>
        <w:numId w:val="37"/>
      </w:numPr>
      <w:suppressAutoHyphens w:val="0"/>
      <w:spacing w:after="240" w:line="240" w:lineRule="auto"/>
      <w:jc w:val="both"/>
    </w:pPr>
    <w:rPr>
      <w:rFonts w:eastAsia="Times New Roman"/>
      <w:szCs w:val="20"/>
      <w:lang w:eastAsia="en-US"/>
    </w:rPr>
  </w:style>
  <w:style w:type="paragraph" w:customStyle="1" w:styleId="ListNumber4Level4">
    <w:name w:val="List Number 4 (Level 4)"/>
    <w:basedOn w:val="Normln"/>
    <w:rsid w:val="00C115B1"/>
    <w:pPr>
      <w:numPr>
        <w:ilvl w:val="3"/>
        <w:numId w:val="38"/>
      </w:numPr>
      <w:suppressAutoHyphens w:val="0"/>
      <w:spacing w:after="240" w:line="240" w:lineRule="auto"/>
      <w:jc w:val="both"/>
    </w:pPr>
    <w:rPr>
      <w:rFonts w:eastAsia="Times New Roman"/>
      <w:szCs w:val="20"/>
      <w:lang w:eastAsia="en-US"/>
    </w:rPr>
  </w:style>
  <w:style w:type="paragraph" w:styleId="Obsah5">
    <w:name w:val="toc 5"/>
    <w:basedOn w:val="Normln"/>
    <w:next w:val="Normln"/>
    <w:semiHidden/>
    <w:rsid w:val="00C115B1"/>
    <w:pPr>
      <w:tabs>
        <w:tab w:val="right" w:leader="dot" w:pos="8641"/>
      </w:tabs>
      <w:suppressAutoHyphens w:val="0"/>
      <w:spacing w:before="240" w:after="120" w:line="240" w:lineRule="auto"/>
      <w:ind w:right="720"/>
      <w:jc w:val="both"/>
    </w:pPr>
    <w:rPr>
      <w:rFonts w:eastAsia="Times New Roman"/>
      <w:caps/>
      <w:szCs w:val="20"/>
      <w:lang w:eastAsia="en-US"/>
    </w:rPr>
  </w:style>
  <w:style w:type="character" w:customStyle="1" w:styleId="Nadpis1Char">
    <w:name w:val="Nadpis 1 Char"/>
    <w:basedOn w:val="Standardnpsmoodstavce"/>
    <w:link w:val="Nadpis1"/>
    <w:uiPriority w:val="9"/>
    <w:rsid w:val="00DC2A85"/>
    <w:rPr>
      <w:b/>
      <w:sz w:val="24"/>
      <w:szCs w:val="24"/>
      <w:lang w:eastAsia="ar-SA" w:bidi="cs-CZ"/>
    </w:rPr>
  </w:style>
  <w:style w:type="paragraph" w:styleId="Nadpisobsahu">
    <w:name w:val="TOC Heading"/>
    <w:basedOn w:val="Normln"/>
    <w:next w:val="Normln"/>
    <w:uiPriority w:val="39"/>
    <w:qFormat/>
    <w:rsid w:val="000B77F3"/>
    <w:rPr>
      <w:rFonts w:eastAsia="Times New Roman"/>
      <w:b/>
      <w:szCs w:val="24"/>
      <w:lang w:bidi="cs-CZ"/>
    </w:rPr>
  </w:style>
  <w:style w:type="character" w:customStyle="1" w:styleId="Nadpis3Char">
    <w:name w:val="Nadpis 3 Char"/>
    <w:basedOn w:val="Standardnpsmoodstavce"/>
    <w:link w:val="Nadpis3"/>
    <w:uiPriority w:val="9"/>
    <w:semiHidden/>
    <w:rsid w:val="001F49B6"/>
    <w:rPr>
      <w:rFonts w:asciiTheme="majorHAnsi" w:eastAsiaTheme="majorEastAsia" w:hAnsiTheme="majorHAnsi" w:cstheme="majorBidi"/>
      <w:b/>
      <w:bCs/>
      <w:color w:val="4F81BD" w:themeColor="accent1"/>
      <w:sz w:val="22"/>
      <w:szCs w:val="22"/>
      <w:lang w:eastAsia="ar-SA"/>
    </w:rPr>
  </w:style>
  <w:style w:type="character" w:customStyle="1" w:styleId="TextkomenteChar">
    <w:name w:val="Text komentáře Char"/>
    <w:link w:val="Textkomente"/>
    <w:uiPriority w:val="10"/>
    <w:locked/>
    <w:rsid w:val="00B84149"/>
    <w:rPr>
      <w:rFonts w:ascii="Calibri" w:eastAsia="Calibri" w:hAnsi="Calibri"/>
      <w:lang w:eastAsia="ar-SA"/>
    </w:rPr>
  </w:style>
  <w:style w:type="table" w:styleId="Mkatabulky">
    <w:name w:val="Table Grid"/>
    <w:basedOn w:val="Normlntabulka"/>
    <w:uiPriority w:val="59"/>
    <w:rsid w:val="003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DC2A85"/>
    <w:pPr>
      <w:suppressAutoHyphens w:val="0"/>
      <w:spacing w:after="100" w:line="259" w:lineRule="auto"/>
      <w:ind w:left="220"/>
    </w:pPr>
    <w:rPr>
      <w:rFonts w:asciiTheme="minorHAnsi" w:eastAsiaTheme="minorEastAsia" w:hAnsiTheme="minorHAnsi"/>
      <w:lang w:eastAsia="cs-CZ"/>
    </w:rPr>
  </w:style>
  <w:style w:type="paragraph" w:styleId="Obsah1">
    <w:name w:val="toc 1"/>
    <w:basedOn w:val="Normln"/>
    <w:next w:val="Normln"/>
    <w:autoRedefine/>
    <w:uiPriority w:val="39"/>
    <w:unhideWhenUsed/>
    <w:rsid w:val="007E1227"/>
    <w:pPr>
      <w:tabs>
        <w:tab w:val="right" w:leader="dot" w:pos="9016"/>
      </w:tabs>
      <w:suppressAutoHyphens w:val="0"/>
      <w:spacing w:after="100" w:line="259" w:lineRule="auto"/>
    </w:pPr>
    <w:rPr>
      <w:rFonts w:eastAsiaTheme="minorEastAsia"/>
      <w:lang w:eastAsia="cs-CZ"/>
    </w:rPr>
  </w:style>
  <w:style w:type="paragraph" w:styleId="Obsah3">
    <w:name w:val="toc 3"/>
    <w:basedOn w:val="Normln"/>
    <w:next w:val="Normln"/>
    <w:autoRedefine/>
    <w:uiPriority w:val="39"/>
    <w:unhideWhenUsed/>
    <w:rsid w:val="00DC2A85"/>
    <w:pPr>
      <w:suppressAutoHyphens w:val="0"/>
      <w:spacing w:after="100" w:line="259" w:lineRule="auto"/>
      <w:ind w:left="440"/>
    </w:pPr>
    <w:rPr>
      <w:rFonts w:asciiTheme="minorHAnsi" w:eastAsiaTheme="minorEastAsia" w:hAnsiTheme="minorHAnsi"/>
      <w:lang w:eastAsia="cs-CZ"/>
    </w:rPr>
  </w:style>
  <w:style w:type="paragraph" w:customStyle="1" w:styleId="nadpis10">
    <w:name w:val="nadpis1"/>
    <w:basedOn w:val="Nadpis1"/>
    <w:qFormat/>
    <w:rsid w:val="000835E7"/>
    <w:pPr>
      <w:tabs>
        <w:tab w:val="right" w:leader="dot" w:pos="901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82843289">
      <w:bodyDiv w:val="1"/>
      <w:marLeft w:val="0"/>
      <w:marRight w:val="0"/>
      <w:marTop w:val="0"/>
      <w:marBottom w:val="0"/>
      <w:divBdr>
        <w:top w:val="none" w:sz="0" w:space="0" w:color="auto"/>
        <w:left w:val="none" w:sz="0" w:space="0" w:color="auto"/>
        <w:bottom w:val="none" w:sz="0" w:space="0" w:color="auto"/>
        <w:right w:val="none" w:sz="0" w:space="0" w:color="auto"/>
      </w:divBdr>
    </w:div>
    <w:div w:id="117072921">
      <w:bodyDiv w:val="1"/>
      <w:marLeft w:val="0"/>
      <w:marRight w:val="0"/>
      <w:marTop w:val="0"/>
      <w:marBottom w:val="0"/>
      <w:divBdr>
        <w:top w:val="none" w:sz="0" w:space="0" w:color="auto"/>
        <w:left w:val="none" w:sz="0" w:space="0" w:color="auto"/>
        <w:bottom w:val="none" w:sz="0" w:space="0" w:color="auto"/>
        <w:right w:val="none" w:sz="0" w:space="0" w:color="auto"/>
      </w:divBdr>
    </w:div>
    <w:div w:id="221254361">
      <w:bodyDiv w:val="1"/>
      <w:marLeft w:val="0"/>
      <w:marRight w:val="0"/>
      <w:marTop w:val="0"/>
      <w:marBottom w:val="0"/>
      <w:divBdr>
        <w:top w:val="none" w:sz="0" w:space="0" w:color="auto"/>
        <w:left w:val="none" w:sz="0" w:space="0" w:color="auto"/>
        <w:bottom w:val="none" w:sz="0" w:space="0" w:color="auto"/>
        <w:right w:val="none" w:sz="0" w:space="0" w:color="auto"/>
      </w:divBdr>
    </w:div>
    <w:div w:id="402290206">
      <w:bodyDiv w:val="1"/>
      <w:marLeft w:val="0"/>
      <w:marRight w:val="0"/>
      <w:marTop w:val="0"/>
      <w:marBottom w:val="0"/>
      <w:divBdr>
        <w:top w:val="none" w:sz="0" w:space="0" w:color="auto"/>
        <w:left w:val="none" w:sz="0" w:space="0" w:color="auto"/>
        <w:bottom w:val="none" w:sz="0" w:space="0" w:color="auto"/>
        <w:right w:val="none" w:sz="0" w:space="0" w:color="auto"/>
      </w:divBdr>
    </w:div>
    <w:div w:id="506481522">
      <w:bodyDiv w:val="1"/>
      <w:marLeft w:val="0"/>
      <w:marRight w:val="0"/>
      <w:marTop w:val="0"/>
      <w:marBottom w:val="0"/>
      <w:divBdr>
        <w:top w:val="none" w:sz="0" w:space="0" w:color="auto"/>
        <w:left w:val="none" w:sz="0" w:space="0" w:color="auto"/>
        <w:bottom w:val="none" w:sz="0" w:space="0" w:color="auto"/>
        <w:right w:val="none" w:sz="0" w:space="0" w:color="auto"/>
      </w:divBdr>
    </w:div>
    <w:div w:id="604577322">
      <w:bodyDiv w:val="1"/>
      <w:marLeft w:val="0"/>
      <w:marRight w:val="0"/>
      <w:marTop w:val="0"/>
      <w:marBottom w:val="0"/>
      <w:divBdr>
        <w:top w:val="none" w:sz="0" w:space="0" w:color="auto"/>
        <w:left w:val="none" w:sz="0" w:space="0" w:color="auto"/>
        <w:bottom w:val="none" w:sz="0" w:space="0" w:color="auto"/>
        <w:right w:val="none" w:sz="0" w:space="0" w:color="auto"/>
      </w:divBdr>
    </w:div>
    <w:div w:id="627708283">
      <w:bodyDiv w:val="1"/>
      <w:marLeft w:val="0"/>
      <w:marRight w:val="0"/>
      <w:marTop w:val="0"/>
      <w:marBottom w:val="0"/>
      <w:divBdr>
        <w:top w:val="none" w:sz="0" w:space="0" w:color="auto"/>
        <w:left w:val="none" w:sz="0" w:space="0" w:color="auto"/>
        <w:bottom w:val="none" w:sz="0" w:space="0" w:color="auto"/>
        <w:right w:val="none" w:sz="0" w:space="0" w:color="auto"/>
      </w:divBdr>
    </w:div>
    <w:div w:id="708647179">
      <w:bodyDiv w:val="1"/>
      <w:marLeft w:val="0"/>
      <w:marRight w:val="0"/>
      <w:marTop w:val="0"/>
      <w:marBottom w:val="0"/>
      <w:divBdr>
        <w:top w:val="none" w:sz="0" w:space="0" w:color="auto"/>
        <w:left w:val="none" w:sz="0" w:space="0" w:color="auto"/>
        <w:bottom w:val="none" w:sz="0" w:space="0" w:color="auto"/>
        <w:right w:val="none" w:sz="0" w:space="0" w:color="auto"/>
      </w:divBdr>
    </w:div>
    <w:div w:id="772287453">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66593013">
      <w:bodyDiv w:val="1"/>
      <w:marLeft w:val="0"/>
      <w:marRight w:val="0"/>
      <w:marTop w:val="0"/>
      <w:marBottom w:val="0"/>
      <w:divBdr>
        <w:top w:val="none" w:sz="0" w:space="0" w:color="auto"/>
        <w:left w:val="none" w:sz="0" w:space="0" w:color="auto"/>
        <w:bottom w:val="none" w:sz="0" w:space="0" w:color="auto"/>
        <w:right w:val="none" w:sz="0" w:space="0" w:color="auto"/>
      </w:divBdr>
    </w:div>
    <w:div w:id="968125752">
      <w:bodyDiv w:val="1"/>
      <w:marLeft w:val="0"/>
      <w:marRight w:val="0"/>
      <w:marTop w:val="0"/>
      <w:marBottom w:val="0"/>
      <w:divBdr>
        <w:top w:val="none" w:sz="0" w:space="0" w:color="auto"/>
        <w:left w:val="none" w:sz="0" w:space="0" w:color="auto"/>
        <w:bottom w:val="none" w:sz="0" w:space="0" w:color="auto"/>
        <w:right w:val="none" w:sz="0" w:space="0" w:color="auto"/>
      </w:divBdr>
    </w:div>
    <w:div w:id="973372135">
      <w:bodyDiv w:val="1"/>
      <w:marLeft w:val="0"/>
      <w:marRight w:val="0"/>
      <w:marTop w:val="0"/>
      <w:marBottom w:val="0"/>
      <w:divBdr>
        <w:top w:val="none" w:sz="0" w:space="0" w:color="auto"/>
        <w:left w:val="none" w:sz="0" w:space="0" w:color="auto"/>
        <w:bottom w:val="none" w:sz="0" w:space="0" w:color="auto"/>
        <w:right w:val="none" w:sz="0" w:space="0" w:color="auto"/>
      </w:divBdr>
    </w:div>
    <w:div w:id="982926757">
      <w:bodyDiv w:val="1"/>
      <w:marLeft w:val="0"/>
      <w:marRight w:val="0"/>
      <w:marTop w:val="0"/>
      <w:marBottom w:val="0"/>
      <w:divBdr>
        <w:top w:val="none" w:sz="0" w:space="0" w:color="auto"/>
        <w:left w:val="none" w:sz="0" w:space="0" w:color="auto"/>
        <w:bottom w:val="none" w:sz="0" w:space="0" w:color="auto"/>
        <w:right w:val="none" w:sz="0" w:space="0" w:color="auto"/>
      </w:divBdr>
    </w:div>
    <w:div w:id="991953272">
      <w:bodyDiv w:val="1"/>
      <w:marLeft w:val="0"/>
      <w:marRight w:val="0"/>
      <w:marTop w:val="0"/>
      <w:marBottom w:val="0"/>
      <w:divBdr>
        <w:top w:val="none" w:sz="0" w:space="0" w:color="auto"/>
        <w:left w:val="none" w:sz="0" w:space="0" w:color="auto"/>
        <w:bottom w:val="none" w:sz="0" w:space="0" w:color="auto"/>
        <w:right w:val="none" w:sz="0" w:space="0" w:color="auto"/>
      </w:divBdr>
    </w:div>
    <w:div w:id="998850921">
      <w:bodyDiv w:val="1"/>
      <w:marLeft w:val="0"/>
      <w:marRight w:val="0"/>
      <w:marTop w:val="0"/>
      <w:marBottom w:val="0"/>
      <w:divBdr>
        <w:top w:val="none" w:sz="0" w:space="0" w:color="auto"/>
        <w:left w:val="none" w:sz="0" w:space="0" w:color="auto"/>
        <w:bottom w:val="none" w:sz="0" w:space="0" w:color="auto"/>
        <w:right w:val="none" w:sz="0" w:space="0" w:color="auto"/>
      </w:divBdr>
    </w:div>
    <w:div w:id="999192908">
      <w:bodyDiv w:val="1"/>
      <w:marLeft w:val="0"/>
      <w:marRight w:val="0"/>
      <w:marTop w:val="0"/>
      <w:marBottom w:val="0"/>
      <w:divBdr>
        <w:top w:val="none" w:sz="0" w:space="0" w:color="auto"/>
        <w:left w:val="none" w:sz="0" w:space="0" w:color="auto"/>
        <w:bottom w:val="none" w:sz="0" w:space="0" w:color="auto"/>
        <w:right w:val="none" w:sz="0" w:space="0" w:color="auto"/>
      </w:divBdr>
    </w:div>
    <w:div w:id="1181699738">
      <w:bodyDiv w:val="1"/>
      <w:marLeft w:val="0"/>
      <w:marRight w:val="0"/>
      <w:marTop w:val="0"/>
      <w:marBottom w:val="0"/>
      <w:divBdr>
        <w:top w:val="none" w:sz="0" w:space="0" w:color="auto"/>
        <w:left w:val="none" w:sz="0" w:space="0" w:color="auto"/>
        <w:bottom w:val="none" w:sz="0" w:space="0" w:color="auto"/>
        <w:right w:val="none" w:sz="0" w:space="0" w:color="auto"/>
      </w:divBdr>
    </w:div>
    <w:div w:id="1240675464">
      <w:bodyDiv w:val="1"/>
      <w:marLeft w:val="0"/>
      <w:marRight w:val="0"/>
      <w:marTop w:val="0"/>
      <w:marBottom w:val="0"/>
      <w:divBdr>
        <w:top w:val="none" w:sz="0" w:space="0" w:color="auto"/>
        <w:left w:val="none" w:sz="0" w:space="0" w:color="auto"/>
        <w:bottom w:val="none" w:sz="0" w:space="0" w:color="auto"/>
        <w:right w:val="none" w:sz="0" w:space="0" w:color="auto"/>
      </w:divBdr>
    </w:div>
    <w:div w:id="1249729890">
      <w:bodyDiv w:val="1"/>
      <w:marLeft w:val="0"/>
      <w:marRight w:val="0"/>
      <w:marTop w:val="0"/>
      <w:marBottom w:val="0"/>
      <w:divBdr>
        <w:top w:val="none" w:sz="0" w:space="0" w:color="auto"/>
        <w:left w:val="none" w:sz="0" w:space="0" w:color="auto"/>
        <w:bottom w:val="none" w:sz="0" w:space="0" w:color="auto"/>
        <w:right w:val="none" w:sz="0" w:space="0" w:color="auto"/>
      </w:divBdr>
    </w:div>
    <w:div w:id="1309629708">
      <w:bodyDiv w:val="1"/>
      <w:marLeft w:val="0"/>
      <w:marRight w:val="0"/>
      <w:marTop w:val="0"/>
      <w:marBottom w:val="0"/>
      <w:divBdr>
        <w:top w:val="none" w:sz="0" w:space="0" w:color="auto"/>
        <w:left w:val="none" w:sz="0" w:space="0" w:color="auto"/>
        <w:bottom w:val="none" w:sz="0" w:space="0" w:color="auto"/>
        <w:right w:val="none" w:sz="0" w:space="0" w:color="auto"/>
      </w:divBdr>
    </w:div>
    <w:div w:id="1368943141">
      <w:bodyDiv w:val="1"/>
      <w:marLeft w:val="0"/>
      <w:marRight w:val="0"/>
      <w:marTop w:val="0"/>
      <w:marBottom w:val="0"/>
      <w:divBdr>
        <w:top w:val="none" w:sz="0" w:space="0" w:color="auto"/>
        <w:left w:val="none" w:sz="0" w:space="0" w:color="auto"/>
        <w:bottom w:val="none" w:sz="0" w:space="0" w:color="auto"/>
        <w:right w:val="none" w:sz="0" w:space="0" w:color="auto"/>
      </w:divBdr>
    </w:div>
    <w:div w:id="1381006383">
      <w:bodyDiv w:val="1"/>
      <w:marLeft w:val="0"/>
      <w:marRight w:val="0"/>
      <w:marTop w:val="0"/>
      <w:marBottom w:val="0"/>
      <w:divBdr>
        <w:top w:val="none" w:sz="0" w:space="0" w:color="auto"/>
        <w:left w:val="none" w:sz="0" w:space="0" w:color="auto"/>
        <w:bottom w:val="none" w:sz="0" w:space="0" w:color="auto"/>
        <w:right w:val="none" w:sz="0" w:space="0" w:color="auto"/>
      </w:divBdr>
    </w:div>
    <w:div w:id="1599874537">
      <w:bodyDiv w:val="1"/>
      <w:marLeft w:val="0"/>
      <w:marRight w:val="0"/>
      <w:marTop w:val="0"/>
      <w:marBottom w:val="0"/>
      <w:divBdr>
        <w:top w:val="none" w:sz="0" w:space="0" w:color="auto"/>
        <w:left w:val="none" w:sz="0" w:space="0" w:color="auto"/>
        <w:bottom w:val="none" w:sz="0" w:space="0" w:color="auto"/>
        <w:right w:val="none" w:sz="0" w:space="0" w:color="auto"/>
      </w:divBdr>
    </w:div>
    <w:div w:id="1725715730">
      <w:bodyDiv w:val="1"/>
      <w:marLeft w:val="0"/>
      <w:marRight w:val="0"/>
      <w:marTop w:val="0"/>
      <w:marBottom w:val="0"/>
      <w:divBdr>
        <w:top w:val="none" w:sz="0" w:space="0" w:color="auto"/>
        <w:left w:val="none" w:sz="0" w:space="0" w:color="auto"/>
        <w:bottom w:val="none" w:sz="0" w:space="0" w:color="auto"/>
        <w:right w:val="none" w:sz="0" w:space="0" w:color="auto"/>
      </w:divBdr>
    </w:div>
    <w:div w:id="2098550824">
      <w:bodyDiv w:val="1"/>
      <w:marLeft w:val="0"/>
      <w:marRight w:val="0"/>
      <w:marTop w:val="0"/>
      <w:marBottom w:val="0"/>
      <w:divBdr>
        <w:top w:val="none" w:sz="0" w:space="0" w:color="auto"/>
        <w:left w:val="none" w:sz="0" w:space="0" w:color="auto"/>
        <w:bottom w:val="none" w:sz="0" w:space="0" w:color="auto"/>
        <w:right w:val="none" w:sz="0" w:space="0" w:color="auto"/>
      </w:divBdr>
    </w:div>
    <w:div w:id="2104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eacea.ec.europa.eu/about-eacea/visual-identity_en"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ec.europa.eu/programmes/erasmus-plus/projects/" TargetMode="External"/><Relationship Id="rId2" Type="http://schemas.openxmlformats.org/officeDocument/2006/relationships/customXml" Target="../customXml/item2.xml"/><Relationship Id="rId16" Type="http://schemas.openxmlformats.org/officeDocument/2006/relationships/hyperlink" Target="http://www.naerasmuspl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erasmusplus.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programmes/erasmus-plu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2016-03-17T23:00:00+00:00</Next_x0020_date_x0020_of_x0020_delivery>
    <Final_x0020_date_x0020_of_x0020_delivery xmlns="0e52a87e-fa0e-4867-9149-5c43122db7fb">2016-04-28T22:00:00+00:00</Final_x0020_date_x0020_of_x0020_delivery>
    <Contributors xmlns="0e52a87e-fa0e-4867-9149-5c43122db7fb" xsi:nil="true"/>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2016</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B8E9-C784-445E-946F-FE4A36C7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8C017-46FC-495F-9406-2E938FCA50D4}">
  <ds:schemaRefs>
    <ds:schemaRef ds:uri="http://schemas.microsoft.com/sharepoint/v3/contenttype/forms"/>
  </ds:schemaRefs>
</ds:datastoreItem>
</file>

<file path=customXml/itemProps3.xml><?xml version="1.0" encoding="utf-8"?>
<ds:datastoreItem xmlns:ds="http://schemas.openxmlformats.org/officeDocument/2006/customXml" ds:itemID="{47FBC205-3798-403B-93F0-35D972D53812}">
  <ds:schemaRefs>
    <ds:schemaRef ds:uri="http://purl.org/dc/terms/"/>
    <ds:schemaRef ds:uri="http://schemas.microsoft.com/office/2006/metadata/properties"/>
    <ds:schemaRef ds:uri="http://schemas.microsoft.com/office/2006/documentManagement/types"/>
    <ds:schemaRef ds:uri="http://purl.org/dc/elements/1.1/"/>
    <ds:schemaRef ds:uri="5e096da0-7658-45d2-ba1d-117eb64c3931"/>
    <ds:schemaRef ds:uri="http://purl.org/dc/dcmitype/"/>
    <ds:schemaRef ds:uri="http://schemas.microsoft.com/office/infopath/2007/PartnerControls"/>
    <ds:schemaRef ds:uri="http://schemas.openxmlformats.org/package/2006/metadata/core-properties"/>
    <ds:schemaRef ds:uri="0e52a87e-fa0e-4867-9149-5c43122db7fb"/>
    <ds:schemaRef ds:uri="http://www.w3.org/XML/1998/namespace"/>
  </ds:schemaRefs>
</ds:datastoreItem>
</file>

<file path=customXml/itemProps4.xml><?xml version="1.0" encoding="utf-8"?>
<ds:datastoreItem xmlns:ds="http://schemas.openxmlformats.org/officeDocument/2006/customXml" ds:itemID="{96D50FA2-01CD-403D-BBE6-30BF4B76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33</TotalTime>
  <Pages>16</Pages>
  <Words>4377</Words>
  <Characters>25827</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GRANT AGREEMENT FOR AN ACTION WITH MULTIPLE BENEFICIARIES</vt:lpstr>
      <vt:lpstr>GRANT AGREEMENT FOR AN ACTION WITH MULTIPLE BENEFICIARIES</vt:lpstr>
    </vt:vector>
  </TitlesOfParts>
  <Company>European Commission</Company>
  <LinksUpToDate>false</LinksUpToDate>
  <CharactersWithSpaces>30144</CharactersWithSpaces>
  <SharedDoc>false</SharedDoc>
  <HLinks>
    <vt:vector size="30" baseType="variant">
      <vt:variant>
        <vt:i4>4587560</vt:i4>
      </vt:variant>
      <vt:variant>
        <vt:i4>12</vt:i4>
      </vt:variant>
      <vt:variant>
        <vt:i4>0</vt:i4>
      </vt:variant>
      <vt:variant>
        <vt:i4>5</vt:i4>
      </vt:variant>
      <vt:variant>
        <vt:lpwstr>http://ec.europa.eu/budget/contracts_grants/info_contracts/inforeuro/inforeuro_en.cfm</vt:lpwstr>
      </vt:variant>
      <vt:variant>
        <vt:lpwstr/>
      </vt:variant>
      <vt:variant>
        <vt:i4>4259840</vt:i4>
      </vt:variant>
      <vt:variant>
        <vt:i4>9</vt:i4>
      </vt:variant>
      <vt:variant>
        <vt:i4>0</vt:i4>
      </vt:variant>
      <vt:variant>
        <vt:i4>5</vt:i4>
      </vt:variant>
      <vt:variant>
        <vt:lpwstr>http://eur-lex.europa.eu/LexUriServ/LexUriServ.do?uri=CELEX:32004L0017:EN:NOT</vt:lpwstr>
      </vt:variant>
      <vt:variant>
        <vt:lpwstr/>
      </vt:variant>
      <vt:variant>
        <vt:i4>4390930</vt:i4>
      </vt:variant>
      <vt:variant>
        <vt:i4>6</vt:i4>
      </vt:variant>
      <vt:variant>
        <vt:i4>0</vt:i4>
      </vt:variant>
      <vt:variant>
        <vt:i4>5</vt:i4>
      </vt:variant>
      <vt:variant>
        <vt:lpwstr>http://ec.europa.eu/dgs/communication/services/visual_identity/pdf/use-emblem_en.pdf</vt:lpwstr>
      </vt:variant>
      <vt:variant>
        <vt:lpwstr/>
      </vt:variant>
      <vt:variant>
        <vt:i4>1572952</vt:i4>
      </vt:variant>
      <vt:variant>
        <vt:i4>3</vt:i4>
      </vt:variant>
      <vt:variant>
        <vt:i4>0</vt:i4>
      </vt:variant>
      <vt:variant>
        <vt:i4>5</vt:i4>
      </vt:variant>
      <vt:variant>
        <vt:lpwstr>http://ec.europa.eu/dgs/education_culture/publ/graphics/identity_en.htm</vt:lpwstr>
      </vt:variant>
      <vt:variant>
        <vt:lpwstr/>
      </vt:variant>
      <vt:variant>
        <vt:i4>196692</vt:i4>
      </vt:variant>
      <vt:variant>
        <vt:i4>0</vt:i4>
      </vt:variant>
      <vt:variant>
        <vt:i4>0</vt:i4>
      </vt:variant>
      <vt:variant>
        <vt:i4>5</vt:i4>
      </vt:variant>
      <vt:variant>
        <vt:lpwstr>http://ec.europa.eu/programmes/erasmus-plus/projects/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AN ACTION WITH MULTIPLE BENEFICIARIES</dc:title>
  <dc:subject>grant agreement</dc:subject>
  <dc:creator>A3</dc:creator>
  <cp:keywords>grant, agreement, subventions, multi, beneficiaries</cp:keywords>
  <cp:lastModifiedBy>Toporská Pavlína</cp:lastModifiedBy>
  <cp:revision>12</cp:revision>
  <cp:lastPrinted>2016-10-20T08:07:00Z</cp:lastPrinted>
  <dcterms:created xsi:type="dcterms:W3CDTF">2016-10-13T08:55:00Z</dcterms:created>
  <dcterms:modified xsi:type="dcterms:W3CDTF">2016-12-09T09:30:00Z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0x010100258AA79CEB83498886A3A08681123250000EE1AE26EE081346B0126385BD9103EC</vt:lpwstr>
  </property>
  <property fmtid="{D5CDD505-2E9C-101B-9397-08002B2CF9AE}" pid="4" name="ELDocType">
    <vt:lpwstr>REP.DOT</vt:lpwstr>
  </property>
  <property fmtid="{D5CDD505-2E9C-101B-9397-08002B2CF9AE}" pid="5" name="Created using">
    <vt:lpwstr>3.0</vt:lpwstr>
  </property>
  <property fmtid="{D5CDD505-2E9C-101B-9397-08002B2CF9AE}" pid="6" name="Last edited using">
    <vt:lpwstr>EL 4.6 Build 50000</vt:lpwstr>
  </property>
</Properties>
</file>