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EF" w:rsidRDefault="00665EEF" w:rsidP="00665EEF"/>
    <w:p w:rsidR="00665EEF" w:rsidRPr="001A0DE3" w:rsidRDefault="00665EEF" w:rsidP="00665EEF">
      <w:pPr>
        <w:rPr>
          <w:b/>
        </w:rPr>
      </w:pPr>
      <w:r w:rsidRPr="001A0DE3">
        <w:rPr>
          <w:b/>
        </w:rPr>
        <w:t>Seznam domů ve vlastnictví a správě města Český Těšín</w:t>
      </w:r>
    </w:p>
    <w:p w:rsidR="00665EEF" w:rsidRDefault="00665EEF" w:rsidP="00665EEF"/>
    <w:p w:rsidR="00665EEF" w:rsidRDefault="00665EEF" w:rsidP="00665EEF">
      <w:r>
        <w:t>Božkova 143/7</w:t>
      </w:r>
    </w:p>
    <w:p w:rsidR="00665EEF" w:rsidRDefault="00665EEF" w:rsidP="00665EEF">
      <w:r>
        <w:t>Frýdecká 1352/44 - byt č. 13-15</w:t>
      </w:r>
    </w:p>
    <w:p w:rsidR="00665EEF" w:rsidRDefault="00665EEF" w:rsidP="00665EEF">
      <w:r>
        <w:t>Frýdecká 1353/46 - byt č. 13-15</w:t>
      </w:r>
    </w:p>
    <w:p w:rsidR="00665EEF" w:rsidRDefault="00665EEF" w:rsidP="00665EEF">
      <w:r>
        <w:t>Frýdecká 1354/48 - byt č. 13-15</w:t>
      </w:r>
    </w:p>
    <w:p w:rsidR="00665EEF" w:rsidRDefault="00665EEF" w:rsidP="00665EEF">
      <w:r>
        <w:t>Havlíčkova 187/6 – byt č. 11, prostor sloužící podnikání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1507/25a - byt č. 13-15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1508/25b - byt č. 13-15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1509/25c - byt č. 13-15</w:t>
      </w:r>
    </w:p>
    <w:p w:rsidR="00665EEF" w:rsidRDefault="00665EEF" w:rsidP="00665EEF">
      <w:proofErr w:type="spellStart"/>
      <w:r>
        <w:t>Hrabinská</w:t>
      </w:r>
      <w:proofErr w:type="spellEnd"/>
      <w:r>
        <w:t xml:space="preserve"> 458/33</w:t>
      </w:r>
    </w:p>
    <w:p w:rsidR="00665EEF" w:rsidRDefault="00665EEF" w:rsidP="00665EEF">
      <w:r>
        <w:t>Jablunkovská 837/8</w:t>
      </w:r>
    </w:p>
    <w:p w:rsidR="00665EEF" w:rsidRDefault="00665EEF" w:rsidP="00665EEF">
      <w:r>
        <w:t>Kolonie 386/1, byt č. 4</w:t>
      </w:r>
    </w:p>
    <w:p w:rsidR="00665EEF" w:rsidRDefault="00665EEF" w:rsidP="00665EEF">
      <w:r>
        <w:t>Kolonie 1952/13a, byt č. 2</w:t>
      </w:r>
    </w:p>
    <w:p w:rsidR="00665EEF" w:rsidRDefault="00665EEF" w:rsidP="00665EEF">
      <w:r>
        <w:t>Kolonie 377/23</w:t>
      </w:r>
    </w:p>
    <w:p w:rsidR="00665EEF" w:rsidRDefault="00665EEF" w:rsidP="00665EEF">
      <w:proofErr w:type="spellStart"/>
      <w:r>
        <w:t>Kysucká</w:t>
      </w:r>
      <w:proofErr w:type="spellEnd"/>
      <w:r>
        <w:t xml:space="preserve"> 1821/8</w:t>
      </w:r>
    </w:p>
    <w:p w:rsidR="00665EEF" w:rsidRDefault="00665EEF" w:rsidP="00665EEF">
      <w:proofErr w:type="spellStart"/>
      <w:r>
        <w:t>Kysucká</w:t>
      </w:r>
      <w:proofErr w:type="spellEnd"/>
      <w:r>
        <w:t xml:space="preserve"> 1822/10</w:t>
      </w:r>
    </w:p>
    <w:p w:rsidR="00665EEF" w:rsidRDefault="00665EEF" w:rsidP="00665EEF">
      <w:r>
        <w:t>Na Horkách 829/27</w:t>
      </w:r>
    </w:p>
    <w:p w:rsidR="00665EEF" w:rsidRDefault="00665EEF" w:rsidP="00665EEF">
      <w:r>
        <w:t xml:space="preserve">3x nebytový prostor v podchodu ČD na ul. Nádražní </w:t>
      </w:r>
    </w:p>
    <w:p w:rsidR="00665EEF" w:rsidRDefault="00665EEF" w:rsidP="00665EEF">
      <w:r>
        <w:t>Tovární 2044/23a</w:t>
      </w:r>
    </w:p>
    <w:p w:rsidR="00665EEF" w:rsidRDefault="00665EEF" w:rsidP="00665EEF">
      <w:r>
        <w:t>Viaduktová 590/18</w:t>
      </w:r>
    </w:p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665EEF" w:rsidRDefault="00665EEF" w:rsidP="00665EEF"/>
    <w:p w:rsidR="00D43E5B" w:rsidRDefault="00D43E5B">
      <w:bookmarkStart w:id="0" w:name="_GoBack"/>
      <w:bookmarkEnd w:id="0"/>
    </w:p>
    <w:sectPr w:rsidR="00D43E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EF" w:rsidRDefault="00665EEF" w:rsidP="00665EEF">
      <w:r>
        <w:separator/>
      </w:r>
    </w:p>
  </w:endnote>
  <w:endnote w:type="continuationSeparator" w:id="0">
    <w:p w:rsidR="00665EEF" w:rsidRDefault="00665EEF" w:rsidP="0066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EF" w:rsidRDefault="00665EEF" w:rsidP="00665EEF">
      <w:r>
        <w:separator/>
      </w:r>
    </w:p>
  </w:footnote>
  <w:footnote w:type="continuationSeparator" w:id="0">
    <w:p w:rsidR="00665EEF" w:rsidRDefault="00665EEF" w:rsidP="0066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EF" w:rsidRPr="00665EEF" w:rsidRDefault="00665EEF" w:rsidP="00665EEF">
    <w:pPr>
      <w:pStyle w:val="Zhlav"/>
      <w:jc w:val="right"/>
      <w:rPr>
        <w:sz w:val="16"/>
        <w:szCs w:val="16"/>
      </w:rPr>
    </w:pPr>
    <w:r w:rsidRPr="00665EEF">
      <w:rPr>
        <w:sz w:val="16"/>
        <w:szCs w:val="16"/>
      </w:rPr>
      <w:t>Příloha č. 1 ke Smlouvě o dílo MH 11/01/2019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EF"/>
    <w:rsid w:val="00665EEF"/>
    <w:rsid w:val="00D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1519-4423-4CE1-A7CF-A412125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E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5E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5E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E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E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1</cp:revision>
  <cp:lastPrinted>2019-04-04T11:23:00Z</cp:lastPrinted>
  <dcterms:created xsi:type="dcterms:W3CDTF">2019-04-04T11:21:00Z</dcterms:created>
  <dcterms:modified xsi:type="dcterms:W3CDTF">2019-04-04T11:24:00Z</dcterms:modified>
</cp:coreProperties>
</file>