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head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head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DODATEK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č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. 3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KE SMLOUV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 xml:space="preserve">Ě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pt-PT"/>
        </w:rPr>
        <w:t>O V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Ý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Ů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Č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CE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strany</w:t>
      </w:r>
      <w:r>
        <w:rPr>
          <w:rFonts w:ascii="Times New Roman" w:hAnsi="Times New Roman"/>
          <w:kern w:val="1"/>
          <w:sz w:val="24"/>
          <w:szCs w:val="24"/>
          <w:rtl w:val="0"/>
        </w:rPr>
        <w:t>: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1.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PETROF, spol.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r. 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</w:rPr>
        <w:t>: 62028634</w:t>
      </w:r>
    </w:p>
    <w:p>
      <w:pPr>
        <w:pStyle w:val="head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se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dlem Na Brn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1955, Hradec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PS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: 500 06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zaps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</w:rPr>
        <w:t>na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</w:rPr>
        <w:t>obchodn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m rejst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ří</w:t>
      </w:r>
      <w:r>
        <w:rPr>
          <w:rFonts w:ascii="Times New Roman" w:hAnsi="Times New Roman"/>
          <w:sz w:val="24"/>
          <w:szCs w:val="24"/>
          <w:rtl w:val="0"/>
        </w:rPr>
        <w:t>ku 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Krajsk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soudem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</w:rPr>
        <w:t>Hradci Kr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 xml:space="preserve">pod </w:t>
        <w:tab/>
        <w:tab/>
        <w:t>spisovou zna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</w:rPr>
        <w:t>kou C 7054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zastoupen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jednatelkou - spole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í  </w:t>
      </w:r>
      <w:r>
        <w:rPr>
          <w:rFonts w:ascii="Times New Roman" w:hAnsi="Times New Roman"/>
          <w:sz w:val="24"/>
          <w:szCs w:val="24"/>
          <w:rtl w:val="0"/>
        </w:rPr>
        <w:t>ZCP s.r.o., kterou zastupuje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ř</w:t>
      </w:r>
      <w:r>
        <w:rPr>
          <w:rFonts w:ascii="Times New Roman" w:hAnsi="Times New Roman"/>
          <w:sz w:val="24"/>
          <w:szCs w:val="24"/>
          <w:rtl w:val="0"/>
        </w:rPr>
        <w:t>i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konu funkce </w:t>
        <w:tab/>
        <w:tab/>
        <w:t>pan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Mgr. Zuzana Ceralov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Petrofov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rtl w:val="0"/>
        </w:rPr>
        <w:tab/>
        <w:t>(spole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kern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 xml:space="preserve">le jen 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>ů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itel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“</w:t>
      </w:r>
      <w:r>
        <w:rPr>
          <w:rFonts w:ascii="Times New Roman" w:hAnsi="Times New Roman"/>
          <w:kern w:val="1"/>
          <w:sz w:val="24"/>
          <w:szCs w:val="24"/>
          <w:rtl w:val="0"/>
        </w:rPr>
        <w:t>)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  <w:rtl w:val="0"/>
        </w:rPr>
        <w:t xml:space="preserve">a </w:t>
        <w:tab/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</w:t>
        <w:tab/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esk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filharmonie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se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dlem Al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ovo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Fonts w:ascii="Times New Roman" w:hAnsi="Times New Roman"/>
          <w:sz w:val="24"/>
          <w:szCs w:val="24"/>
          <w:rtl w:val="0"/>
        </w:rPr>
        <w:t>79/12, Star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sto, 110 00 Praha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O: 00023264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zastoupen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de-DE"/>
        </w:rPr>
        <w:t>Michalem</w:t>
      </w:r>
      <w:r>
        <w:rPr>
          <w:rFonts w:ascii="Times New Roman" w:hAnsi="Times New Roman"/>
          <w:sz w:val="24"/>
          <w:szCs w:val="24"/>
          <w:rtl w:val="0"/>
        </w:rPr>
        <w:t xml:space="preserve"> Medkem, obchodn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</w:rPr>
        <w:t>m 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ě</w:t>
      </w:r>
      <w:r>
        <w:rPr>
          <w:rFonts w:ascii="Times New Roman" w:hAnsi="Times New Roman"/>
          <w:sz w:val="24"/>
          <w:szCs w:val="24"/>
          <w:rtl w:val="0"/>
        </w:rPr>
        <w:t>stkem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(d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le jen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vyp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ů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itel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color w:val="ff3333"/>
          <w:kern w:val="1"/>
          <w:sz w:val="24"/>
          <w:szCs w:val="24"/>
          <w:u w:color="ff3333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  <w:rtl w:val="0"/>
        </w:rPr>
        <w:tab/>
        <w:t>(spole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ě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le jen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b w:val="1"/>
          <w:bCs w:val="1"/>
          <w:color w:val="000000"/>
          <w:kern w:val="1"/>
          <w:sz w:val="24"/>
          <w:szCs w:val="24"/>
          <w:u w:color="000000"/>
          <w:rtl w:val="0"/>
        </w:rPr>
        <w:t>smluvn</w:t>
      </w:r>
      <w:r>
        <w:rPr>
          <w:rFonts w:ascii="Times New Roman" w:hAnsi="Times New Roman" w:hint="default"/>
          <w:b w:val="1"/>
          <w:bCs w:val="1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color w:val="000000"/>
          <w:kern w:val="1"/>
          <w:sz w:val="24"/>
          <w:szCs w:val="24"/>
          <w:u w:color="000000"/>
          <w:rtl w:val="0"/>
        </w:rPr>
        <w:t>strany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“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)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center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center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center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sz w:val="24"/>
          <w:szCs w:val="24"/>
          <w:rtl w:val="0"/>
        </w:rPr>
        <w:t>uzav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</w:t>
      </w:r>
      <w:r>
        <w:rPr>
          <w:rFonts w:ascii="Times New Roman" w:hAnsi="Times New Roman"/>
          <w:kern w:val="1"/>
          <w:sz w:val="24"/>
          <w:szCs w:val="24"/>
          <w:rtl w:val="0"/>
        </w:rPr>
        <w:t>raj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kern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íž</w:t>
      </w:r>
      <w:r>
        <w:rPr>
          <w:rFonts w:ascii="Times New Roman" w:hAnsi="Times New Roman"/>
          <w:kern w:val="1"/>
          <w:sz w:val="24"/>
          <w:szCs w:val="24"/>
          <w:rtl w:val="0"/>
        </w:rPr>
        <w:t>e uveden</w:t>
      </w:r>
      <w:r>
        <w:rPr>
          <w:rFonts w:ascii="Times New Roman" w:hAnsi="Times New Roman" w:hint="default"/>
          <w:kern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kern w:val="1"/>
          <w:sz w:val="24"/>
          <w:szCs w:val="24"/>
          <w:rtl w:val="0"/>
        </w:rPr>
        <w:t>ho dne, m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ě</w:t>
      </w:r>
      <w:r>
        <w:rPr>
          <w:rFonts w:ascii="Times New Roman" w:hAnsi="Times New Roman"/>
          <w:kern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</w:t>
      </w:r>
      <w:r>
        <w:rPr>
          <w:rFonts w:ascii="Times New Roman" w:hAnsi="Times New Roman"/>
          <w:kern w:val="1"/>
          <w:sz w:val="24"/>
          <w:szCs w:val="24"/>
          <w:rtl w:val="0"/>
        </w:rPr>
        <w:t>ce a roku tento dodatek ke smlouv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o 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ý</w:t>
      </w:r>
      <w:r>
        <w:rPr>
          <w:rFonts w:ascii="Times New Roman" w:hAnsi="Times New Roman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ů</w:t>
      </w:r>
      <w:r>
        <w:rPr>
          <w:rFonts w:ascii="Times New Roman" w:hAnsi="Times New Roman"/>
          <w:kern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ce: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edm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 smlouvy</w:t>
      </w:r>
    </w:p>
    <w:p>
      <w:pPr>
        <w:pStyle w:val="footer"/>
        <w:tabs>
          <w:tab w:val="left" w:pos="6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ýš</w:t>
      </w:r>
      <w:r>
        <w:rPr>
          <w:rFonts w:ascii="Times New Roman" w:hAnsi="Times New Roman"/>
          <w:kern w:val="1"/>
          <w:sz w:val="24"/>
          <w:szCs w:val="24"/>
          <w:rtl w:val="0"/>
        </w:rPr>
        <w:t>e uveden</w:t>
      </w:r>
      <w:r>
        <w:rPr>
          <w:rFonts w:ascii="Times New Roman" w:hAnsi="Times New Roman" w:hint="default"/>
          <w:kern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kern w:val="1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kern w:val="1"/>
          <w:sz w:val="24"/>
          <w:szCs w:val="24"/>
          <w:rtl w:val="0"/>
        </w:rPr>
        <w:t>strany uzav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</w:t>
      </w:r>
      <w:r>
        <w:rPr>
          <w:rFonts w:ascii="Times New Roman" w:hAnsi="Times New Roman"/>
          <w:kern w:val="1"/>
          <w:sz w:val="24"/>
          <w:szCs w:val="24"/>
          <w:rtl w:val="0"/>
        </w:rPr>
        <w:t>raj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</w:t>
      </w:r>
      <w:r>
        <w:rPr>
          <w:rFonts w:ascii="Times New Roman" w:hAnsi="Times New Roman"/>
          <w:kern w:val="1"/>
          <w:sz w:val="24"/>
          <w:szCs w:val="24"/>
          <w:rtl w:val="0"/>
        </w:rPr>
        <w:t>semn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kern w:val="1"/>
          <w:sz w:val="24"/>
          <w:szCs w:val="24"/>
          <w:rtl w:val="0"/>
        </w:rPr>
        <w:t xml:space="preserve">dodatek 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  <w:lang w:val="ru-RU"/>
        </w:rPr>
        <w:t>. 3 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 </w:t>
      </w:r>
      <w:r>
        <w:rPr>
          <w:rFonts w:ascii="Times New Roman" w:hAnsi="Times New Roman"/>
          <w:kern w:val="1"/>
          <w:sz w:val="24"/>
          <w:szCs w:val="24"/>
          <w:rtl w:val="0"/>
        </w:rPr>
        <w:t>souladu s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 č</w:t>
      </w:r>
      <w:r>
        <w:rPr>
          <w:rFonts w:ascii="Times New Roman" w:hAnsi="Times New Roman"/>
          <w:kern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>nkem IV. bod 3. smlouvy o 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ý</w:t>
      </w:r>
      <w:r>
        <w:rPr>
          <w:rFonts w:ascii="Times New Roman" w:hAnsi="Times New Roman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ů</w:t>
      </w:r>
      <w:r>
        <w:rPr>
          <w:rFonts w:ascii="Times New Roman" w:hAnsi="Times New Roman"/>
          <w:kern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</w:rPr>
        <w:t>ce, kterou mezi sebou uzav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ř</w:t>
      </w:r>
      <w:r>
        <w:rPr>
          <w:rFonts w:ascii="Times New Roman" w:hAnsi="Times New Roman"/>
          <w:kern w:val="1"/>
          <w:sz w:val="24"/>
          <w:szCs w:val="24"/>
          <w:rtl w:val="0"/>
        </w:rPr>
        <w:t>eli dne 6. 10. 2016 k 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>stroji ANTON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Í</w:t>
      </w:r>
      <w:r>
        <w:rPr>
          <w:rFonts w:ascii="Times New Roman" w:hAnsi="Times New Roman"/>
          <w:kern w:val="1"/>
          <w:sz w:val="24"/>
          <w:szCs w:val="24"/>
          <w:rtl w:val="0"/>
        </w:rPr>
        <w:t>N PETROF 225, opusov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é čí</w:t>
      </w:r>
      <w:r>
        <w:rPr>
          <w:rFonts w:ascii="Times New Roman" w:hAnsi="Times New Roman"/>
          <w:kern w:val="1"/>
          <w:sz w:val="24"/>
          <w:szCs w:val="24"/>
          <w:rtl w:val="0"/>
        </w:rPr>
        <w:t>slo 0013 (d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 xml:space="preserve">le jen 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>ř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edm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>ě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t smlouvy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“</w:t>
      </w:r>
      <w:r>
        <w:rPr>
          <w:rFonts w:ascii="Times New Roman" w:hAnsi="Times New Roman"/>
          <w:kern w:val="1"/>
          <w:sz w:val="24"/>
          <w:szCs w:val="24"/>
          <w:rtl w:val="0"/>
        </w:rPr>
        <w:t>)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.</w:t>
      </w:r>
    </w:p>
    <w:p>
      <w:pPr>
        <w:pStyle w:val="footer"/>
        <w:tabs>
          <w:tab w:val="left" w:pos="68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Prodlou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doby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ů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ky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kern w:val="1"/>
          <w:sz w:val="24"/>
          <w:szCs w:val="24"/>
          <w:rtl w:val="0"/>
        </w:rPr>
        <w:t>strany si sjedn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>vaj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kern w:val="1"/>
          <w:sz w:val="24"/>
          <w:szCs w:val="24"/>
          <w:rtl w:val="0"/>
        </w:rPr>
        <w:t>zm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ě</w:t>
      </w:r>
      <w:r>
        <w:rPr>
          <w:rFonts w:ascii="Times New Roman" w:hAnsi="Times New Roman"/>
          <w:kern w:val="1"/>
          <w:sz w:val="24"/>
          <w:szCs w:val="24"/>
          <w:rtl w:val="0"/>
        </w:rPr>
        <w:t xml:space="preserve">nu 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</w:rPr>
        <w:t>l. II. bod 1. smlouvy o v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ý</w:t>
      </w:r>
      <w:r>
        <w:rPr>
          <w:rFonts w:ascii="Times New Roman" w:hAnsi="Times New Roman"/>
          <w:kern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ů</w:t>
      </w:r>
      <w:r>
        <w:rPr>
          <w:rFonts w:ascii="Times New Roman" w:hAnsi="Times New Roman"/>
          <w:kern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</w:rPr>
        <w:t xml:space="preserve">ce tak, 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ž</w:t>
      </w:r>
      <w:r>
        <w:rPr>
          <w:rFonts w:ascii="Times New Roman" w:hAnsi="Times New Roman"/>
          <w:kern w:val="1"/>
          <w:sz w:val="24"/>
          <w:szCs w:val="24"/>
          <w:rtl w:val="0"/>
        </w:rPr>
        <w:t>e je vyp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ů</w:t>
      </w:r>
      <w:r>
        <w:rPr>
          <w:rFonts w:ascii="Times New Roman" w:hAnsi="Times New Roman"/>
          <w:kern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č</w:t>
      </w:r>
      <w:r>
        <w:rPr>
          <w:rFonts w:ascii="Times New Roman" w:hAnsi="Times New Roman"/>
          <w:kern w:val="1"/>
          <w:sz w:val="24"/>
          <w:szCs w:val="24"/>
          <w:rtl w:val="0"/>
          <w:lang w:val="nl-NL"/>
        </w:rPr>
        <w:t>itel opr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á</w:t>
      </w:r>
      <w:r>
        <w:rPr>
          <w:rFonts w:ascii="Times New Roman" w:hAnsi="Times New Roman"/>
          <w:kern w:val="1"/>
          <w:sz w:val="24"/>
          <w:szCs w:val="24"/>
          <w:rtl w:val="0"/>
        </w:rPr>
        <w:t>vn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ě</w:t>
      </w:r>
      <w:r>
        <w:rPr>
          <w:rFonts w:ascii="Times New Roman" w:hAnsi="Times New Roman"/>
          <w:kern w:val="1"/>
          <w:sz w:val="24"/>
          <w:szCs w:val="24"/>
          <w:rtl w:val="0"/>
        </w:rPr>
        <w:t>n bezplatn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kern w:val="1"/>
          <w:sz w:val="24"/>
          <w:szCs w:val="24"/>
          <w:rtl w:val="0"/>
        </w:rPr>
        <w:t>u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ží</w:t>
      </w:r>
      <w:r>
        <w:rPr>
          <w:rFonts w:ascii="Times New Roman" w:hAnsi="Times New Roman"/>
          <w:kern w:val="1"/>
          <w:sz w:val="24"/>
          <w:szCs w:val="24"/>
          <w:rtl w:val="0"/>
        </w:rPr>
        <w:t>vat p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ř</w:t>
      </w:r>
      <w:r>
        <w:rPr>
          <w:rFonts w:ascii="Times New Roman" w:hAnsi="Times New Roman"/>
          <w:kern w:val="1"/>
          <w:sz w:val="24"/>
          <w:szCs w:val="24"/>
          <w:rtl w:val="0"/>
        </w:rPr>
        <w:t>edm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>ě</w:t>
      </w:r>
      <w:r>
        <w:rPr>
          <w:rFonts w:ascii="Times New Roman" w:hAnsi="Times New Roman"/>
          <w:kern w:val="1"/>
          <w:sz w:val="24"/>
          <w:szCs w:val="24"/>
          <w:rtl w:val="0"/>
        </w:rPr>
        <w:t>t smlouvy v dob</w:t>
      </w:r>
      <w:r>
        <w:rPr>
          <w:rFonts w:ascii="Times New Roman" w:hAnsi="Times New Roman" w:hint="default"/>
          <w:kern w:val="1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od 6. 10. 2016 do 30. 6. 2019.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Tento dodatek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. 3 je vyhotoven ve dvou stejnopisech, z nich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ka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d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ze stran smlouvy obdr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ží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po jednom. Smluvn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strany prohla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 dodatek vyjad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uje jejich pravou 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  <w:lang w:val="it-IT"/>
        </w:rPr>
        <w:t>li. D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le prohla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uj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 dodatek nebyl uzav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en p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i zneu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it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t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sn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, nezku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enosti, rozumov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slabosti, rozru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nebo lehkomyslnosti kter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koliv ze stran a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ž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 v r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mci uzav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dodatku nebylo sl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beno 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i poskytnuto pln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í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, jeho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ž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majetkov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á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hodnota je k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vz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jemn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mu pln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hrub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m nepom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ě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ru. Na d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ů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kaz 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ýš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e uveden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ho smluvn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strany p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ř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ipojuj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 xml:space="preserve">í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sv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podpisy.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Hradci Kr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lov</w:t>
      </w:r>
      <w:r>
        <w:rPr>
          <w:rFonts w:ascii="Times New Roman" w:hAnsi="Times New Roman" w:hint="default"/>
          <w:color w:val="000000"/>
          <w:kern w:val="1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>dne 28. ledna 2019</w:t>
        <w:tab/>
        <w:tab/>
        <w:t>V Praze d</w:t>
      </w:r>
      <w:r>
        <w:rPr>
          <w:rFonts w:ascii="Times New Roman" w:hAnsi="Times New Roman"/>
          <w:kern w:val="1"/>
          <w:sz w:val="24"/>
          <w:szCs w:val="24"/>
          <w:rtl w:val="0"/>
        </w:rPr>
        <w:t>ne 28. ledna 2019</w:t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rPr>
          <w:rFonts w:ascii="Times New Roman" w:cs="Times New Roman" w:hAnsi="Times New Roman" w:eastAsia="Times New Roman"/>
          <w:kern w:val="1"/>
          <w:sz w:val="24"/>
          <w:szCs w:val="24"/>
        </w:rPr>
      </w:pPr>
      <w:r>
        <w:rPr>
          <w:rFonts w:ascii="Times New Roman" w:hAnsi="Times New Roman"/>
          <w:color w:val="000000"/>
          <w:kern w:val="1"/>
          <w:sz w:val="24"/>
          <w:szCs w:val="24"/>
          <w:u w:color="000000"/>
          <w:rtl w:val="0"/>
        </w:rPr>
        <w:t xml:space="preserve">Za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PETROF, spol. s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r. o.:</w:t>
        <w:tab/>
        <w:tab/>
        <w:tab/>
        <w:tab/>
      </w:r>
      <w:r>
        <w:rPr>
          <w:rFonts w:ascii="Times New Roman" w:hAnsi="Times New Roman"/>
          <w:kern w:val="1"/>
          <w:sz w:val="24"/>
          <w:szCs w:val="24"/>
          <w:rtl w:val="0"/>
        </w:rPr>
        <w:t>Za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</w:rPr>
        <w:t xml:space="preserve"> Č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</w:rPr>
        <w:t>eskou filharmonii:</w:t>
      </w:r>
      <w:r>
        <w:rPr>
          <w:rFonts w:ascii="Arial Unicode MS" w:cs="Arial Unicode MS" w:hAnsi="Arial Unicode MS" w:eastAsia="Arial Unicode MS"/>
          <w:color w:val="000000"/>
          <w:kern w:val="1"/>
          <w:sz w:val="24"/>
          <w:szCs w:val="24"/>
          <w:u w:color="000000"/>
        </w:rPr>
        <w:br w:type="textWrapping"/>
      </w: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  <w:rPr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0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</w:t>
        <w:tab/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0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ZCP s.r.o.,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nl-NL"/>
        </w:rPr>
        <w:t>konu funkce zast.</w:t>
        <w:tab/>
        <w:tab/>
        <w:tab/>
        <w:t>Michal Medek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00" w:lineRule="atLeast"/>
        <w:rPr>
          <w:rFonts w:ascii="Calibri" w:cs="Calibri" w:hAnsi="Calibri" w:eastAsia="Calibri"/>
          <w:sz w:val="22"/>
          <w:szCs w:val="22"/>
        </w:rPr>
      </w:pPr>
      <w:r>
        <w:rPr>
          <w:rFonts w:ascii="Times New Roman" w:hAnsi="Times New Roman"/>
          <w:sz w:val="24"/>
          <w:szCs w:val="24"/>
          <w:rtl w:val="0"/>
        </w:rPr>
        <w:t>Mgr. Zuzana Ceralov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Petrofov</w:t>
      </w:r>
      <w:r>
        <w:rPr>
          <w:rFonts w:ascii="Times New Roman" w:hAnsi="Times New Roman" w:hint="default"/>
          <w:sz w:val="24"/>
          <w:szCs w:val="24"/>
          <w:rtl w:val="0"/>
        </w:rPr>
        <w:t>á</w:t>
        <w:tab/>
        <w:tab/>
        <w:tab/>
        <w:tab/>
        <w:tab/>
        <w:tab/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00" w:lineRule="atLeast"/>
        <w:rPr>
          <w:rFonts w:ascii="Calibri" w:cs="Calibri" w:hAnsi="Calibri" w:eastAsia="Calibri"/>
          <w:sz w:val="22"/>
          <w:szCs w:val="22"/>
        </w:rPr>
      </w:pPr>
    </w:p>
    <w:p>
      <w:pPr>
        <w:pStyle w:val="foot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suppressAutoHyphens w:val="1"/>
        <w:spacing w:line="200" w:lineRule="atLeast"/>
        <w:jc w:val="both"/>
      </w:pPr>
      <w:r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</w:rPr>
        <w:tab/>
        <w:tab/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268" w:right="1418" w:bottom="851" w:left="1418" w:header="567" w:footer="56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</w:p>
  <w:p>
    <w:pPr>
      <w:pStyle w:val="Normal.0"/>
      <w:jc w:val="right"/>
    </w:pPr>
    <w:r>
      <w:tab/>
    </w:r>
    <w:r>
      <w:rPr>
        <w:rFonts w:ascii="Calibri" w:cs="Calibri" w:hAnsi="Calibri" w:eastAsia="Calibri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sz w:val="15"/>
        <w:szCs w:val="15"/>
        <w:rtl w:val="0"/>
      </w:rPr>
      <w:fldChar w:fldCharType="begin" w:fldLock="0"/>
    </w:r>
    <w:r>
      <w:rPr>
        <w:rFonts w:ascii="Calibri" w:cs="Calibri" w:hAnsi="Calibri" w:eastAsia="Calibri"/>
        <w:sz w:val="15"/>
        <w:szCs w:val="15"/>
        <w:rtl w:val="0"/>
      </w:rPr>
      <w:instrText xml:space="preserve"> PAGE </w:instrText>
    </w:r>
    <w:r>
      <w:rPr>
        <w:rFonts w:ascii="Calibri" w:cs="Calibri" w:hAnsi="Calibri" w:eastAsia="Calibri"/>
        <w:sz w:val="15"/>
        <w:szCs w:val="15"/>
        <w:rtl w:val="0"/>
      </w:rPr>
      <w:fldChar w:fldCharType="separate" w:fldLock="0"/>
    </w:r>
    <w:r>
      <w:rPr>
        <w:rFonts w:ascii="Calibri" w:cs="Calibri" w:hAnsi="Calibri" w:eastAsia="Calibri"/>
        <w:sz w:val="15"/>
        <w:szCs w:val="15"/>
        <w:rtl w:val="0"/>
      </w:rPr>
      <w:t>2</w:t>
    </w:r>
    <w:r>
      <w:rPr>
        <w:rFonts w:ascii="Calibri" w:cs="Calibri" w:hAnsi="Calibri" w:eastAsia="Calibri"/>
        <w:sz w:val="15"/>
        <w:szCs w:val="15"/>
        <w:rtl w:val="0"/>
      </w:rPr>
      <w:fldChar w:fldCharType="end" w:fldLock="0"/>
    </w:r>
    <w:r>
      <w:rPr>
        <w:rFonts w:ascii="Calibri" w:cs="Calibri" w:hAnsi="Calibri" w:eastAsia="Calibri"/>
        <w:sz w:val="15"/>
        <w:szCs w:val="15"/>
        <w:rtl w:val="0"/>
      </w:rPr>
      <w:t xml:space="preserve"> | </w:t>
    </w:r>
    <w:r>
      <w:rPr>
        <w:rFonts w:ascii="Calibri" w:cs="Calibri" w:hAnsi="Calibri" w:eastAsia="Calibri"/>
        <w:sz w:val="15"/>
        <w:szCs w:val="15"/>
        <w:rtl w:val="0"/>
      </w:rPr>
      <w:fldChar w:fldCharType="begin" w:fldLock="0"/>
    </w:r>
    <w:r>
      <w:rPr>
        <w:rFonts w:ascii="Calibri" w:cs="Calibri" w:hAnsi="Calibri" w:eastAsia="Calibri"/>
        <w:sz w:val="15"/>
        <w:szCs w:val="15"/>
        <w:rtl w:val="0"/>
      </w:rPr>
      <w:instrText xml:space="preserve"> NUMPAGES </w:instrText>
    </w:r>
    <w:r>
      <w:rPr>
        <w:rFonts w:ascii="Calibri" w:cs="Calibri" w:hAnsi="Calibri" w:eastAsia="Calibri"/>
        <w:sz w:val="15"/>
        <w:szCs w:val="15"/>
        <w:rtl w:val="0"/>
      </w:rPr>
      <w:fldChar w:fldCharType="separate" w:fldLock="0"/>
    </w:r>
    <w:r>
      <w:rPr>
        <w:rFonts w:ascii="Calibri" w:cs="Calibri" w:hAnsi="Calibri" w:eastAsia="Calibri"/>
        <w:sz w:val="15"/>
        <w:szCs w:val="15"/>
        <w:rtl w:val="0"/>
      </w:rPr>
      <w:t>2</w:t>
    </w:r>
    <w:r>
      <w:rPr>
        <w:rFonts w:ascii="Calibri" w:cs="Calibri" w:hAnsi="Calibri" w:eastAsia="Calibri"/>
        <w:sz w:val="15"/>
        <w:szCs w:val="15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</w:p>
  <w:p>
    <w:pPr>
      <w:pStyle w:val="Normal.0"/>
      <w:jc w:val="right"/>
    </w:pPr>
    <w:r>
      <w:tab/>
    </w:r>
    <w:r>
      <w:rPr>
        <w:rFonts w:ascii="Calibri" w:cs="Calibri" w:hAnsi="Calibri" w:eastAsia="Calibri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sz w:val="15"/>
        <w:szCs w:val="15"/>
        <w:rtl w:val="0"/>
      </w:rPr>
      <w:fldChar w:fldCharType="begin" w:fldLock="0"/>
    </w:r>
    <w:r>
      <w:rPr>
        <w:rFonts w:ascii="Calibri" w:cs="Calibri" w:hAnsi="Calibri" w:eastAsia="Calibri"/>
        <w:sz w:val="15"/>
        <w:szCs w:val="15"/>
        <w:rtl w:val="0"/>
      </w:rPr>
      <w:instrText xml:space="preserve"> PAGE </w:instrText>
    </w:r>
    <w:r>
      <w:rPr>
        <w:rFonts w:ascii="Calibri" w:cs="Calibri" w:hAnsi="Calibri" w:eastAsia="Calibri"/>
        <w:sz w:val="15"/>
        <w:szCs w:val="15"/>
        <w:rtl w:val="0"/>
      </w:rPr>
      <w:fldChar w:fldCharType="separate" w:fldLock="0"/>
    </w:r>
    <w:r>
      <w:rPr>
        <w:rFonts w:ascii="Calibri" w:cs="Calibri" w:hAnsi="Calibri" w:eastAsia="Calibri"/>
        <w:sz w:val="15"/>
        <w:szCs w:val="15"/>
        <w:rtl w:val="0"/>
      </w:rPr>
      <w:t>1</w:t>
    </w:r>
    <w:r>
      <w:rPr>
        <w:rFonts w:ascii="Calibri" w:cs="Calibri" w:hAnsi="Calibri" w:eastAsia="Calibri"/>
        <w:sz w:val="15"/>
        <w:szCs w:val="15"/>
        <w:rtl w:val="0"/>
      </w:rPr>
      <w:fldChar w:fldCharType="end" w:fldLock="0"/>
    </w:r>
    <w:r>
      <w:rPr>
        <w:rFonts w:ascii="Calibri" w:cs="Calibri" w:hAnsi="Calibri" w:eastAsia="Calibri"/>
        <w:sz w:val="15"/>
        <w:szCs w:val="15"/>
        <w:rtl w:val="0"/>
      </w:rPr>
      <w:t xml:space="preserve"> | </w:t>
    </w:r>
    <w:r>
      <w:rPr>
        <w:rFonts w:ascii="Calibri" w:cs="Calibri" w:hAnsi="Calibri" w:eastAsia="Calibri"/>
        <w:sz w:val="15"/>
        <w:szCs w:val="15"/>
        <w:rtl w:val="0"/>
      </w:rPr>
      <w:fldChar w:fldCharType="begin" w:fldLock="0"/>
    </w:r>
    <w:r>
      <w:rPr>
        <w:rFonts w:ascii="Calibri" w:cs="Calibri" w:hAnsi="Calibri" w:eastAsia="Calibri"/>
        <w:sz w:val="15"/>
        <w:szCs w:val="15"/>
        <w:rtl w:val="0"/>
      </w:rPr>
      <w:instrText xml:space="preserve"> NUMPAGES </w:instrText>
    </w:r>
    <w:r>
      <w:rPr>
        <w:rFonts w:ascii="Calibri" w:cs="Calibri" w:hAnsi="Calibri" w:eastAsia="Calibri"/>
        <w:sz w:val="15"/>
        <w:szCs w:val="15"/>
        <w:rtl w:val="0"/>
      </w:rPr>
      <w:fldChar w:fldCharType="separate" w:fldLock="0"/>
    </w:r>
    <w:r>
      <w:rPr>
        <w:rFonts w:ascii="Calibri" w:cs="Calibri" w:hAnsi="Calibri" w:eastAsia="Calibri"/>
        <w:sz w:val="15"/>
        <w:szCs w:val="15"/>
        <w:rtl w:val="0"/>
      </w:rPr>
      <w:t>2</w:t>
    </w:r>
    <w:r>
      <w:rPr>
        <w:rFonts w:ascii="Calibri" w:cs="Calibri" w:hAnsi="Calibri" w:eastAsia="Calibri"/>
        <w:sz w:val="15"/>
        <w:szCs w:val="15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906145</wp:posOffset>
          </wp:positionH>
          <wp:positionV relativeFrom="page">
            <wp:posOffset>336550</wp:posOffset>
          </wp:positionV>
          <wp:extent cx="2211070" cy="732790"/>
          <wp:effectExtent l="0" t="0" r="0" b="0"/>
          <wp:wrapNone/>
          <wp:docPr id="1073741825" name="officeArt object" descr="PETROF_CORPORAT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ETROF_CORPORATE_RGB" descr="PETROF_CORPORATE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7327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900426</wp:posOffset>
              </wp:positionH>
              <wp:positionV relativeFrom="page">
                <wp:posOffset>1266120</wp:posOffset>
              </wp:positionV>
              <wp:extent cx="5687700" cy="0"/>
              <wp:effectExtent l="0" t="0" r="0" b="0"/>
              <wp:wrapNone/>
              <wp:docPr id="1073741826" name="officeArt object" descr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7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B8A165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0.9pt;margin-top:99.7pt;width:447.9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8A165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900426</wp:posOffset>
              </wp:positionH>
              <wp:positionV relativeFrom="page">
                <wp:posOffset>9991655</wp:posOffset>
              </wp:positionV>
              <wp:extent cx="5687700" cy="0"/>
              <wp:effectExtent l="0" t="0" r="0" b="0"/>
              <wp:wrapNone/>
              <wp:docPr id="1073741827" name="officeArt object" descr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7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B8A165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70.9pt;margin-top:786.7pt;width:447.9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8A165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b w:val="1"/>
        <w:bCs w:val="1"/>
        <w:sz w:val="15"/>
        <w:szCs w:val="15"/>
        <w:rtl w:val="0"/>
      </w:rPr>
      <w:t xml:space="preserve"> PETROF, spol. s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 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r.o.</w:t>
    </w:r>
    <w:r>
      <w:rPr>
        <w:rFonts w:ascii="Calibri" w:cs="Calibri" w:hAnsi="Calibri" w:eastAsia="Calibri"/>
        <w:sz w:val="15"/>
        <w:szCs w:val="15"/>
        <w:rtl w:val="0"/>
      </w:rPr>
      <w:t xml:space="preserve"> | I</w:t>
    </w:r>
    <w:r>
      <w:rPr>
        <w:rFonts w:ascii="Calibri" w:cs="Calibri" w:hAnsi="Calibri" w:eastAsia="Calibri"/>
        <w:sz w:val="15"/>
        <w:szCs w:val="15"/>
        <w:rtl w:val="0"/>
      </w:rPr>
      <w:t>Č</w:t>
    </w:r>
    <w:r>
      <w:rPr>
        <w:rFonts w:ascii="Calibri" w:cs="Calibri" w:hAnsi="Calibri" w:eastAsia="Calibri"/>
        <w:sz w:val="15"/>
        <w:szCs w:val="15"/>
        <w:rtl w:val="0"/>
      </w:rPr>
      <w:t>: 62028634 | DI</w:t>
    </w:r>
    <w:r>
      <w:rPr>
        <w:rFonts w:ascii="Calibri" w:cs="Calibri" w:hAnsi="Calibri" w:eastAsia="Calibri"/>
        <w:sz w:val="15"/>
        <w:szCs w:val="15"/>
        <w:rtl w:val="0"/>
      </w:rPr>
      <w:t>Č</w:t>
    </w:r>
    <w:r>
      <w:rPr>
        <w:rFonts w:ascii="Calibri" w:cs="Calibri" w:hAnsi="Calibri" w:eastAsia="Calibri"/>
        <w:sz w:val="15"/>
        <w:szCs w:val="15"/>
        <w:rtl w:val="0"/>
      </w:rPr>
      <w:t>/VAT: CZ62028634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 sp. zn. C 7054 veden</w:t>
    </w:r>
    <w:r>
      <w:rPr>
        <w:rFonts w:ascii="Calibri" w:cs="Calibri" w:hAnsi="Calibri" w:eastAsia="Calibri"/>
        <w:sz w:val="15"/>
        <w:szCs w:val="15"/>
        <w:rtl w:val="0"/>
      </w:rPr>
      <w:t xml:space="preserve">á </w:t>
    </w:r>
    <w:r>
      <w:rPr>
        <w:rFonts w:ascii="Calibri" w:cs="Calibri" w:hAnsi="Calibri" w:eastAsia="Calibri"/>
        <w:sz w:val="15"/>
        <w:szCs w:val="15"/>
        <w:rtl w:val="0"/>
      </w:rPr>
      <w:t>u Krajsk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  <w:r>
      <w:rPr>
        <w:rFonts w:ascii="Calibri" w:cs="Calibri" w:hAnsi="Calibri" w:eastAsia="Calibri"/>
        <w:sz w:val="15"/>
        <w:szCs w:val="15"/>
        <w:rtl w:val="0"/>
      </w:rPr>
      <w:t>ho soudu v</w:t>
    </w:r>
    <w:r>
      <w:rPr>
        <w:rFonts w:ascii="Calibri" w:cs="Calibri" w:hAnsi="Calibri" w:eastAsia="Calibri"/>
        <w:sz w:val="15"/>
        <w:szCs w:val="15"/>
        <w:rtl w:val="0"/>
      </w:rPr>
      <w:t> </w:t>
    </w:r>
    <w:r>
      <w:rPr>
        <w:rFonts w:ascii="Calibri" w:cs="Calibri" w:hAnsi="Calibri" w:eastAsia="Calibri"/>
        <w:sz w:val="15"/>
        <w:szCs w:val="15"/>
        <w:rtl w:val="0"/>
      </w:rPr>
      <w:t>Hradci Kr</w:t>
    </w:r>
    <w:r>
      <w:rPr>
        <w:rFonts w:ascii="Calibri" w:cs="Calibri" w:hAnsi="Calibri" w:eastAsia="Calibri"/>
        <w:sz w:val="15"/>
        <w:szCs w:val="15"/>
        <w:rtl w:val="0"/>
      </w:rPr>
      <w:t>á</w:t>
    </w:r>
    <w:r>
      <w:rPr>
        <w:rFonts w:ascii="Calibri" w:cs="Calibri" w:hAnsi="Calibri" w:eastAsia="Calibri"/>
        <w:sz w:val="15"/>
        <w:szCs w:val="15"/>
        <w:rtl w:val="0"/>
      </w:rPr>
      <w:t>lov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 Na Brn</w:t>
    </w:r>
    <w:r>
      <w:rPr>
        <w:rFonts w:ascii="Calibri" w:cs="Calibri" w:hAnsi="Calibri" w:eastAsia="Calibri"/>
        <w:sz w:val="15"/>
        <w:szCs w:val="15"/>
        <w:rtl w:val="0"/>
      </w:rPr>
      <w:t xml:space="preserve">ě </w:t>
    </w:r>
    <w:r>
      <w:rPr>
        <w:rFonts w:ascii="Calibri" w:cs="Calibri" w:hAnsi="Calibri" w:eastAsia="Calibri"/>
        <w:sz w:val="15"/>
        <w:szCs w:val="15"/>
        <w:rtl w:val="0"/>
      </w:rPr>
      <w:t>1955, 500 06 Hradec Kr</w:t>
    </w:r>
    <w:r>
      <w:rPr>
        <w:rFonts w:ascii="Calibri" w:cs="Calibri" w:hAnsi="Calibri" w:eastAsia="Calibri"/>
        <w:sz w:val="15"/>
        <w:szCs w:val="15"/>
        <w:rtl w:val="0"/>
      </w:rPr>
      <w:t>á</w:t>
    </w:r>
    <w:r>
      <w:rPr>
        <w:rFonts w:ascii="Calibri" w:cs="Calibri" w:hAnsi="Calibri" w:eastAsia="Calibri"/>
        <w:sz w:val="15"/>
        <w:szCs w:val="15"/>
        <w:rtl w:val="0"/>
      </w:rPr>
      <w:t>lov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  <w:r>
      <w:rPr>
        <w:rFonts w:ascii="Calibri" w:cs="Calibri" w:hAnsi="Calibri" w:eastAsia="Calibri"/>
        <w:sz w:val="15"/>
        <w:szCs w:val="15"/>
        <w:rtl w:val="0"/>
      </w:rPr>
      <w:t xml:space="preserve">, Czech Republic 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sz w:val="15"/>
        <w:szCs w:val="15"/>
        <w:rtl w:val="0"/>
      </w:rPr>
      <w:t>+420 495 712</w:t>
    </w:r>
    <w:r>
      <w:rPr>
        <w:rFonts w:ascii="Calibri" w:cs="Calibri" w:hAnsi="Calibri" w:eastAsia="Calibri"/>
        <w:sz w:val="15"/>
        <w:szCs w:val="15"/>
        <w:rtl w:val="0"/>
      </w:rPr>
      <w:t> </w:t>
    </w:r>
    <w:r>
      <w:rPr>
        <w:rFonts w:ascii="Calibri" w:cs="Calibri" w:hAnsi="Calibri" w:eastAsia="Calibri"/>
        <w:sz w:val="15"/>
        <w:szCs w:val="15"/>
        <w:rtl w:val="0"/>
      </w:rPr>
      <w:t xml:space="preserve">102 | petrof@petrof.com </w:t>
    </w:r>
  </w:p>
  <w:p>
    <w:pPr>
      <w:pStyle w:val="Normal.0"/>
      <w:jc w:val="right"/>
    </w:pP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www.petrof.com</w:t>
    </w:r>
    <w:r>
      <w:rPr>
        <w:rFonts w:ascii="Calibri" w:cs="Calibri" w:hAnsi="Calibri" w:eastAsia="Calibri"/>
        <w:sz w:val="15"/>
        <w:szCs w:val="15"/>
        <w:rtl w:val="0"/>
      </w:rPr>
      <w:t xml:space="preserve"> 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906145</wp:posOffset>
          </wp:positionH>
          <wp:positionV relativeFrom="page">
            <wp:posOffset>336550</wp:posOffset>
          </wp:positionV>
          <wp:extent cx="2211070" cy="732790"/>
          <wp:effectExtent l="0" t="0" r="0" b="0"/>
          <wp:wrapNone/>
          <wp:docPr id="1073741828" name="officeArt object" descr="PETROF_CORPORAT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ETROF_CORPORATE_RGB" descr="PETROF_CORPORATE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7327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895982</wp:posOffset>
              </wp:positionH>
              <wp:positionV relativeFrom="page">
                <wp:posOffset>1239450</wp:posOffset>
              </wp:positionV>
              <wp:extent cx="5688003" cy="0"/>
              <wp:effectExtent l="0" t="0" r="0" b="0"/>
              <wp:wrapNone/>
              <wp:docPr id="1073741829" name="officeArt object" descr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800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B8A165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70.5pt;margin-top:97.6pt;width:447.9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8A165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900426</wp:posOffset>
              </wp:positionH>
              <wp:positionV relativeFrom="page">
                <wp:posOffset>9992924</wp:posOffset>
              </wp:positionV>
              <wp:extent cx="5687700" cy="0"/>
              <wp:effectExtent l="0" t="0" r="0" b="0"/>
              <wp:wrapNone/>
              <wp:docPr id="1073741830" name="officeArt object" descr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7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B8A165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70.9pt;margin-top:786.8pt;width:447.9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8A165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b w:val="1"/>
        <w:bCs w:val="1"/>
        <w:sz w:val="15"/>
        <w:szCs w:val="15"/>
        <w:rtl w:val="0"/>
      </w:rPr>
      <w:t xml:space="preserve"> PETROF, spol. s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 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r.o.</w:t>
    </w:r>
    <w:r>
      <w:rPr>
        <w:rFonts w:ascii="Calibri" w:cs="Calibri" w:hAnsi="Calibri" w:eastAsia="Calibri"/>
        <w:sz w:val="15"/>
        <w:szCs w:val="15"/>
        <w:rtl w:val="0"/>
      </w:rPr>
      <w:t xml:space="preserve"> | I</w:t>
    </w:r>
    <w:r>
      <w:rPr>
        <w:rFonts w:ascii="Calibri" w:cs="Calibri" w:hAnsi="Calibri" w:eastAsia="Calibri"/>
        <w:sz w:val="15"/>
        <w:szCs w:val="15"/>
        <w:rtl w:val="0"/>
      </w:rPr>
      <w:t>Č</w:t>
    </w:r>
    <w:r>
      <w:rPr>
        <w:rFonts w:ascii="Calibri" w:cs="Calibri" w:hAnsi="Calibri" w:eastAsia="Calibri"/>
        <w:sz w:val="15"/>
        <w:szCs w:val="15"/>
        <w:rtl w:val="0"/>
      </w:rPr>
      <w:t>: 62028634 | DI</w:t>
    </w:r>
    <w:r>
      <w:rPr>
        <w:rFonts w:ascii="Calibri" w:cs="Calibri" w:hAnsi="Calibri" w:eastAsia="Calibri"/>
        <w:sz w:val="15"/>
        <w:szCs w:val="15"/>
        <w:rtl w:val="0"/>
      </w:rPr>
      <w:t>Č</w:t>
    </w:r>
    <w:r>
      <w:rPr>
        <w:rFonts w:ascii="Calibri" w:cs="Calibri" w:hAnsi="Calibri" w:eastAsia="Calibri"/>
        <w:sz w:val="15"/>
        <w:szCs w:val="15"/>
        <w:rtl w:val="0"/>
      </w:rPr>
      <w:t>/VAT: CZ62028634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 sp. zn. C 7054 veden</w:t>
    </w:r>
    <w:r>
      <w:rPr>
        <w:rFonts w:ascii="Calibri" w:cs="Calibri" w:hAnsi="Calibri" w:eastAsia="Calibri"/>
        <w:sz w:val="15"/>
        <w:szCs w:val="15"/>
        <w:rtl w:val="0"/>
      </w:rPr>
      <w:t xml:space="preserve">á </w:t>
    </w:r>
    <w:r>
      <w:rPr>
        <w:rFonts w:ascii="Calibri" w:cs="Calibri" w:hAnsi="Calibri" w:eastAsia="Calibri"/>
        <w:sz w:val="15"/>
        <w:szCs w:val="15"/>
        <w:rtl w:val="0"/>
      </w:rPr>
      <w:t>u Krajsk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  <w:r>
      <w:rPr>
        <w:rFonts w:ascii="Calibri" w:cs="Calibri" w:hAnsi="Calibri" w:eastAsia="Calibri"/>
        <w:sz w:val="15"/>
        <w:szCs w:val="15"/>
        <w:rtl w:val="0"/>
      </w:rPr>
      <w:t>ho soudu v</w:t>
    </w:r>
    <w:r>
      <w:rPr>
        <w:rFonts w:ascii="Calibri" w:cs="Calibri" w:hAnsi="Calibri" w:eastAsia="Calibri"/>
        <w:sz w:val="15"/>
        <w:szCs w:val="15"/>
        <w:rtl w:val="0"/>
      </w:rPr>
      <w:t> </w:t>
    </w:r>
    <w:r>
      <w:rPr>
        <w:rFonts w:ascii="Calibri" w:cs="Calibri" w:hAnsi="Calibri" w:eastAsia="Calibri"/>
        <w:sz w:val="15"/>
        <w:szCs w:val="15"/>
        <w:rtl w:val="0"/>
      </w:rPr>
      <w:t>Hradci Kr</w:t>
    </w:r>
    <w:r>
      <w:rPr>
        <w:rFonts w:ascii="Calibri" w:cs="Calibri" w:hAnsi="Calibri" w:eastAsia="Calibri"/>
        <w:sz w:val="15"/>
        <w:szCs w:val="15"/>
        <w:rtl w:val="0"/>
      </w:rPr>
      <w:t>á</w:t>
    </w:r>
    <w:r>
      <w:rPr>
        <w:rFonts w:ascii="Calibri" w:cs="Calibri" w:hAnsi="Calibri" w:eastAsia="Calibri"/>
        <w:sz w:val="15"/>
        <w:szCs w:val="15"/>
        <w:rtl w:val="0"/>
      </w:rPr>
      <w:t>lov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 Na Brn</w:t>
    </w:r>
    <w:r>
      <w:rPr>
        <w:rFonts w:ascii="Calibri" w:cs="Calibri" w:hAnsi="Calibri" w:eastAsia="Calibri"/>
        <w:sz w:val="15"/>
        <w:szCs w:val="15"/>
        <w:rtl w:val="0"/>
      </w:rPr>
      <w:t xml:space="preserve">ě </w:t>
    </w:r>
    <w:r>
      <w:rPr>
        <w:rFonts w:ascii="Calibri" w:cs="Calibri" w:hAnsi="Calibri" w:eastAsia="Calibri"/>
        <w:sz w:val="15"/>
        <w:szCs w:val="15"/>
        <w:rtl w:val="0"/>
      </w:rPr>
      <w:t>1955, 500 06 Hradec Kr</w:t>
    </w:r>
    <w:r>
      <w:rPr>
        <w:rFonts w:ascii="Calibri" w:cs="Calibri" w:hAnsi="Calibri" w:eastAsia="Calibri"/>
        <w:sz w:val="15"/>
        <w:szCs w:val="15"/>
        <w:rtl w:val="0"/>
      </w:rPr>
      <w:t>á</w:t>
    </w:r>
    <w:r>
      <w:rPr>
        <w:rFonts w:ascii="Calibri" w:cs="Calibri" w:hAnsi="Calibri" w:eastAsia="Calibri"/>
        <w:sz w:val="15"/>
        <w:szCs w:val="15"/>
        <w:rtl w:val="0"/>
      </w:rPr>
      <w:t>lov</w:t>
    </w:r>
    <w:r>
      <w:rPr>
        <w:rFonts w:ascii="Calibri" w:cs="Calibri" w:hAnsi="Calibri" w:eastAsia="Calibri"/>
        <w:sz w:val="15"/>
        <w:szCs w:val="15"/>
        <w:rtl w:val="0"/>
        <w:lang w:val="fr-FR"/>
      </w:rPr>
      <w:t>é</w:t>
    </w:r>
    <w:r>
      <w:rPr>
        <w:rFonts w:ascii="Calibri" w:cs="Calibri" w:hAnsi="Calibri" w:eastAsia="Calibri"/>
        <w:sz w:val="15"/>
        <w:szCs w:val="15"/>
        <w:rtl w:val="0"/>
      </w:rPr>
      <w:t xml:space="preserve">, Czech Republic </w:t>
    </w:r>
  </w:p>
  <w:p>
    <w:pPr>
      <w:pStyle w:val="Normal.0"/>
      <w:jc w:val="right"/>
      <w:rPr>
        <w:rFonts w:ascii="Calibri" w:cs="Calibri" w:hAnsi="Calibri" w:eastAsia="Calibri"/>
        <w:sz w:val="15"/>
        <w:szCs w:val="15"/>
      </w:rPr>
    </w:pPr>
    <w:r>
      <w:rPr>
        <w:rFonts w:ascii="Calibri" w:cs="Calibri" w:hAnsi="Calibri" w:eastAsia="Calibri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b w:val="1"/>
        <w:bCs w:val="1"/>
        <w:sz w:val="15"/>
        <w:szCs w:val="15"/>
        <w:rtl w:val="0"/>
      </w:rPr>
      <w:t xml:space="preserve"> </w:t>
    </w:r>
    <w:r>
      <w:rPr>
        <w:rFonts w:ascii="Calibri" w:cs="Calibri" w:hAnsi="Calibri" w:eastAsia="Calibri"/>
        <w:sz w:val="15"/>
        <w:szCs w:val="15"/>
        <w:rtl w:val="0"/>
      </w:rPr>
      <w:t>+420 495 712</w:t>
    </w:r>
    <w:r>
      <w:rPr>
        <w:rFonts w:ascii="Calibri" w:cs="Calibri" w:hAnsi="Calibri" w:eastAsia="Calibri"/>
        <w:sz w:val="15"/>
        <w:szCs w:val="15"/>
        <w:rtl w:val="0"/>
      </w:rPr>
      <w:t> </w:t>
    </w:r>
    <w:r>
      <w:rPr>
        <w:rFonts w:ascii="Calibri" w:cs="Calibri" w:hAnsi="Calibri" w:eastAsia="Calibri"/>
        <w:sz w:val="15"/>
        <w:szCs w:val="15"/>
        <w:rtl w:val="0"/>
      </w:rPr>
      <w:t xml:space="preserve">102 | petrof@petrof.com </w:t>
    </w:r>
  </w:p>
  <w:p>
    <w:pPr>
      <w:pStyle w:val="Normal.0"/>
      <w:jc w:val="right"/>
    </w:pPr>
    <w:r>
      <w:rPr>
        <w:rFonts w:ascii="Calibri" w:cs="Calibri" w:hAnsi="Calibri" w:eastAsia="Calibri"/>
        <w:b w:val="1"/>
        <w:bCs w:val="1"/>
        <w:sz w:val="15"/>
        <w:szCs w:val="15"/>
        <w:rtl w:val="0"/>
      </w:rPr>
      <w:t>www.petrof.com</w:t>
    </w:r>
    <w:r>
      <w:rPr>
        <w:rFonts w:ascii="Calibri" w:cs="Calibri" w:hAnsi="Calibri" w:eastAsia="Calibri"/>
        <w:sz w:val="15"/>
        <w:szCs w:val="15"/>
        <w:rtl w:val="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67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