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A7" w:rsidRPr="00C41B7A" w:rsidRDefault="005A0B72" w:rsidP="00D35D8F">
      <w:pPr>
        <w:pStyle w:val="Nzev"/>
        <w:spacing w:before="240"/>
        <w:rPr>
          <w:caps/>
          <w:sz w:val="28"/>
        </w:rPr>
      </w:pPr>
      <w:r>
        <w:rPr>
          <w:caps/>
          <w:sz w:val="28"/>
        </w:rPr>
        <w:t xml:space="preserve">RÁMCOVÁ </w:t>
      </w:r>
      <w:r w:rsidR="00917323">
        <w:rPr>
          <w:caps/>
          <w:sz w:val="28"/>
        </w:rPr>
        <w:t>DOHODA</w:t>
      </w:r>
    </w:p>
    <w:p w:rsidR="006929A7" w:rsidRPr="00C41B7A" w:rsidRDefault="006929A7" w:rsidP="006929A7">
      <w:pPr>
        <w:pStyle w:val="Nzev"/>
        <w:spacing w:after="240"/>
        <w:rPr>
          <w:b w:val="0"/>
          <w:bCs w:val="0"/>
          <w:caps/>
        </w:rPr>
        <w:sectPr w:rsidR="006929A7" w:rsidRPr="00C41B7A" w:rsidSect="00393C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917323" w:rsidRDefault="00917323" w:rsidP="00917323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na vypracovávání znaleckých posudků na ocenění nemovitých věcí, staveb a věcných práv</w:t>
      </w:r>
    </w:p>
    <w:p w:rsidR="005A0B72" w:rsidRDefault="006929A7" w:rsidP="005A0B72">
      <w:pPr>
        <w:pStyle w:val="Zkladntext3"/>
        <w:spacing w:after="240"/>
      </w:pPr>
      <w:r w:rsidRPr="005B0E8F">
        <w:t>uzavřená</w:t>
      </w:r>
      <w:r>
        <w:t xml:space="preserve"> dle ustanovení § </w:t>
      </w:r>
      <w:r w:rsidR="005A0B72">
        <w:t xml:space="preserve">1746 odst. 2 </w:t>
      </w:r>
      <w:r w:rsidR="00917323">
        <w:t xml:space="preserve">ve spojení s § 2586 </w:t>
      </w:r>
      <w:r w:rsidR="005A0B72">
        <w:t xml:space="preserve">zákona č. 89/2012 Sb., občanský zákoník v platném znění </w:t>
      </w:r>
    </w:p>
    <w:p w:rsidR="005A0B72" w:rsidRPr="005A0B72" w:rsidRDefault="005A0B72" w:rsidP="005A0B72">
      <w:pPr>
        <w:pStyle w:val="Zkladntext3"/>
        <w:jc w:val="left"/>
        <w:rPr>
          <w:b/>
        </w:rPr>
      </w:pPr>
      <w:r>
        <w:rPr>
          <w:b/>
        </w:rPr>
        <w:t>mezi smluvními stranami:</w:t>
      </w:r>
    </w:p>
    <w:p w:rsidR="006929A7" w:rsidRDefault="005A0B72" w:rsidP="005A0B72">
      <w:pPr>
        <w:pStyle w:val="Nadpis4"/>
        <w:keepNext w:val="0"/>
        <w:tabs>
          <w:tab w:val="left" w:pos="1985"/>
        </w:tabs>
        <w:rPr>
          <w:rFonts w:ascii="Arial" w:hAnsi="Arial"/>
          <w:b w:val="0"/>
          <w:sz w:val="22"/>
        </w:rPr>
      </w:pPr>
      <w:r w:rsidRPr="005A0B72">
        <w:rPr>
          <w:rFonts w:ascii="Arial" w:hAnsi="Arial"/>
          <w:sz w:val="22"/>
        </w:rPr>
        <w:t>Objednatel</w:t>
      </w:r>
      <w:r w:rsidR="006929A7" w:rsidRPr="005A0B72">
        <w:rPr>
          <w:rFonts w:ascii="Arial" w:hAnsi="Arial"/>
          <w:sz w:val="22"/>
        </w:rPr>
        <w:t>:</w:t>
      </w:r>
      <w:r w:rsidR="006969E6">
        <w:rPr>
          <w:rFonts w:ascii="Arial" w:hAnsi="Arial"/>
          <w:b w:val="0"/>
          <w:sz w:val="22"/>
        </w:rPr>
        <w:tab/>
        <w:t xml:space="preserve"> </w:t>
      </w:r>
      <w:r w:rsidR="008B4629">
        <w:rPr>
          <w:rFonts w:ascii="Arial" w:hAnsi="Arial"/>
          <w:b w:val="0"/>
          <w:sz w:val="22"/>
        </w:rPr>
        <w:t xml:space="preserve">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6969E6">
        <w:rPr>
          <w:rFonts w:ascii="Arial" w:hAnsi="Arial"/>
          <w:sz w:val="22"/>
        </w:rPr>
        <w:t xml:space="preserve">Máchova 201, 471 27  </w:t>
      </w:r>
      <w:r>
        <w:rPr>
          <w:rFonts w:ascii="Arial" w:hAnsi="Arial"/>
          <w:sz w:val="22"/>
        </w:rPr>
        <w:t xml:space="preserve">Stráž pod Ralskem 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 xml:space="preserve">Ing. </w:t>
      </w:r>
      <w:r w:rsidR="005A0B72">
        <w:rPr>
          <w:b w:val="0"/>
        </w:rPr>
        <w:t>Petrem Křížem, Ph.D.</w:t>
      </w:r>
      <w:r w:rsidR="006929A7">
        <w:rPr>
          <w:b w:val="0"/>
        </w:rPr>
        <w:t>, vedoucím odštěpného závodu ODRA</w:t>
      </w:r>
    </w:p>
    <w:p w:rsidR="006969E6" w:rsidRDefault="006969E6" w:rsidP="006969E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6C77FF" w:rsidRDefault="006969E6" w:rsidP="006969E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C77FF">
        <w:rPr>
          <w:rFonts w:ascii="Arial" w:hAnsi="Arial"/>
          <w:sz w:val="22"/>
        </w:rPr>
        <w:t>Zapsaný u Krajského soudu v Ostravě oddíl A X, vložka 642</w:t>
      </w:r>
    </w:p>
    <w:p w:rsidR="006969E6" w:rsidRDefault="006C77FF" w:rsidP="006969E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969E6">
        <w:rPr>
          <w:rFonts w:ascii="Arial" w:hAnsi="Arial"/>
          <w:sz w:val="22"/>
        </w:rPr>
        <w:t xml:space="preserve">Sirotčí 1145/7, Vítkovice, 703 00 </w:t>
      </w:r>
      <w:r w:rsidR="00C854A5">
        <w:rPr>
          <w:rFonts w:ascii="Arial" w:hAnsi="Arial"/>
          <w:sz w:val="22"/>
        </w:rPr>
        <w:t xml:space="preserve"> </w:t>
      </w:r>
      <w:r w:rsidR="006969E6">
        <w:rPr>
          <w:rFonts w:ascii="Arial" w:hAnsi="Arial"/>
          <w:sz w:val="22"/>
        </w:rPr>
        <w:t>Ostrava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 w:rsidRPr="006C77FF">
        <w:rPr>
          <w:b w:val="0"/>
        </w:rPr>
        <w:t>CZ00002739</w:t>
      </w:r>
      <w:r w:rsidR="006C77FF" w:rsidRPr="006C77FF">
        <w:rPr>
          <w:b w:val="0"/>
        </w:rPr>
        <w:t>, plátce DPH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spellStart"/>
      <w:r w:rsidR="00CE3BDB">
        <w:rPr>
          <w:rFonts w:ascii="Arial" w:hAnsi="Arial"/>
          <w:sz w:val="22"/>
        </w:rPr>
        <w:t>xxxxxxxxxxxxxxxxxxx</w:t>
      </w:r>
      <w:proofErr w:type="spellEnd"/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proofErr w:type="spellStart"/>
      <w:r w:rsidR="00CE3BDB">
        <w:rPr>
          <w:rFonts w:ascii="Arial" w:hAnsi="Arial"/>
          <w:sz w:val="22"/>
        </w:rPr>
        <w:t>xxxxxxxxxxxxxxxxxxx</w:t>
      </w:r>
      <w:proofErr w:type="spellEnd"/>
    </w:p>
    <w:p w:rsidR="00AC1566" w:rsidRDefault="006969E6" w:rsidP="00AC156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6929A7" w:rsidRPr="00AC1566" w:rsidRDefault="00496D6E" w:rsidP="00AC156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 w:rsidRPr="005A0B72">
        <w:rPr>
          <w:rFonts w:ascii="Arial" w:hAnsi="Arial" w:cs="Arial"/>
          <w:b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Pr="00D2330B" w:rsidRDefault="006929A7" w:rsidP="00D2330B">
      <w:pPr>
        <w:spacing w:before="240" w:after="240"/>
        <w:rPr>
          <w:rFonts w:ascii="Arial" w:hAnsi="Arial" w:cs="Arial"/>
          <w:bCs/>
          <w:sz w:val="22"/>
        </w:rPr>
        <w:sectPr w:rsidR="006929A7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22"/>
        </w:rPr>
        <w:t>a</w:t>
      </w:r>
    </w:p>
    <w:p w:rsidR="006929A7" w:rsidRPr="00986FBA" w:rsidRDefault="005A0B72" w:rsidP="00CF5527">
      <w:pPr>
        <w:pStyle w:val="Zkladntext2"/>
        <w:tabs>
          <w:tab w:val="left" w:pos="2127"/>
          <w:tab w:val="left" w:pos="2977"/>
        </w:tabs>
        <w:spacing w:before="240"/>
      </w:pPr>
      <w:r w:rsidRPr="005A0B72">
        <w:rPr>
          <w:b/>
        </w:rPr>
        <w:t>Zhotovitel č. 1</w:t>
      </w:r>
      <w:r w:rsidR="006929A7" w:rsidRPr="005A0B72">
        <w:rPr>
          <w:b/>
        </w:rPr>
        <w:t>:</w:t>
      </w:r>
      <w:r w:rsidR="00006CA8">
        <w:tab/>
      </w:r>
      <w:r w:rsidR="00962D4B">
        <w:tab/>
      </w:r>
      <w:r w:rsidR="007B69F3">
        <w:t>Ing. Josef Urban</w:t>
      </w:r>
    </w:p>
    <w:p w:rsidR="006929A7" w:rsidRPr="00986FBA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6929A7" w:rsidP="00CF5527">
      <w:pPr>
        <w:pStyle w:val="Zkladntext2"/>
        <w:tabs>
          <w:tab w:val="left" w:pos="1980"/>
          <w:tab w:val="left" w:pos="2127"/>
          <w:tab w:val="left" w:pos="2977"/>
        </w:tabs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6FBA">
        <w:t>Sídlo:</w:t>
      </w:r>
      <w:r w:rsidRPr="00986FBA">
        <w:tab/>
      </w:r>
      <w:r w:rsidR="00E66A06">
        <w:tab/>
      </w:r>
      <w:r w:rsidR="00962D4B">
        <w:tab/>
      </w:r>
      <w:r w:rsidR="007B69F3">
        <w:t>Pospolitá 47, 700 30  Ostrava - Zábřeh</w:t>
      </w:r>
    </w:p>
    <w:p w:rsidR="00EB31C5" w:rsidRPr="00AC1566" w:rsidRDefault="00AC1566" w:rsidP="00AC1566">
      <w:pPr>
        <w:tabs>
          <w:tab w:val="left" w:pos="2977"/>
        </w:tabs>
        <w:rPr>
          <w:rFonts w:ascii="Arial" w:hAnsi="Arial" w:cs="Arial"/>
          <w:sz w:val="22"/>
          <w:szCs w:val="22"/>
        </w:rPr>
        <w:sectPr w:rsidR="00EB31C5" w:rsidRPr="00AC156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AC1566">
        <w:rPr>
          <w:rFonts w:ascii="Arial" w:hAnsi="Arial" w:cs="Arial"/>
          <w:sz w:val="22"/>
          <w:szCs w:val="22"/>
        </w:rPr>
        <w:t>IČO:</w:t>
      </w:r>
      <w:r w:rsidRPr="00AC1566">
        <w:rPr>
          <w:rFonts w:ascii="Arial" w:hAnsi="Arial" w:cs="Arial"/>
          <w:sz w:val="22"/>
          <w:szCs w:val="22"/>
        </w:rPr>
        <w:tab/>
        <w:t>47689</w:t>
      </w:r>
      <w:r w:rsidR="00C91F40">
        <w:rPr>
          <w:rFonts w:ascii="Arial" w:hAnsi="Arial" w:cs="Arial"/>
          <w:sz w:val="22"/>
          <w:szCs w:val="22"/>
        </w:rPr>
        <w:t>2</w:t>
      </w:r>
      <w:r w:rsidR="002A2399">
        <w:rPr>
          <w:rFonts w:ascii="Arial" w:hAnsi="Arial" w:cs="Arial"/>
          <w:sz w:val="22"/>
          <w:szCs w:val="22"/>
        </w:rPr>
        <w:t>9</w:t>
      </w:r>
      <w:r w:rsidR="00C91F40">
        <w:rPr>
          <w:rFonts w:ascii="Arial" w:hAnsi="Arial" w:cs="Arial"/>
          <w:sz w:val="22"/>
          <w:szCs w:val="22"/>
        </w:rPr>
        <w:t>3</w:t>
      </w:r>
      <w:r w:rsidRPr="00AC1566">
        <w:rPr>
          <w:rFonts w:ascii="Arial" w:hAnsi="Arial" w:cs="Arial"/>
          <w:sz w:val="22"/>
          <w:szCs w:val="22"/>
        </w:rPr>
        <w:t xml:space="preserve">        </w:t>
      </w:r>
    </w:p>
    <w:p w:rsidR="006929A7" w:rsidRPr="00EF0C98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962D4B">
        <w:rPr>
          <w:rFonts w:ascii="Arial" w:hAnsi="Arial" w:cs="Arial"/>
          <w:sz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94011C">
        <w:rPr>
          <w:rFonts w:ascii="Arial" w:hAnsi="Arial" w:cs="Arial"/>
          <w:sz w:val="22"/>
          <w:szCs w:val="22"/>
        </w:rPr>
        <w:t>CZ</w:t>
      </w:r>
      <w:bookmarkStart w:id="0" w:name="_GoBack"/>
      <w:bookmarkEnd w:id="0"/>
      <w:r w:rsidR="00CE3BDB">
        <w:rPr>
          <w:rFonts w:ascii="Arial" w:hAnsi="Arial" w:cs="Arial"/>
          <w:sz w:val="22"/>
          <w:szCs w:val="22"/>
        </w:rPr>
        <w:t>xxxxxxxxxxxxxxxx</w:t>
      </w:r>
      <w:r w:rsidR="00AC1566">
        <w:rPr>
          <w:rFonts w:ascii="Arial" w:hAnsi="Arial" w:cs="Arial"/>
          <w:sz w:val="22"/>
          <w:szCs w:val="22"/>
        </w:rPr>
        <w:t xml:space="preserve">     </w:t>
      </w:r>
      <w:r w:rsidR="00A3786C" w:rsidRPr="007B69F3">
        <w:rPr>
          <w:rFonts w:ascii="Arial" w:hAnsi="Arial" w:cs="Arial"/>
          <w:sz w:val="22"/>
        </w:rPr>
        <w:t>Není plátce DPH</w:t>
      </w:r>
    </w:p>
    <w:p w:rsidR="006929A7" w:rsidRPr="00EF0C98" w:rsidRDefault="006929A7" w:rsidP="00CF5527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</w:pPr>
      <w:r w:rsidRPr="00EF0C98">
        <w:rPr>
          <w:szCs w:val="22"/>
        </w:rPr>
        <w:t>Bankovní spojení:</w:t>
      </w:r>
      <w:r w:rsidRPr="00EF0C98">
        <w:rPr>
          <w:szCs w:val="22"/>
        </w:rPr>
        <w:tab/>
      </w:r>
      <w:r w:rsidR="00E66A06" w:rsidRPr="00EF0C98">
        <w:rPr>
          <w:szCs w:val="22"/>
        </w:rPr>
        <w:tab/>
      </w:r>
      <w:r w:rsidR="00962D4B">
        <w:rPr>
          <w:szCs w:val="22"/>
        </w:rPr>
        <w:tab/>
      </w:r>
      <w:proofErr w:type="spellStart"/>
      <w:r w:rsidR="00CE3BDB">
        <w:t>xxxxxxxxxxxxxxxx</w:t>
      </w:r>
      <w:proofErr w:type="spellEnd"/>
    </w:p>
    <w:p w:rsidR="006929A7" w:rsidRPr="00EF0C98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6929A7" w:rsidRPr="00EF0C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Pr="00EF0C98" w:rsidRDefault="006929A7" w:rsidP="00CF5527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F0C98">
        <w:rPr>
          <w:rFonts w:ascii="Arial" w:hAnsi="Arial" w:cs="Arial"/>
          <w:sz w:val="22"/>
          <w:szCs w:val="22"/>
        </w:rPr>
        <w:t>Číslo účtu:</w:t>
      </w:r>
      <w:r w:rsidRPr="00EF0C98"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962D4B">
        <w:rPr>
          <w:rFonts w:ascii="Arial" w:hAnsi="Arial" w:cs="Arial"/>
          <w:sz w:val="22"/>
          <w:szCs w:val="22"/>
        </w:rPr>
        <w:tab/>
      </w:r>
      <w:proofErr w:type="spellStart"/>
      <w:r w:rsidR="00CE3BDB">
        <w:rPr>
          <w:rFonts w:ascii="Arial" w:hAnsi="Arial" w:cs="Arial"/>
          <w:sz w:val="22"/>
        </w:rPr>
        <w:t>xxxxxxxxxxxxxxxxxxx</w:t>
      </w:r>
      <w:proofErr w:type="spellEnd"/>
    </w:p>
    <w:p w:rsidR="00EF0C98" w:rsidRDefault="009B1FD0" w:rsidP="00CF5527">
      <w:pPr>
        <w:tabs>
          <w:tab w:val="left" w:pos="2127"/>
          <w:tab w:val="left" w:pos="297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e-mail</w:t>
      </w:r>
      <w:r w:rsidR="00A378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hyperlink r:id="rId14" w:history="1">
        <w:proofErr w:type="spellStart"/>
        <w:r w:rsidR="00CE3BDB">
          <w:rPr>
            <w:rStyle w:val="Hypertextovodkaz"/>
            <w:rFonts w:ascii="Arial" w:hAnsi="Arial" w:cs="Arial"/>
            <w:color w:val="auto"/>
            <w:sz w:val="22"/>
            <w:u w:val="none"/>
          </w:rPr>
          <w:t>xxxxxxxxxxxxxxxxxxx</w:t>
        </w:r>
        <w:proofErr w:type="spellEnd"/>
      </w:hyperlink>
    </w:p>
    <w:p w:rsidR="00AC1566" w:rsidRDefault="00AC1566" w:rsidP="00CF5527">
      <w:pPr>
        <w:tabs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</w:p>
    <w:p w:rsidR="006929A7" w:rsidRDefault="005A0B72" w:rsidP="00AC1566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 w:rsidRPr="005A0B72">
        <w:rPr>
          <w:rFonts w:ascii="Arial" w:hAnsi="Arial" w:cs="Arial"/>
          <w:b/>
          <w:bCs/>
          <w:sz w:val="22"/>
        </w:rPr>
        <w:t>zhotovitel</w:t>
      </w:r>
      <w:r w:rsidRPr="005A0B72">
        <w:rPr>
          <w:rFonts w:ascii="Arial" w:hAnsi="Arial" w:cs="Arial"/>
          <w:b/>
          <w:bCs/>
          <w:sz w:val="22"/>
        </w:rPr>
        <w:t xml:space="preserve"> č. 1</w:t>
      </w:r>
      <w:r w:rsidR="00496D6E">
        <w:rPr>
          <w:rFonts w:ascii="Arial" w:hAnsi="Arial" w:cs="Arial"/>
          <w:bCs/>
          <w:sz w:val="22"/>
        </w:rPr>
        <w:t>“)</w:t>
      </w:r>
    </w:p>
    <w:p w:rsidR="005A0B72" w:rsidRPr="00E37B03" w:rsidRDefault="005A0B72" w:rsidP="005A0B72">
      <w:pPr>
        <w:pStyle w:val="Zkladntext2"/>
        <w:tabs>
          <w:tab w:val="left" w:pos="2127"/>
          <w:tab w:val="left" w:pos="2977"/>
        </w:tabs>
        <w:spacing w:before="240"/>
        <w:rPr>
          <w:szCs w:val="22"/>
        </w:rPr>
      </w:pPr>
      <w:r w:rsidRPr="005A0B72">
        <w:rPr>
          <w:b/>
        </w:rPr>
        <w:t xml:space="preserve">Zhotovitel č. </w:t>
      </w:r>
      <w:r>
        <w:rPr>
          <w:b/>
        </w:rPr>
        <w:t>2</w:t>
      </w:r>
      <w:r w:rsidRPr="005A0B72">
        <w:rPr>
          <w:b/>
        </w:rPr>
        <w:t>:</w:t>
      </w:r>
      <w:r>
        <w:tab/>
      </w:r>
      <w:r>
        <w:tab/>
      </w:r>
      <w:r w:rsidR="007B69F3" w:rsidRPr="00E37B03">
        <w:rPr>
          <w:szCs w:val="22"/>
        </w:rPr>
        <w:t>Ing. Pavla Brady</w:t>
      </w: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B72" w:rsidRPr="00E37B03" w:rsidRDefault="005A0B72" w:rsidP="005A0B72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7B03">
        <w:rPr>
          <w:szCs w:val="22"/>
        </w:rPr>
        <w:t>Sídlo:</w:t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="007B69F3" w:rsidRPr="00E37B03">
        <w:rPr>
          <w:szCs w:val="22"/>
        </w:rPr>
        <w:t>nám. Osvoboditelů 78/2</w:t>
      </w:r>
      <w:r w:rsidR="00E37B03" w:rsidRPr="00E37B03">
        <w:rPr>
          <w:szCs w:val="22"/>
        </w:rPr>
        <w:t>, 746 01 Opava</w:t>
      </w:r>
    </w:p>
    <w:p w:rsidR="005A0B72" w:rsidRPr="00E37B03" w:rsidRDefault="005A0B72" w:rsidP="005A0B72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7B03">
        <w:rPr>
          <w:szCs w:val="22"/>
        </w:rPr>
        <w:t>IČO:</w:t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="00E37B03" w:rsidRPr="00E37B03">
        <w:rPr>
          <w:szCs w:val="22"/>
        </w:rPr>
        <w:t>86667769</w:t>
      </w: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37B03">
        <w:rPr>
          <w:rFonts w:ascii="Arial" w:hAnsi="Arial" w:cs="Arial"/>
          <w:sz w:val="22"/>
          <w:szCs w:val="22"/>
        </w:rPr>
        <w:t>DIČ:</w:t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proofErr w:type="spellStart"/>
      <w:r w:rsidR="00E37B03" w:rsidRPr="00E37B03">
        <w:rPr>
          <w:rFonts w:ascii="Arial" w:hAnsi="Arial" w:cs="Arial"/>
          <w:sz w:val="22"/>
          <w:szCs w:val="22"/>
        </w:rPr>
        <w:t>CZ</w:t>
      </w:r>
      <w:r w:rsidR="00CE3BDB">
        <w:rPr>
          <w:rFonts w:ascii="Arial" w:hAnsi="Arial" w:cs="Arial"/>
          <w:sz w:val="22"/>
          <w:szCs w:val="22"/>
        </w:rPr>
        <w:t>xxxxxxxxxxxxx</w:t>
      </w:r>
      <w:proofErr w:type="spellEnd"/>
      <w:r w:rsidR="00E37B03" w:rsidRPr="00E37B03">
        <w:rPr>
          <w:rFonts w:ascii="Arial" w:hAnsi="Arial" w:cs="Arial"/>
          <w:sz w:val="22"/>
          <w:szCs w:val="22"/>
        </w:rPr>
        <w:t xml:space="preserve">        </w:t>
      </w:r>
      <w:r w:rsidRPr="00E37B03">
        <w:rPr>
          <w:rFonts w:ascii="Arial" w:hAnsi="Arial" w:cs="Arial"/>
          <w:sz w:val="22"/>
          <w:szCs w:val="22"/>
        </w:rPr>
        <w:t>Není plátce DPH</w:t>
      </w:r>
    </w:p>
    <w:p w:rsidR="005A0B72" w:rsidRPr="00E37B03" w:rsidRDefault="005A0B72" w:rsidP="005A0B72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</w:pPr>
      <w:r w:rsidRPr="00E37B03">
        <w:rPr>
          <w:szCs w:val="22"/>
        </w:rPr>
        <w:t>Bankovní spojení:</w:t>
      </w:r>
      <w:r w:rsidRPr="00E37B03">
        <w:rPr>
          <w:szCs w:val="22"/>
        </w:rPr>
        <w:tab/>
      </w:r>
      <w:r w:rsidRPr="00E37B03">
        <w:rPr>
          <w:szCs w:val="22"/>
        </w:rPr>
        <w:tab/>
      </w:r>
      <w:r w:rsidRPr="00E37B03">
        <w:rPr>
          <w:szCs w:val="22"/>
        </w:rPr>
        <w:tab/>
      </w:r>
      <w:proofErr w:type="spellStart"/>
      <w:r w:rsidR="00CE3BDB">
        <w:rPr>
          <w:szCs w:val="22"/>
        </w:rPr>
        <w:t>xxxxxxxxxxxxxxx</w:t>
      </w:r>
      <w:proofErr w:type="spellEnd"/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A0B72" w:rsidRPr="00E37B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B72" w:rsidRPr="00E37B03" w:rsidRDefault="005A0B72" w:rsidP="005A0B72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37B03">
        <w:rPr>
          <w:rFonts w:ascii="Arial" w:hAnsi="Arial" w:cs="Arial"/>
          <w:sz w:val="22"/>
          <w:szCs w:val="22"/>
        </w:rPr>
        <w:t>Číslo účtu:</w:t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proofErr w:type="spellStart"/>
      <w:r w:rsidR="00CE3BDB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5A0B72" w:rsidRPr="00E37B03" w:rsidRDefault="009B1FD0" w:rsidP="005A0B72">
      <w:pPr>
        <w:tabs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E37B03">
        <w:rPr>
          <w:rFonts w:ascii="Arial" w:hAnsi="Arial" w:cs="Arial"/>
          <w:sz w:val="22"/>
          <w:szCs w:val="22"/>
        </w:rPr>
        <w:t>email</w:t>
      </w:r>
      <w:r w:rsidR="005A0B72" w:rsidRPr="00E37B03">
        <w:rPr>
          <w:rFonts w:ascii="Arial" w:hAnsi="Arial" w:cs="Arial"/>
          <w:sz w:val="22"/>
          <w:szCs w:val="22"/>
        </w:rPr>
        <w:t>:</w:t>
      </w:r>
      <w:r w:rsidR="005A0B72" w:rsidRPr="00E37B03">
        <w:rPr>
          <w:rFonts w:ascii="Arial" w:hAnsi="Arial" w:cs="Arial"/>
          <w:sz w:val="22"/>
          <w:szCs w:val="22"/>
        </w:rPr>
        <w:tab/>
      </w:r>
      <w:r w:rsidRPr="00E37B03">
        <w:rPr>
          <w:rFonts w:ascii="Arial" w:hAnsi="Arial" w:cs="Arial"/>
          <w:sz w:val="22"/>
          <w:szCs w:val="22"/>
        </w:rPr>
        <w:tab/>
      </w:r>
      <w:proofErr w:type="spellStart"/>
      <w:r w:rsidR="00CE3BDB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5A0B72" w:rsidRDefault="005A0B72" w:rsidP="005A0B72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</w:t>
      </w:r>
      <w:r w:rsidRPr="005A0B72">
        <w:rPr>
          <w:rFonts w:ascii="Arial" w:hAnsi="Arial" w:cs="Arial"/>
          <w:b/>
          <w:bCs/>
          <w:sz w:val="22"/>
        </w:rPr>
        <w:t xml:space="preserve">zhotovitel č. </w:t>
      </w:r>
      <w:r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Cs/>
          <w:sz w:val="22"/>
        </w:rPr>
        <w:t>“)</w:t>
      </w:r>
    </w:p>
    <w:p w:rsidR="005020AD" w:rsidRPr="00D2330B" w:rsidRDefault="005020AD" w:rsidP="005020AD">
      <w:pPr>
        <w:pStyle w:val="Zkladntext2"/>
        <w:tabs>
          <w:tab w:val="left" w:pos="2127"/>
          <w:tab w:val="left" w:pos="2977"/>
        </w:tabs>
        <w:spacing w:before="240"/>
        <w:rPr>
          <w:szCs w:val="22"/>
        </w:rPr>
      </w:pPr>
      <w:r w:rsidRPr="005A0B72">
        <w:rPr>
          <w:b/>
        </w:rPr>
        <w:t xml:space="preserve">Zhotovitel č. </w:t>
      </w:r>
      <w:r>
        <w:rPr>
          <w:b/>
        </w:rPr>
        <w:t>3</w:t>
      </w:r>
      <w:r w:rsidRPr="005A0B72">
        <w:rPr>
          <w:b/>
        </w:rPr>
        <w:t>:</w:t>
      </w:r>
      <w:r>
        <w:tab/>
      </w:r>
      <w:r>
        <w:tab/>
      </w:r>
      <w:r w:rsidR="00D2330B" w:rsidRPr="00D2330B">
        <w:rPr>
          <w:szCs w:val="22"/>
        </w:rPr>
        <w:t>Ing. František Vlček</w:t>
      </w:r>
    </w:p>
    <w:p w:rsidR="005020AD" w:rsidRPr="00D2330B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020AD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0AD" w:rsidRPr="00D2330B" w:rsidRDefault="005020AD" w:rsidP="005020AD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020AD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330B">
        <w:rPr>
          <w:szCs w:val="22"/>
        </w:rPr>
        <w:t>Sídlo:</w:t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="00D2330B" w:rsidRPr="00D2330B">
        <w:rPr>
          <w:szCs w:val="22"/>
        </w:rPr>
        <w:t>30.Dubna 23/1638,</w:t>
      </w:r>
      <w:r w:rsidR="00B91EBF">
        <w:rPr>
          <w:szCs w:val="22"/>
        </w:rPr>
        <w:t xml:space="preserve"> Moravská Ostrava,</w:t>
      </w:r>
      <w:r w:rsidR="00D2330B" w:rsidRPr="00D2330B">
        <w:rPr>
          <w:szCs w:val="22"/>
        </w:rPr>
        <w:t xml:space="preserve"> </w:t>
      </w:r>
      <w:r w:rsidR="00F314B9">
        <w:rPr>
          <w:szCs w:val="22"/>
        </w:rPr>
        <w:t xml:space="preserve">702 00  </w:t>
      </w:r>
      <w:r w:rsidR="00D2330B" w:rsidRPr="00D2330B">
        <w:rPr>
          <w:szCs w:val="22"/>
        </w:rPr>
        <w:t>Ostrava</w:t>
      </w:r>
      <w:r w:rsidR="00B91EBF">
        <w:rPr>
          <w:szCs w:val="22"/>
        </w:rPr>
        <w:t xml:space="preserve"> 2</w:t>
      </w:r>
      <w:r w:rsidR="00D2330B" w:rsidRPr="00D2330B">
        <w:rPr>
          <w:szCs w:val="22"/>
        </w:rPr>
        <w:t xml:space="preserve"> </w:t>
      </w:r>
    </w:p>
    <w:p w:rsidR="005020AD" w:rsidRPr="00D2330B" w:rsidRDefault="005020AD" w:rsidP="005020AD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  <w:sectPr w:rsidR="005020AD" w:rsidRPr="00D233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330B">
        <w:rPr>
          <w:szCs w:val="22"/>
        </w:rPr>
        <w:t>IČO:</w:t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="00D2330B" w:rsidRPr="00D2330B">
        <w:rPr>
          <w:szCs w:val="22"/>
        </w:rPr>
        <w:t>64993787</w:t>
      </w:r>
    </w:p>
    <w:p w:rsidR="005020AD" w:rsidRPr="00D2330B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D2330B">
        <w:rPr>
          <w:rFonts w:ascii="Arial" w:hAnsi="Arial" w:cs="Arial"/>
          <w:sz w:val="22"/>
          <w:szCs w:val="22"/>
        </w:rPr>
        <w:t>DIČ:</w:t>
      </w:r>
      <w:r w:rsidRPr="00D2330B">
        <w:rPr>
          <w:rFonts w:ascii="Arial" w:hAnsi="Arial" w:cs="Arial"/>
          <w:sz w:val="22"/>
          <w:szCs w:val="22"/>
        </w:rPr>
        <w:tab/>
      </w:r>
      <w:r w:rsidRPr="00D2330B">
        <w:rPr>
          <w:rFonts w:ascii="Arial" w:hAnsi="Arial" w:cs="Arial"/>
          <w:sz w:val="22"/>
          <w:szCs w:val="22"/>
        </w:rPr>
        <w:tab/>
      </w:r>
      <w:r w:rsidRPr="00D2330B">
        <w:rPr>
          <w:rFonts w:ascii="Arial" w:hAnsi="Arial" w:cs="Arial"/>
          <w:sz w:val="22"/>
          <w:szCs w:val="22"/>
        </w:rPr>
        <w:tab/>
      </w:r>
      <w:proofErr w:type="spellStart"/>
      <w:r w:rsidR="00D2330B" w:rsidRPr="00D2330B">
        <w:rPr>
          <w:rFonts w:ascii="Arial" w:hAnsi="Arial" w:cs="Arial"/>
          <w:sz w:val="22"/>
          <w:szCs w:val="22"/>
        </w:rPr>
        <w:t>CZ</w:t>
      </w:r>
      <w:r w:rsidR="00CE3BDB">
        <w:rPr>
          <w:rFonts w:ascii="Arial" w:hAnsi="Arial" w:cs="Arial"/>
          <w:sz w:val="22"/>
          <w:szCs w:val="22"/>
        </w:rPr>
        <w:t>xxxxxxxxxxxxxxxxxx</w:t>
      </w:r>
      <w:proofErr w:type="spellEnd"/>
      <w:r w:rsidR="00D2330B" w:rsidRPr="00D2330B">
        <w:rPr>
          <w:rFonts w:ascii="Arial" w:hAnsi="Arial" w:cs="Arial"/>
          <w:sz w:val="22"/>
          <w:szCs w:val="22"/>
        </w:rPr>
        <w:t xml:space="preserve">   Je</w:t>
      </w:r>
      <w:r w:rsidRPr="00D2330B">
        <w:rPr>
          <w:rFonts w:ascii="Arial" w:hAnsi="Arial" w:cs="Arial"/>
          <w:sz w:val="22"/>
          <w:szCs w:val="22"/>
        </w:rPr>
        <w:t xml:space="preserve"> plátce DPH</w:t>
      </w:r>
    </w:p>
    <w:p w:rsidR="005020AD" w:rsidRPr="00B91EBF" w:rsidRDefault="005020AD" w:rsidP="005020AD">
      <w:pPr>
        <w:pStyle w:val="Zkladntext2"/>
        <w:tabs>
          <w:tab w:val="left" w:pos="1980"/>
          <w:tab w:val="left" w:pos="2127"/>
          <w:tab w:val="left" w:pos="2977"/>
        </w:tabs>
        <w:rPr>
          <w:szCs w:val="22"/>
        </w:rPr>
      </w:pPr>
      <w:r w:rsidRPr="00D2330B">
        <w:rPr>
          <w:szCs w:val="22"/>
        </w:rPr>
        <w:t>Bankovní spojení:</w:t>
      </w:r>
      <w:r w:rsidRPr="00D2330B">
        <w:rPr>
          <w:szCs w:val="22"/>
        </w:rPr>
        <w:tab/>
      </w:r>
      <w:r w:rsidRPr="00D2330B">
        <w:rPr>
          <w:szCs w:val="22"/>
        </w:rPr>
        <w:tab/>
      </w:r>
      <w:r w:rsidRPr="00D2330B">
        <w:rPr>
          <w:szCs w:val="22"/>
        </w:rPr>
        <w:tab/>
      </w:r>
      <w:proofErr w:type="spellStart"/>
      <w:r w:rsidR="00CE3BDB">
        <w:rPr>
          <w:szCs w:val="22"/>
        </w:rPr>
        <w:t>xxxxxxxxxxxxxxxxxx</w:t>
      </w:r>
      <w:proofErr w:type="spellEnd"/>
    </w:p>
    <w:p w:rsidR="005020AD" w:rsidRPr="00B91EBF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  <w:sectPr w:rsidR="005020AD" w:rsidRPr="00B91E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20AD" w:rsidRPr="00B91EBF" w:rsidRDefault="005020AD" w:rsidP="005020AD">
      <w:pPr>
        <w:tabs>
          <w:tab w:val="left" w:pos="1980"/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B91EBF">
        <w:rPr>
          <w:rFonts w:ascii="Arial" w:hAnsi="Arial" w:cs="Arial"/>
          <w:sz w:val="22"/>
          <w:szCs w:val="22"/>
        </w:rPr>
        <w:t>Číslo účtu:</w:t>
      </w:r>
      <w:r w:rsidRPr="00B91EBF">
        <w:rPr>
          <w:rFonts w:ascii="Arial" w:hAnsi="Arial" w:cs="Arial"/>
          <w:sz w:val="22"/>
          <w:szCs w:val="22"/>
        </w:rPr>
        <w:tab/>
      </w:r>
      <w:r w:rsidRPr="00B91EBF">
        <w:rPr>
          <w:rFonts w:ascii="Arial" w:hAnsi="Arial" w:cs="Arial"/>
          <w:sz w:val="22"/>
          <w:szCs w:val="22"/>
        </w:rPr>
        <w:tab/>
      </w:r>
      <w:r w:rsidRPr="00B91EBF">
        <w:rPr>
          <w:rFonts w:ascii="Arial" w:hAnsi="Arial" w:cs="Arial"/>
          <w:sz w:val="22"/>
          <w:szCs w:val="22"/>
        </w:rPr>
        <w:tab/>
      </w:r>
      <w:proofErr w:type="spellStart"/>
      <w:r w:rsidR="00CE3BDB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5020AD" w:rsidRPr="00B91EBF" w:rsidRDefault="009B1FD0" w:rsidP="005020AD">
      <w:pPr>
        <w:tabs>
          <w:tab w:val="left" w:pos="2127"/>
          <w:tab w:val="left" w:pos="2977"/>
        </w:tabs>
        <w:rPr>
          <w:rFonts w:ascii="Arial" w:hAnsi="Arial" w:cs="Arial"/>
          <w:sz w:val="22"/>
          <w:szCs w:val="22"/>
        </w:rPr>
      </w:pPr>
      <w:r w:rsidRPr="00B91EBF">
        <w:rPr>
          <w:rFonts w:ascii="Arial" w:hAnsi="Arial" w:cs="Arial"/>
          <w:sz w:val="22"/>
          <w:szCs w:val="22"/>
        </w:rPr>
        <w:t>email</w:t>
      </w:r>
      <w:r w:rsidR="005020AD" w:rsidRPr="00B91EBF">
        <w:rPr>
          <w:rFonts w:ascii="Arial" w:hAnsi="Arial" w:cs="Arial"/>
          <w:sz w:val="22"/>
          <w:szCs w:val="22"/>
        </w:rPr>
        <w:t>:</w:t>
      </w:r>
      <w:r w:rsidR="005020AD" w:rsidRPr="00B91EBF">
        <w:rPr>
          <w:rFonts w:ascii="Arial" w:hAnsi="Arial" w:cs="Arial"/>
          <w:sz w:val="22"/>
          <w:szCs w:val="22"/>
        </w:rPr>
        <w:tab/>
      </w:r>
      <w:r w:rsidRPr="00B91EBF">
        <w:rPr>
          <w:rFonts w:ascii="Arial" w:hAnsi="Arial" w:cs="Arial"/>
          <w:sz w:val="22"/>
          <w:szCs w:val="22"/>
        </w:rPr>
        <w:tab/>
      </w:r>
      <w:proofErr w:type="spellStart"/>
      <w:r w:rsidR="00CE3BDB">
        <w:rPr>
          <w:rFonts w:ascii="Arial" w:hAnsi="Arial" w:cs="Arial"/>
          <w:sz w:val="22"/>
          <w:szCs w:val="22"/>
        </w:rPr>
        <w:t>xxxxxxxxxxxxxxxxxxxxxx</w:t>
      </w:r>
      <w:proofErr w:type="spellEnd"/>
    </w:p>
    <w:p w:rsidR="005020AD" w:rsidRDefault="005020AD" w:rsidP="005020AD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jen „</w:t>
      </w:r>
      <w:r w:rsidRPr="005A0B72">
        <w:rPr>
          <w:rFonts w:ascii="Arial" w:hAnsi="Arial" w:cs="Arial"/>
          <w:b/>
          <w:bCs/>
          <w:sz w:val="22"/>
        </w:rPr>
        <w:t xml:space="preserve">zhotovitel č. </w:t>
      </w:r>
      <w:r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Cs/>
          <w:sz w:val="22"/>
        </w:rPr>
        <w:t>“)</w:t>
      </w:r>
    </w:p>
    <w:p w:rsidR="00393C4F" w:rsidRDefault="00393C4F" w:rsidP="005020AD">
      <w:pPr>
        <w:spacing w:before="240"/>
        <w:rPr>
          <w:rFonts w:ascii="Arial" w:hAnsi="Arial" w:cs="Arial"/>
          <w:bCs/>
          <w:sz w:val="22"/>
        </w:rPr>
      </w:pPr>
    </w:p>
    <w:p w:rsidR="005020AD" w:rsidRPr="005020AD" w:rsidRDefault="005020AD" w:rsidP="005020AD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zhotovitel č. 1, zhotovitel č. 2 a zhotovitel č. 3 jako „</w:t>
      </w:r>
      <w:r>
        <w:rPr>
          <w:rFonts w:ascii="Arial" w:hAnsi="Arial" w:cs="Arial"/>
          <w:b/>
          <w:bCs/>
          <w:sz w:val="22"/>
        </w:rPr>
        <w:t>zhotovitelé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</w:t>
      </w:r>
      <w:r w:rsidR="005020AD">
        <w:rPr>
          <w:rFonts w:ascii="Arial" w:hAnsi="Arial" w:cs="Arial"/>
          <w:bCs/>
          <w:sz w:val="22"/>
        </w:rPr>
        <w:t>é</w:t>
      </w:r>
      <w:r>
        <w:rPr>
          <w:rFonts w:ascii="Arial" w:hAnsi="Arial" w:cs="Arial"/>
          <w:bCs/>
          <w:sz w:val="22"/>
        </w:rPr>
        <w:t xml:space="preserve"> jako „</w:t>
      </w:r>
      <w:r w:rsidRPr="005020AD">
        <w:rPr>
          <w:rFonts w:ascii="Arial" w:hAnsi="Arial" w:cs="Arial"/>
          <w:b/>
          <w:bCs/>
          <w:sz w:val="22"/>
        </w:rPr>
        <w:t>smluvní strany</w:t>
      </w:r>
      <w:r>
        <w:rPr>
          <w:rFonts w:ascii="Arial" w:hAnsi="Arial" w:cs="Arial"/>
          <w:bCs/>
          <w:sz w:val="22"/>
        </w:rPr>
        <w:t>“)</w:t>
      </w:r>
    </w:p>
    <w:p w:rsidR="005020AD" w:rsidRDefault="005020AD" w:rsidP="005020AD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Smluvní strany uzavírají níže uvedeného dne, měsíce a roku tuto </w:t>
      </w:r>
      <w:r w:rsidR="002615EC">
        <w:rPr>
          <w:rFonts w:ascii="Arial" w:hAnsi="Arial" w:cs="Arial"/>
          <w:bCs/>
          <w:sz w:val="22"/>
        </w:rPr>
        <w:t xml:space="preserve">rámcovou </w:t>
      </w:r>
      <w:r w:rsidR="00DB50CC">
        <w:rPr>
          <w:rFonts w:ascii="Arial" w:hAnsi="Arial" w:cs="Arial"/>
          <w:bCs/>
          <w:sz w:val="22"/>
        </w:rPr>
        <w:t>dohod</w:t>
      </w:r>
      <w:r w:rsidR="00DF3FA5">
        <w:rPr>
          <w:rFonts w:ascii="Arial" w:hAnsi="Arial" w:cs="Arial"/>
          <w:bCs/>
          <w:sz w:val="22"/>
        </w:rPr>
        <w:t>u</w:t>
      </w:r>
      <w:r>
        <w:rPr>
          <w:rFonts w:ascii="Arial" w:hAnsi="Arial" w:cs="Arial"/>
          <w:bCs/>
          <w:sz w:val="22"/>
        </w:rPr>
        <w:t xml:space="preserve"> (dále jen „</w:t>
      </w:r>
      <w:r w:rsidR="00DB50CC" w:rsidRPr="00514513">
        <w:rPr>
          <w:rFonts w:ascii="Arial" w:hAnsi="Arial" w:cs="Arial"/>
          <w:b/>
          <w:bCs/>
          <w:sz w:val="22"/>
        </w:rPr>
        <w:t>dohod</w:t>
      </w:r>
      <w:r w:rsidR="00072728" w:rsidRPr="003E5880"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Cs/>
          <w:sz w:val="22"/>
        </w:rPr>
        <w:t>“).</w:t>
      </w:r>
    </w:p>
    <w:p w:rsidR="00167E64" w:rsidRPr="00167E64" w:rsidRDefault="00167E64" w:rsidP="00167E64">
      <w:pPr>
        <w:pStyle w:val="Odstavecseseznamem"/>
        <w:keepNext/>
        <w:spacing w:before="400" w:after="60"/>
        <w:ind w:left="0"/>
        <w:jc w:val="center"/>
        <w:rPr>
          <w:rFonts w:ascii="Arial" w:hAnsi="Arial" w:cs="Arial"/>
          <w:b/>
          <w:bCs/>
        </w:rPr>
      </w:pPr>
      <w:r w:rsidRPr="00167E64">
        <w:rPr>
          <w:rFonts w:ascii="Arial" w:hAnsi="Arial" w:cs="Arial"/>
          <w:b/>
          <w:bCs/>
        </w:rPr>
        <w:t>Článek I.</w:t>
      </w:r>
    </w:p>
    <w:p w:rsidR="00167E64" w:rsidRDefault="00167E64" w:rsidP="00167E64">
      <w:pPr>
        <w:pStyle w:val="Nadpis2"/>
        <w:keepNext w:val="0"/>
        <w:ind w:left="0" w:firstLine="0"/>
      </w:pPr>
      <w:r>
        <w:t>Úvodní ustanovení</w:t>
      </w:r>
    </w:p>
    <w:p w:rsidR="00827F27" w:rsidRDefault="005020AD" w:rsidP="00AA43C4">
      <w:pPr>
        <w:pStyle w:val="Odstavecseseznamem"/>
        <w:numPr>
          <w:ilvl w:val="0"/>
          <w:numId w:val="7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CB7EB0">
        <w:rPr>
          <w:rFonts w:ascii="Arial" w:hAnsi="Arial" w:cs="Arial"/>
        </w:rPr>
        <w:t>dohod</w:t>
      </w:r>
      <w:r>
        <w:rPr>
          <w:rFonts w:ascii="Arial" w:hAnsi="Arial" w:cs="Arial"/>
        </w:rPr>
        <w:t xml:space="preserve">a je uzavřena se </w:t>
      </w:r>
      <w:r w:rsidRPr="00AB00F2">
        <w:rPr>
          <w:rFonts w:ascii="Arial" w:hAnsi="Arial" w:cs="Arial"/>
        </w:rPr>
        <w:t>třemi</w:t>
      </w:r>
      <w:r>
        <w:rPr>
          <w:rFonts w:ascii="Arial" w:hAnsi="Arial" w:cs="Arial"/>
        </w:rPr>
        <w:t xml:space="preserve"> zhotoviteli a vymezuje podmínky</w:t>
      </w:r>
      <w:r w:rsidR="003B56EB">
        <w:rPr>
          <w:rFonts w:ascii="Arial" w:hAnsi="Arial" w:cs="Arial"/>
        </w:rPr>
        <w:t xml:space="preserve"> zadávání jednotlivých dílčích plnění realizovaných </w:t>
      </w:r>
      <w:r w:rsidR="003750EA">
        <w:rPr>
          <w:rFonts w:ascii="Arial" w:hAnsi="Arial" w:cs="Arial"/>
        </w:rPr>
        <w:t xml:space="preserve">dle této </w:t>
      </w:r>
      <w:r w:rsidR="00DB50CC">
        <w:rPr>
          <w:rFonts w:ascii="Arial" w:hAnsi="Arial" w:cs="Arial"/>
        </w:rPr>
        <w:t>dohod</w:t>
      </w:r>
      <w:r w:rsidR="003750EA">
        <w:rPr>
          <w:rFonts w:ascii="Arial" w:hAnsi="Arial" w:cs="Arial"/>
        </w:rPr>
        <w:t>y</w:t>
      </w:r>
      <w:r w:rsidR="00AF3BF6">
        <w:rPr>
          <w:rFonts w:ascii="Arial" w:hAnsi="Arial" w:cs="Arial"/>
        </w:rPr>
        <w:t>.</w:t>
      </w:r>
    </w:p>
    <w:p w:rsidR="00827F27" w:rsidRDefault="00827F27" w:rsidP="00AA43C4">
      <w:pPr>
        <w:pStyle w:val="Odstavecseseznamem"/>
        <w:numPr>
          <w:ilvl w:val="0"/>
          <w:numId w:val="7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827F27">
        <w:rPr>
          <w:rFonts w:ascii="Arial" w:hAnsi="Arial" w:cs="Arial"/>
        </w:rPr>
        <w:t xml:space="preserve">Podkladem pro uzavření této </w:t>
      </w:r>
      <w:r w:rsidR="00DB50CC">
        <w:rPr>
          <w:rFonts w:ascii="Arial" w:hAnsi="Arial" w:cs="Arial"/>
        </w:rPr>
        <w:t>dohod</w:t>
      </w:r>
      <w:r w:rsidRPr="00827F27">
        <w:rPr>
          <w:rFonts w:ascii="Arial" w:hAnsi="Arial" w:cs="Arial"/>
        </w:rPr>
        <w:t xml:space="preserve">y je nabídka zhotovitelů podaná v rámci </w:t>
      </w:r>
      <w:r w:rsidR="00072728">
        <w:rPr>
          <w:rFonts w:ascii="Arial" w:hAnsi="Arial" w:cs="Arial"/>
        </w:rPr>
        <w:t>výběrového</w:t>
      </w:r>
      <w:r w:rsidR="00072728" w:rsidRPr="00827F27">
        <w:rPr>
          <w:rFonts w:ascii="Arial" w:hAnsi="Arial" w:cs="Arial"/>
        </w:rPr>
        <w:t xml:space="preserve"> </w:t>
      </w:r>
      <w:r w:rsidRPr="00827F27">
        <w:rPr>
          <w:rFonts w:ascii="Arial" w:hAnsi="Arial" w:cs="Arial"/>
        </w:rPr>
        <w:t>řízení na pln</w:t>
      </w:r>
      <w:r w:rsidR="005B7624">
        <w:rPr>
          <w:rFonts w:ascii="Arial" w:hAnsi="Arial" w:cs="Arial"/>
        </w:rPr>
        <w:t xml:space="preserve">ění veřejné zakázky </w:t>
      </w:r>
      <w:r w:rsidR="003750EA">
        <w:rPr>
          <w:rFonts w:ascii="Arial" w:hAnsi="Arial" w:cs="Arial"/>
        </w:rPr>
        <w:t>„Z</w:t>
      </w:r>
      <w:r w:rsidR="003750EA" w:rsidRPr="005B0E8F">
        <w:rPr>
          <w:rFonts w:ascii="Arial" w:hAnsi="Arial" w:cs="Arial"/>
        </w:rPr>
        <w:t>pracování znaleckých posudků na ocenění nemovitostí</w:t>
      </w:r>
      <w:r w:rsidR="00514513">
        <w:rPr>
          <w:rFonts w:ascii="Arial" w:hAnsi="Arial" w:cs="Arial"/>
        </w:rPr>
        <w:t>, staveb</w:t>
      </w:r>
      <w:r w:rsidR="003750EA" w:rsidRPr="005B0E8F">
        <w:rPr>
          <w:rFonts w:ascii="Arial" w:hAnsi="Arial" w:cs="Arial"/>
        </w:rPr>
        <w:t xml:space="preserve"> a věcných </w:t>
      </w:r>
      <w:r w:rsidR="00514513">
        <w:rPr>
          <w:rFonts w:ascii="Arial" w:hAnsi="Arial" w:cs="Arial"/>
        </w:rPr>
        <w:t>práv</w:t>
      </w:r>
      <w:r w:rsidR="003750EA">
        <w:rPr>
          <w:rFonts w:ascii="Arial" w:hAnsi="Arial" w:cs="Arial"/>
        </w:rPr>
        <w:t>“</w:t>
      </w:r>
      <w:r w:rsidR="005B7624">
        <w:rPr>
          <w:rFonts w:ascii="Arial" w:hAnsi="Arial" w:cs="Arial"/>
        </w:rPr>
        <w:t>.</w:t>
      </w:r>
    </w:p>
    <w:p w:rsidR="00CB7EB0" w:rsidRPr="00393C4F" w:rsidRDefault="00CB7EB0" w:rsidP="00393C4F">
      <w:pPr>
        <w:pStyle w:val="Odstavecseseznamem"/>
        <w:numPr>
          <w:ilvl w:val="0"/>
          <w:numId w:val="7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ze zhotovitelů prohlašuje</w:t>
      </w:r>
      <w:r w:rsidRPr="00514513">
        <w:rPr>
          <w:rFonts w:ascii="Arial" w:hAnsi="Arial" w:cs="Arial"/>
        </w:rPr>
        <w:t>, ž</w:t>
      </w:r>
      <w:r w:rsidR="00BD4DF1">
        <w:rPr>
          <w:rFonts w:ascii="Arial" w:hAnsi="Arial" w:cs="Arial"/>
        </w:rPr>
        <w:t>e po celou dobu účinnosti</w:t>
      </w:r>
      <w:r w:rsidRPr="00CB7EB0">
        <w:rPr>
          <w:rFonts w:ascii="Arial" w:hAnsi="Arial" w:cs="Arial"/>
        </w:rPr>
        <w:t xml:space="preserve"> dohody </w:t>
      </w:r>
      <w:r w:rsidRPr="00514513">
        <w:rPr>
          <w:rFonts w:ascii="Arial" w:hAnsi="Arial" w:cs="Arial"/>
        </w:rPr>
        <w:t xml:space="preserve">bude znalcem zapsaným v seznamu znalců v oboru ekonomika, odvětví ceny a odhady se specializací nemovité věci a případnou </w:t>
      </w:r>
      <w:r w:rsidR="00BD4DF1">
        <w:rPr>
          <w:rFonts w:ascii="Arial" w:hAnsi="Arial" w:cs="Arial"/>
        </w:rPr>
        <w:t>z</w:t>
      </w:r>
      <w:r w:rsidRPr="00514513">
        <w:rPr>
          <w:rFonts w:ascii="Arial" w:hAnsi="Arial" w:cs="Arial"/>
        </w:rPr>
        <w:t>měnu ohlásí bezodkladně objednateli.</w:t>
      </w:r>
    </w:p>
    <w:p w:rsidR="006929A7" w:rsidRDefault="006929A7" w:rsidP="005D5C07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5B7624">
        <w:rPr>
          <w:rFonts w:ascii="Arial" w:hAnsi="Arial" w:cs="Arial"/>
          <w:b/>
          <w:bCs/>
          <w:sz w:val="22"/>
        </w:rPr>
        <w:t>I</w:t>
      </w:r>
      <w:r w:rsidR="00167E64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.</w:t>
      </w:r>
      <w:r w:rsidR="00070219">
        <w:rPr>
          <w:rFonts w:ascii="Arial" w:hAnsi="Arial" w:cs="Arial"/>
          <w:b/>
          <w:bCs/>
          <w:sz w:val="22"/>
        </w:rPr>
        <w:t xml:space="preserve">  </w:t>
      </w:r>
    </w:p>
    <w:p w:rsidR="006929A7" w:rsidRDefault="006929A7" w:rsidP="00070219">
      <w:pPr>
        <w:pStyle w:val="Nadpis2"/>
        <w:keepNext w:val="0"/>
      </w:pPr>
      <w:r>
        <w:t xml:space="preserve">Předmět </w:t>
      </w:r>
      <w:r w:rsidR="009424EF">
        <w:t>dohod</w:t>
      </w:r>
      <w:r w:rsidR="00827F27">
        <w:t>y</w:t>
      </w:r>
      <w:r w:rsidR="005B7624">
        <w:t xml:space="preserve"> </w:t>
      </w:r>
    </w:p>
    <w:p w:rsidR="00827F27" w:rsidRPr="00827F27" w:rsidRDefault="00C91F40" w:rsidP="00167E64">
      <w:pPr>
        <w:tabs>
          <w:tab w:val="left" w:pos="1980"/>
        </w:tabs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CZ-CPA: 68.31</w:t>
      </w:r>
      <w:r w:rsidR="00827F27" w:rsidRPr="00827F27">
        <w:rPr>
          <w:rFonts w:ascii="Arial" w:hAnsi="Arial" w:cs="Arial"/>
        </w:rPr>
        <w:t>.16, CPV: 71319000-7</w:t>
      </w:r>
    </w:p>
    <w:p w:rsidR="005D5C07" w:rsidRPr="005D5C07" w:rsidRDefault="005D5C07" w:rsidP="00167E64">
      <w:pPr>
        <w:sectPr w:rsidR="005D5C07" w:rsidRPr="005D5C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CAC" w:rsidRDefault="005B7624" w:rsidP="00AA43C4">
      <w:pPr>
        <w:pStyle w:val="Zkladntextodsazen"/>
        <w:numPr>
          <w:ilvl w:val="0"/>
          <w:numId w:val="2"/>
        </w:numPr>
        <w:spacing w:before="120"/>
        <w:jc w:val="both"/>
      </w:pPr>
      <w:r>
        <w:t xml:space="preserve">Předmětem </w:t>
      </w:r>
      <w:r w:rsidR="009424EF">
        <w:t>dohod</w:t>
      </w:r>
      <w:r>
        <w:t>y je</w:t>
      </w:r>
      <w:r w:rsidR="00D32CAC">
        <w:t>:</w:t>
      </w:r>
    </w:p>
    <w:p w:rsidR="00DB50CC" w:rsidRDefault="005B7624" w:rsidP="00514513">
      <w:pPr>
        <w:pStyle w:val="Zkladntextodsazen"/>
        <w:numPr>
          <w:ilvl w:val="0"/>
          <w:numId w:val="17"/>
        </w:numPr>
        <w:spacing w:before="120"/>
        <w:jc w:val="both"/>
        <w:rPr>
          <w:szCs w:val="22"/>
        </w:rPr>
      </w:pPr>
      <w:r>
        <w:t>závazek zhotovitel</w:t>
      </w:r>
      <w:r w:rsidR="00D75ADA">
        <w:t>ů</w:t>
      </w:r>
      <w:r>
        <w:t xml:space="preserve"> </w:t>
      </w:r>
      <w:r w:rsidR="00D75ADA">
        <w:t xml:space="preserve">zpracovávat </w:t>
      </w:r>
      <w:r>
        <w:t xml:space="preserve">pro objednatele znalecké posudky </w:t>
      </w:r>
      <w:r w:rsidRPr="00D32CAC">
        <w:rPr>
          <w:szCs w:val="22"/>
        </w:rPr>
        <w:t>n</w:t>
      </w:r>
      <w:r w:rsidRPr="00D32CAC">
        <w:t>a ocenění</w:t>
      </w:r>
      <w:r w:rsidR="00917323">
        <w:t xml:space="preserve"> </w:t>
      </w:r>
      <w:r w:rsidR="00917323">
        <w:rPr>
          <w:szCs w:val="22"/>
        </w:rPr>
        <w:t xml:space="preserve">nemovitých věcí a staveb </w:t>
      </w:r>
      <w:r w:rsidR="00917323">
        <w:t xml:space="preserve">ve vlastnictví České republiky s právem hospodaření pro objednatele </w:t>
      </w:r>
      <w:r w:rsidR="00917323">
        <w:rPr>
          <w:szCs w:val="22"/>
        </w:rPr>
        <w:t xml:space="preserve">a věcných práv </w:t>
      </w:r>
      <w:r w:rsidR="00072728" w:rsidRPr="00D32CAC">
        <w:rPr>
          <w:szCs w:val="22"/>
        </w:rPr>
        <w:t xml:space="preserve">stávajících i nově zřizovaných </w:t>
      </w:r>
      <w:r w:rsidR="00072728">
        <w:rPr>
          <w:szCs w:val="22"/>
        </w:rPr>
        <w:t>na území obcí</w:t>
      </w:r>
      <w:r w:rsidRPr="00D32CAC">
        <w:rPr>
          <w:szCs w:val="22"/>
        </w:rPr>
        <w:t xml:space="preserve"> </w:t>
      </w:r>
      <w:r w:rsidR="00AB00F2" w:rsidRPr="00D946DD">
        <w:rPr>
          <w:szCs w:val="22"/>
        </w:rPr>
        <w:t xml:space="preserve">Ostrava, Petřvald </w:t>
      </w:r>
      <w:r w:rsidR="00AB00F2">
        <w:rPr>
          <w:szCs w:val="22"/>
        </w:rPr>
        <w:t xml:space="preserve">(u Karviné), </w:t>
      </w:r>
      <w:r w:rsidR="00AB00F2" w:rsidRPr="00D946DD">
        <w:rPr>
          <w:szCs w:val="22"/>
        </w:rPr>
        <w:t>Orlová, Karviná, Paskov, Šenov a Rychvald</w:t>
      </w:r>
      <w:r w:rsidR="00AB00F2" w:rsidRPr="00D32CAC">
        <w:rPr>
          <w:szCs w:val="22"/>
        </w:rPr>
        <w:t xml:space="preserve"> </w:t>
      </w:r>
      <w:r w:rsidRPr="00D32CAC">
        <w:rPr>
          <w:szCs w:val="22"/>
        </w:rPr>
        <w:t xml:space="preserve">(dále také </w:t>
      </w:r>
      <w:r w:rsidR="00D32CAC">
        <w:rPr>
          <w:szCs w:val="22"/>
        </w:rPr>
        <w:t>„dílo“)</w:t>
      </w:r>
      <w:r w:rsidR="003504FD">
        <w:rPr>
          <w:szCs w:val="22"/>
        </w:rPr>
        <w:t xml:space="preserve">. </w:t>
      </w:r>
    </w:p>
    <w:p w:rsidR="00D32CAC" w:rsidRDefault="00D32CAC" w:rsidP="00514513">
      <w:pPr>
        <w:pStyle w:val="Zkladntextodsazen"/>
        <w:numPr>
          <w:ilvl w:val="0"/>
          <w:numId w:val="17"/>
        </w:numPr>
        <w:spacing w:before="120"/>
        <w:jc w:val="both"/>
        <w:rPr>
          <w:szCs w:val="22"/>
        </w:rPr>
      </w:pPr>
      <w:r>
        <w:rPr>
          <w:szCs w:val="22"/>
        </w:rPr>
        <w:t xml:space="preserve">závazek objednatele řádně a včas provedené dílo převzít a zaplatit </w:t>
      </w:r>
      <w:r w:rsidR="00072728">
        <w:rPr>
          <w:szCs w:val="22"/>
        </w:rPr>
        <w:t xml:space="preserve">zhotoviteli </w:t>
      </w:r>
      <w:r>
        <w:rPr>
          <w:szCs w:val="22"/>
        </w:rPr>
        <w:t>dohodnutou cenu.</w:t>
      </w:r>
    </w:p>
    <w:p w:rsidR="009B1FD0" w:rsidRPr="00514513" w:rsidRDefault="00D75ADA" w:rsidP="00514513">
      <w:pPr>
        <w:pStyle w:val="Zkladntextodsazen"/>
        <w:numPr>
          <w:ilvl w:val="0"/>
          <w:numId w:val="2"/>
        </w:numPr>
        <w:tabs>
          <w:tab w:val="left" w:pos="0"/>
          <w:tab w:val="left" w:pos="426"/>
        </w:tabs>
        <w:spacing w:before="120"/>
        <w:jc w:val="both"/>
        <w:rPr>
          <w:szCs w:val="22"/>
        </w:rPr>
      </w:pPr>
      <w:bookmarkStart w:id="1" w:name="_Ref230499071"/>
      <w:r>
        <w:t>Zhotovitel</w:t>
      </w:r>
      <w:r w:rsidR="00AF3BF6">
        <w:t>é</w:t>
      </w:r>
      <w:r>
        <w:t xml:space="preserve"> j</w:t>
      </w:r>
      <w:r w:rsidR="00AF3BF6">
        <w:t>sou</w:t>
      </w:r>
      <w:r>
        <w:t xml:space="preserve"> povin</w:t>
      </w:r>
      <w:r w:rsidR="00AF3BF6">
        <w:t>ni postupovat při zpracování posudku nezávisle s odbornou péčí</w:t>
      </w:r>
      <w:r w:rsidR="009B1FD0">
        <w:t xml:space="preserve"> a </w:t>
      </w:r>
      <w:r w:rsidR="00BD4DF1">
        <w:rPr>
          <w:szCs w:val="22"/>
        </w:rPr>
        <w:t>odpovídají</w:t>
      </w:r>
      <w:r w:rsidR="009B1FD0" w:rsidRPr="003E5880">
        <w:rPr>
          <w:szCs w:val="22"/>
        </w:rPr>
        <w:t xml:space="preserve"> za obstarání všeho, co je k provedení díla, resp. jednotlivých </w:t>
      </w:r>
      <w:r w:rsidR="00DB50CC">
        <w:rPr>
          <w:szCs w:val="22"/>
        </w:rPr>
        <w:t>znaleckých</w:t>
      </w:r>
      <w:r w:rsidR="00BD4DF1">
        <w:rPr>
          <w:szCs w:val="22"/>
        </w:rPr>
        <w:t xml:space="preserve"> posudků</w:t>
      </w:r>
      <w:r w:rsidR="00DB50CC">
        <w:rPr>
          <w:szCs w:val="22"/>
        </w:rPr>
        <w:t xml:space="preserve"> (dále také „</w:t>
      </w:r>
      <w:r w:rsidR="00CB7EB0">
        <w:rPr>
          <w:szCs w:val="22"/>
        </w:rPr>
        <w:t>dílčí</w:t>
      </w:r>
      <w:r w:rsidR="00DB50CC" w:rsidRPr="003E5880">
        <w:rPr>
          <w:szCs w:val="22"/>
        </w:rPr>
        <w:t xml:space="preserve"> plnění</w:t>
      </w:r>
      <w:r w:rsidR="00DB50CC">
        <w:rPr>
          <w:szCs w:val="22"/>
        </w:rPr>
        <w:t>“)</w:t>
      </w:r>
      <w:r w:rsidR="009B1FD0" w:rsidRPr="003E5880">
        <w:rPr>
          <w:szCs w:val="22"/>
        </w:rPr>
        <w:t xml:space="preserve"> potřeba (místní šetření, seznámen</w:t>
      </w:r>
      <w:r w:rsidR="009B1FD0" w:rsidRPr="00CB7EB0">
        <w:rPr>
          <w:szCs w:val="22"/>
        </w:rPr>
        <w:t>í se skutečným stavem</w:t>
      </w:r>
      <w:r w:rsidR="009B1FD0" w:rsidRPr="00514513">
        <w:rPr>
          <w:szCs w:val="22"/>
        </w:rPr>
        <w:t xml:space="preserve"> předmětu ocenění, fotodokumentace, soulad díla s právními předpisy zejména se zákonem č. 151/1997 Sb.,</w:t>
      </w:r>
      <w:r w:rsidR="009B1FD0" w:rsidRPr="00F02429">
        <w:t xml:space="preserve"> </w:t>
      </w:r>
      <w:r w:rsidR="009B1FD0" w:rsidRPr="003E5880">
        <w:rPr>
          <w:szCs w:val="22"/>
        </w:rPr>
        <w:t xml:space="preserve">o oceňování majetku a o změně některých zákonů, </w:t>
      </w:r>
      <w:proofErr w:type="spellStart"/>
      <w:r w:rsidR="009B1FD0" w:rsidRPr="003E5880">
        <w:rPr>
          <w:szCs w:val="22"/>
        </w:rPr>
        <w:t>vyhl</w:t>
      </w:r>
      <w:proofErr w:type="spellEnd"/>
      <w:r w:rsidR="009B1FD0" w:rsidRPr="003E5880">
        <w:rPr>
          <w:szCs w:val="22"/>
        </w:rPr>
        <w:t xml:space="preserve">. č. 441/2013 Sb., </w:t>
      </w:r>
      <w:r w:rsidR="009B1FD0" w:rsidRPr="00CB7EB0">
        <w:rPr>
          <w:szCs w:val="22"/>
        </w:rPr>
        <w:t xml:space="preserve">§ </w:t>
      </w:r>
      <w:r w:rsidR="009B1FD0" w:rsidRPr="00514513">
        <w:rPr>
          <w:szCs w:val="22"/>
        </w:rPr>
        <w:t xml:space="preserve">13 zák. č. 36/1967 Sb., o znalcích a tlumočnících a § 13 </w:t>
      </w:r>
      <w:proofErr w:type="spellStart"/>
      <w:r w:rsidR="009B1FD0" w:rsidRPr="00514513">
        <w:rPr>
          <w:szCs w:val="22"/>
        </w:rPr>
        <w:t>vyhl</w:t>
      </w:r>
      <w:proofErr w:type="spellEnd"/>
      <w:r w:rsidR="009B1FD0" w:rsidRPr="00514513">
        <w:rPr>
          <w:szCs w:val="22"/>
        </w:rPr>
        <w:t>. č. 37/1967 Sb. aj.).</w:t>
      </w:r>
    </w:p>
    <w:p w:rsidR="00366479" w:rsidRPr="00366479" w:rsidRDefault="00366479" w:rsidP="00AA43C4">
      <w:pPr>
        <w:pStyle w:val="Zkladntextodsazen"/>
        <w:numPr>
          <w:ilvl w:val="0"/>
          <w:numId w:val="2"/>
        </w:numPr>
        <w:tabs>
          <w:tab w:val="left" w:pos="0"/>
        </w:tabs>
        <w:spacing w:before="120"/>
        <w:jc w:val="both"/>
        <w:rPr>
          <w:bCs/>
          <w:iCs/>
          <w:szCs w:val="22"/>
        </w:rPr>
      </w:pPr>
      <w:r>
        <w:rPr>
          <w:bCs/>
          <w:iCs/>
          <w:szCs w:val="22"/>
        </w:rPr>
        <w:t>Smluvní strany se doh</w:t>
      </w:r>
      <w:r w:rsidR="009C43CC">
        <w:rPr>
          <w:bCs/>
          <w:iCs/>
          <w:szCs w:val="22"/>
        </w:rPr>
        <w:t>odly na těchto podmínkách zadávání zpracování jednotlivých znaleckých posudků</w:t>
      </w:r>
      <w:r w:rsidR="00776E47">
        <w:rPr>
          <w:bCs/>
          <w:iCs/>
          <w:szCs w:val="22"/>
        </w:rPr>
        <w:t xml:space="preserve"> </w:t>
      </w:r>
      <w:r w:rsidR="003E5880">
        <w:rPr>
          <w:bCs/>
          <w:iCs/>
          <w:szCs w:val="22"/>
        </w:rPr>
        <w:t xml:space="preserve">(dále také </w:t>
      </w:r>
      <w:r w:rsidR="00776E47">
        <w:rPr>
          <w:bCs/>
          <w:iCs/>
          <w:szCs w:val="22"/>
        </w:rPr>
        <w:t>„</w:t>
      </w:r>
      <w:proofErr w:type="spellStart"/>
      <w:r w:rsidR="00776E47">
        <w:rPr>
          <w:bCs/>
          <w:iCs/>
          <w:szCs w:val="22"/>
        </w:rPr>
        <w:t>minitendr</w:t>
      </w:r>
      <w:proofErr w:type="spellEnd"/>
      <w:r w:rsidR="00776E47">
        <w:rPr>
          <w:bCs/>
          <w:iCs/>
          <w:szCs w:val="22"/>
        </w:rPr>
        <w:t>“)</w:t>
      </w:r>
      <w:r w:rsidR="009C43CC">
        <w:rPr>
          <w:bCs/>
          <w:iCs/>
          <w:szCs w:val="22"/>
        </w:rPr>
        <w:t>:</w:t>
      </w:r>
    </w:p>
    <w:p w:rsidR="00072728" w:rsidRPr="00776E47" w:rsidRDefault="00072728" w:rsidP="00072728">
      <w:pPr>
        <w:pStyle w:val="Zkladntextodsazen"/>
        <w:numPr>
          <w:ilvl w:val="0"/>
          <w:numId w:val="12"/>
        </w:numPr>
        <w:tabs>
          <w:tab w:val="left" w:pos="0"/>
          <w:tab w:val="left" w:pos="426"/>
        </w:tabs>
        <w:spacing w:before="120"/>
        <w:jc w:val="both"/>
        <w:rPr>
          <w:szCs w:val="22"/>
        </w:rPr>
      </w:pPr>
      <w:r w:rsidRPr="00776E47">
        <w:rPr>
          <w:szCs w:val="22"/>
        </w:rPr>
        <w:t>Objednatel vyzve písemně (e-mailem) k předložení cenové nabídky na vypracování posudku všechny zhotovitele. Výzva bude obsahovat konkretizaci předmětu ocenění a požadovaný termín plnění.</w:t>
      </w:r>
    </w:p>
    <w:p w:rsidR="00072728" w:rsidRDefault="00072728" w:rsidP="00072728">
      <w:pPr>
        <w:pStyle w:val="Zkladntextodsazen"/>
        <w:numPr>
          <w:ilvl w:val="0"/>
          <w:numId w:val="12"/>
        </w:numPr>
        <w:tabs>
          <w:tab w:val="left" w:pos="0"/>
          <w:tab w:val="left" w:pos="426"/>
        </w:tabs>
        <w:spacing w:before="120"/>
        <w:jc w:val="both"/>
        <w:rPr>
          <w:szCs w:val="22"/>
        </w:rPr>
      </w:pPr>
      <w:r w:rsidRPr="00776E47">
        <w:rPr>
          <w:szCs w:val="22"/>
        </w:rPr>
        <w:t xml:space="preserve">Jednotliví zhotovitelé zašlou objednateli (e-mailem) nejpozději do </w:t>
      </w:r>
      <w:r w:rsidR="00483F55">
        <w:rPr>
          <w:szCs w:val="22"/>
        </w:rPr>
        <w:t>tří</w:t>
      </w:r>
      <w:r w:rsidRPr="00776E47">
        <w:rPr>
          <w:szCs w:val="22"/>
        </w:rPr>
        <w:t xml:space="preserve"> pracovních dnů od o</w:t>
      </w:r>
      <w:r w:rsidR="003E5880">
        <w:rPr>
          <w:szCs w:val="22"/>
        </w:rPr>
        <w:t>deslání</w:t>
      </w:r>
      <w:r w:rsidRPr="00776E47">
        <w:rPr>
          <w:szCs w:val="22"/>
        </w:rPr>
        <w:t xml:space="preserve"> výzvy cenovou nabídku na zpracování znaleckého posudku a termín dodání, který nesmí být delší než termín stanovený </w:t>
      </w:r>
      <w:r w:rsidR="009B1FD0">
        <w:rPr>
          <w:szCs w:val="22"/>
        </w:rPr>
        <w:t xml:space="preserve">ve výzvě </w:t>
      </w:r>
      <w:r w:rsidRPr="00776E47">
        <w:rPr>
          <w:szCs w:val="22"/>
        </w:rPr>
        <w:t>objednatelem.</w:t>
      </w:r>
    </w:p>
    <w:p w:rsidR="00393C4F" w:rsidRDefault="00393C4F" w:rsidP="00393C4F">
      <w:pPr>
        <w:pStyle w:val="Zkladntextodsazen"/>
        <w:tabs>
          <w:tab w:val="left" w:pos="0"/>
          <w:tab w:val="left" w:pos="426"/>
        </w:tabs>
        <w:spacing w:before="120"/>
        <w:ind w:left="1003" w:firstLine="0"/>
        <w:jc w:val="both"/>
        <w:rPr>
          <w:szCs w:val="22"/>
        </w:rPr>
      </w:pPr>
    </w:p>
    <w:p w:rsidR="00393C4F" w:rsidRPr="00776E47" w:rsidRDefault="00393C4F" w:rsidP="00393C4F">
      <w:pPr>
        <w:pStyle w:val="Zkladntextodsazen"/>
        <w:tabs>
          <w:tab w:val="left" w:pos="0"/>
          <w:tab w:val="left" w:pos="426"/>
        </w:tabs>
        <w:spacing w:before="120"/>
        <w:ind w:left="1003" w:firstLine="0"/>
        <w:jc w:val="both"/>
        <w:rPr>
          <w:szCs w:val="22"/>
        </w:rPr>
      </w:pPr>
    </w:p>
    <w:p w:rsidR="00072728" w:rsidRPr="00776E47" w:rsidRDefault="00072728" w:rsidP="00072728">
      <w:pPr>
        <w:pStyle w:val="Zkladntextodsazen"/>
        <w:numPr>
          <w:ilvl w:val="0"/>
          <w:numId w:val="12"/>
        </w:numPr>
        <w:tabs>
          <w:tab w:val="left" w:pos="0"/>
          <w:tab w:val="left" w:pos="426"/>
        </w:tabs>
        <w:spacing w:before="120"/>
        <w:jc w:val="both"/>
        <w:rPr>
          <w:szCs w:val="22"/>
        </w:rPr>
      </w:pPr>
      <w:r w:rsidRPr="00776E47">
        <w:rPr>
          <w:szCs w:val="22"/>
        </w:rPr>
        <w:t>Následně objednatel vybere</w:t>
      </w:r>
      <w:r w:rsidR="003E5880">
        <w:rPr>
          <w:szCs w:val="22"/>
        </w:rPr>
        <w:t>, resp. je oprávněn vybrat</w:t>
      </w:r>
      <w:r w:rsidRPr="00776E47">
        <w:rPr>
          <w:szCs w:val="22"/>
        </w:rPr>
        <w:t xml:space="preserve"> zhotovitele s nejvýhodnější nabídkou, tj. nabídkou s nejnižší konečnou cenou. V případě shody nabídkových cen bude dalším kritériem d</w:t>
      </w:r>
      <w:r w:rsidR="003E5880">
        <w:rPr>
          <w:szCs w:val="22"/>
        </w:rPr>
        <w:t>oba</w:t>
      </w:r>
      <w:r w:rsidRPr="00776E47">
        <w:rPr>
          <w:szCs w:val="22"/>
        </w:rPr>
        <w:t xml:space="preserve"> </w:t>
      </w:r>
      <w:r w:rsidR="00A61203">
        <w:rPr>
          <w:szCs w:val="22"/>
        </w:rPr>
        <w:t>dodání</w:t>
      </w:r>
      <w:r w:rsidRPr="00776E47">
        <w:rPr>
          <w:szCs w:val="22"/>
        </w:rPr>
        <w:t xml:space="preserve">. </w:t>
      </w:r>
    </w:p>
    <w:p w:rsidR="00072728" w:rsidRPr="00776E47" w:rsidRDefault="00072728" w:rsidP="00072728">
      <w:pPr>
        <w:pStyle w:val="Zkladntextodsazen"/>
        <w:numPr>
          <w:ilvl w:val="0"/>
          <w:numId w:val="12"/>
        </w:numPr>
        <w:tabs>
          <w:tab w:val="left" w:pos="0"/>
          <w:tab w:val="left" w:pos="426"/>
        </w:tabs>
        <w:spacing w:before="120"/>
        <w:jc w:val="both"/>
        <w:rPr>
          <w:bCs/>
          <w:iCs/>
          <w:szCs w:val="22"/>
        </w:rPr>
      </w:pPr>
      <w:r w:rsidRPr="00776E47">
        <w:rPr>
          <w:szCs w:val="22"/>
        </w:rPr>
        <w:t xml:space="preserve">Vybranému zhotoviteli objednatel zašle </w:t>
      </w:r>
      <w:r w:rsidR="009B1FD0">
        <w:rPr>
          <w:szCs w:val="22"/>
        </w:rPr>
        <w:t xml:space="preserve">písemnou </w:t>
      </w:r>
      <w:r w:rsidRPr="00776E47">
        <w:rPr>
          <w:szCs w:val="22"/>
        </w:rPr>
        <w:t xml:space="preserve">objednávku na zpracování znaleckého posudku </w:t>
      </w:r>
    </w:p>
    <w:p w:rsidR="00776E47" w:rsidRPr="00776E47" w:rsidRDefault="00776E47" w:rsidP="00776E47">
      <w:pPr>
        <w:pStyle w:val="Zkladntextodsazen"/>
        <w:numPr>
          <w:ilvl w:val="0"/>
          <w:numId w:val="2"/>
        </w:numPr>
        <w:tabs>
          <w:tab w:val="left" w:pos="0"/>
        </w:tabs>
        <w:spacing w:before="120"/>
        <w:jc w:val="both"/>
        <w:rPr>
          <w:bCs/>
          <w:iCs/>
          <w:szCs w:val="22"/>
        </w:rPr>
      </w:pPr>
      <w:r>
        <w:rPr>
          <w:bCs/>
          <w:iCs/>
          <w:szCs w:val="22"/>
        </w:rPr>
        <w:t>Objednatel si vyhrazuje právo ne</w:t>
      </w:r>
      <w:r w:rsidR="00DB50CC">
        <w:rPr>
          <w:bCs/>
          <w:iCs/>
          <w:szCs w:val="22"/>
        </w:rPr>
        <w:t>uzavřít</w:t>
      </w:r>
      <w:r>
        <w:rPr>
          <w:bCs/>
          <w:iCs/>
          <w:szCs w:val="22"/>
        </w:rPr>
        <w:t xml:space="preserve"> objednávku </w:t>
      </w:r>
      <w:r w:rsidR="00DB50CC">
        <w:rPr>
          <w:bCs/>
          <w:iCs/>
          <w:szCs w:val="22"/>
        </w:rPr>
        <w:t xml:space="preserve">se </w:t>
      </w:r>
      <w:r>
        <w:rPr>
          <w:bCs/>
          <w:iCs/>
          <w:szCs w:val="22"/>
        </w:rPr>
        <w:t>žádn</w:t>
      </w:r>
      <w:r w:rsidR="00DB50CC">
        <w:rPr>
          <w:bCs/>
          <w:iCs/>
          <w:szCs w:val="22"/>
        </w:rPr>
        <w:t>ým</w:t>
      </w:r>
      <w:r>
        <w:rPr>
          <w:bCs/>
          <w:iCs/>
          <w:szCs w:val="22"/>
        </w:rPr>
        <w:t xml:space="preserve"> ze zhotovitelů, kteří podali nabídku v </w:t>
      </w:r>
      <w:proofErr w:type="spellStart"/>
      <w:r>
        <w:rPr>
          <w:bCs/>
          <w:iCs/>
          <w:szCs w:val="22"/>
        </w:rPr>
        <w:t>minitendru</w:t>
      </w:r>
      <w:proofErr w:type="spellEnd"/>
      <w:r>
        <w:rPr>
          <w:bCs/>
          <w:iCs/>
          <w:szCs w:val="22"/>
        </w:rPr>
        <w:t>.</w:t>
      </w:r>
    </w:p>
    <w:bookmarkEnd w:id="1"/>
    <w:p w:rsidR="006929A7" w:rsidRDefault="006929A7" w:rsidP="00483F55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7367AA">
        <w:rPr>
          <w:rFonts w:ascii="Arial" w:hAnsi="Arial" w:cs="Arial"/>
          <w:b/>
          <w:bCs/>
          <w:sz w:val="22"/>
        </w:rPr>
        <w:t>I</w:t>
      </w:r>
      <w:r w:rsidR="00167E64">
        <w:rPr>
          <w:rFonts w:ascii="Arial" w:hAnsi="Arial" w:cs="Arial"/>
          <w:b/>
          <w:bCs/>
          <w:sz w:val="22"/>
        </w:rPr>
        <w:t>I</w:t>
      </w:r>
      <w:r w:rsidR="00646586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 xml:space="preserve">Doba </w:t>
      </w:r>
      <w:r w:rsidR="007B7D0B">
        <w:t>p</w:t>
      </w:r>
      <w:r>
        <w:t>lnění</w:t>
      </w:r>
      <w:r w:rsidR="00BF1F2A">
        <w:t>, předání a převzetí díla</w:t>
      </w:r>
    </w:p>
    <w:p w:rsidR="000D7DE3" w:rsidRPr="00776E47" w:rsidRDefault="00776E47" w:rsidP="00AA43C4">
      <w:pPr>
        <w:pStyle w:val="Zkladntextodsazen"/>
        <w:numPr>
          <w:ilvl w:val="0"/>
          <w:numId w:val="10"/>
        </w:numPr>
        <w:tabs>
          <w:tab w:val="left" w:pos="0"/>
          <w:tab w:val="left" w:pos="426"/>
        </w:tabs>
        <w:spacing w:before="120"/>
        <w:jc w:val="both"/>
        <w:rPr>
          <w:b/>
          <w:szCs w:val="22"/>
        </w:rPr>
      </w:pPr>
      <w:r w:rsidRPr="00776E47">
        <w:rPr>
          <w:szCs w:val="22"/>
        </w:rPr>
        <w:t>Tato rámcová</w:t>
      </w:r>
      <w:r w:rsidR="009B1FD0">
        <w:rPr>
          <w:szCs w:val="22"/>
        </w:rPr>
        <w:t xml:space="preserve"> dohoda</w:t>
      </w:r>
      <w:r w:rsidR="000D7DE3" w:rsidRPr="00776E47">
        <w:rPr>
          <w:szCs w:val="22"/>
        </w:rPr>
        <w:t xml:space="preserve"> se uzavírá na dobu</w:t>
      </w:r>
      <w:r w:rsidR="00DF3FA5" w:rsidRPr="00776E47">
        <w:rPr>
          <w:szCs w:val="22"/>
        </w:rPr>
        <w:t xml:space="preserve"> neurčitou.</w:t>
      </w:r>
    </w:p>
    <w:p w:rsidR="00071250" w:rsidRPr="00483F55" w:rsidRDefault="00BF1F2A" w:rsidP="00AA43C4">
      <w:pPr>
        <w:pStyle w:val="Zkladntextodsazen"/>
        <w:numPr>
          <w:ilvl w:val="0"/>
          <w:numId w:val="10"/>
        </w:numPr>
        <w:tabs>
          <w:tab w:val="left" w:pos="0"/>
          <w:tab w:val="left" w:pos="426"/>
        </w:tabs>
        <w:spacing w:before="120"/>
        <w:jc w:val="both"/>
        <w:rPr>
          <w:i/>
          <w:szCs w:val="22"/>
          <w:u w:val="single"/>
        </w:rPr>
      </w:pPr>
      <w:r w:rsidRPr="00483F55">
        <w:rPr>
          <w:szCs w:val="22"/>
        </w:rPr>
        <w:t xml:space="preserve">Termín pro </w:t>
      </w:r>
      <w:r w:rsidR="00483F55" w:rsidRPr="00483F55">
        <w:rPr>
          <w:szCs w:val="22"/>
        </w:rPr>
        <w:t>zpracování a před</w:t>
      </w:r>
      <w:r w:rsidRPr="00483F55">
        <w:rPr>
          <w:szCs w:val="22"/>
        </w:rPr>
        <w:t>ání jednotlivých znaleckých posudků</w:t>
      </w:r>
      <w:r w:rsidR="00483F55" w:rsidRPr="00483F55">
        <w:rPr>
          <w:szCs w:val="22"/>
        </w:rPr>
        <w:t xml:space="preserve"> objednateli</w:t>
      </w:r>
      <w:r w:rsidRPr="00483F55">
        <w:rPr>
          <w:szCs w:val="22"/>
        </w:rPr>
        <w:t xml:space="preserve"> </w:t>
      </w:r>
      <w:r w:rsidR="003750EA">
        <w:rPr>
          <w:szCs w:val="22"/>
        </w:rPr>
        <w:t xml:space="preserve">bude stanoven v objednávce, a to v rozmezí od </w:t>
      </w:r>
      <w:r w:rsidR="00AB00F2">
        <w:rPr>
          <w:szCs w:val="22"/>
        </w:rPr>
        <w:t xml:space="preserve">nejméně </w:t>
      </w:r>
      <w:r w:rsidR="003750EA">
        <w:rPr>
          <w:szCs w:val="22"/>
        </w:rPr>
        <w:t>5 pracovních dnů do</w:t>
      </w:r>
      <w:r w:rsidR="003750EA" w:rsidRPr="00483F55">
        <w:rPr>
          <w:szCs w:val="22"/>
        </w:rPr>
        <w:t xml:space="preserve"> </w:t>
      </w:r>
      <w:r w:rsidR="00AB00F2">
        <w:rPr>
          <w:szCs w:val="22"/>
        </w:rPr>
        <w:t xml:space="preserve">nejvíce </w:t>
      </w:r>
      <w:r w:rsidR="00483F55" w:rsidRPr="00483F55">
        <w:rPr>
          <w:szCs w:val="22"/>
        </w:rPr>
        <w:t>10</w:t>
      </w:r>
      <w:r w:rsidR="00AB00F2">
        <w:rPr>
          <w:szCs w:val="22"/>
        </w:rPr>
        <w:t> </w:t>
      </w:r>
      <w:r w:rsidR="00483F55" w:rsidRPr="00483F55">
        <w:rPr>
          <w:szCs w:val="22"/>
        </w:rPr>
        <w:t xml:space="preserve">pracovních </w:t>
      </w:r>
      <w:r w:rsidRPr="00483F55">
        <w:rPr>
          <w:szCs w:val="22"/>
        </w:rPr>
        <w:t>dnů od</w:t>
      </w:r>
      <w:r w:rsidR="00AB00F2">
        <w:rPr>
          <w:szCs w:val="22"/>
        </w:rPr>
        <w:t xml:space="preserve">e dne </w:t>
      </w:r>
      <w:r w:rsidRPr="00483F55">
        <w:rPr>
          <w:szCs w:val="22"/>
        </w:rPr>
        <w:t xml:space="preserve">doručení </w:t>
      </w:r>
      <w:r w:rsidR="00483F55" w:rsidRPr="00483F55">
        <w:rPr>
          <w:szCs w:val="22"/>
        </w:rPr>
        <w:t>o</w:t>
      </w:r>
      <w:r w:rsidRPr="00483F55">
        <w:rPr>
          <w:szCs w:val="22"/>
        </w:rPr>
        <w:t>bjednávky</w:t>
      </w:r>
      <w:r w:rsidR="00071250" w:rsidRPr="00483F55">
        <w:rPr>
          <w:szCs w:val="22"/>
        </w:rPr>
        <w:t xml:space="preserve">. </w:t>
      </w:r>
    </w:p>
    <w:p w:rsidR="00071250" w:rsidRDefault="00072728" w:rsidP="00AA43C4">
      <w:pPr>
        <w:pStyle w:val="Zkladntextodsazen"/>
        <w:numPr>
          <w:ilvl w:val="0"/>
          <w:numId w:val="10"/>
        </w:numPr>
        <w:tabs>
          <w:tab w:val="left" w:pos="0"/>
        </w:tabs>
        <w:spacing w:before="120"/>
        <w:jc w:val="both"/>
        <w:rPr>
          <w:bCs/>
          <w:iCs/>
          <w:szCs w:val="22"/>
        </w:rPr>
      </w:pPr>
      <w:r w:rsidRPr="00483F55">
        <w:rPr>
          <w:bCs/>
          <w:iCs/>
          <w:szCs w:val="22"/>
        </w:rPr>
        <w:t>Zhotovitel předá objednateli znaleck</w:t>
      </w:r>
      <w:r w:rsidR="00776E47" w:rsidRPr="00483F55">
        <w:rPr>
          <w:bCs/>
          <w:iCs/>
          <w:szCs w:val="22"/>
        </w:rPr>
        <w:t>ý</w:t>
      </w:r>
      <w:r w:rsidRPr="00483F55">
        <w:rPr>
          <w:bCs/>
          <w:iCs/>
          <w:szCs w:val="22"/>
        </w:rPr>
        <w:t xml:space="preserve"> posud</w:t>
      </w:r>
      <w:r w:rsidR="00776E47" w:rsidRPr="00483F55">
        <w:rPr>
          <w:bCs/>
          <w:iCs/>
          <w:szCs w:val="22"/>
        </w:rPr>
        <w:t>e</w:t>
      </w:r>
      <w:r w:rsidRPr="00483F55">
        <w:rPr>
          <w:bCs/>
          <w:iCs/>
          <w:szCs w:val="22"/>
        </w:rPr>
        <w:t>k</w:t>
      </w:r>
      <w:r>
        <w:rPr>
          <w:bCs/>
          <w:iCs/>
          <w:szCs w:val="22"/>
        </w:rPr>
        <w:t xml:space="preserve"> ve </w:t>
      </w:r>
      <w:r w:rsidRPr="00AF7188">
        <w:rPr>
          <w:b/>
          <w:bCs/>
          <w:iCs/>
          <w:szCs w:val="22"/>
        </w:rPr>
        <w:t>třech</w:t>
      </w:r>
      <w:r>
        <w:rPr>
          <w:bCs/>
          <w:iCs/>
          <w:szCs w:val="22"/>
        </w:rPr>
        <w:t xml:space="preserve"> tištěných vyhotoveních a </w:t>
      </w:r>
      <w:r w:rsidRPr="00AF7188">
        <w:rPr>
          <w:b/>
          <w:bCs/>
          <w:iCs/>
          <w:szCs w:val="22"/>
        </w:rPr>
        <w:t>jedenkrát</w:t>
      </w:r>
      <w:r>
        <w:rPr>
          <w:bCs/>
          <w:iCs/>
          <w:szCs w:val="22"/>
        </w:rPr>
        <w:t xml:space="preserve"> v elektro</w:t>
      </w:r>
      <w:r w:rsidR="00776E47">
        <w:rPr>
          <w:bCs/>
          <w:iCs/>
          <w:szCs w:val="22"/>
        </w:rPr>
        <w:t>nické podobě (ve formátu *</w:t>
      </w:r>
      <w:proofErr w:type="spellStart"/>
      <w:r w:rsidR="00776E47">
        <w:rPr>
          <w:bCs/>
          <w:iCs/>
          <w:szCs w:val="22"/>
        </w:rPr>
        <w:t>pdf</w:t>
      </w:r>
      <w:proofErr w:type="spellEnd"/>
      <w:r w:rsidR="00776E47">
        <w:rPr>
          <w:bCs/>
          <w:iCs/>
          <w:szCs w:val="22"/>
        </w:rPr>
        <w:t>*)</w:t>
      </w:r>
      <w:r>
        <w:rPr>
          <w:bCs/>
          <w:iCs/>
          <w:szCs w:val="22"/>
        </w:rPr>
        <w:t>.</w:t>
      </w:r>
    </w:p>
    <w:p w:rsidR="00071250" w:rsidRPr="00071250" w:rsidRDefault="00071250" w:rsidP="00AA43C4">
      <w:pPr>
        <w:pStyle w:val="Zkladntextodsazen"/>
        <w:numPr>
          <w:ilvl w:val="0"/>
          <w:numId w:val="10"/>
        </w:numPr>
        <w:tabs>
          <w:tab w:val="left" w:pos="0"/>
        </w:tabs>
        <w:spacing w:before="120"/>
        <w:jc w:val="both"/>
        <w:rPr>
          <w:bCs/>
          <w:iCs/>
          <w:szCs w:val="22"/>
        </w:rPr>
      </w:pPr>
      <w:r>
        <w:rPr>
          <w:bCs/>
          <w:iCs/>
          <w:szCs w:val="22"/>
        </w:rPr>
        <w:t>Převzetím znaleck</w:t>
      </w:r>
      <w:r w:rsidR="00776E47">
        <w:rPr>
          <w:bCs/>
          <w:iCs/>
          <w:szCs w:val="22"/>
        </w:rPr>
        <w:t>ého</w:t>
      </w:r>
      <w:r>
        <w:rPr>
          <w:bCs/>
          <w:iCs/>
          <w:szCs w:val="22"/>
        </w:rPr>
        <w:t xml:space="preserve"> posudk</w:t>
      </w:r>
      <w:r w:rsidR="00776E47">
        <w:rPr>
          <w:bCs/>
          <w:iCs/>
          <w:szCs w:val="22"/>
        </w:rPr>
        <w:t>u</w:t>
      </w:r>
      <w:r>
        <w:rPr>
          <w:bCs/>
          <w:iCs/>
          <w:szCs w:val="22"/>
        </w:rPr>
        <w:t xml:space="preserve"> bud</w:t>
      </w:r>
      <w:r w:rsidR="00776E47">
        <w:rPr>
          <w:bCs/>
          <w:iCs/>
          <w:szCs w:val="22"/>
        </w:rPr>
        <w:t>e</w:t>
      </w:r>
      <w:r>
        <w:rPr>
          <w:bCs/>
          <w:iCs/>
          <w:szCs w:val="22"/>
        </w:rPr>
        <w:t xml:space="preserve"> pověřen zaměstnan</w:t>
      </w:r>
      <w:r w:rsidR="00776E47">
        <w:rPr>
          <w:bCs/>
          <w:iCs/>
          <w:szCs w:val="22"/>
        </w:rPr>
        <w:t>e</w:t>
      </w:r>
      <w:r>
        <w:rPr>
          <w:bCs/>
          <w:iCs/>
          <w:szCs w:val="22"/>
        </w:rPr>
        <w:t>c objednatele uveden</w:t>
      </w:r>
      <w:r w:rsidR="00776E47">
        <w:rPr>
          <w:bCs/>
          <w:iCs/>
          <w:szCs w:val="22"/>
        </w:rPr>
        <w:t>ý</w:t>
      </w:r>
      <w:r>
        <w:rPr>
          <w:bCs/>
          <w:iCs/>
          <w:szCs w:val="22"/>
        </w:rPr>
        <w:t xml:space="preserve"> </w:t>
      </w:r>
      <w:r w:rsidR="00776E47">
        <w:rPr>
          <w:bCs/>
          <w:iCs/>
          <w:szCs w:val="22"/>
        </w:rPr>
        <w:t>v</w:t>
      </w:r>
      <w:r>
        <w:rPr>
          <w:bCs/>
          <w:iCs/>
          <w:szCs w:val="22"/>
        </w:rPr>
        <w:t xml:space="preserve"> příslušné </w:t>
      </w:r>
      <w:r w:rsidR="00072728">
        <w:rPr>
          <w:bCs/>
          <w:iCs/>
          <w:szCs w:val="22"/>
        </w:rPr>
        <w:t>objednávce</w:t>
      </w:r>
      <w:r>
        <w:rPr>
          <w:bCs/>
          <w:iCs/>
          <w:szCs w:val="22"/>
        </w:rPr>
        <w:t>.</w:t>
      </w:r>
    </w:p>
    <w:p w:rsidR="007B7D0B" w:rsidRDefault="00B11947" w:rsidP="00483F55">
      <w:pPr>
        <w:keepNext/>
        <w:tabs>
          <w:tab w:val="center" w:pos="4535"/>
          <w:tab w:val="left" w:pos="6525"/>
        </w:tabs>
        <w:spacing w:before="4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7B7D0B">
        <w:rPr>
          <w:rFonts w:ascii="Arial" w:hAnsi="Arial" w:cs="Arial"/>
          <w:b/>
          <w:bCs/>
          <w:sz w:val="22"/>
        </w:rPr>
        <w:t xml:space="preserve">Článek </w:t>
      </w:r>
      <w:r w:rsidR="000D7DE3">
        <w:rPr>
          <w:rFonts w:ascii="Arial" w:hAnsi="Arial" w:cs="Arial"/>
          <w:b/>
          <w:bCs/>
          <w:sz w:val="22"/>
        </w:rPr>
        <w:t>I</w:t>
      </w:r>
      <w:r w:rsidR="00167E64">
        <w:rPr>
          <w:rFonts w:ascii="Arial" w:hAnsi="Arial" w:cs="Arial"/>
          <w:b/>
          <w:bCs/>
          <w:sz w:val="22"/>
        </w:rPr>
        <w:t>V</w:t>
      </w:r>
      <w:r w:rsidR="007B7D0B">
        <w:rPr>
          <w:rFonts w:ascii="Arial" w:hAnsi="Arial" w:cs="Arial"/>
          <w:b/>
          <w:bCs/>
          <w:sz w:val="22"/>
        </w:rPr>
        <w:t>.</w:t>
      </w:r>
    </w:p>
    <w:p w:rsidR="007B7D0B" w:rsidRPr="007B7D0B" w:rsidRDefault="00BA7286" w:rsidP="007B7D0B">
      <w:pPr>
        <w:pStyle w:val="Nadpis2"/>
        <w:keepNext w:val="0"/>
      </w:pPr>
      <w:r>
        <w:t>Cena díla</w:t>
      </w:r>
    </w:p>
    <w:p w:rsidR="00332BE2" w:rsidRPr="00776E47" w:rsidRDefault="001A31A8" w:rsidP="00DF3FA5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76E47">
        <w:rPr>
          <w:rFonts w:ascii="Arial" w:hAnsi="Arial" w:cs="Arial"/>
          <w:sz w:val="22"/>
          <w:szCs w:val="22"/>
        </w:rPr>
        <w:t xml:space="preserve">Cena za </w:t>
      </w:r>
      <w:r w:rsidR="00776E47" w:rsidRPr="00776E47">
        <w:rPr>
          <w:rFonts w:ascii="Arial" w:hAnsi="Arial" w:cs="Arial"/>
          <w:sz w:val="22"/>
          <w:szCs w:val="22"/>
        </w:rPr>
        <w:t>konkrétní</w:t>
      </w:r>
      <w:r w:rsidRPr="00776E47">
        <w:rPr>
          <w:rFonts w:ascii="Arial" w:hAnsi="Arial" w:cs="Arial"/>
          <w:sz w:val="22"/>
          <w:szCs w:val="22"/>
        </w:rPr>
        <w:t xml:space="preserve"> znaleck</w:t>
      </w:r>
      <w:r w:rsidR="00776E47" w:rsidRPr="00776E47">
        <w:rPr>
          <w:rFonts w:ascii="Arial" w:hAnsi="Arial" w:cs="Arial"/>
          <w:sz w:val="22"/>
          <w:szCs w:val="22"/>
        </w:rPr>
        <w:t>ý</w:t>
      </w:r>
      <w:r w:rsidRPr="00776E47">
        <w:rPr>
          <w:rFonts w:ascii="Arial" w:hAnsi="Arial" w:cs="Arial"/>
          <w:sz w:val="22"/>
          <w:szCs w:val="22"/>
        </w:rPr>
        <w:t xml:space="preserve"> posud</w:t>
      </w:r>
      <w:r w:rsidR="00776E47" w:rsidRPr="00776E47">
        <w:rPr>
          <w:rFonts w:ascii="Arial" w:hAnsi="Arial" w:cs="Arial"/>
          <w:sz w:val="22"/>
          <w:szCs w:val="22"/>
        </w:rPr>
        <w:t>e</w:t>
      </w:r>
      <w:r w:rsidRPr="00776E47">
        <w:rPr>
          <w:rFonts w:ascii="Arial" w:hAnsi="Arial" w:cs="Arial"/>
          <w:sz w:val="22"/>
          <w:szCs w:val="22"/>
        </w:rPr>
        <w:t xml:space="preserve">k bude stanovena </w:t>
      </w:r>
      <w:r w:rsidR="00776E47" w:rsidRPr="00776E47">
        <w:rPr>
          <w:rFonts w:ascii="Arial" w:hAnsi="Arial" w:cs="Arial"/>
          <w:sz w:val="22"/>
          <w:szCs w:val="22"/>
        </w:rPr>
        <w:t>dle nabídky vybraného zhotovitele.</w:t>
      </w:r>
    </w:p>
    <w:p w:rsidR="004C25A6" w:rsidRDefault="004C25A6" w:rsidP="00AA43C4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roční výše plnění </w:t>
      </w:r>
      <w:r w:rsidR="00DB50CC">
        <w:rPr>
          <w:rFonts w:ascii="Arial" w:hAnsi="Arial" w:cs="Arial"/>
          <w:sz w:val="22"/>
          <w:szCs w:val="22"/>
        </w:rPr>
        <w:t xml:space="preserve">dle této dohody </w:t>
      </w:r>
      <w:r>
        <w:rPr>
          <w:rFonts w:ascii="Arial" w:hAnsi="Arial" w:cs="Arial"/>
          <w:sz w:val="22"/>
          <w:szCs w:val="22"/>
        </w:rPr>
        <w:t>činí 120 000 Kč</w:t>
      </w:r>
      <w:r w:rsidR="00DB50CC">
        <w:rPr>
          <w:rFonts w:ascii="Arial" w:hAnsi="Arial" w:cs="Arial"/>
          <w:sz w:val="22"/>
          <w:szCs w:val="22"/>
        </w:rPr>
        <w:t xml:space="preserve"> (slovy: sto-dvacet-tisíc korun českých)</w:t>
      </w:r>
      <w:r w:rsidR="00C91F40">
        <w:rPr>
          <w:rFonts w:ascii="Arial" w:hAnsi="Arial" w:cs="Arial"/>
          <w:sz w:val="22"/>
          <w:szCs w:val="22"/>
        </w:rPr>
        <w:t xml:space="preserve"> bez DPH.</w:t>
      </w:r>
    </w:p>
    <w:p w:rsidR="00AE0B31" w:rsidRDefault="00776E47" w:rsidP="00AA43C4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76E47">
        <w:rPr>
          <w:rFonts w:ascii="Arial" w:hAnsi="Arial" w:cs="Arial"/>
          <w:sz w:val="22"/>
          <w:szCs w:val="22"/>
        </w:rPr>
        <w:t>Cena za zpracování znaleckého posudku</w:t>
      </w:r>
      <w:r w:rsidR="00D74189" w:rsidRPr="00776E47">
        <w:rPr>
          <w:rFonts w:ascii="Arial" w:hAnsi="Arial" w:cs="Arial"/>
          <w:sz w:val="22"/>
          <w:szCs w:val="22"/>
        </w:rPr>
        <w:t xml:space="preserve"> obsahuje veškeré výdaje </w:t>
      </w:r>
      <w:r w:rsidR="00AE0B31" w:rsidRPr="00776E47">
        <w:rPr>
          <w:rFonts w:ascii="Arial" w:hAnsi="Arial" w:cs="Arial"/>
          <w:sz w:val="22"/>
          <w:szCs w:val="22"/>
        </w:rPr>
        <w:t xml:space="preserve">zhotovitele </w:t>
      </w:r>
      <w:r w:rsidR="00D74189" w:rsidRPr="00776E47">
        <w:rPr>
          <w:rFonts w:ascii="Arial" w:hAnsi="Arial" w:cs="Arial"/>
          <w:sz w:val="22"/>
          <w:szCs w:val="22"/>
        </w:rPr>
        <w:t>spojené se</w:t>
      </w:r>
      <w:r w:rsidR="00D74189">
        <w:rPr>
          <w:rFonts w:ascii="Arial" w:hAnsi="Arial" w:cs="Arial"/>
          <w:sz w:val="22"/>
          <w:szCs w:val="22"/>
        </w:rPr>
        <w:t xml:space="preserve"> zpracováním předmětného posudku</w:t>
      </w:r>
      <w:r w:rsidR="00AE0B31">
        <w:rPr>
          <w:rFonts w:ascii="Arial" w:hAnsi="Arial" w:cs="Arial"/>
          <w:sz w:val="22"/>
          <w:szCs w:val="22"/>
        </w:rPr>
        <w:t xml:space="preserve"> včetně výdajů na dopravu, pojištění, poplatky, administrativu, náklady potřebné k zajištění dokumentace </w:t>
      </w:r>
      <w:r w:rsidR="00072728">
        <w:rPr>
          <w:rFonts w:ascii="Arial" w:hAnsi="Arial" w:cs="Arial"/>
          <w:sz w:val="22"/>
          <w:szCs w:val="22"/>
        </w:rPr>
        <w:t>a</w:t>
      </w:r>
      <w:r w:rsidR="006F09C7">
        <w:rPr>
          <w:rFonts w:ascii="Arial" w:hAnsi="Arial" w:cs="Arial"/>
          <w:sz w:val="22"/>
          <w:szCs w:val="22"/>
        </w:rPr>
        <w:t xml:space="preserve"> </w:t>
      </w:r>
      <w:r w:rsidR="00072728">
        <w:rPr>
          <w:rFonts w:ascii="Arial" w:hAnsi="Arial" w:cs="Arial"/>
          <w:sz w:val="22"/>
          <w:szCs w:val="22"/>
        </w:rPr>
        <w:t>d</w:t>
      </w:r>
      <w:r w:rsidR="006F09C7">
        <w:rPr>
          <w:rFonts w:ascii="Arial" w:hAnsi="Arial" w:cs="Arial"/>
          <w:sz w:val="22"/>
          <w:szCs w:val="22"/>
        </w:rPr>
        <w:t>alší</w:t>
      </w:r>
      <w:r w:rsidR="00072728">
        <w:rPr>
          <w:rFonts w:ascii="Arial" w:hAnsi="Arial" w:cs="Arial"/>
          <w:sz w:val="22"/>
          <w:szCs w:val="22"/>
        </w:rPr>
        <w:t>.</w:t>
      </w:r>
    </w:p>
    <w:p w:rsidR="006929A7" w:rsidRPr="001A690A" w:rsidRDefault="006929A7" w:rsidP="00483F55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 xml:space="preserve">Článek </w:t>
      </w:r>
      <w:r w:rsidR="00BA7286">
        <w:rPr>
          <w:rFonts w:ascii="Arial" w:hAnsi="Arial" w:cs="Arial"/>
          <w:b/>
          <w:bCs/>
          <w:sz w:val="22"/>
        </w:rPr>
        <w:t>V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AA43C4">
      <w:pPr>
        <w:pStyle w:val="Zkladntextodsazen"/>
        <w:numPr>
          <w:ilvl w:val="0"/>
          <w:numId w:val="4"/>
        </w:numPr>
        <w:spacing w:before="120"/>
        <w:jc w:val="both"/>
      </w:pPr>
      <w:r>
        <w:t>Platební podmínky</w:t>
      </w:r>
    </w:p>
    <w:p w:rsidR="00C50935" w:rsidRPr="00C50935" w:rsidRDefault="00944777" w:rsidP="00AA43C4">
      <w:pPr>
        <w:pStyle w:val="Zkladntextodsazen"/>
        <w:numPr>
          <w:ilvl w:val="0"/>
          <w:numId w:val="5"/>
        </w:numPr>
        <w:spacing w:before="120"/>
        <w:ind w:hanging="11"/>
        <w:jc w:val="both"/>
        <w:rPr>
          <w:bCs/>
        </w:rPr>
      </w:pPr>
      <w:r w:rsidRPr="007A4D93">
        <w:t xml:space="preserve">Zálohy nebudou </w:t>
      </w:r>
      <w:r w:rsidR="006F09C7">
        <w:t>poskytovány</w:t>
      </w:r>
      <w:r w:rsidRPr="007A4D93">
        <w:t>.</w:t>
      </w:r>
      <w:r w:rsidRPr="006D38F8">
        <w:t xml:space="preserve"> </w:t>
      </w:r>
    </w:p>
    <w:p w:rsidR="001B71C4" w:rsidRPr="00483F55" w:rsidRDefault="00AE0B31" w:rsidP="00AA43C4">
      <w:pPr>
        <w:pStyle w:val="Zkladntextodsazen"/>
        <w:numPr>
          <w:ilvl w:val="0"/>
          <w:numId w:val="5"/>
        </w:numPr>
        <w:spacing w:before="120"/>
        <w:ind w:hanging="11"/>
        <w:jc w:val="both"/>
        <w:rPr>
          <w:bCs/>
        </w:rPr>
      </w:pPr>
      <w:r>
        <w:t>Úhrada za vypracování jednotlivých znaleckých posudků bude realizována</w:t>
      </w:r>
      <w:r w:rsidR="006929A7" w:rsidRPr="006D38F8">
        <w:t xml:space="preserve"> </w:t>
      </w:r>
      <w:r w:rsidR="006929A7" w:rsidRPr="00483F55">
        <w:t>bezhotovostn</w:t>
      </w:r>
      <w:r w:rsidR="000D2ED3">
        <w:t>ě</w:t>
      </w:r>
      <w:r w:rsidR="006929A7" w:rsidRPr="00483F55">
        <w:t xml:space="preserve"> převodní</w:t>
      </w:r>
      <w:r w:rsidR="00717A00" w:rsidRPr="00483F55">
        <w:t>mi</w:t>
      </w:r>
      <w:r w:rsidR="006929A7" w:rsidRPr="00483F55">
        <w:t xml:space="preserve"> příkaz</w:t>
      </w:r>
      <w:r w:rsidR="00717A00" w:rsidRPr="00483F55">
        <w:t>y</w:t>
      </w:r>
      <w:r w:rsidR="006929A7" w:rsidRPr="00483F55">
        <w:t xml:space="preserve"> na účet zhotovit</w:t>
      </w:r>
      <w:r w:rsidR="004844CA" w:rsidRPr="00483F55">
        <w:t>ele na základě daňového dokladu</w:t>
      </w:r>
      <w:r w:rsidR="00BF1F2A" w:rsidRPr="00483F55">
        <w:t>.</w:t>
      </w:r>
    </w:p>
    <w:p w:rsidR="002515C7" w:rsidRPr="00483F55" w:rsidRDefault="00FC3331" w:rsidP="00AA43C4">
      <w:pPr>
        <w:pStyle w:val="Zkladntextodsazen"/>
        <w:numPr>
          <w:ilvl w:val="0"/>
          <w:numId w:val="5"/>
        </w:numPr>
        <w:spacing w:before="120"/>
        <w:ind w:hanging="11"/>
        <w:jc w:val="both"/>
        <w:rPr>
          <w:bCs/>
        </w:rPr>
      </w:pPr>
      <w:r w:rsidRPr="00483F55">
        <w:t>Daňov</w:t>
      </w:r>
      <w:r w:rsidR="00C50935" w:rsidRPr="00483F55">
        <w:t>ý</w:t>
      </w:r>
      <w:r w:rsidRPr="00483F55">
        <w:t xml:space="preserve"> doklad za poskytnuté plnění</w:t>
      </w:r>
      <w:r w:rsidR="002515C7" w:rsidRPr="00483F55">
        <w:t xml:space="preserve"> </w:t>
      </w:r>
      <w:r w:rsidRPr="00483F55">
        <w:t>bud</w:t>
      </w:r>
      <w:r w:rsidR="00C50935" w:rsidRPr="00483F55">
        <w:t>e</w:t>
      </w:r>
      <w:r w:rsidRPr="00483F55">
        <w:t xml:space="preserve"> doručen do sídla objednatele </w:t>
      </w:r>
      <w:r w:rsidR="006144CA" w:rsidRPr="00483F55">
        <w:t>nebo na </w:t>
      </w:r>
      <w:r w:rsidR="00043BCC" w:rsidRPr="00483F55">
        <w:t xml:space="preserve">e-mail: </w:t>
      </w:r>
      <w:proofErr w:type="spellStart"/>
      <w:r w:rsidR="00CE3BDB">
        <w:t>xxxxxxxxxxxxxxxxxx</w:t>
      </w:r>
      <w:proofErr w:type="spellEnd"/>
    </w:p>
    <w:p w:rsidR="006929A7" w:rsidRPr="00483F55" w:rsidRDefault="006929A7" w:rsidP="00AA43C4">
      <w:pPr>
        <w:pStyle w:val="Zkladntextodsazen"/>
        <w:numPr>
          <w:ilvl w:val="0"/>
          <w:numId w:val="5"/>
        </w:numPr>
        <w:spacing w:before="120"/>
        <w:ind w:left="714" w:hanging="11"/>
        <w:jc w:val="both"/>
      </w:pPr>
      <w:r w:rsidRPr="00483F55">
        <w:t xml:space="preserve">Úhrada </w:t>
      </w:r>
      <w:r w:rsidR="00C50935" w:rsidRPr="00483F55">
        <w:t xml:space="preserve">díla </w:t>
      </w:r>
      <w:r w:rsidRPr="00483F55">
        <w:t>bude prováděna v české měně.</w:t>
      </w:r>
    </w:p>
    <w:p w:rsidR="006929A7" w:rsidRDefault="006929A7" w:rsidP="00AA43C4">
      <w:pPr>
        <w:pStyle w:val="Zkladntextodsazen"/>
        <w:numPr>
          <w:ilvl w:val="0"/>
          <w:numId w:val="5"/>
        </w:numPr>
        <w:spacing w:before="120"/>
        <w:ind w:left="714" w:hanging="11"/>
        <w:jc w:val="both"/>
        <w:rPr>
          <w:bCs/>
        </w:rPr>
      </w:pPr>
      <w:r w:rsidRPr="00483F55">
        <w:t xml:space="preserve">Splatnost se sjednává na </w:t>
      </w:r>
      <w:r w:rsidR="0058358E" w:rsidRPr="00483F55">
        <w:t>30</w:t>
      </w:r>
      <w:r w:rsidRPr="00483F55">
        <w:t xml:space="preserve"> dnů ode dne doručení daňového dokladu. Ve sporných příp</w:t>
      </w:r>
      <w:r w:rsidR="001E1232" w:rsidRPr="00483F55">
        <w:t>adech doručení se má za to, že daňový doklad</w:t>
      </w:r>
      <w:r w:rsidRPr="00483F55">
        <w:t xml:space="preserve"> byl doručen nejpozději</w:t>
      </w:r>
      <w:r w:rsidRPr="00483F55">
        <w:rPr>
          <w:bCs/>
        </w:rPr>
        <w:t xml:space="preserve"> třetí den ode dne odeslání.</w:t>
      </w:r>
    </w:p>
    <w:p w:rsidR="00393C4F" w:rsidRPr="00483F55" w:rsidRDefault="00393C4F" w:rsidP="00393C4F">
      <w:pPr>
        <w:pStyle w:val="Zkladntextodsazen"/>
        <w:spacing w:before="120"/>
        <w:ind w:left="714" w:firstLine="0"/>
        <w:jc w:val="both"/>
        <w:rPr>
          <w:bCs/>
        </w:rPr>
      </w:pPr>
    </w:p>
    <w:p w:rsidR="006929A7" w:rsidRPr="00483F55" w:rsidRDefault="006929A7" w:rsidP="00AA43C4">
      <w:pPr>
        <w:pStyle w:val="Zkladntextodsazen"/>
        <w:numPr>
          <w:ilvl w:val="0"/>
          <w:numId w:val="4"/>
        </w:numPr>
        <w:spacing w:before="80"/>
        <w:jc w:val="both"/>
      </w:pPr>
      <w:r w:rsidRPr="00483F55">
        <w:lastRenderedPageBreak/>
        <w:t>Daňové podmínky:</w:t>
      </w:r>
    </w:p>
    <w:p w:rsidR="004B6CD1" w:rsidRPr="00483F55" w:rsidRDefault="004B6CD1" w:rsidP="00CB005F">
      <w:pPr>
        <w:pStyle w:val="Zkladntextodsazen2"/>
        <w:ind w:left="426" w:firstLine="0"/>
        <w:rPr>
          <w:bCs/>
          <w:szCs w:val="22"/>
        </w:rPr>
      </w:pPr>
      <w:r w:rsidRPr="00483F55">
        <w:rPr>
          <w:bCs/>
        </w:rPr>
        <w:t>Vystavený</w:t>
      </w:r>
      <w:r w:rsidRPr="00483F55">
        <w:rPr>
          <w:bCs/>
          <w:szCs w:val="22"/>
        </w:rPr>
        <w:t xml:space="preserve"> daňový doklad bude mít náležitosti zákona o dani z přidané hodnoty v platném znění a dále bude obsahovat:</w:t>
      </w:r>
    </w:p>
    <w:p w:rsidR="004B6CD1" w:rsidRPr="00483F55" w:rsidRDefault="004B6CD1" w:rsidP="00AA43C4">
      <w:pPr>
        <w:numPr>
          <w:ilvl w:val="0"/>
          <w:numId w:val="11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483F55">
        <w:rPr>
          <w:rFonts w:ascii="Arial" w:hAnsi="Arial" w:cs="Arial"/>
          <w:bCs/>
          <w:sz w:val="22"/>
          <w:szCs w:val="22"/>
        </w:rPr>
        <w:t>číslo smlouvy zhotovitele i objednatele</w:t>
      </w:r>
    </w:p>
    <w:p w:rsidR="004B6CD1" w:rsidRPr="00483F55" w:rsidRDefault="004B6CD1" w:rsidP="00AA43C4">
      <w:pPr>
        <w:numPr>
          <w:ilvl w:val="0"/>
          <w:numId w:val="11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483F55">
        <w:rPr>
          <w:rFonts w:ascii="Arial" w:hAnsi="Arial" w:cs="Arial"/>
          <w:sz w:val="22"/>
          <w:szCs w:val="22"/>
        </w:rPr>
        <w:t xml:space="preserve">údaj o evidenci, na základě které </w:t>
      </w:r>
      <w:r w:rsidRPr="00483F55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483F55">
        <w:rPr>
          <w:rFonts w:ascii="Arial" w:hAnsi="Arial" w:cs="Arial"/>
          <w:sz w:val="22"/>
          <w:szCs w:val="22"/>
        </w:rPr>
        <w:t xml:space="preserve"> podniká, včetně spisové značky</w:t>
      </w:r>
      <w:r w:rsidRPr="00483F55">
        <w:t xml:space="preserve"> </w:t>
      </w:r>
    </w:p>
    <w:p w:rsidR="004B6CD1" w:rsidRPr="003750EA" w:rsidRDefault="004B6CD1" w:rsidP="00AA43C4">
      <w:pPr>
        <w:numPr>
          <w:ilvl w:val="0"/>
          <w:numId w:val="11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483F55">
        <w:rPr>
          <w:rFonts w:ascii="Arial" w:hAnsi="Arial" w:cs="Arial"/>
          <w:bCs/>
          <w:sz w:val="22"/>
          <w:szCs w:val="22"/>
        </w:rPr>
        <w:t>DIČ zhotovitele i objednatele, základ daně, sazbu daně,</w:t>
      </w:r>
      <w:r w:rsidR="001C0569" w:rsidRPr="00483F55">
        <w:rPr>
          <w:rFonts w:ascii="Arial" w:hAnsi="Arial"/>
          <w:color w:val="00FFFF"/>
          <w:sz w:val="22"/>
          <w:szCs w:val="20"/>
        </w:rPr>
        <w:t xml:space="preserve"> </w:t>
      </w:r>
      <w:r w:rsidRPr="00483F55">
        <w:rPr>
          <w:rFonts w:ascii="Arial" w:hAnsi="Arial"/>
          <w:sz w:val="22"/>
          <w:szCs w:val="20"/>
        </w:rPr>
        <w:t xml:space="preserve">CZ-CPA a rozsah zdanitelného plnění – jednotka, počet jednotek, cena za jednotku a cena </w:t>
      </w:r>
      <w:r w:rsidRPr="003750EA">
        <w:rPr>
          <w:rFonts w:ascii="Arial" w:hAnsi="Arial"/>
          <w:sz w:val="22"/>
          <w:szCs w:val="20"/>
        </w:rPr>
        <w:t>celkem</w:t>
      </w:r>
      <w:r w:rsidR="003750EA">
        <w:rPr>
          <w:rFonts w:ascii="Arial" w:hAnsi="Arial"/>
          <w:sz w:val="22"/>
          <w:szCs w:val="20"/>
        </w:rPr>
        <w:t>.</w:t>
      </w:r>
    </w:p>
    <w:p w:rsidR="00921D3D" w:rsidRPr="00483F55" w:rsidRDefault="006E3E8C" w:rsidP="00CB005F">
      <w:pPr>
        <w:pStyle w:val="Zkladntextodsazen2"/>
        <w:tabs>
          <w:tab w:val="num" w:pos="426"/>
        </w:tabs>
        <w:ind w:left="426" w:firstLine="0"/>
        <w:rPr>
          <w:szCs w:val="20"/>
        </w:rPr>
      </w:pPr>
      <w:r w:rsidRPr="003750EA">
        <w:t>Daňový doklad bude vystaven</w:t>
      </w:r>
      <w:r w:rsidR="00CB005F" w:rsidRPr="003750EA">
        <w:t xml:space="preserve"> </w:t>
      </w:r>
      <w:r w:rsidR="002D2DF2" w:rsidRPr="003750EA">
        <w:rPr>
          <w:szCs w:val="20"/>
        </w:rPr>
        <w:t>se zdanitelným plněním ke dni předání a převzetí</w:t>
      </w:r>
      <w:r w:rsidR="005B7AF9" w:rsidRPr="003750EA">
        <w:rPr>
          <w:szCs w:val="20"/>
        </w:rPr>
        <w:t xml:space="preserve"> </w:t>
      </w:r>
      <w:r w:rsidR="002D2DF2" w:rsidRPr="003750EA">
        <w:rPr>
          <w:szCs w:val="20"/>
        </w:rPr>
        <w:t>dílčího</w:t>
      </w:r>
      <w:r w:rsidR="002D2DF2" w:rsidRPr="00483F55">
        <w:rPr>
          <w:szCs w:val="20"/>
        </w:rPr>
        <w:t xml:space="preserve"> plnění</w:t>
      </w:r>
      <w:r w:rsidR="00364E88" w:rsidRPr="00483F55">
        <w:rPr>
          <w:szCs w:val="20"/>
        </w:rPr>
        <w:t>.</w:t>
      </w:r>
    </w:p>
    <w:p w:rsidR="006929A7" w:rsidRDefault="006929A7" w:rsidP="00AA43C4">
      <w:pPr>
        <w:pStyle w:val="Zkladntextodsazen"/>
        <w:numPr>
          <w:ilvl w:val="0"/>
          <w:numId w:val="4"/>
        </w:numPr>
        <w:spacing w:before="80"/>
        <w:jc w:val="both"/>
        <w:rPr>
          <w:bCs/>
          <w:szCs w:val="22"/>
        </w:rPr>
      </w:pPr>
      <w:r w:rsidRPr="00483F55">
        <w:t>Objednatel je oprávněn daňový doklad do data</w:t>
      </w:r>
      <w:r w:rsidR="00CC0D86" w:rsidRPr="00483F55">
        <w:t xml:space="preserve"> </w:t>
      </w:r>
      <w:r w:rsidRPr="00483F55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 xml:space="preserve">neúplné náležitosti či údaje. </w:t>
      </w:r>
      <w:r w:rsidR="00ED5B3C">
        <w:t xml:space="preserve">Okamžikem vrácení daňového dokladu </w:t>
      </w:r>
      <w:r w:rsidR="000A1A4D">
        <w:t xml:space="preserve">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</w:t>
      </w:r>
      <w:r w:rsidR="00ED5B3C">
        <w:rPr>
          <w:bCs/>
          <w:szCs w:val="22"/>
        </w:rPr>
        <w:t xml:space="preserve"> jeho zaplacení, </w:t>
      </w:r>
      <w:r w:rsidR="000A1A4D" w:rsidRPr="00C02546">
        <w:rPr>
          <w:bCs/>
          <w:szCs w:val="22"/>
        </w:rPr>
        <w:t>po doručení</w:t>
      </w:r>
      <w:r w:rsidR="004F45A7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nového</w:t>
      </w:r>
      <w:r w:rsidR="00CC0D86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daňového</w:t>
      </w:r>
      <w:r w:rsidRPr="00C02546">
        <w:rPr>
          <w:bCs/>
          <w:szCs w:val="22"/>
        </w:rPr>
        <w:t xml:space="preserve"> doklad</w:t>
      </w:r>
      <w:r w:rsidR="000A1A4D" w:rsidRPr="00C02546">
        <w:rPr>
          <w:bCs/>
          <w:szCs w:val="22"/>
        </w:rPr>
        <w:t>u</w:t>
      </w:r>
      <w:r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počíná</w:t>
      </w:r>
      <w:r w:rsidR="000A1A4D">
        <w:rPr>
          <w:bCs/>
          <w:szCs w:val="22"/>
        </w:rPr>
        <w:t xml:space="preserve"> běžet lhůta nová.</w:t>
      </w:r>
    </w:p>
    <w:p w:rsidR="003C0BE8" w:rsidRDefault="00FF0481" w:rsidP="00514513">
      <w:pPr>
        <w:pStyle w:val="Zkladntextodsazen"/>
        <w:numPr>
          <w:ilvl w:val="0"/>
          <w:numId w:val="4"/>
        </w:numPr>
        <w:spacing w:before="80"/>
        <w:jc w:val="both"/>
        <w:rPr>
          <w:bCs/>
          <w:szCs w:val="22"/>
        </w:rPr>
      </w:pPr>
      <w:r w:rsidRPr="00C659B6">
        <w:t>V případě, že zhotovitel ukončí registraci daně z přidané hodnoty, neprodleně oznámí tuto skutečnost objednateli</w:t>
      </w:r>
      <w:r w:rsidR="003E5880">
        <w:t>.</w:t>
      </w:r>
    </w:p>
    <w:p w:rsidR="00006A3B" w:rsidRPr="00006A3B" w:rsidRDefault="00006A3B" w:rsidP="00AA43C4">
      <w:pPr>
        <w:numPr>
          <w:ilvl w:val="0"/>
          <w:numId w:val="4"/>
        </w:numPr>
        <w:spacing w:before="80"/>
        <w:jc w:val="both"/>
        <w:rPr>
          <w:rFonts w:ascii="Arial" w:hAnsi="Arial" w:cs="Arial"/>
          <w:sz w:val="22"/>
        </w:rPr>
      </w:pPr>
      <w:r w:rsidRPr="00006A3B">
        <w:rPr>
          <w:rFonts w:ascii="Arial" w:hAnsi="Arial" w:cs="Arial"/>
          <w:sz w:val="22"/>
        </w:rPr>
        <w:t>V případě, že v okamžiku uskutečnění zdanitelného pl</w:t>
      </w:r>
      <w:r w:rsidR="00274BBB">
        <w:rPr>
          <w:rFonts w:ascii="Arial" w:hAnsi="Arial" w:cs="Arial"/>
          <w:sz w:val="22"/>
        </w:rPr>
        <w:t>nění bude ve smyslu § 106a zák. č. </w:t>
      </w:r>
      <w:r w:rsidRPr="00006A3B">
        <w:rPr>
          <w:rFonts w:ascii="Arial" w:hAnsi="Arial" w:cs="Arial"/>
          <w:sz w:val="22"/>
        </w:rPr>
        <w:t>235/2004 Sb., o dani z přidané hodnoty zhotovitel nespolehlivým plátcem</w:t>
      </w:r>
      <w:r w:rsidR="00274BBB">
        <w:rPr>
          <w:rFonts w:ascii="Arial" w:hAnsi="Arial" w:cs="Arial"/>
          <w:sz w:val="22"/>
        </w:rPr>
        <w:t xml:space="preserve"> nebo v insolvenčním řízení, anebo nepoužije na daňovém dokladu účet zveřejněný v registru plátců dle § 96 zák. č. 235/2004 Sb.</w:t>
      </w:r>
      <w:r w:rsidRPr="00006A3B">
        <w:rPr>
          <w:rFonts w:ascii="Arial" w:hAnsi="Arial" w:cs="Arial"/>
          <w:sz w:val="22"/>
        </w:rPr>
        <w:t xml:space="preserve"> vyhrazuje si objednatel právo zaplatit zhotoviteli za předmět smlouvy částku poníženou o DPH. Částku odpovídající výši DPH je objednatel oprávněn zajistit a uhradit přímo správci daně zhotovitele. Zaplacení ceny díla bez DPH zhotoviteli a částky ve výši daně na účet správce daně zhotovitele se považuje za splnění závazku objednatele uhradit sjednanou cenu, resp. její relevantní část.</w:t>
      </w:r>
    </w:p>
    <w:p w:rsidR="006929A7" w:rsidRPr="00C56BB6" w:rsidRDefault="007367AA" w:rsidP="00483F55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t xml:space="preserve">Článek </w:t>
      </w:r>
      <w:r w:rsidR="00332BE2">
        <w:rPr>
          <w:rFonts w:ascii="Arial" w:hAnsi="Arial" w:cs="Arial"/>
          <w:b/>
          <w:bCs/>
          <w:sz w:val="22"/>
        </w:rPr>
        <w:t>VI</w:t>
      </w:r>
      <w:r w:rsidR="006929A7" w:rsidRPr="00C56BB6">
        <w:rPr>
          <w:rFonts w:ascii="Arial" w:hAnsi="Arial" w:cs="Arial"/>
          <w:b/>
          <w:bCs/>
          <w:sz w:val="22"/>
        </w:rPr>
        <w:t>.</w:t>
      </w:r>
    </w:p>
    <w:p w:rsidR="006929A7" w:rsidRDefault="00332BE2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Vady díla</w:t>
      </w:r>
    </w:p>
    <w:p w:rsidR="006929A7" w:rsidRDefault="006929A7" w:rsidP="00C56353">
      <w:pPr>
        <w:pStyle w:val="Zkladntextodsazen"/>
        <w:numPr>
          <w:ilvl w:val="0"/>
          <w:numId w:val="3"/>
        </w:numPr>
        <w:spacing w:before="120"/>
        <w:jc w:val="both"/>
      </w:pPr>
      <w:r>
        <w:t>Dílo má vady</w:t>
      </w:r>
      <w:r w:rsidR="00332BE2">
        <w:t xml:space="preserve">, pokud neodpovídá svou kvalitou či rozsahem podmínkám stanoveným v této smlouvě, konkrétní </w:t>
      </w:r>
      <w:r w:rsidR="003750EA">
        <w:t xml:space="preserve">objednávce </w:t>
      </w:r>
      <w:r w:rsidR="00332BE2">
        <w:t>nebo obecně závazným přepisům.</w:t>
      </w:r>
    </w:p>
    <w:p w:rsidR="00BB6BDF" w:rsidRDefault="00332BE2" w:rsidP="00393C4F">
      <w:pPr>
        <w:pStyle w:val="Zkladntextodsazen"/>
        <w:numPr>
          <w:ilvl w:val="0"/>
          <w:numId w:val="3"/>
        </w:numPr>
        <w:spacing w:before="120"/>
        <w:jc w:val="both"/>
      </w:pPr>
      <w:r>
        <w:t>Vady díl</w:t>
      </w:r>
      <w:r w:rsidR="00C56353">
        <w:t>a</w:t>
      </w:r>
      <w:r>
        <w:t xml:space="preserve"> je zhotovitel povinen </w:t>
      </w:r>
      <w:r w:rsidRPr="000D2ED3">
        <w:t>odstranit do tří dnů</w:t>
      </w:r>
      <w:r>
        <w:t xml:space="preserve"> ode dne písemného oznámení objednatelem, nedojde-li po projednání k dohodě o jiném termínu, a to i v případech, kdy neuznává, že za vadu odpovídá.</w:t>
      </w:r>
    </w:p>
    <w:p w:rsidR="00634CF9" w:rsidRPr="00C56BB6" w:rsidRDefault="00634CF9" w:rsidP="00483F55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t xml:space="preserve">Článek </w:t>
      </w:r>
      <w:r>
        <w:rPr>
          <w:rFonts w:ascii="Arial" w:hAnsi="Arial" w:cs="Arial"/>
          <w:b/>
          <w:bCs/>
          <w:sz w:val="22"/>
        </w:rPr>
        <w:t>VII</w:t>
      </w:r>
      <w:r w:rsidRPr="00C56BB6">
        <w:rPr>
          <w:rFonts w:ascii="Arial" w:hAnsi="Arial" w:cs="Arial"/>
          <w:b/>
          <w:bCs/>
          <w:sz w:val="22"/>
        </w:rPr>
        <w:t>.</w:t>
      </w:r>
    </w:p>
    <w:p w:rsidR="00332BE2" w:rsidRDefault="00332BE2" w:rsidP="00332BE2">
      <w:pPr>
        <w:jc w:val="center"/>
        <w:rPr>
          <w:rFonts w:ascii="Arial" w:hAnsi="Arial" w:cs="Arial"/>
          <w:b/>
          <w:sz w:val="22"/>
        </w:rPr>
      </w:pPr>
      <w:r w:rsidRPr="00F90DE2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ankce</w:t>
      </w:r>
    </w:p>
    <w:p w:rsidR="00332BE2" w:rsidRDefault="00332BE2" w:rsidP="00483F55">
      <w:pPr>
        <w:pStyle w:val="Zkladntext"/>
        <w:numPr>
          <w:ilvl w:val="0"/>
          <w:numId w:val="13"/>
        </w:numPr>
        <w:tabs>
          <w:tab w:val="left" w:pos="567"/>
        </w:tabs>
        <w:spacing w:before="120" w:after="0"/>
        <w:ind w:left="357" w:hanging="357"/>
        <w:jc w:val="both"/>
        <w:rPr>
          <w:rFonts w:ascii="Arial" w:hAnsi="Arial"/>
          <w:sz w:val="22"/>
        </w:rPr>
      </w:pPr>
      <w:r w:rsidRPr="00483F55">
        <w:rPr>
          <w:rFonts w:ascii="Arial" w:hAnsi="Arial" w:cs="Arial"/>
          <w:sz w:val="22"/>
        </w:rPr>
        <w:t>Pokud zhotovitel odevzdá práci po termínu stanoveném v</w:t>
      </w:r>
      <w:r w:rsidR="00C56353" w:rsidRPr="00483F55">
        <w:rPr>
          <w:rFonts w:ascii="Arial" w:hAnsi="Arial" w:cs="Arial"/>
          <w:sz w:val="22"/>
        </w:rPr>
        <w:t> </w:t>
      </w:r>
      <w:r w:rsidRPr="00483F55">
        <w:rPr>
          <w:rFonts w:ascii="Arial" w:hAnsi="Arial" w:cs="Arial"/>
          <w:sz w:val="22"/>
        </w:rPr>
        <w:t>objednávce</w:t>
      </w:r>
      <w:r w:rsidR="00C56353" w:rsidRPr="00483F55">
        <w:rPr>
          <w:rFonts w:ascii="Arial" w:hAnsi="Arial" w:cs="Arial"/>
          <w:sz w:val="22"/>
        </w:rPr>
        <w:t>,</w:t>
      </w:r>
      <w:r w:rsidRPr="00483F55">
        <w:rPr>
          <w:rFonts w:ascii="Arial" w:hAnsi="Arial" w:cs="Arial"/>
          <w:sz w:val="22"/>
        </w:rPr>
        <w:t xml:space="preserve"> nebo bude</w:t>
      </w:r>
      <w:r>
        <w:rPr>
          <w:rFonts w:ascii="Arial" w:hAnsi="Arial"/>
          <w:sz w:val="22"/>
        </w:rPr>
        <w:t xml:space="preserve"> v prodlení s odstraněním vady</w:t>
      </w:r>
      <w:r w:rsidR="00C5635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je povinen zaplatit objednateli smluvní pokutu ve výši 200,00 CZK za každý den prodlení. </w:t>
      </w:r>
    </w:p>
    <w:p w:rsidR="00332BE2" w:rsidRPr="00DF3FA5" w:rsidRDefault="00332BE2" w:rsidP="00DF3FA5">
      <w:pPr>
        <w:pStyle w:val="Zkladntext"/>
        <w:numPr>
          <w:ilvl w:val="0"/>
          <w:numId w:val="13"/>
        </w:numPr>
        <w:tabs>
          <w:tab w:val="left" w:pos="567"/>
        </w:tabs>
        <w:spacing w:before="120" w:after="0"/>
        <w:ind w:left="357" w:hanging="357"/>
        <w:jc w:val="both"/>
      </w:pPr>
      <w:r w:rsidRPr="00DF3FA5">
        <w:rPr>
          <w:rFonts w:ascii="Arial" w:hAnsi="Arial"/>
          <w:sz w:val="22"/>
        </w:rPr>
        <w:t xml:space="preserve">Vznikne-li z této </w:t>
      </w:r>
      <w:r w:rsidR="009424EF">
        <w:rPr>
          <w:rFonts w:ascii="Arial" w:hAnsi="Arial"/>
          <w:sz w:val="22"/>
        </w:rPr>
        <w:t>dohod</w:t>
      </w:r>
      <w:r w:rsidRPr="00DF3FA5">
        <w:rPr>
          <w:rFonts w:ascii="Arial" w:hAnsi="Arial"/>
          <w:sz w:val="22"/>
        </w:rPr>
        <w:t>y pohledávka zhotovitele vůči objednateli, je zhotovitel oprávněn tuto pohledávku postoupit jinému subjektu, nebo tuto zastavit pouze se souhlasem objednatele. V případě porušení tohoto ustanovení je dohodnuta smluvní pokuta ve výši 10 % z předmětné pohledávky ve prospěch objednatele.</w:t>
      </w:r>
    </w:p>
    <w:p w:rsidR="00167090" w:rsidRDefault="00332BE2" w:rsidP="00CC112C">
      <w:pPr>
        <w:numPr>
          <w:ilvl w:val="0"/>
          <w:numId w:val="13"/>
        </w:numPr>
        <w:tabs>
          <w:tab w:val="left" w:pos="567"/>
          <w:tab w:val="left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7132D">
        <w:rPr>
          <w:rFonts w:ascii="Arial" w:hAnsi="Arial" w:cs="Arial"/>
          <w:sz w:val="22"/>
          <w:szCs w:val="22"/>
        </w:rPr>
        <w:t xml:space="preserve">Ujednáním o smluvní pokutě dle předchozích odstavců tohoto článku není dotčeno </w:t>
      </w:r>
      <w:r>
        <w:rPr>
          <w:rFonts w:ascii="Arial" w:hAnsi="Arial" w:cs="Arial"/>
          <w:sz w:val="22"/>
          <w:szCs w:val="22"/>
        </w:rPr>
        <w:tab/>
      </w:r>
      <w:r w:rsidRPr="00D7132D">
        <w:rPr>
          <w:rFonts w:ascii="Arial" w:hAnsi="Arial" w:cs="Arial"/>
          <w:sz w:val="22"/>
          <w:szCs w:val="22"/>
        </w:rPr>
        <w:t>právo objednatele na náhradu škody.</w:t>
      </w:r>
    </w:p>
    <w:p w:rsidR="00CC112C" w:rsidRDefault="00CC112C" w:rsidP="00CC112C">
      <w:pPr>
        <w:tabs>
          <w:tab w:val="left" w:pos="567"/>
          <w:tab w:val="left" w:pos="709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CC112C" w:rsidRPr="00CC112C" w:rsidRDefault="00CC112C" w:rsidP="00CC112C">
      <w:pPr>
        <w:tabs>
          <w:tab w:val="left" w:pos="567"/>
          <w:tab w:val="left" w:pos="709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634CF9" w:rsidRPr="00C56BB6" w:rsidRDefault="00167E64" w:rsidP="00483F55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</w:t>
      </w:r>
      <w:r w:rsidR="00634CF9" w:rsidRPr="00C56BB6">
        <w:rPr>
          <w:rFonts w:ascii="Arial" w:hAnsi="Arial" w:cs="Arial"/>
          <w:b/>
          <w:bCs/>
          <w:sz w:val="22"/>
        </w:rPr>
        <w:t xml:space="preserve">lánek </w:t>
      </w:r>
      <w:r w:rsidR="00634CF9">
        <w:rPr>
          <w:rFonts w:ascii="Arial" w:hAnsi="Arial" w:cs="Arial"/>
          <w:b/>
          <w:bCs/>
          <w:sz w:val="22"/>
        </w:rPr>
        <w:t>VIII</w:t>
      </w:r>
      <w:r w:rsidR="00634CF9" w:rsidRPr="00C56BB6">
        <w:rPr>
          <w:rFonts w:ascii="Arial" w:hAnsi="Arial" w:cs="Arial"/>
          <w:b/>
          <w:bCs/>
          <w:sz w:val="22"/>
        </w:rPr>
        <w:t>.</w:t>
      </w:r>
    </w:p>
    <w:p w:rsidR="00634CF9" w:rsidRDefault="00634CF9" w:rsidP="00634CF9">
      <w:pPr>
        <w:numPr>
          <w:ilvl w:val="12"/>
          <w:numId w:val="0"/>
        </w:num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Závěrečná ustanovení</w:t>
      </w:r>
    </w:p>
    <w:p w:rsidR="00F46E32" w:rsidRDefault="00F46E32" w:rsidP="00AA43C4">
      <w:pPr>
        <w:pStyle w:val="Zkladntextodsazen"/>
        <w:numPr>
          <w:ilvl w:val="0"/>
          <w:numId w:val="15"/>
        </w:numPr>
        <w:spacing w:before="120"/>
        <w:jc w:val="both"/>
      </w:pPr>
      <w:r>
        <w:t xml:space="preserve">Na právní vztahy touto </w:t>
      </w:r>
      <w:r w:rsidR="006962C1">
        <w:t>dohodou</w:t>
      </w:r>
      <w:r>
        <w:t xml:space="preserve"> založené a v ní výslovně neupravené se použijí příslušná ustanovení občanského zákoníku.</w:t>
      </w:r>
    </w:p>
    <w:p w:rsidR="00F46E32" w:rsidRDefault="00F46E32" w:rsidP="00AA43C4">
      <w:pPr>
        <w:pStyle w:val="Zkladntextodsazen"/>
        <w:numPr>
          <w:ilvl w:val="0"/>
          <w:numId w:val="15"/>
        </w:numPr>
        <w:spacing w:before="120"/>
        <w:jc w:val="both"/>
      </w:pPr>
      <w:r>
        <w:t xml:space="preserve">Tato </w:t>
      </w:r>
      <w:r w:rsidR="00DB50CC">
        <w:t>dohod</w:t>
      </w:r>
      <w:r>
        <w:t xml:space="preserve">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republice.</w:t>
      </w:r>
    </w:p>
    <w:p w:rsidR="00C54C7F" w:rsidRDefault="00F46E32" w:rsidP="00AA43C4">
      <w:pPr>
        <w:pStyle w:val="Zkladntextodsazen"/>
        <w:numPr>
          <w:ilvl w:val="0"/>
          <w:numId w:val="15"/>
        </w:numPr>
        <w:spacing w:before="120"/>
        <w:jc w:val="both"/>
      </w:pPr>
      <w:r>
        <w:t xml:space="preserve">Veškeré změny a doplňky této </w:t>
      </w:r>
      <w:r w:rsidR="00DB50CC">
        <w:t>dohod</w:t>
      </w:r>
      <w:r>
        <w:t xml:space="preserve">y musí být učiněny písemně ve formě číslovaného dodatku k této </w:t>
      </w:r>
      <w:r w:rsidR="006962C1">
        <w:t>dohodě</w:t>
      </w:r>
      <w:r>
        <w:t xml:space="preserve">, podepsaného oprávněnými zástupci obou smluvních stran. Ujednání o možnosti změnit </w:t>
      </w:r>
      <w:r w:rsidR="006962C1">
        <w:t>dohodu</w:t>
      </w:r>
      <w:r>
        <w:t xml:space="preserve"> písemně lze změnit jen písemným dodatkem.</w:t>
      </w:r>
    </w:p>
    <w:p w:rsidR="00C54C7F" w:rsidRPr="00BB6BDF" w:rsidRDefault="00C54C7F" w:rsidP="00AA43C4">
      <w:pPr>
        <w:pStyle w:val="Zkladntext"/>
        <w:numPr>
          <w:ilvl w:val="0"/>
          <w:numId w:val="15"/>
        </w:numPr>
        <w:tabs>
          <w:tab w:val="left" w:pos="426"/>
        </w:tabs>
        <w:spacing w:before="120" w:after="0"/>
        <w:jc w:val="both"/>
        <w:rPr>
          <w:rFonts w:ascii="Arial" w:hAnsi="Arial" w:cs="Arial"/>
          <w:sz w:val="22"/>
          <w:szCs w:val="22"/>
        </w:rPr>
      </w:pPr>
      <w:r w:rsidRPr="00C26134">
        <w:rPr>
          <w:rFonts w:ascii="Arial" w:hAnsi="Arial" w:cs="Arial"/>
          <w:sz w:val="22"/>
          <w:szCs w:val="22"/>
        </w:rPr>
        <w:t xml:space="preserve">Smluvní strany </w:t>
      </w:r>
      <w:r w:rsidRPr="00BB6BDF">
        <w:rPr>
          <w:rFonts w:ascii="Arial" w:hAnsi="Arial" w:cs="Arial"/>
          <w:sz w:val="22"/>
          <w:szCs w:val="22"/>
        </w:rPr>
        <w:t xml:space="preserve">jsou oprávněny odstoupit od této </w:t>
      </w:r>
      <w:r w:rsidR="00CB7EB0">
        <w:rPr>
          <w:rFonts w:ascii="Arial" w:hAnsi="Arial" w:cs="Arial"/>
          <w:sz w:val="22"/>
          <w:szCs w:val="22"/>
        </w:rPr>
        <w:t>dohod</w:t>
      </w:r>
      <w:r w:rsidRPr="00BB6BDF">
        <w:rPr>
          <w:rFonts w:ascii="Arial" w:hAnsi="Arial" w:cs="Arial"/>
          <w:sz w:val="22"/>
          <w:szCs w:val="22"/>
        </w:rPr>
        <w:t xml:space="preserve">y v případech, kdy tak stanoví zákon, anebo v případě podstatného porušení </w:t>
      </w:r>
      <w:r w:rsidR="00CB7EB0">
        <w:rPr>
          <w:rFonts w:ascii="Arial" w:hAnsi="Arial" w:cs="Arial"/>
          <w:sz w:val="22"/>
          <w:szCs w:val="22"/>
        </w:rPr>
        <w:t>dohod</w:t>
      </w:r>
      <w:r w:rsidRPr="00BB6BDF">
        <w:rPr>
          <w:rFonts w:ascii="Arial" w:hAnsi="Arial" w:cs="Arial"/>
          <w:sz w:val="22"/>
          <w:szCs w:val="22"/>
        </w:rPr>
        <w:t xml:space="preserve">y druhou smluvní stranou. Za podstatné porušení </w:t>
      </w:r>
      <w:r w:rsidR="00CB7EB0">
        <w:rPr>
          <w:rFonts w:ascii="Arial" w:hAnsi="Arial" w:cs="Arial"/>
          <w:sz w:val="22"/>
          <w:szCs w:val="22"/>
        </w:rPr>
        <w:t>dohod</w:t>
      </w:r>
      <w:r w:rsidRPr="00BB6BDF">
        <w:rPr>
          <w:rFonts w:ascii="Arial" w:hAnsi="Arial" w:cs="Arial"/>
          <w:sz w:val="22"/>
          <w:szCs w:val="22"/>
        </w:rPr>
        <w:t>y ze strany zhotovitele se považuje zejména (i) prodlení s provedením díla nebo dílčího plnění o více než 10 dnů, (</w:t>
      </w:r>
      <w:proofErr w:type="spellStart"/>
      <w:r w:rsidRPr="00BB6BDF">
        <w:rPr>
          <w:rFonts w:ascii="Arial" w:hAnsi="Arial" w:cs="Arial"/>
          <w:sz w:val="22"/>
          <w:szCs w:val="22"/>
        </w:rPr>
        <w:t>ii</w:t>
      </w:r>
      <w:proofErr w:type="spellEnd"/>
      <w:r w:rsidRPr="00BB6BDF">
        <w:rPr>
          <w:rFonts w:ascii="Arial" w:hAnsi="Arial" w:cs="Arial"/>
          <w:sz w:val="22"/>
          <w:szCs w:val="22"/>
        </w:rPr>
        <w:t>) opakované nedodržení právních předpisů, které se týkají předmětu díla, (</w:t>
      </w:r>
      <w:proofErr w:type="spellStart"/>
      <w:r w:rsidRPr="00BB6BDF">
        <w:rPr>
          <w:rFonts w:ascii="Arial" w:hAnsi="Arial" w:cs="Arial"/>
          <w:sz w:val="22"/>
          <w:szCs w:val="22"/>
        </w:rPr>
        <w:t>ii</w:t>
      </w:r>
      <w:proofErr w:type="spellEnd"/>
      <w:r w:rsidRPr="00BB6BDF">
        <w:rPr>
          <w:rFonts w:ascii="Arial" w:hAnsi="Arial" w:cs="Arial"/>
          <w:sz w:val="22"/>
          <w:szCs w:val="22"/>
        </w:rPr>
        <w:t xml:space="preserve">) jestliže bude u zhotovitele odhaleno závažné jednání proti lidským právům či všeobecně uznávaným etickým a morálním standardům. </w:t>
      </w:r>
    </w:p>
    <w:p w:rsidR="00C54C7F" w:rsidRPr="00BB6BDF" w:rsidRDefault="00C54C7F" w:rsidP="00AA43C4">
      <w:pPr>
        <w:pStyle w:val="Zkladntextodsazen"/>
        <w:numPr>
          <w:ilvl w:val="0"/>
          <w:numId w:val="15"/>
        </w:numPr>
        <w:spacing w:before="120"/>
        <w:jc w:val="both"/>
      </w:pPr>
      <w:r w:rsidRPr="00BB6BDF">
        <w:rPr>
          <w:szCs w:val="22"/>
        </w:rPr>
        <w:t>Každ</w:t>
      </w:r>
      <w:r w:rsidR="00DB50CC">
        <w:rPr>
          <w:szCs w:val="22"/>
        </w:rPr>
        <w:t>ý účastník dohody</w:t>
      </w:r>
      <w:r w:rsidRPr="00BB6BDF">
        <w:rPr>
          <w:szCs w:val="22"/>
        </w:rPr>
        <w:t xml:space="preserve"> (</w:t>
      </w:r>
      <w:r w:rsidR="00DB50CC">
        <w:rPr>
          <w:szCs w:val="22"/>
        </w:rPr>
        <w:t xml:space="preserve">tzn. </w:t>
      </w:r>
      <w:r w:rsidR="00167E64" w:rsidRPr="00BB6BDF">
        <w:rPr>
          <w:szCs w:val="22"/>
        </w:rPr>
        <w:t>objednatel i každý jeden zhotovitel</w:t>
      </w:r>
      <w:r w:rsidRPr="00BB6BDF">
        <w:rPr>
          <w:szCs w:val="22"/>
        </w:rPr>
        <w:t xml:space="preserve">) je oprávněn vypovědět tuto </w:t>
      </w:r>
      <w:r w:rsidR="009424EF">
        <w:rPr>
          <w:szCs w:val="22"/>
        </w:rPr>
        <w:t>dohod</w:t>
      </w:r>
      <w:r w:rsidRPr="00BB6BDF">
        <w:rPr>
          <w:szCs w:val="22"/>
        </w:rPr>
        <w:t>u bez udání důvodu v tříměsíční výpovědní době, která počne běžet prvním dnem měsíce následujícího po doručení výpovědi druhé smluvní straně.</w:t>
      </w:r>
    </w:p>
    <w:p w:rsidR="00F46E32" w:rsidRDefault="00DB50CC" w:rsidP="00AA43C4">
      <w:pPr>
        <w:pStyle w:val="Zkladntextodsazen"/>
        <w:numPr>
          <w:ilvl w:val="0"/>
          <w:numId w:val="15"/>
        </w:numPr>
        <w:spacing w:before="120"/>
        <w:jc w:val="both"/>
      </w:pPr>
      <w:r>
        <w:t xml:space="preserve">Dohoda </w:t>
      </w:r>
      <w:r w:rsidR="00F46E32" w:rsidRPr="00BB6BDF">
        <w:t>je vyhotovena ve čtyřech výtiscích, z nichž každý má platnost originálu</w:t>
      </w:r>
      <w:r w:rsidR="00F46E32">
        <w:t>.</w:t>
      </w:r>
      <w:r w:rsidR="00F46E32" w:rsidRPr="00CB0DD3">
        <w:t xml:space="preserve"> </w:t>
      </w:r>
      <w:r w:rsidR="00F46E32">
        <w:t>K</w:t>
      </w:r>
      <w:r w:rsidR="00F46E32" w:rsidRPr="00CB0DD3">
        <w:t>aždá ze</w:t>
      </w:r>
      <w:r w:rsidR="00F46E32">
        <w:t xml:space="preserve"> smluvních stran obdrží po jednom vyhotovení </w:t>
      </w:r>
      <w:r w:rsidR="00CB7EB0">
        <w:t>dohod</w:t>
      </w:r>
      <w:r w:rsidR="00F46E32">
        <w:t>y.</w:t>
      </w:r>
    </w:p>
    <w:p w:rsidR="00F46E32" w:rsidRPr="00E92AC4" w:rsidRDefault="00F46E32" w:rsidP="00AA43C4">
      <w:pPr>
        <w:pStyle w:val="Zkladntextodsazen"/>
        <w:numPr>
          <w:ilvl w:val="0"/>
          <w:numId w:val="15"/>
        </w:numPr>
        <w:spacing w:before="120"/>
        <w:jc w:val="both"/>
      </w:pPr>
      <w:r>
        <w:t xml:space="preserve">Účastníci této </w:t>
      </w:r>
      <w:r w:rsidR="00CB7EB0">
        <w:t>dohod</w:t>
      </w:r>
      <w:r>
        <w:t xml:space="preserve">y prohlašují, že si </w:t>
      </w:r>
      <w:r w:rsidR="00CB7EB0">
        <w:t>dohod</w:t>
      </w:r>
      <w:r>
        <w:t xml:space="preserve">u přečetli, že je srozumitelná a určitá, že je </w:t>
      </w:r>
      <w:r w:rsidRPr="00E92AC4">
        <w:t>výrazem jejich pravé a svobodné vůle a že nebyla sjednána v tísni ani za jednostranně nevýhodných podmínek, na důkaz čeho připojují své vlastnoruční podpisy.</w:t>
      </w:r>
    </w:p>
    <w:p w:rsidR="00167090" w:rsidRDefault="00F46E32" w:rsidP="00167090">
      <w:pPr>
        <w:pStyle w:val="Zkladntextodsazen"/>
        <w:numPr>
          <w:ilvl w:val="0"/>
          <w:numId w:val="15"/>
        </w:numPr>
        <w:spacing w:before="120"/>
        <w:ind w:left="357" w:hanging="357"/>
        <w:jc w:val="both"/>
      </w:pPr>
      <w:r w:rsidRPr="00E92AC4">
        <w:t xml:space="preserve">Skutečnosti uvedené v této </w:t>
      </w:r>
      <w:r w:rsidR="009B1FD0">
        <w:t>dohodě</w:t>
      </w:r>
      <w:r w:rsidRPr="00E92AC4">
        <w:t xml:space="preserve"> nepovažují smluvní strany za důvěrné</w:t>
      </w:r>
      <w:r>
        <w:t xml:space="preserve"> nebo obchodní tajemství</w:t>
      </w:r>
      <w:r w:rsidRPr="00E92AC4">
        <w:t xml:space="preserve"> a udělují svolení k jejich užití a zveřejnění bez dalších podmínek. Zhotovitel</w:t>
      </w:r>
      <w:r w:rsidR="00CC112C">
        <w:t>é berou</w:t>
      </w:r>
      <w:r w:rsidRPr="00E92AC4">
        <w:t xml:space="preserve"> na vědomí, že tato</w:t>
      </w:r>
      <w:r w:rsidR="009B1FD0">
        <w:t xml:space="preserve"> dohoda</w:t>
      </w:r>
      <w:r w:rsidRPr="00E92AC4">
        <w:t xml:space="preserve"> včetně případných dodatků</w:t>
      </w:r>
      <w:r w:rsidR="00CB7EB0">
        <w:t xml:space="preserve">, </w:t>
      </w:r>
      <w:r w:rsidR="009B1FD0">
        <w:t xml:space="preserve">písemných objednávek </w:t>
      </w:r>
      <w:r w:rsidRPr="00E92AC4">
        <w:t xml:space="preserve">bude </w:t>
      </w:r>
      <w:r w:rsidR="00CB7EB0">
        <w:t xml:space="preserve">(může být) </w:t>
      </w:r>
      <w:r w:rsidRPr="00E92AC4">
        <w:t xml:space="preserve">objednatelem </w:t>
      </w:r>
      <w:r>
        <w:t>zveřejněna v registru smluv dle </w:t>
      </w:r>
      <w:r w:rsidRPr="00E92AC4">
        <w:t>zákona č. 340/2015 Sb., v platném znění.</w:t>
      </w:r>
    </w:p>
    <w:p w:rsidR="00F46E32" w:rsidRDefault="00F46E32" w:rsidP="00167090">
      <w:pPr>
        <w:pStyle w:val="Zkladntextodsazen"/>
        <w:numPr>
          <w:ilvl w:val="0"/>
          <w:numId w:val="15"/>
        </w:numPr>
        <w:spacing w:before="120"/>
        <w:ind w:left="357" w:hanging="357"/>
        <w:jc w:val="both"/>
      </w:pPr>
      <w:r w:rsidRPr="00FD0204">
        <w:t xml:space="preserve">Smluvní strany shodně prohlašují, že osobní údaje uvedené v </w:t>
      </w:r>
      <w:r w:rsidR="009424EF">
        <w:t>dohod</w:t>
      </w:r>
      <w:r w:rsidRPr="00FD0204">
        <w:t xml:space="preserve">ě, případně získané v souvislosti s plněním této </w:t>
      </w:r>
      <w:r w:rsidR="009B1FD0">
        <w:t>dohody</w:t>
      </w:r>
      <w:r w:rsidRPr="00FD0204">
        <w:t xml:space="preserve"> použijí pouze za</w:t>
      </w:r>
      <w:r>
        <w:t xml:space="preserve"> účelem plnění této </w:t>
      </w:r>
      <w:r w:rsidR="009B1FD0">
        <w:t>dohody</w:t>
      </w:r>
      <w:r>
        <w:t xml:space="preserve"> a v </w:t>
      </w:r>
      <w:r w:rsidRPr="00FD0204">
        <w:t>souladu s nařízením Evropského parlamentu a Rady (EU) 2016/679, o ochraně fyzických osob v souvislosti se zpracováním osobních údajů a o volném pohybu těchto údajů a o zrušení směrnice 95/46/ES (obecné nařízení o ochraně osobních údajů).</w:t>
      </w:r>
    </w:p>
    <w:p w:rsidR="00F46E32" w:rsidRDefault="00F46E32" w:rsidP="00483F55">
      <w:pPr>
        <w:pStyle w:val="Zkladntext"/>
        <w:numPr>
          <w:ilvl w:val="0"/>
          <w:numId w:val="15"/>
        </w:numPr>
        <w:tabs>
          <w:tab w:val="num" w:pos="567"/>
        </w:tabs>
        <w:spacing w:before="120"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73FD">
        <w:rPr>
          <w:rFonts w:ascii="Arial" w:hAnsi="Arial" w:cs="Arial"/>
          <w:sz w:val="22"/>
          <w:szCs w:val="22"/>
        </w:rPr>
        <w:t xml:space="preserve">Platnost </w:t>
      </w:r>
      <w:r w:rsidR="009B1FD0">
        <w:rPr>
          <w:rFonts w:ascii="Arial" w:hAnsi="Arial" w:cs="Arial"/>
          <w:sz w:val="22"/>
          <w:szCs w:val="22"/>
        </w:rPr>
        <w:t xml:space="preserve">a účinnost </w:t>
      </w:r>
      <w:r w:rsidRPr="00A273FD">
        <w:rPr>
          <w:rFonts w:ascii="Arial" w:hAnsi="Arial" w:cs="Arial"/>
          <w:sz w:val="22"/>
          <w:szCs w:val="22"/>
        </w:rPr>
        <w:t xml:space="preserve">této </w:t>
      </w:r>
      <w:r w:rsidR="009B1FD0">
        <w:rPr>
          <w:rFonts w:ascii="Arial" w:hAnsi="Arial" w:cs="Arial"/>
          <w:sz w:val="22"/>
          <w:szCs w:val="22"/>
        </w:rPr>
        <w:t>dohody</w:t>
      </w:r>
      <w:r w:rsidRPr="00A273FD">
        <w:rPr>
          <w:rFonts w:ascii="Arial" w:hAnsi="Arial" w:cs="Arial"/>
          <w:sz w:val="22"/>
          <w:szCs w:val="22"/>
        </w:rPr>
        <w:t xml:space="preserve"> nastává dnem podpisu </w:t>
      </w:r>
      <w:r w:rsidR="009424EF">
        <w:rPr>
          <w:rFonts w:ascii="Arial" w:hAnsi="Arial" w:cs="Arial"/>
          <w:sz w:val="22"/>
          <w:szCs w:val="22"/>
        </w:rPr>
        <w:t>dohod</w:t>
      </w:r>
      <w:r w:rsidR="00CC112C">
        <w:rPr>
          <w:rFonts w:ascii="Arial" w:hAnsi="Arial" w:cs="Arial"/>
          <w:sz w:val="22"/>
          <w:szCs w:val="22"/>
        </w:rPr>
        <w:t xml:space="preserve">y </w:t>
      </w:r>
      <w:r w:rsidRPr="00A273FD">
        <w:rPr>
          <w:rFonts w:ascii="Arial" w:hAnsi="Arial" w:cs="Arial"/>
          <w:sz w:val="22"/>
          <w:szCs w:val="22"/>
        </w:rPr>
        <w:t>smluvními stranami</w:t>
      </w:r>
      <w:r w:rsidR="009424EF">
        <w:rPr>
          <w:rFonts w:ascii="Arial" w:hAnsi="Arial" w:cs="Arial"/>
          <w:sz w:val="22"/>
          <w:szCs w:val="22"/>
        </w:rPr>
        <w:t>.</w:t>
      </w:r>
    </w:p>
    <w:p w:rsidR="00F46E32" w:rsidRDefault="00F46E32" w:rsidP="004E4F17">
      <w:pPr>
        <w:pStyle w:val="Zkladntextodsazen"/>
        <w:spacing w:before="120"/>
        <w:jc w:val="both"/>
      </w:pPr>
    </w:p>
    <w:p w:rsidR="000D2ED3" w:rsidRDefault="000D2ED3" w:rsidP="004E4F17">
      <w:pPr>
        <w:pStyle w:val="Zkladntextodsazen"/>
        <w:spacing w:before="120"/>
        <w:jc w:val="both"/>
      </w:pPr>
    </w:p>
    <w:p w:rsidR="00167090" w:rsidRDefault="00167090" w:rsidP="004E4F17">
      <w:pPr>
        <w:pStyle w:val="Zkladntextodsazen"/>
        <w:spacing w:before="120"/>
        <w:jc w:val="both"/>
      </w:pPr>
    </w:p>
    <w:p w:rsidR="00167090" w:rsidRDefault="00167090" w:rsidP="004E4F17">
      <w:pPr>
        <w:pStyle w:val="Zkladntextodsazen"/>
        <w:spacing w:before="120"/>
        <w:jc w:val="both"/>
      </w:pPr>
    </w:p>
    <w:p w:rsidR="00167090" w:rsidRDefault="00167090" w:rsidP="004E4F17">
      <w:pPr>
        <w:pStyle w:val="Zkladntextodsazen"/>
        <w:spacing w:before="120"/>
        <w:jc w:val="both"/>
      </w:pPr>
    </w:p>
    <w:p w:rsidR="00167090" w:rsidRDefault="00167090" w:rsidP="004E4F17">
      <w:pPr>
        <w:pStyle w:val="Zkladntextodsazen"/>
        <w:spacing w:before="120"/>
        <w:jc w:val="both"/>
      </w:pPr>
    </w:p>
    <w:p w:rsidR="00167090" w:rsidRDefault="00167090" w:rsidP="004E4F17">
      <w:pPr>
        <w:pStyle w:val="Zkladntextodsazen"/>
        <w:spacing w:before="120"/>
        <w:jc w:val="both"/>
      </w:pPr>
    </w:p>
    <w:p w:rsidR="00167090" w:rsidRDefault="00167090" w:rsidP="00167090">
      <w:pPr>
        <w:pStyle w:val="Zkladntextodsazen"/>
        <w:spacing w:before="120"/>
        <w:ind w:left="0" w:firstLine="0"/>
        <w:jc w:val="both"/>
      </w:pPr>
    </w:p>
    <w:p w:rsidR="00F46E32" w:rsidRDefault="00F46E32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3F0D43" w:rsidRDefault="006929A7" w:rsidP="004E4F17">
      <w:pPr>
        <w:pStyle w:val="Zkladntextodsazen"/>
        <w:spacing w:before="120"/>
        <w:jc w:val="both"/>
      </w:pPr>
      <w:r>
        <w:t>V Ostravě dne:</w:t>
      </w:r>
      <w:bookmarkStart w:id="2" w:name="Text21"/>
      <w:r w:rsidR="001072BE">
        <w:t xml:space="preserve"> </w:t>
      </w:r>
      <w:bookmarkEnd w:id="2"/>
      <w:r w:rsidR="005C2A8D">
        <w:t>………………</w:t>
      </w:r>
      <w:r w:rsidR="005C2A8D" w:rsidRPr="003F0D43">
        <w:t xml:space="preserve">. </w:t>
      </w:r>
      <w:r w:rsidR="004E4F17" w:rsidRPr="003F0D43">
        <w:t xml:space="preserve">                            </w:t>
      </w:r>
      <w:r w:rsidRPr="003F0D43">
        <w:t>V </w:t>
      </w:r>
      <w:r w:rsidR="006210AD">
        <w:t>Ostravě</w:t>
      </w:r>
      <w:r w:rsidRPr="003F0D43">
        <w:t xml:space="preserve"> dne:  </w:t>
      </w:r>
      <w:r w:rsidR="005C2A8D" w:rsidRPr="006210AD">
        <w:t>…………………</w:t>
      </w:r>
    </w:p>
    <w:p w:rsidR="00E442D7" w:rsidRPr="003F0D43" w:rsidRDefault="00E442D7" w:rsidP="002C4FF0">
      <w:pPr>
        <w:pStyle w:val="Zkladntextodsazen2"/>
        <w:tabs>
          <w:tab w:val="center" w:pos="1440"/>
          <w:tab w:val="center" w:pos="5760"/>
        </w:tabs>
      </w:pPr>
    </w:p>
    <w:p w:rsidR="004E4F17" w:rsidRPr="003F0D43" w:rsidRDefault="004E4F17" w:rsidP="002C4FF0">
      <w:pPr>
        <w:pStyle w:val="Zkladntextodsazen2"/>
        <w:tabs>
          <w:tab w:val="center" w:pos="1440"/>
          <w:tab w:val="center" w:pos="5760"/>
        </w:tabs>
      </w:pPr>
    </w:p>
    <w:p w:rsidR="001A690A" w:rsidRPr="003F0D43" w:rsidRDefault="001A690A" w:rsidP="002C4FF0">
      <w:pPr>
        <w:pStyle w:val="Zkladntextodsazen2"/>
        <w:tabs>
          <w:tab w:val="center" w:pos="1440"/>
          <w:tab w:val="center" w:pos="5760"/>
        </w:tabs>
      </w:pPr>
    </w:p>
    <w:p w:rsidR="006929A7" w:rsidRPr="003F0D43" w:rsidRDefault="006929A7" w:rsidP="004E4F17">
      <w:pPr>
        <w:pStyle w:val="Zkladntextodsazen2"/>
        <w:tabs>
          <w:tab w:val="center" w:pos="1440"/>
          <w:tab w:val="center" w:pos="5760"/>
        </w:tabs>
      </w:pPr>
      <w:r w:rsidRPr="003F0D43">
        <w:t>………………………………</w:t>
      </w:r>
      <w:r w:rsidR="004E4F17" w:rsidRPr="003F0D43">
        <w:t>………..</w:t>
      </w:r>
      <w:r w:rsidRPr="003F0D43">
        <w:tab/>
      </w:r>
      <w:r w:rsidR="004E4F17" w:rsidRPr="003F0D43">
        <w:t xml:space="preserve">                      </w:t>
      </w:r>
      <w:r w:rsidRPr="006210AD">
        <w:t>………………………</w:t>
      </w:r>
      <w:r w:rsidR="004E4F17" w:rsidRPr="006210AD">
        <w:t>……………</w:t>
      </w:r>
      <w:r w:rsidR="00C70F40" w:rsidRPr="006210AD">
        <w:t>………</w:t>
      </w:r>
      <w:r w:rsidR="004E4F17" w:rsidRPr="006210AD">
        <w:t>…….</w:t>
      </w:r>
    </w:p>
    <w:p w:rsidR="006929A7" w:rsidRPr="003F0D43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3F0D43">
        <w:tab/>
      </w:r>
      <w:r w:rsidR="006210AD">
        <w:t xml:space="preserve">           </w:t>
      </w:r>
      <w:r w:rsidR="006929A7" w:rsidRPr="003F0D43">
        <w:t xml:space="preserve">Ing. </w:t>
      </w:r>
      <w:r w:rsidR="00F46E32">
        <w:t>Petr Kříž, Ph.D.</w:t>
      </w:r>
      <w:r w:rsidR="006210AD">
        <w:t xml:space="preserve">                                                       Ing. Josef Urban</w:t>
      </w:r>
      <w:r w:rsidR="006929A7" w:rsidRPr="003F0D43">
        <w:tab/>
      </w:r>
    </w:p>
    <w:p w:rsidR="001072BE" w:rsidRDefault="006929A7" w:rsidP="004725A1">
      <w:pPr>
        <w:pStyle w:val="Zkladntextodsazen2"/>
      </w:pPr>
      <w:r w:rsidRPr="003F0D43">
        <w:tab/>
        <w:t>vedoucí odštěpného závodu ODRA</w:t>
      </w:r>
      <w:r w:rsidR="001072BE" w:rsidRPr="003F0D43">
        <w:tab/>
      </w:r>
    </w:p>
    <w:p w:rsidR="00F46E32" w:rsidRDefault="00F46E32" w:rsidP="004725A1">
      <w:pPr>
        <w:pStyle w:val="Zkladntextodsazen2"/>
      </w:pPr>
    </w:p>
    <w:p w:rsidR="00F46E32" w:rsidRDefault="00F46E32" w:rsidP="004725A1">
      <w:pPr>
        <w:pStyle w:val="Zkladntextodsazen2"/>
      </w:pPr>
    </w:p>
    <w:p w:rsidR="00F46E32" w:rsidRDefault="00F46E32" w:rsidP="004725A1">
      <w:pPr>
        <w:pStyle w:val="Zkladntextodsazen2"/>
      </w:pPr>
    </w:p>
    <w:p w:rsidR="00CB7EB0" w:rsidRDefault="006210AD" w:rsidP="004725A1">
      <w:pPr>
        <w:pStyle w:val="Zkladntextodsazen2"/>
      </w:pPr>
      <w:r>
        <w:t xml:space="preserve">                                                  </w:t>
      </w:r>
    </w:p>
    <w:p w:rsidR="00CB7EB0" w:rsidRDefault="00CB7EB0" w:rsidP="00CB7EB0">
      <w:pPr>
        <w:pStyle w:val="Zkladntextodsazen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210AD">
        <w:t xml:space="preserve">      V Opavě dne …………………….</w:t>
      </w:r>
    </w:p>
    <w:p w:rsidR="00CB7EB0" w:rsidRDefault="00CB7EB0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………………………………………………</w:t>
      </w: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                       Ing. Pavla Brady</w:t>
      </w: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 V Ostravě den ………………..</w:t>
      </w: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      …………………………………………</w:t>
      </w:r>
    </w:p>
    <w:p w:rsidR="006210AD" w:rsidRDefault="006210AD" w:rsidP="004725A1">
      <w:pPr>
        <w:pStyle w:val="Zkladntextodsazen2"/>
      </w:pPr>
      <w:r>
        <w:t xml:space="preserve">                                                                                                 Ing. František Vlček</w:t>
      </w:r>
    </w:p>
    <w:sectPr w:rsidR="006210AD" w:rsidSect="002515C7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7D" w:rsidRDefault="00F4187D">
      <w:r>
        <w:separator/>
      </w:r>
    </w:p>
  </w:endnote>
  <w:endnote w:type="continuationSeparator" w:id="0">
    <w:p w:rsidR="00F4187D" w:rsidRDefault="00F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2C" w:rsidRDefault="00CC11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2C" w:rsidRDefault="00CC11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2C" w:rsidRDefault="00CC11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7D" w:rsidRDefault="00F4187D">
      <w:r>
        <w:separator/>
      </w:r>
    </w:p>
  </w:footnote>
  <w:footnote w:type="continuationSeparator" w:id="0">
    <w:p w:rsidR="00F4187D" w:rsidRDefault="00F4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2C" w:rsidRDefault="00CC11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4F" w:rsidRDefault="00776E47" w:rsidP="00167E64">
    <w:pPr>
      <w:pStyle w:val="Zhlav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Rámcov</w:t>
    </w:r>
    <w:r w:rsidR="00917323">
      <w:rPr>
        <w:rFonts w:ascii="Arial" w:hAnsi="Arial" w:cs="Arial"/>
        <w:sz w:val="19"/>
        <w:szCs w:val="19"/>
      </w:rPr>
      <w:t>á dohoda</w:t>
    </w:r>
    <w:r w:rsidR="00A20A85">
      <w:rPr>
        <w:rFonts w:ascii="Arial" w:hAnsi="Arial" w:cs="Arial"/>
        <w:sz w:val="19"/>
        <w:szCs w:val="19"/>
      </w:rPr>
      <w:t xml:space="preserve">: </w:t>
    </w:r>
  </w:p>
  <w:p w:rsidR="00A20A85" w:rsidRDefault="00A20A85" w:rsidP="00393C4F">
    <w:pPr>
      <w:pStyle w:val="Zhlav"/>
      <w:tabs>
        <w:tab w:val="clear" w:pos="4536"/>
        <w:tab w:val="clear" w:pos="9072"/>
        <w:tab w:val="center" w:pos="5812"/>
        <w:tab w:val="right" w:pos="9070"/>
      </w:tabs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DIAMO, s. p. – </w:t>
    </w:r>
    <w:r w:rsidR="00393C4F">
      <w:rPr>
        <w:rFonts w:ascii="Arial" w:hAnsi="Arial" w:cs="Arial"/>
        <w:sz w:val="19"/>
        <w:szCs w:val="19"/>
      </w:rPr>
      <w:t xml:space="preserve"> Ing. J. Urban, Ing. P</w:t>
    </w:r>
    <w:r w:rsidR="009F506C">
      <w:rPr>
        <w:rFonts w:ascii="Arial" w:hAnsi="Arial" w:cs="Arial"/>
        <w:sz w:val="19"/>
        <w:szCs w:val="19"/>
      </w:rPr>
      <w:t>.</w:t>
    </w:r>
    <w:r w:rsidR="00393C4F">
      <w:rPr>
        <w:rFonts w:ascii="Arial" w:hAnsi="Arial" w:cs="Arial"/>
        <w:sz w:val="19"/>
        <w:szCs w:val="19"/>
      </w:rPr>
      <w:t xml:space="preserve"> Brady, Ing. F. Vlček</w:t>
    </w:r>
    <w:r w:rsidR="00B11947"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  <w:t xml:space="preserve">Stránka </w:t>
    </w:r>
    <w:r w:rsidRPr="00324D49">
      <w:rPr>
        <w:rStyle w:val="slostrnky"/>
        <w:rFonts w:ascii="Arial" w:hAnsi="Arial" w:cs="Arial"/>
        <w:sz w:val="20"/>
        <w:szCs w:val="20"/>
      </w:rPr>
      <w:fldChar w:fldCharType="begin"/>
    </w:r>
    <w:r w:rsidRPr="00324D49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24D49">
      <w:rPr>
        <w:rStyle w:val="slostrnky"/>
        <w:rFonts w:ascii="Arial" w:hAnsi="Arial" w:cs="Arial"/>
        <w:sz w:val="20"/>
        <w:szCs w:val="20"/>
      </w:rPr>
      <w:fldChar w:fldCharType="separate"/>
    </w:r>
    <w:r w:rsidR="0094011C">
      <w:rPr>
        <w:rStyle w:val="slostrnky"/>
        <w:rFonts w:ascii="Arial" w:hAnsi="Arial" w:cs="Arial"/>
        <w:noProof/>
        <w:sz w:val="20"/>
        <w:szCs w:val="20"/>
      </w:rPr>
      <w:t>3</w:t>
    </w:r>
    <w:r w:rsidRPr="00324D49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>
      <w:rPr>
        <w:rStyle w:val="slostrnky"/>
        <w:rFonts w:ascii="Arial" w:hAnsi="Arial" w:cs="Arial"/>
        <w:sz w:val="19"/>
        <w:szCs w:val="19"/>
      </w:rPr>
      <w:fldChar w:fldCharType="separate"/>
    </w:r>
    <w:r w:rsidR="0094011C">
      <w:rPr>
        <w:rStyle w:val="slostrnky"/>
        <w:rFonts w:ascii="Arial" w:hAnsi="Arial" w:cs="Arial"/>
        <w:noProof/>
        <w:sz w:val="19"/>
        <w:szCs w:val="19"/>
      </w:rPr>
      <w:t>6</w:t>
    </w:r>
    <w:r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:rsidR="00393C4F" w:rsidRDefault="00393C4F" w:rsidP="00167E64">
    <w:pPr>
      <w:pStyle w:val="Zhlav"/>
      <w:rPr>
        <w:rStyle w:val="slostrnky"/>
        <w:rFonts w:ascii="Arial" w:hAnsi="Arial" w:cs="Arial"/>
        <w:sz w:val="19"/>
        <w:szCs w:val="19"/>
      </w:rPr>
    </w:pPr>
  </w:p>
  <w:p w:rsidR="00D01946" w:rsidRDefault="00393C4F" w:rsidP="00393C4F">
    <w:pPr>
      <w:pStyle w:val="Zhlav"/>
      <w:tabs>
        <w:tab w:val="clear" w:pos="4536"/>
        <w:tab w:val="left" w:pos="5103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                                                                                                           Ev</w:t>
    </w:r>
    <w:r w:rsidR="00A20A85">
      <w:rPr>
        <w:rStyle w:val="slostrnky"/>
        <w:rFonts w:ascii="Arial" w:hAnsi="Arial" w:cs="Arial"/>
        <w:sz w:val="19"/>
        <w:szCs w:val="19"/>
      </w:rPr>
      <w:t>. č. D500/</w:t>
    </w:r>
    <w:r w:rsidR="00CE3BDB">
      <w:rPr>
        <w:rStyle w:val="slostrnky"/>
        <w:rFonts w:ascii="Arial" w:hAnsi="Arial" w:cs="Arial"/>
        <w:sz w:val="19"/>
        <w:szCs w:val="19"/>
      </w:rPr>
      <w:t>53000/00072</w:t>
    </w:r>
    <w:r>
      <w:rPr>
        <w:rStyle w:val="slostrnky"/>
        <w:rFonts w:ascii="Arial" w:hAnsi="Arial" w:cs="Arial"/>
        <w:sz w:val="19"/>
        <w:szCs w:val="19"/>
      </w:rPr>
      <w:t>/19/00</w:t>
    </w:r>
    <w:r w:rsidR="00324D49">
      <w:rPr>
        <w:rStyle w:val="slostrnky"/>
        <w:rFonts w:ascii="Arial" w:hAnsi="Arial" w:cs="Arial"/>
        <w:sz w:val="19"/>
        <w:szCs w:val="19"/>
      </w:rPr>
      <w:tab/>
    </w:r>
  </w:p>
  <w:p w:rsidR="00167E64" w:rsidRPr="00167E64" w:rsidRDefault="00167E64" w:rsidP="00167E64">
    <w:pPr>
      <w:pStyle w:val="Zhlav"/>
      <w:tabs>
        <w:tab w:val="clear" w:pos="4536"/>
        <w:tab w:val="left" w:pos="5103"/>
      </w:tabs>
      <w:ind w:left="7371" w:hanging="7371"/>
      <w:rPr>
        <w:rFonts w:ascii="Arial" w:hAnsi="Arial" w:cs="Arial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2C" w:rsidRDefault="00CC11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C7B07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157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F37E95"/>
    <w:multiLevelType w:val="hybridMultilevel"/>
    <w:tmpl w:val="DF08D3C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C8C"/>
    <w:multiLevelType w:val="hybridMultilevel"/>
    <w:tmpl w:val="9556A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576A"/>
    <w:multiLevelType w:val="hybridMultilevel"/>
    <w:tmpl w:val="A69E864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 w15:restartNumberingAfterBreak="0">
    <w:nsid w:val="605E4397"/>
    <w:multiLevelType w:val="hybridMultilevel"/>
    <w:tmpl w:val="64A48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BA08DB"/>
    <w:multiLevelType w:val="hybridMultilevel"/>
    <w:tmpl w:val="A00A1D32"/>
    <w:lvl w:ilvl="0" w:tplc="666241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79783D9E"/>
    <w:multiLevelType w:val="hybridMultilevel"/>
    <w:tmpl w:val="271817E0"/>
    <w:lvl w:ilvl="0" w:tplc="E50231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5"/>
  </w:num>
  <w:num w:numId="5">
    <w:abstractNumId w:val="2"/>
  </w:num>
  <w:num w:numId="6">
    <w:abstractNumId w:val="7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1"/>
  </w:num>
  <w:num w:numId="1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448"/>
    <w:rsid w:val="000017CB"/>
    <w:rsid w:val="00006A3B"/>
    <w:rsid w:val="00006CA8"/>
    <w:rsid w:val="00010101"/>
    <w:rsid w:val="00015D91"/>
    <w:rsid w:val="000164A3"/>
    <w:rsid w:val="0002791C"/>
    <w:rsid w:val="000279DF"/>
    <w:rsid w:val="00031164"/>
    <w:rsid w:val="000320D8"/>
    <w:rsid w:val="00042B82"/>
    <w:rsid w:val="00043BCC"/>
    <w:rsid w:val="00044E2D"/>
    <w:rsid w:val="000642D2"/>
    <w:rsid w:val="00065337"/>
    <w:rsid w:val="00065781"/>
    <w:rsid w:val="00066416"/>
    <w:rsid w:val="00070219"/>
    <w:rsid w:val="00071250"/>
    <w:rsid w:val="00072728"/>
    <w:rsid w:val="00073906"/>
    <w:rsid w:val="000756E0"/>
    <w:rsid w:val="0007767B"/>
    <w:rsid w:val="00082420"/>
    <w:rsid w:val="00083AA1"/>
    <w:rsid w:val="0008459D"/>
    <w:rsid w:val="00084D68"/>
    <w:rsid w:val="000855F2"/>
    <w:rsid w:val="00086E00"/>
    <w:rsid w:val="00093F0A"/>
    <w:rsid w:val="00094E5D"/>
    <w:rsid w:val="00097416"/>
    <w:rsid w:val="000A0FD7"/>
    <w:rsid w:val="000A1A4D"/>
    <w:rsid w:val="000A27C2"/>
    <w:rsid w:val="000A6B7F"/>
    <w:rsid w:val="000B04D8"/>
    <w:rsid w:val="000B523A"/>
    <w:rsid w:val="000C0497"/>
    <w:rsid w:val="000D13F6"/>
    <w:rsid w:val="000D2ED3"/>
    <w:rsid w:val="000D3081"/>
    <w:rsid w:val="000D7DE3"/>
    <w:rsid w:val="000E0703"/>
    <w:rsid w:val="000E5189"/>
    <w:rsid w:val="000E52A2"/>
    <w:rsid w:val="0010220F"/>
    <w:rsid w:val="001031FD"/>
    <w:rsid w:val="001038AD"/>
    <w:rsid w:val="001072BE"/>
    <w:rsid w:val="00121321"/>
    <w:rsid w:val="00123A47"/>
    <w:rsid w:val="00142CD2"/>
    <w:rsid w:val="00150FD5"/>
    <w:rsid w:val="00154EDB"/>
    <w:rsid w:val="00161374"/>
    <w:rsid w:val="00165744"/>
    <w:rsid w:val="00167048"/>
    <w:rsid w:val="00167090"/>
    <w:rsid w:val="00167E64"/>
    <w:rsid w:val="001715E6"/>
    <w:rsid w:val="00177C46"/>
    <w:rsid w:val="00187EBA"/>
    <w:rsid w:val="00194020"/>
    <w:rsid w:val="00194B4E"/>
    <w:rsid w:val="001952BA"/>
    <w:rsid w:val="0019597E"/>
    <w:rsid w:val="001A31A8"/>
    <w:rsid w:val="001A63AA"/>
    <w:rsid w:val="001A690A"/>
    <w:rsid w:val="001B18CD"/>
    <w:rsid w:val="001B49DC"/>
    <w:rsid w:val="001B5BD4"/>
    <w:rsid w:val="001B71C4"/>
    <w:rsid w:val="001C0569"/>
    <w:rsid w:val="001C2583"/>
    <w:rsid w:val="001C5260"/>
    <w:rsid w:val="001C5722"/>
    <w:rsid w:val="001D0E64"/>
    <w:rsid w:val="001D1773"/>
    <w:rsid w:val="001D2860"/>
    <w:rsid w:val="001D2C51"/>
    <w:rsid w:val="001E007A"/>
    <w:rsid w:val="001E1232"/>
    <w:rsid w:val="001E137E"/>
    <w:rsid w:val="001E67C4"/>
    <w:rsid w:val="001F0410"/>
    <w:rsid w:val="001F2B2C"/>
    <w:rsid w:val="001F54D8"/>
    <w:rsid w:val="001F5826"/>
    <w:rsid w:val="001F67BE"/>
    <w:rsid w:val="00205BEE"/>
    <w:rsid w:val="00211D93"/>
    <w:rsid w:val="002137DC"/>
    <w:rsid w:val="0021726A"/>
    <w:rsid w:val="00227384"/>
    <w:rsid w:val="002335F4"/>
    <w:rsid w:val="00240115"/>
    <w:rsid w:val="00243C74"/>
    <w:rsid w:val="002445B8"/>
    <w:rsid w:val="002515C7"/>
    <w:rsid w:val="002615EC"/>
    <w:rsid w:val="002673EF"/>
    <w:rsid w:val="00271728"/>
    <w:rsid w:val="00273A4B"/>
    <w:rsid w:val="00274BBB"/>
    <w:rsid w:val="002762D4"/>
    <w:rsid w:val="00276466"/>
    <w:rsid w:val="002823D4"/>
    <w:rsid w:val="00286E79"/>
    <w:rsid w:val="002921D3"/>
    <w:rsid w:val="0029370C"/>
    <w:rsid w:val="00297AB4"/>
    <w:rsid w:val="002A2399"/>
    <w:rsid w:val="002A310F"/>
    <w:rsid w:val="002A6E97"/>
    <w:rsid w:val="002B04B2"/>
    <w:rsid w:val="002B5FBC"/>
    <w:rsid w:val="002B7B21"/>
    <w:rsid w:val="002C2069"/>
    <w:rsid w:val="002C4FF0"/>
    <w:rsid w:val="002C6AB9"/>
    <w:rsid w:val="002D1C35"/>
    <w:rsid w:val="002D298D"/>
    <w:rsid w:val="002D2DF2"/>
    <w:rsid w:val="002F1995"/>
    <w:rsid w:val="002F554F"/>
    <w:rsid w:val="002F6F4C"/>
    <w:rsid w:val="0030094B"/>
    <w:rsid w:val="003056FF"/>
    <w:rsid w:val="00312763"/>
    <w:rsid w:val="00324BE6"/>
    <w:rsid w:val="00324D49"/>
    <w:rsid w:val="00326912"/>
    <w:rsid w:val="00332AD8"/>
    <w:rsid w:val="00332BE2"/>
    <w:rsid w:val="00332D3B"/>
    <w:rsid w:val="0033391D"/>
    <w:rsid w:val="00334C2F"/>
    <w:rsid w:val="003455EC"/>
    <w:rsid w:val="0034758B"/>
    <w:rsid w:val="003504FD"/>
    <w:rsid w:val="00350B94"/>
    <w:rsid w:val="0035306D"/>
    <w:rsid w:val="00356039"/>
    <w:rsid w:val="00357B53"/>
    <w:rsid w:val="00360673"/>
    <w:rsid w:val="00360A36"/>
    <w:rsid w:val="00361EC1"/>
    <w:rsid w:val="00364E88"/>
    <w:rsid w:val="00366479"/>
    <w:rsid w:val="0037249F"/>
    <w:rsid w:val="00372891"/>
    <w:rsid w:val="00373663"/>
    <w:rsid w:val="00374997"/>
    <w:rsid w:val="003750EA"/>
    <w:rsid w:val="00377D73"/>
    <w:rsid w:val="0038144F"/>
    <w:rsid w:val="00383E95"/>
    <w:rsid w:val="0039189D"/>
    <w:rsid w:val="00393C4F"/>
    <w:rsid w:val="003A1F8A"/>
    <w:rsid w:val="003A723A"/>
    <w:rsid w:val="003A7C4B"/>
    <w:rsid w:val="003B124B"/>
    <w:rsid w:val="003B2B46"/>
    <w:rsid w:val="003B37DC"/>
    <w:rsid w:val="003B56EB"/>
    <w:rsid w:val="003C0BE8"/>
    <w:rsid w:val="003D4E1B"/>
    <w:rsid w:val="003D7451"/>
    <w:rsid w:val="003E00D2"/>
    <w:rsid w:val="003E2B93"/>
    <w:rsid w:val="003E5722"/>
    <w:rsid w:val="003E5880"/>
    <w:rsid w:val="003E6F88"/>
    <w:rsid w:val="003F0462"/>
    <w:rsid w:val="003F0D43"/>
    <w:rsid w:val="003F200A"/>
    <w:rsid w:val="004138A8"/>
    <w:rsid w:val="00414106"/>
    <w:rsid w:val="004157A3"/>
    <w:rsid w:val="00422A8A"/>
    <w:rsid w:val="00433307"/>
    <w:rsid w:val="004342C4"/>
    <w:rsid w:val="00435B37"/>
    <w:rsid w:val="004410A7"/>
    <w:rsid w:val="0044657C"/>
    <w:rsid w:val="00447502"/>
    <w:rsid w:val="004530FF"/>
    <w:rsid w:val="0045489D"/>
    <w:rsid w:val="004548CB"/>
    <w:rsid w:val="00462766"/>
    <w:rsid w:val="00464C54"/>
    <w:rsid w:val="00470E13"/>
    <w:rsid w:val="004725A1"/>
    <w:rsid w:val="00474090"/>
    <w:rsid w:val="00483F55"/>
    <w:rsid w:val="004844CA"/>
    <w:rsid w:val="00485504"/>
    <w:rsid w:val="004858F7"/>
    <w:rsid w:val="00485B54"/>
    <w:rsid w:val="00496D6E"/>
    <w:rsid w:val="004A28E7"/>
    <w:rsid w:val="004B26A0"/>
    <w:rsid w:val="004B6CD1"/>
    <w:rsid w:val="004B7193"/>
    <w:rsid w:val="004C1119"/>
    <w:rsid w:val="004C25A6"/>
    <w:rsid w:val="004C5594"/>
    <w:rsid w:val="004D5BBC"/>
    <w:rsid w:val="004E48CB"/>
    <w:rsid w:val="004E4D0B"/>
    <w:rsid w:val="004E4F17"/>
    <w:rsid w:val="004F1525"/>
    <w:rsid w:val="004F247A"/>
    <w:rsid w:val="004F45A7"/>
    <w:rsid w:val="004F48D5"/>
    <w:rsid w:val="005020AD"/>
    <w:rsid w:val="00507D23"/>
    <w:rsid w:val="005128C6"/>
    <w:rsid w:val="00514513"/>
    <w:rsid w:val="00516FAB"/>
    <w:rsid w:val="005273A5"/>
    <w:rsid w:val="005345E7"/>
    <w:rsid w:val="00542D70"/>
    <w:rsid w:val="0054413B"/>
    <w:rsid w:val="00546CE3"/>
    <w:rsid w:val="0055699D"/>
    <w:rsid w:val="00564FA0"/>
    <w:rsid w:val="00565C54"/>
    <w:rsid w:val="005748C9"/>
    <w:rsid w:val="00580506"/>
    <w:rsid w:val="00580A2B"/>
    <w:rsid w:val="0058358E"/>
    <w:rsid w:val="00584514"/>
    <w:rsid w:val="00585021"/>
    <w:rsid w:val="0058792F"/>
    <w:rsid w:val="00597667"/>
    <w:rsid w:val="005A0B72"/>
    <w:rsid w:val="005A75A1"/>
    <w:rsid w:val="005B0E8F"/>
    <w:rsid w:val="005B2714"/>
    <w:rsid w:val="005B7624"/>
    <w:rsid w:val="005B7AF9"/>
    <w:rsid w:val="005C08A4"/>
    <w:rsid w:val="005C0B22"/>
    <w:rsid w:val="005C2915"/>
    <w:rsid w:val="005C2A8D"/>
    <w:rsid w:val="005C4D37"/>
    <w:rsid w:val="005D2228"/>
    <w:rsid w:val="005D4638"/>
    <w:rsid w:val="005D4869"/>
    <w:rsid w:val="005D5C07"/>
    <w:rsid w:val="005F7DBF"/>
    <w:rsid w:val="006001B4"/>
    <w:rsid w:val="0061073A"/>
    <w:rsid w:val="00611EC9"/>
    <w:rsid w:val="006144CA"/>
    <w:rsid w:val="0061591B"/>
    <w:rsid w:val="006179C8"/>
    <w:rsid w:val="00620797"/>
    <w:rsid w:val="006210AD"/>
    <w:rsid w:val="00621184"/>
    <w:rsid w:val="00624986"/>
    <w:rsid w:val="0062659B"/>
    <w:rsid w:val="00630A1D"/>
    <w:rsid w:val="0063252C"/>
    <w:rsid w:val="00634CF9"/>
    <w:rsid w:val="00636939"/>
    <w:rsid w:val="00636F97"/>
    <w:rsid w:val="00641AC7"/>
    <w:rsid w:val="00643E2B"/>
    <w:rsid w:val="00646586"/>
    <w:rsid w:val="006479A4"/>
    <w:rsid w:val="00652091"/>
    <w:rsid w:val="006543FC"/>
    <w:rsid w:val="00655901"/>
    <w:rsid w:val="00661388"/>
    <w:rsid w:val="0067081E"/>
    <w:rsid w:val="00675DD5"/>
    <w:rsid w:val="00676F6B"/>
    <w:rsid w:val="00683975"/>
    <w:rsid w:val="00692067"/>
    <w:rsid w:val="006929A7"/>
    <w:rsid w:val="00693A63"/>
    <w:rsid w:val="006962C1"/>
    <w:rsid w:val="006969E6"/>
    <w:rsid w:val="006A4D2A"/>
    <w:rsid w:val="006B10BD"/>
    <w:rsid w:val="006B1224"/>
    <w:rsid w:val="006B1DCB"/>
    <w:rsid w:val="006B349A"/>
    <w:rsid w:val="006B718F"/>
    <w:rsid w:val="006C0377"/>
    <w:rsid w:val="006C77FF"/>
    <w:rsid w:val="006D1205"/>
    <w:rsid w:val="006D38F8"/>
    <w:rsid w:val="006D6048"/>
    <w:rsid w:val="006D749C"/>
    <w:rsid w:val="006E288D"/>
    <w:rsid w:val="006E3E8C"/>
    <w:rsid w:val="006E65AB"/>
    <w:rsid w:val="006E65E2"/>
    <w:rsid w:val="006E6897"/>
    <w:rsid w:val="006F0540"/>
    <w:rsid w:val="006F09C7"/>
    <w:rsid w:val="006F0C91"/>
    <w:rsid w:val="007004E4"/>
    <w:rsid w:val="00701702"/>
    <w:rsid w:val="007049B2"/>
    <w:rsid w:val="007057F8"/>
    <w:rsid w:val="007166DD"/>
    <w:rsid w:val="007177E1"/>
    <w:rsid w:val="00717A00"/>
    <w:rsid w:val="00717F52"/>
    <w:rsid w:val="00732127"/>
    <w:rsid w:val="007367AA"/>
    <w:rsid w:val="00740048"/>
    <w:rsid w:val="0074177A"/>
    <w:rsid w:val="007449B0"/>
    <w:rsid w:val="00751102"/>
    <w:rsid w:val="00752C3D"/>
    <w:rsid w:val="00755385"/>
    <w:rsid w:val="00756BAE"/>
    <w:rsid w:val="00761BF1"/>
    <w:rsid w:val="00773E72"/>
    <w:rsid w:val="00776E47"/>
    <w:rsid w:val="00780176"/>
    <w:rsid w:val="00783565"/>
    <w:rsid w:val="00785FAC"/>
    <w:rsid w:val="00790BAE"/>
    <w:rsid w:val="007928B0"/>
    <w:rsid w:val="00792A2C"/>
    <w:rsid w:val="00792E03"/>
    <w:rsid w:val="007A3ECF"/>
    <w:rsid w:val="007A4288"/>
    <w:rsid w:val="007A4D93"/>
    <w:rsid w:val="007B0468"/>
    <w:rsid w:val="007B0722"/>
    <w:rsid w:val="007B6702"/>
    <w:rsid w:val="007B69F3"/>
    <w:rsid w:val="007B7D0B"/>
    <w:rsid w:val="007C262F"/>
    <w:rsid w:val="007D51B6"/>
    <w:rsid w:val="007F4EF4"/>
    <w:rsid w:val="00805E8A"/>
    <w:rsid w:val="008077EE"/>
    <w:rsid w:val="00812457"/>
    <w:rsid w:val="008237D7"/>
    <w:rsid w:val="00825307"/>
    <w:rsid w:val="00827F27"/>
    <w:rsid w:val="0083143F"/>
    <w:rsid w:val="00832749"/>
    <w:rsid w:val="0083404D"/>
    <w:rsid w:val="00836D63"/>
    <w:rsid w:val="0084011C"/>
    <w:rsid w:val="00845040"/>
    <w:rsid w:val="00850491"/>
    <w:rsid w:val="008523E4"/>
    <w:rsid w:val="00853C38"/>
    <w:rsid w:val="0085583D"/>
    <w:rsid w:val="00864C8A"/>
    <w:rsid w:val="008727D4"/>
    <w:rsid w:val="00875602"/>
    <w:rsid w:val="0088235E"/>
    <w:rsid w:val="008965ED"/>
    <w:rsid w:val="008A1E1B"/>
    <w:rsid w:val="008B21A7"/>
    <w:rsid w:val="008B42FC"/>
    <w:rsid w:val="008B4629"/>
    <w:rsid w:val="008B645E"/>
    <w:rsid w:val="008C1336"/>
    <w:rsid w:val="008C2448"/>
    <w:rsid w:val="008D4429"/>
    <w:rsid w:val="008D4C3D"/>
    <w:rsid w:val="008D5179"/>
    <w:rsid w:val="008D581A"/>
    <w:rsid w:val="008D68D3"/>
    <w:rsid w:val="008E54B3"/>
    <w:rsid w:val="008E5B37"/>
    <w:rsid w:val="008E6701"/>
    <w:rsid w:val="008F3421"/>
    <w:rsid w:val="00910EF3"/>
    <w:rsid w:val="009144C2"/>
    <w:rsid w:val="009146E2"/>
    <w:rsid w:val="00914B34"/>
    <w:rsid w:val="00917323"/>
    <w:rsid w:val="00917FE4"/>
    <w:rsid w:val="0092082B"/>
    <w:rsid w:val="00921D3D"/>
    <w:rsid w:val="00927E1E"/>
    <w:rsid w:val="0093214B"/>
    <w:rsid w:val="0093477A"/>
    <w:rsid w:val="00935BFC"/>
    <w:rsid w:val="0094011C"/>
    <w:rsid w:val="009424EF"/>
    <w:rsid w:val="00943D3A"/>
    <w:rsid w:val="00944777"/>
    <w:rsid w:val="0094732C"/>
    <w:rsid w:val="0095135A"/>
    <w:rsid w:val="00961A20"/>
    <w:rsid w:val="00962009"/>
    <w:rsid w:val="00962D4B"/>
    <w:rsid w:val="00963753"/>
    <w:rsid w:val="00975346"/>
    <w:rsid w:val="0097755C"/>
    <w:rsid w:val="00980792"/>
    <w:rsid w:val="00980E03"/>
    <w:rsid w:val="00982494"/>
    <w:rsid w:val="00982FE7"/>
    <w:rsid w:val="00984804"/>
    <w:rsid w:val="00990075"/>
    <w:rsid w:val="009A1F28"/>
    <w:rsid w:val="009A24FF"/>
    <w:rsid w:val="009A4A7C"/>
    <w:rsid w:val="009B1FD0"/>
    <w:rsid w:val="009B271C"/>
    <w:rsid w:val="009C2C5E"/>
    <w:rsid w:val="009C3448"/>
    <w:rsid w:val="009C43CC"/>
    <w:rsid w:val="009D1117"/>
    <w:rsid w:val="009D2E3C"/>
    <w:rsid w:val="009D50A6"/>
    <w:rsid w:val="009D7C7F"/>
    <w:rsid w:val="009E1FF6"/>
    <w:rsid w:val="009E270D"/>
    <w:rsid w:val="009E58ED"/>
    <w:rsid w:val="009F500E"/>
    <w:rsid w:val="009F506C"/>
    <w:rsid w:val="009F5BDC"/>
    <w:rsid w:val="009F679C"/>
    <w:rsid w:val="00A036FE"/>
    <w:rsid w:val="00A12978"/>
    <w:rsid w:val="00A16A97"/>
    <w:rsid w:val="00A20A85"/>
    <w:rsid w:val="00A24230"/>
    <w:rsid w:val="00A2602A"/>
    <w:rsid w:val="00A305F7"/>
    <w:rsid w:val="00A3786C"/>
    <w:rsid w:val="00A406CA"/>
    <w:rsid w:val="00A433E4"/>
    <w:rsid w:val="00A47EA6"/>
    <w:rsid w:val="00A507A3"/>
    <w:rsid w:val="00A51C5E"/>
    <w:rsid w:val="00A52481"/>
    <w:rsid w:val="00A61203"/>
    <w:rsid w:val="00A6621B"/>
    <w:rsid w:val="00A73C43"/>
    <w:rsid w:val="00A8345F"/>
    <w:rsid w:val="00A869F0"/>
    <w:rsid w:val="00A86EA4"/>
    <w:rsid w:val="00A87218"/>
    <w:rsid w:val="00A9076D"/>
    <w:rsid w:val="00A92B8A"/>
    <w:rsid w:val="00AA1201"/>
    <w:rsid w:val="00AA43C4"/>
    <w:rsid w:val="00AA605F"/>
    <w:rsid w:val="00AA77CC"/>
    <w:rsid w:val="00AB00F2"/>
    <w:rsid w:val="00AB7810"/>
    <w:rsid w:val="00AC07C3"/>
    <w:rsid w:val="00AC0FAD"/>
    <w:rsid w:val="00AC1566"/>
    <w:rsid w:val="00AC30F0"/>
    <w:rsid w:val="00AE0B31"/>
    <w:rsid w:val="00AE1A7F"/>
    <w:rsid w:val="00AE4773"/>
    <w:rsid w:val="00AE4FD6"/>
    <w:rsid w:val="00AF3BF6"/>
    <w:rsid w:val="00AF6CF4"/>
    <w:rsid w:val="00B07105"/>
    <w:rsid w:val="00B11947"/>
    <w:rsid w:val="00B179E7"/>
    <w:rsid w:val="00B21BCB"/>
    <w:rsid w:val="00B330B2"/>
    <w:rsid w:val="00B337AB"/>
    <w:rsid w:val="00B33AB0"/>
    <w:rsid w:val="00B36F2E"/>
    <w:rsid w:val="00B40711"/>
    <w:rsid w:val="00B42311"/>
    <w:rsid w:val="00B44AC5"/>
    <w:rsid w:val="00B47F8E"/>
    <w:rsid w:val="00B51C3F"/>
    <w:rsid w:val="00B644C9"/>
    <w:rsid w:val="00B66780"/>
    <w:rsid w:val="00B74078"/>
    <w:rsid w:val="00B75E0E"/>
    <w:rsid w:val="00B77C3D"/>
    <w:rsid w:val="00B830D4"/>
    <w:rsid w:val="00B84FB7"/>
    <w:rsid w:val="00B8577E"/>
    <w:rsid w:val="00B91EBF"/>
    <w:rsid w:val="00B92107"/>
    <w:rsid w:val="00B947A6"/>
    <w:rsid w:val="00BA3E46"/>
    <w:rsid w:val="00BA7286"/>
    <w:rsid w:val="00BB10BA"/>
    <w:rsid w:val="00BB16CE"/>
    <w:rsid w:val="00BB4675"/>
    <w:rsid w:val="00BB6BDF"/>
    <w:rsid w:val="00BD4DF1"/>
    <w:rsid w:val="00BD6BCE"/>
    <w:rsid w:val="00BE104F"/>
    <w:rsid w:val="00BE33F2"/>
    <w:rsid w:val="00BF1F2A"/>
    <w:rsid w:val="00C0007E"/>
    <w:rsid w:val="00C0097C"/>
    <w:rsid w:val="00C01042"/>
    <w:rsid w:val="00C02546"/>
    <w:rsid w:val="00C025D1"/>
    <w:rsid w:val="00C11D46"/>
    <w:rsid w:val="00C13DE0"/>
    <w:rsid w:val="00C17649"/>
    <w:rsid w:val="00C25AEF"/>
    <w:rsid w:val="00C41163"/>
    <w:rsid w:val="00C41B7A"/>
    <w:rsid w:val="00C50935"/>
    <w:rsid w:val="00C51D01"/>
    <w:rsid w:val="00C538A1"/>
    <w:rsid w:val="00C53E72"/>
    <w:rsid w:val="00C54C7F"/>
    <w:rsid w:val="00C56353"/>
    <w:rsid w:val="00C56BB6"/>
    <w:rsid w:val="00C56FFC"/>
    <w:rsid w:val="00C6340C"/>
    <w:rsid w:val="00C659B6"/>
    <w:rsid w:val="00C666C7"/>
    <w:rsid w:val="00C679F0"/>
    <w:rsid w:val="00C70F40"/>
    <w:rsid w:val="00C71BE3"/>
    <w:rsid w:val="00C72D46"/>
    <w:rsid w:val="00C75658"/>
    <w:rsid w:val="00C82A40"/>
    <w:rsid w:val="00C854A5"/>
    <w:rsid w:val="00C8605F"/>
    <w:rsid w:val="00C91F40"/>
    <w:rsid w:val="00CA1D24"/>
    <w:rsid w:val="00CB005F"/>
    <w:rsid w:val="00CB057A"/>
    <w:rsid w:val="00CB0F4E"/>
    <w:rsid w:val="00CB5BD1"/>
    <w:rsid w:val="00CB7EB0"/>
    <w:rsid w:val="00CC029F"/>
    <w:rsid w:val="00CC0D86"/>
    <w:rsid w:val="00CC112C"/>
    <w:rsid w:val="00CC2C5F"/>
    <w:rsid w:val="00CC3AD1"/>
    <w:rsid w:val="00CD2413"/>
    <w:rsid w:val="00CD2B54"/>
    <w:rsid w:val="00CD4451"/>
    <w:rsid w:val="00CD7CC5"/>
    <w:rsid w:val="00CE10A4"/>
    <w:rsid w:val="00CE3BDB"/>
    <w:rsid w:val="00CE647D"/>
    <w:rsid w:val="00CE65A3"/>
    <w:rsid w:val="00CE6E45"/>
    <w:rsid w:val="00CF089D"/>
    <w:rsid w:val="00CF1DF9"/>
    <w:rsid w:val="00CF5527"/>
    <w:rsid w:val="00D00DC0"/>
    <w:rsid w:val="00D01946"/>
    <w:rsid w:val="00D01DEC"/>
    <w:rsid w:val="00D02838"/>
    <w:rsid w:val="00D05FDD"/>
    <w:rsid w:val="00D1064A"/>
    <w:rsid w:val="00D11056"/>
    <w:rsid w:val="00D11F0E"/>
    <w:rsid w:val="00D2330B"/>
    <w:rsid w:val="00D245D1"/>
    <w:rsid w:val="00D26D36"/>
    <w:rsid w:val="00D32CAC"/>
    <w:rsid w:val="00D33AB6"/>
    <w:rsid w:val="00D35538"/>
    <w:rsid w:val="00D35D8F"/>
    <w:rsid w:val="00D42565"/>
    <w:rsid w:val="00D526EC"/>
    <w:rsid w:val="00D74189"/>
    <w:rsid w:val="00D74D3A"/>
    <w:rsid w:val="00D74E48"/>
    <w:rsid w:val="00D75ADA"/>
    <w:rsid w:val="00D83D62"/>
    <w:rsid w:val="00D86B8B"/>
    <w:rsid w:val="00D93078"/>
    <w:rsid w:val="00D961FB"/>
    <w:rsid w:val="00D96447"/>
    <w:rsid w:val="00DA7A90"/>
    <w:rsid w:val="00DB1FF2"/>
    <w:rsid w:val="00DB370B"/>
    <w:rsid w:val="00DB50CC"/>
    <w:rsid w:val="00DB7520"/>
    <w:rsid w:val="00DC11BA"/>
    <w:rsid w:val="00DC1488"/>
    <w:rsid w:val="00DC1E8F"/>
    <w:rsid w:val="00DC6F53"/>
    <w:rsid w:val="00DC7F57"/>
    <w:rsid w:val="00DD3381"/>
    <w:rsid w:val="00DD55E0"/>
    <w:rsid w:val="00DE54BE"/>
    <w:rsid w:val="00DE709B"/>
    <w:rsid w:val="00DF1C21"/>
    <w:rsid w:val="00DF2288"/>
    <w:rsid w:val="00DF3FA5"/>
    <w:rsid w:val="00DF6DF7"/>
    <w:rsid w:val="00DF78D8"/>
    <w:rsid w:val="00E04BFC"/>
    <w:rsid w:val="00E07FE0"/>
    <w:rsid w:val="00E10DD6"/>
    <w:rsid w:val="00E15FAA"/>
    <w:rsid w:val="00E319B8"/>
    <w:rsid w:val="00E37B03"/>
    <w:rsid w:val="00E442D7"/>
    <w:rsid w:val="00E457AB"/>
    <w:rsid w:val="00E57CA8"/>
    <w:rsid w:val="00E65629"/>
    <w:rsid w:val="00E66A06"/>
    <w:rsid w:val="00E711A8"/>
    <w:rsid w:val="00E74626"/>
    <w:rsid w:val="00E75CE2"/>
    <w:rsid w:val="00E81FCE"/>
    <w:rsid w:val="00E83AAA"/>
    <w:rsid w:val="00E852C2"/>
    <w:rsid w:val="00E91FFA"/>
    <w:rsid w:val="00E92AC4"/>
    <w:rsid w:val="00E93CF7"/>
    <w:rsid w:val="00E95A50"/>
    <w:rsid w:val="00EB26C2"/>
    <w:rsid w:val="00EB31C5"/>
    <w:rsid w:val="00EB40D7"/>
    <w:rsid w:val="00EB4129"/>
    <w:rsid w:val="00EB487C"/>
    <w:rsid w:val="00ED5B3C"/>
    <w:rsid w:val="00EE008E"/>
    <w:rsid w:val="00EF0C98"/>
    <w:rsid w:val="00EF2581"/>
    <w:rsid w:val="00EF2872"/>
    <w:rsid w:val="00EF4037"/>
    <w:rsid w:val="00F0264D"/>
    <w:rsid w:val="00F07EC9"/>
    <w:rsid w:val="00F10B63"/>
    <w:rsid w:val="00F11879"/>
    <w:rsid w:val="00F154A6"/>
    <w:rsid w:val="00F1720A"/>
    <w:rsid w:val="00F17D8D"/>
    <w:rsid w:val="00F20729"/>
    <w:rsid w:val="00F21B30"/>
    <w:rsid w:val="00F226A1"/>
    <w:rsid w:val="00F314B9"/>
    <w:rsid w:val="00F349D0"/>
    <w:rsid w:val="00F35C26"/>
    <w:rsid w:val="00F37589"/>
    <w:rsid w:val="00F4187D"/>
    <w:rsid w:val="00F46E32"/>
    <w:rsid w:val="00F50435"/>
    <w:rsid w:val="00F527B5"/>
    <w:rsid w:val="00F52BA0"/>
    <w:rsid w:val="00F534A6"/>
    <w:rsid w:val="00F53670"/>
    <w:rsid w:val="00F53C0E"/>
    <w:rsid w:val="00F73BDC"/>
    <w:rsid w:val="00F75655"/>
    <w:rsid w:val="00F76792"/>
    <w:rsid w:val="00F93004"/>
    <w:rsid w:val="00F93729"/>
    <w:rsid w:val="00F96EF5"/>
    <w:rsid w:val="00FA12E8"/>
    <w:rsid w:val="00FA1589"/>
    <w:rsid w:val="00FA6E23"/>
    <w:rsid w:val="00FB4197"/>
    <w:rsid w:val="00FC3331"/>
    <w:rsid w:val="00FC4B98"/>
    <w:rsid w:val="00FC5C22"/>
    <w:rsid w:val="00FC7061"/>
    <w:rsid w:val="00FD0204"/>
    <w:rsid w:val="00FD7AD6"/>
    <w:rsid w:val="00FD7CB0"/>
    <w:rsid w:val="00FE1E58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DC040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uiPriority w:val="99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8"/>
      </w:numPr>
      <w:tabs>
        <w:tab w:val="clear" w:pos="540"/>
        <w:tab w:val="num" w:pos="144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8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9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h1a4">
    <w:name w:val="h1a4"/>
    <w:basedOn w:val="Standardnpsmoodstavce"/>
    <w:rsid w:val="00717F5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">
    <w:name w:val="Body Text"/>
    <w:basedOn w:val="Normln"/>
    <w:link w:val="ZkladntextChar"/>
    <w:semiHidden/>
    <w:unhideWhenUsed/>
    <w:rsid w:val="009347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3477A"/>
    <w:rPr>
      <w:sz w:val="24"/>
      <w:szCs w:val="24"/>
    </w:rPr>
  </w:style>
  <w:style w:type="paragraph" w:customStyle="1" w:styleId="Podnadpis1">
    <w:name w:val="Podnadpis1"/>
    <w:basedOn w:val="Normln"/>
    <w:next w:val="Normln"/>
    <w:rsid w:val="005B76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Cs w:val="20"/>
    </w:rPr>
  </w:style>
  <w:style w:type="paragraph" w:customStyle="1" w:styleId="mk9-text">
    <w:name w:val="mk 9 - text"/>
    <w:basedOn w:val="Normln"/>
    <w:link w:val="mk9-textChar"/>
    <w:qFormat/>
    <w:rsid w:val="00646586"/>
    <w:pPr>
      <w:tabs>
        <w:tab w:val="left" w:pos="3402"/>
        <w:tab w:val="left" w:pos="3969"/>
      </w:tabs>
      <w:ind w:left="4000" w:hanging="4000"/>
    </w:pPr>
    <w:rPr>
      <w:rFonts w:ascii="Calibri" w:hAnsi="Calibri"/>
      <w:szCs w:val="20"/>
    </w:rPr>
  </w:style>
  <w:style w:type="character" w:customStyle="1" w:styleId="mk9-textChar">
    <w:name w:val="mk 9 - text Char"/>
    <w:link w:val="mk9-text"/>
    <w:rsid w:val="00646586"/>
    <w:rPr>
      <w:rFonts w:ascii="Calibri" w:hAnsi="Calibri"/>
      <w:sz w:val="24"/>
    </w:rPr>
  </w:style>
  <w:style w:type="paragraph" w:customStyle="1" w:styleId="Styl2">
    <w:name w:val="Styl2"/>
    <w:basedOn w:val="Zkladntext"/>
    <w:rsid w:val="00332BE2"/>
    <w:pPr>
      <w:numPr>
        <w:numId w:val="14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  <w:style w:type="paragraph" w:customStyle="1" w:styleId="11">
    <w:name w:val="1.1."/>
    <w:rsid w:val="00634CF9"/>
    <w:pPr>
      <w:suppressAutoHyphens/>
      <w:spacing w:before="120"/>
      <w:ind w:left="426" w:hanging="426"/>
      <w:jc w:val="both"/>
    </w:pPr>
    <w:rPr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os.urban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C435-2D21-4D38-B1E0-154943E1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12064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4</cp:revision>
  <cp:lastPrinted>2019-03-27T05:34:00Z</cp:lastPrinted>
  <dcterms:created xsi:type="dcterms:W3CDTF">2019-04-05T08:51:00Z</dcterms:created>
  <dcterms:modified xsi:type="dcterms:W3CDTF">2019-04-05T08:54:00Z</dcterms:modified>
</cp:coreProperties>
</file>