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4F8E4" w14:textId="77777777" w:rsidR="006F6517" w:rsidRDefault="002A0002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 w14:anchorId="1244F93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1244F940" w14:textId="77777777" w:rsidR="00902C3B" w:rsidRDefault="002A0002"/>
              </w:txbxContent>
            </v:textbox>
            <w10:wrap anchorx="page" anchory="page"/>
          </v:shape>
        </w:pict>
      </w:r>
      <w:r w:rsidR="003E7B31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 wp14:anchorId="1244F935" wp14:editId="1244F936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1244F937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5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3E7B31">
        <w:rPr>
          <w:rFonts w:ascii="Arial" w:eastAsia="Arial" w:hAnsi="Arial" w:cs="Arial"/>
          <w:spacing w:val="14"/>
          <w:lang w:val="cs-CZ"/>
        </w:rPr>
        <w:t xml:space="preserve"> </w:t>
      </w:r>
      <w:r w:rsidR="003E7B31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14:paraId="1244F8E5" w14:textId="77777777" w:rsidR="006F6517" w:rsidRDefault="003E7B31">
      <w:pPr>
        <w:rPr>
          <w:szCs w:val="22"/>
        </w:rPr>
      </w:pPr>
      <w:r>
        <w:rPr>
          <w:szCs w:val="22"/>
        </w:rPr>
        <w:t xml:space="preserve"> </w:t>
      </w:r>
    </w:p>
    <w:p w14:paraId="1244F8E6" w14:textId="77777777" w:rsidR="006F6517" w:rsidRDefault="003E7B31">
      <w:pPr>
        <w:jc w:val="center"/>
        <w:rPr>
          <w:b/>
          <w:szCs w:val="22"/>
        </w:rPr>
      </w:pPr>
      <w:r>
        <w:rPr>
          <w:b/>
          <w:szCs w:val="22"/>
        </w:rPr>
        <w:t>D O D A T E K  </w:t>
      </w:r>
      <w:proofErr w:type="gramStart"/>
      <w:r>
        <w:rPr>
          <w:b/>
          <w:szCs w:val="22"/>
        </w:rPr>
        <w:t>Č.  5</w:t>
      </w:r>
      <w:proofErr w:type="gramEnd"/>
    </w:p>
    <w:p w14:paraId="1244F8E7" w14:textId="77777777" w:rsidR="006F6517" w:rsidRDefault="006F6517">
      <w:pPr>
        <w:jc w:val="center"/>
        <w:rPr>
          <w:szCs w:val="22"/>
        </w:rPr>
      </w:pPr>
    </w:p>
    <w:p w14:paraId="1244F8E8" w14:textId="77777777" w:rsidR="006F6517" w:rsidRDefault="003E7B31">
      <w:pPr>
        <w:jc w:val="center"/>
        <w:rPr>
          <w:b/>
        </w:rPr>
      </w:pPr>
      <w:proofErr w:type="gramStart"/>
      <w:r>
        <w:rPr>
          <w:b/>
        </w:rPr>
        <w:t>K E   S M L O U V Ě   2323</w:t>
      </w:r>
      <w:proofErr w:type="gramEnd"/>
      <w:r>
        <w:rPr>
          <w:b/>
        </w:rPr>
        <w:t xml:space="preserve"> - 2012 – 12133</w:t>
      </w:r>
    </w:p>
    <w:p w14:paraId="1244F8E9" w14:textId="77777777" w:rsidR="006F6517" w:rsidRDefault="006F6517">
      <w:pPr>
        <w:rPr>
          <w:b/>
        </w:rPr>
      </w:pPr>
    </w:p>
    <w:p w14:paraId="1244F8EA" w14:textId="77777777" w:rsidR="006F6517" w:rsidRDefault="003E7B31">
      <w:pPr>
        <w:jc w:val="center"/>
      </w:pPr>
      <w:r>
        <w:t>Č. DODATKU: 2323-2012-12133/5</w:t>
      </w:r>
    </w:p>
    <w:p w14:paraId="1244F8EB" w14:textId="77777777" w:rsidR="006F6517" w:rsidRDefault="006F6517">
      <w:pPr>
        <w:jc w:val="center"/>
        <w:rPr>
          <w:b/>
        </w:rPr>
      </w:pPr>
    </w:p>
    <w:p w14:paraId="1244F8EC" w14:textId="77777777" w:rsidR="006F6517" w:rsidRDefault="006F6517">
      <w:pPr>
        <w:jc w:val="center"/>
        <w:rPr>
          <w:b/>
        </w:rPr>
      </w:pPr>
    </w:p>
    <w:p w14:paraId="1244F8ED" w14:textId="77777777" w:rsidR="006F6517" w:rsidRDefault="006F6517">
      <w:pPr>
        <w:jc w:val="center"/>
        <w:rPr>
          <w:b/>
        </w:rPr>
      </w:pPr>
    </w:p>
    <w:p w14:paraId="1244F8EE" w14:textId="77777777" w:rsidR="006F6517" w:rsidRDefault="003E7B31">
      <w:pPr>
        <w:jc w:val="center"/>
        <w:rPr>
          <w:b/>
          <w:bCs/>
        </w:rPr>
      </w:pPr>
      <w:r>
        <w:rPr>
          <w:b/>
          <w:bCs/>
        </w:rPr>
        <w:t>Česká republika - Ministerstvo zemědělství</w:t>
      </w:r>
    </w:p>
    <w:p w14:paraId="1244F8EF" w14:textId="77777777" w:rsidR="006F6517" w:rsidRDefault="003E7B31">
      <w:pPr>
        <w:jc w:val="center"/>
      </w:pPr>
      <w:r>
        <w:t xml:space="preserve">se sídlem </w:t>
      </w:r>
      <w:proofErr w:type="spellStart"/>
      <w:r>
        <w:t>Těšnov</w:t>
      </w:r>
      <w:proofErr w:type="spellEnd"/>
      <w:r>
        <w:t xml:space="preserve"> 17, 117 05 Praha 1</w:t>
      </w:r>
    </w:p>
    <w:p w14:paraId="1244F8F0" w14:textId="77777777" w:rsidR="006F6517" w:rsidRDefault="003E7B31">
      <w:pPr>
        <w:jc w:val="center"/>
      </w:pPr>
      <w:r>
        <w:t>IČO: 00020478</w:t>
      </w:r>
    </w:p>
    <w:p w14:paraId="1244F8F1" w14:textId="77777777" w:rsidR="006F6517" w:rsidRDefault="003E7B31">
      <w:pPr>
        <w:jc w:val="center"/>
      </w:pPr>
      <w:r>
        <w:t>DIČ: CZ00020478</w:t>
      </w:r>
    </w:p>
    <w:p w14:paraId="1244F8F2" w14:textId="77777777" w:rsidR="006F6517" w:rsidRDefault="003E7B31">
      <w:pPr>
        <w:jc w:val="center"/>
      </w:pPr>
      <w:r>
        <w:t>zastoupená: Mgr. Pavlem Brokešem, ředitelem odboru vnitřní správy</w:t>
      </w:r>
    </w:p>
    <w:p w14:paraId="1244F8F3" w14:textId="77777777" w:rsidR="006F6517" w:rsidRDefault="003E7B31">
      <w:pPr>
        <w:jc w:val="center"/>
      </w:pPr>
      <w:r>
        <w:t>bankovní spojení: ČNB Praha 1</w:t>
      </w:r>
    </w:p>
    <w:p w14:paraId="1244F8F4" w14:textId="77777777" w:rsidR="006F6517" w:rsidRDefault="003E7B31">
      <w:pPr>
        <w:jc w:val="center"/>
      </w:pPr>
      <w:r>
        <w:t>číslo účtu: 1226001/0710</w:t>
      </w:r>
    </w:p>
    <w:p w14:paraId="1244F8F5" w14:textId="77777777" w:rsidR="006F6517" w:rsidRDefault="003E7B31">
      <w:pPr>
        <w:jc w:val="center"/>
      </w:pPr>
      <w:r>
        <w:t>(dále jen „</w:t>
      </w:r>
      <w:r>
        <w:rPr>
          <w:b/>
        </w:rPr>
        <w:t>podnájemce</w:t>
      </w:r>
      <w:r>
        <w:t>“)</w:t>
      </w:r>
    </w:p>
    <w:p w14:paraId="1244F8F6" w14:textId="77777777" w:rsidR="006F6517" w:rsidRDefault="006F6517">
      <w:pPr>
        <w:jc w:val="center"/>
      </w:pPr>
    </w:p>
    <w:p w14:paraId="1244F8F7" w14:textId="77777777" w:rsidR="006F6517" w:rsidRDefault="003E7B31">
      <w:pPr>
        <w:jc w:val="center"/>
      </w:pPr>
      <w:r>
        <w:t>a</w:t>
      </w:r>
    </w:p>
    <w:p w14:paraId="1244F8F8" w14:textId="77777777" w:rsidR="006F6517" w:rsidRDefault="006F6517">
      <w:pPr>
        <w:jc w:val="center"/>
        <w:rPr>
          <w:b/>
        </w:rPr>
      </w:pPr>
    </w:p>
    <w:p w14:paraId="1244F8F9" w14:textId="77777777" w:rsidR="006F6517" w:rsidRDefault="003E7B31">
      <w:pPr>
        <w:jc w:val="center"/>
        <w:rPr>
          <w:b/>
          <w:bCs/>
        </w:rPr>
      </w:pPr>
      <w:r>
        <w:rPr>
          <w:b/>
          <w:bCs/>
        </w:rPr>
        <w:t xml:space="preserve">PROFIT I Správní </w:t>
      </w:r>
      <w:proofErr w:type="spellStart"/>
      <w:r>
        <w:rPr>
          <w:b/>
          <w:bCs/>
        </w:rPr>
        <w:t>meziarchiv</w:t>
      </w:r>
      <w:proofErr w:type="spellEnd"/>
      <w:r>
        <w:rPr>
          <w:b/>
          <w:bCs/>
        </w:rPr>
        <w:t xml:space="preserve"> s.r.o.</w:t>
      </w:r>
    </w:p>
    <w:p w14:paraId="1244F8FA" w14:textId="77777777" w:rsidR="006F6517" w:rsidRDefault="003E7B31">
      <w:pPr>
        <w:pStyle w:val="Zhlav"/>
        <w:tabs>
          <w:tab w:val="clear" w:pos="4536"/>
          <w:tab w:val="clear" w:pos="9072"/>
        </w:tabs>
        <w:jc w:val="center"/>
        <w:rPr>
          <w:szCs w:val="22"/>
        </w:rPr>
      </w:pPr>
      <w:r>
        <w:rPr>
          <w:szCs w:val="22"/>
        </w:rPr>
        <w:t>se sídlem Želetice 44, PSČ 671 35</w:t>
      </w:r>
    </w:p>
    <w:p w14:paraId="1244F8FB" w14:textId="77777777" w:rsidR="006F6517" w:rsidRDefault="003E7B31">
      <w:pPr>
        <w:jc w:val="center"/>
      </w:pPr>
      <w:r>
        <w:t>zapsána v obchodním rejstříku vedeném Krajským soudem v Brně, oddíl C,</w:t>
      </w:r>
    </w:p>
    <w:p w14:paraId="1244F8FC" w14:textId="77777777" w:rsidR="006F6517" w:rsidRDefault="003E7B31">
      <w:pPr>
        <w:jc w:val="center"/>
      </w:pPr>
      <w:r>
        <w:t>vložka 17228</w:t>
      </w:r>
    </w:p>
    <w:p w14:paraId="1244F8FD" w14:textId="77777777" w:rsidR="006F6517" w:rsidRDefault="003E7B31">
      <w:pPr>
        <w:jc w:val="center"/>
      </w:pPr>
      <w:r>
        <w:t>zastoupená: Mgr. Zdeňkem Bínou, jednatelem společnosti</w:t>
      </w:r>
    </w:p>
    <w:p w14:paraId="1244F8FE" w14:textId="77777777" w:rsidR="006F6517" w:rsidRDefault="003E7B31">
      <w:pPr>
        <w:jc w:val="center"/>
      </w:pPr>
      <w:r>
        <w:t>IČ: 60728728</w:t>
      </w:r>
    </w:p>
    <w:p w14:paraId="1244F8FF" w14:textId="77777777" w:rsidR="006F6517" w:rsidRDefault="003E7B31">
      <w:pPr>
        <w:jc w:val="center"/>
      </w:pPr>
      <w:r>
        <w:t>DIČ: CZ60728728</w:t>
      </w:r>
    </w:p>
    <w:p w14:paraId="1244F900" w14:textId="4CAE9811" w:rsidR="006F6517" w:rsidRDefault="003E7B31">
      <w:pPr>
        <w:jc w:val="center"/>
        <w:rPr>
          <w:snapToGrid w:val="0"/>
        </w:rPr>
      </w:pPr>
      <w:r>
        <w:rPr>
          <w:snapToGrid w:val="0"/>
        </w:rPr>
        <w:t xml:space="preserve">bankovní spojení: </w:t>
      </w:r>
      <w:proofErr w:type="spellStart"/>
      <w:r w:rsidR="00B402ED">
        <w:rPr>
          <w:snapToGrid w:val="0"/>
        </w:rPr>
        <w:t>xxxxxxxxxxxxx</w:t>
      </w:r>
      <w:proofErr w:type="spellEnd"/>
    </w:p>
    <w:p w14:paraId="1244F901" w14:textId="5D205AE2" w:rsidR="006F6517" w:rsidRDefault="003E7B31">
      <w:pPr>
        <w:jc w:val="center"/>
      </w:pPr>
      <w:r>
        <w:t xml:space="preserve">číslo účtu: </w:t>
      </w:r>
      <w:proofErr w:type="spellStart"/>
      <w:r w:rsidR="00D42C0C">
        <w:rPr>
          <w:snapToGrid w:val="0"/>
        </w:rPr>
        <w:t>xxxxxxxxxxx</w:t>
      </w:r>
      <w:proofErr w:type="spellEnd"/>
    </w:p>
    <w:p w14:paraId="1244F902" w14:textId="77777777" w:rsidR="006F6517" w:rsidRDefault="003E7B31">
      <w:pPr>
        <w:pStyle w:val="Zhlav"/>
        <w:tabs>
          <w:tab w:val="clear" w:pos="4536"/>
          <w:tab w:val="clear" w:pos="9072"/>
        </w:tabs>
        <w:jc w:val="center"/>
        <w:rPr>
          <w:szCs w:val="22"/>
        </w:rPr>
      </w:pPr>
      <w:r>
        <w:rPr>
          <w:szCs w:val="22"/>
        </w:rPr>
        <w:t>(dále jen „</w:t>
      </w:r>
      <w:r>
        <w:rPr>
          <w:b/>
          <w:szCs w:val="22"/>
        </w:rPr>
        <w:t>nájemce</w:t>
      </w:r>
      <w:r>
        <w:rPr>
          <w:szCs w:val="22"/>
        </w:rPr>
        <w:t>“)</w:t>
      </w:r>
    </w:p>
    <w:p w14:paraId="1244F903" w14:textId="77777777" w:rsidR="006F6517" w:rsidRDefault="006F6517">
      <w:pPr>
        <w:pStyle w:val="Zhlav"/>
        <w:tabs>
          <w:tab w:val="clear" w:pos="4536"/>
          <w:tab w:val="clear" w:pos="9072"/>
        </w:tabs>
        <w:jc w:val="center"/>
        <w:rPr>
          <w:szCs w:val="22"/>
        </w:rPr>
      </w:pPr>
    </w:p>
    <w:p w14:paraId="1244F904" w14:textId="77777777" w:rsidR="006F6517" w:rsidRDefault="006F6517">
      <w:pPr>
        <w:jc w:val="center"/>
      </w:pPr>
      <w:bookmarkStart w:id="0" w:name="_GoBack"/>
      <w:bookmarkEnd w:id="0"/>
    </w:p>
    <w:p w14:paraId="1244F905" w14:textId="77777777" w:rsidR="006F6517" w:rsidRDefault="003E7B31">
      <w:pPr>
        <w:jc w:val="center"/>
      </w:pPr>
      <w:r>
        <w:t>(společně dále jen smluvní strany)</w:t>
      </w:r>
    </w:p>
    <w:p w14:paraId="1244F906" w14:textId="77777777" w:rsidR="006F6517" w:rsidRDefault="006F6517"/>
    <w:p w14:paraId="1244F907" w14:textId="77777777" w:rsidR="006F6517" w:rsidRDefault="006F6517"/>
    <w:p w14:paraId="1244F908" w14:textId="77777777" w:rsidR="006F6517" w:rsidRDefault="006F6517"/>
    <w:p w14:paraId="1244F909" w14:textId="77777777" w:rsidR="006F6517" w:rsidRDefault="003E7B31">
      <w:pPr>
        <w:pStyle w:val="Nadpis2"/>
        <w:jc w:val="center"/>
        <w:rPr>
          <w:b/>
          <w:i w:val="0"/>
          <w:szCs w:val="22"/>
        </w:rPr>
      </w:pPr>
      <w:r>
        <w:rPr>
          <w:b/>
          <w:i w:val="0"/>
          <w:szCs w:val="22"/>
        </w:rPr>
        <w:t>I.</w:t>
      </w:r>
    </w:p>
    <w:p w14:paraId="1244F90A" w14:textId="77777777" w:rsidR="006F6517" w:rsidRDefault="003E7B31">
      <w:pPr>
        <w:pStyle w:val="Nadpis2"/>
        <w:jc w:val="center"/>
        <w:rPr>
          <w:b/>
          <w:i w:val="0"/>
          <w:szCs w:val="22"/>
        </w:rPr>
      </w:pPr>
      <w:r>
        <w:rPr>
          <w:b/>
          <w:i w:val="0"/>
          <w:szCs w:val="22"/>
        </w:rPr>
        <w:t>Úprava výše nájemného podle míry inflace</w:t>
      </w:r>
    </w:p>
    <w:p w14:paraId="1244F90B" w14:textId="77777777" w:rsidR="006F6517" w:rsidRDefault="006F6517"/>
    <w:p w14:paraId="1244F90C" w14:textId="77777777" w:rsidR="006F6517" w:rsidRDefault="003E7B31">
      <w:pPr>
        <w:numPr>
          <w:ilvl w:val="0"/>
          <w:numId w:val="23"/>
        </w:numPr>
      </w:pPr>
      <w:r>
        <w:t>Nájemce podle čl. III, odst. 5, Smlouvy provedl přepočet výše nájemného pro období od 1. 1. 2019 a to o:</w:t>
      </w:r>
    </w:p>
    <w:p w14:paraId="1244F90D" w14:textId="77777777" w:rsidR="006F6517" w:rsidRDefault="003E7B31">
      <w:pPr>
        <w:numPr>
          <w:ilvl w:val="0"/>
          <w:numId w:val="10"/>
        </w:numPr>
      </w:pPr>
      <w:r>
        <w:t>roční míru inflace vyhlášenou ČSÚ 10. 1. 2018, která činila 2,5%,</w:t>
      </w:r>
    </w:p>
    <w:p w14:paraId="1244F90E" w14:textId="77777777" w:rsidR="006F6517" w:rsidRDefault="003E7B31">
      <w:pPr>
        <w:numPr>
          <w:ilvl w:val="0"/>
          <w:numId w:val="10"/>
        </w:numPr>
      </w:pPr>
      <w:r>
        <w:t>roční míru inflace vyhlášenou ČSÚ 10. 1. 2019, která činila 2,1%.</w:t>
      </w:r>
    </w:p>
    <w:p w14:paraId="1244F90F" w14:textId="77777777" w:rsidR="006F6517" w:rsidRDefault="006F6517">
      <w:pPr>
        <w:ind w:left="1080"/>
      </w:pPr>
    </w:p>
    <w:p w14:paraId="1244F910" w14:textId="77777777" w:rsidR="006F6517" w:rsidRDefault="003E7B31">
      <w:pPr>
        <w:numPr>
          <w:ilvl w:val="0"/>
          <w:numId w:val="23"/>
        </w:numPr>
      </w:pPr>
      <w:r>
        <w:t xml:space="preserve">Vzhledem k tomu, že nájemce zvýšení nájemného pro rok 2018 neuplatnil, zvyšuje se cena o souhrn měr inflace za oba roky.                                                                   Cena po přepočtu činí: 676.255,736 Kč (původní cena 646.516 ve znění dodatku č. 4 ke Smlouvě x 1,046), zaokrouhleno na 676.256 Kč (slovy: </w:t>
      </w:r>
      <w:proofErr w:type="spellStart"/>
      <w:r>
        <w:t>šestsetsedmdesátšesttisícdvěstěpadesátšest</w:t>
      </w:r>
      <w:proofErr w:type="spellEnd"/>
      <w:r>
        <w:t xml:space="preserve"> korun českých).</w:t>
      </w:r>
    </w:p>
    <w:p w14:paraId="1244F911" w14:textId="77777777" w:rsidR="006F6517" w:rsidRDefault="006F6517">
      <w:pPr>
        <w:ind w:left="720"/>
      </w:pPr>
    </w:p>
    <w:p w14:paraId="1244F912" w14:textId="77777777" w:rsidR="006F6517" w:rsidRDefault="003E7B31">
      <w:pPr>
        <w:numPr>
          <w:ilvl w:val="0"/>
          <w:numId w:val="23"/>
        </w:numPr>
      </w:pPr>
      <w:r>
        <w:lastRenderedPageBreak/>
        <w:t xml:space="preserve">Sjednaná cena v článku III, odst. 1 Smlouvy, se s účinností od 1. 1. 2019 nahrazuje s ohledem na výše uvedené částkou </w:t>
      </w:r>
      <w:r>
        <w:rPr>
          <w:b/>
        </w:rPr>
        <w:t>676.256,- Kč</w:t>
      </w:r>
      <w:r>
        <w:t>/placenou čtvrtletně bez DPH vzhledem k tomu, že se DPH neplatí.</w:t>
      </w:r>
    </w:p>
    <w:p w14:paraId="1244F913" w14:textId="77777777" w:rsidR="006F6517" w:rsidRDefault="006F6517">
      <w:pPr>
        <w:pStyle w:val="Odstavecseseznamem1"/>
        <w:jc w:val="both"/>
        <w:rPr>
          <w:rFonts w:cs="Arial"/>
        </w:rPr>
      </w:pPr>
    </w:p>
    <w:p w14:paraId="1244F914" w14:textId="77777777" w:rsidR="006F6517" w:rsidRDefault="003E7B31">
      <w:pPr>
        <w:numPr>
          <w:ilvl w:val="0"/>
          <w:numId w:val="23"/>
        </w:numPr>
      </w:pPr>
      <w:r>
        <w:t>Smluvní strany prohlašují, že tímto jsou ke dni účinnosti tohoto dodatku vypořádány veškeré jejich nároky ohledně zvýšení nájemného vzniklé ode dne účinnosti Smlouvy.</w:t>
      </w:r>
    </w:p>
    <w:p w14:paraId="1244F915" w14:textId="77777777" w:rsidR="006F6517" w:rsidRDefault="006F6517">
      <w:pPr>
        <w:ind w:left="720"/>
      </w:pPr>
    </w:p>
    <w:p w14:paraId="1244F916" w14:textId="77777777" w:rsidR="006F6517" w:rsidRDefault="003E7B31">
      <w:pPr>
        <w:numPr>
          <w:ilvl w:val="0"/>
          <w:numId w:val="23"/>
        </w:numPr>
      </w:pPr>
      <w:r>
        <w:t>V ostatních částech Smlouva zůstává beze změny.</w:t>
      </w:r>
    </w:p>
    <w:p w14:paraId="1244F917" w14:textId="77777777" w:rsidR="006F6517" w:rsidRDefault="006F6517"/>
    <w:p w14:paraId="1244F918" w14:textId="77777777" w:rsidR="006F6517" w:rsidRDefault="006F6517">
      <w:pPr>
        <w:pStyle w:val="Odstavecseseznamem1"/>
        <w:ind w:left="0"/>
        <w:jc w:val="both"/>
        <w:rPr>
          <w:rFonts w:cs="Arial"/>
        </w:rPr>
      </w:pPr>
    </w:p>
    <w:p w14:paraId="1244F919" w14:textId="77777777" w:rsidR="006F6517" w:rsidRDefault="006F6517">
      <w:pPr>
        <w:pStyle w:val="Odstavecseseznamem1"/>
        <w:ind w:left="0"/>
        <w:jc w:val="both"/>
        <w:rPr>
          <w:rFonts w:cs="Arial"/>
        </w:rPr>
      </w:pPr>
    </w:p>
    <w:p w14:paraId="1244F91A" w14:textId="77777777" w:rsidR="006F6517" w:rsidRDefault="003E7B31">
      <w:pPr>
        <w:pStyle w:val="Nadpis2"/>
        <w:jc w:val="center"/>
        <w:rPr>
          <w:b/>
          <w:i w:val="0"/>
          <w:szCs w:val="22"/>
        </w:rPr>
      </w:pPr>
      <w:r>
        <w:rPr>
          <w:b/>
          <w:i w:val="0"/>
          <w:szCs w:val="22"/>
        </w:rPr>
        <w:t>II.</w:t>
      </w:r>
    </w:p>
    <w:p w14:paraId="1244F91B" w14:textId="77777777" w:rsidR="006F6517" w:rsidRDefault="003E7B31">
      <w:pPr>
        <w:pStyle w:val="Nadpis2"/>
        <w:jc w:val="center"/>
        <w:rPr>
          <w:b/>
          <w:i w:val="0"/>
          <w:szCs w:val="22"/>
        </w:rPr>
      </w:pPr>
      <w:r>
        <w:rPr>
          <w:b/>
          <w:i w:val="0"/>
          <w:szCs w:val="22"/>
        </w:rPr>
        <w:t>Závěrečná ustanovení</w:t>
      </w:r>
    </w:p>
    <w:p w14:paraId="1244F91C" w14:textId="77777777" w:rsidR="006F6517" w:rsidRDefault="006F6517"/>
    <w:p w14:paraId="1244F91D" w14:textId="77777777" w:rsidR="006F6517" w:rsidRDefault="003E7B31">
      <w:pPr>
        <w:numPr>
          <w:ilvl w:val="0"/>
          <w:numId w:val="4"/>
        </w:numPr>
      </w:pPr>
      <w:r>
        <w:t xml:space="preserve">Nájemce je srozuměn s tím, že podnájemce je povinen zveřejnit obraz dodatku č. 5 ke Smlouvě a jejich případných změn (dodatků ke Smlouvě) a dalších dokumentů od dodatku č. 5 ke Smlouvě odvozených včetně </w:t>
      </w:r>
      <w:proofErr w:type="spellStart"/>
      <w:r>
        <w:t>metadat</w:t>
      </w:r>
      <w:proofErr w:type="spellEnd"/>
      <w:r>
        <w:t xml:space="preserve"> požadovaných k uveřejnění dle zákona č. 340/2015Sb., o registru smluv, ve znění pozdějších předpisů. Zveřejnění dodatku č. 5 ke Smlouvě a </w:t>
      </w:r>
      <w:proofErr w:type="spellStart"/>
      <w:r>
        <w:t>metadat</w:t>
      </w:r>
      <w:proofErr w:type="spellEnd"/>
      <w:r>
        <w:t xml:space="preserve"> zajistí podnájemce, aniž by bylo dotčeno toto právo i nájemci.</w:t>
      </w:r>
    </w:p>
    <w:p w14:paraId="1244F91E" w14:textId="77777777" w:rsidR="006F6517" w:rsidRDefault="006F6517">
      <w:pPr>
        <w:ind w:left="720"/>
      </w:pPr>
    </w:p>
    <w:p w14:paraId="1244F91F" w14:textId="77777777" w:rsidR="006F6517" w:rsidRDefault="003E7B31">
      <w:pPr>
        <w:numPr>
          <w:ilvl w:val="0"/>
          <w:numId w:val="4"/>
        </w:numPr>
      </w:pPr>
      <w:r>
        <w:t>Dodatek č. 5 ke Smlouvě nabývá platnosti podpisem oprávněných zástupců obou smluvních stran a účinnosti dnem zveřejnění v registru smluv.</w:t>
      </w:r>
    </w:p>
    <w:p w14:paraId="1244F920" w14:textId="77777777" w:rsidR="006F6517" w:rsidRDefault="006F6517">
      <w:pPr>
        <w:pStyle w:val="Odstavecseseznamem1"/>
        <w:jc w:val="both"/>
        <w:rPr>
          <w:rFonts w:cs="Arial"/>
        </w:rPr>
      </w:pPr>
    </w:p>
    <w:p w14:paraId="1244F921" w14:textId="77777777" w:rsidR="006F6517" w:rsidRDefault="006F6517">
      <w:pPr>
        <w:ind w:left="720"/>
      </w:pPr>
    </w:p>
    <w:p w14:paraId="1244F922" w14:textId="77777777" w:rsidR="006F6517" w:rsidRDefault="003E7B31">
      <w:pPr>
        <w:numPr>
          <w:ilvl w:val="0"/>
          <w:numId w:val="4"/>
        </w:numPr>
      </w:pPr>
      <w:r>
        <w:t>Dodatek č. 5 ke Smlouvě je vyhotoven ve čtyřech stejnopisech, z nichž každý má platnost originálu. Každá ze smluvních stran obdrží dva exempláře.</w:t>
      </w:r>
    </w:p>
    <w:p w14:paraId="1244F923" w14:textId="77777777" w:rsidR="006F6517" w:rsidRDefault="006F6517"/>
    <w:p w14:paraId="1244F924" w14:textId="77777777" w:rsidR="006F6517" w:rsidRDefault="006F6517"/>
    <w:p w14:paraId="1244F925" w14:textId="77777777" w:rsidR="006F6517" w:rsidRDefault="006F6517"/>
    <w:p w14:paraId="1244F926" w14:textId="77777777" w:rsidR="006F6517" w:rsidRDefault="006F6517"/>
    <w:p w14:paraId="1244F927" w14:textId="77777777" w:rsidR="006F6517" w:rsidRDefault="006F6517"/>
    <w:p w14:paraId="1244F928" w14:textId="0F66A147" w:rsidR="006F6517" w:rsidRDefault="003E7B31">
      <w:r>
        <w:t xml:space="preserve">           V Praze </w:t>
      </w:r>
      <w:proofErr w:type="gramStart"/>
      <w:r>
        <w:t xml:space="preserve">dne </w:t>
      </w:r>
      <w:r w:rsidR="00D42C0C">
        <w:t xml:space="preserve">                                                                   </w:t>
      </w:r>
      <w:r w:rsidR="00D009C6">
        <w:t xml:space="preserve"> </w:t>
      </w:r>
      <w:r>
        <w:t>V Praze</w:t>
      </w:r>
      <w:proofErr w:type="gramEnd"/>
      <w:r>
        <w:t xml:space="preserve"> dne </w:t>
      </w:r>
      <w:r w:rsidR="00D42C0C">
        <w:t xml:space="preserve"> </w:t>
      </w:r>
    </w:p>
    <w:p w14:paraId="1244F929" w14:textId="77777777" w:rsidR="006F6517" w:rsidRDefault="006F6517"/>
    <w:p w14:paraId="1244F92A" w14:textId="77777777" w:rsidR="006F6517" w:rsidRDefault="006F6517"/>
    <w:p w14:paraId="1244F92B" w14:textId="64EC5EA2" w:rsidR="006F6517" w:rsidRDefault="003E7B31">
      <w:r>
        <w:t xml:space="preserve">           Za nájemce:                                     </w:t>
      </w:r>
      <w:r w:rsidR="0089715E">
        <w:t xml:space="preserve">                              </w:t>
      </w:r>
      <w:r>
        <w:t xml:space="preserve"> Za podnájemce:</w:t>
      </w:r>
    </w:p>
    <w:p w14:paraId="1244F92C" w14:textId="77777777" w:rsidR="006F6517" w:rsidRDefault="006F6517"/>
    <w:p w14:paraId="1244F92D" w14:textId="77777777" w:rsidR="006F6517" w:rsidRDefault="006F6517"/>
    <w:p w14:paraId="1244F92E" w14:textId="77777777" w:rsidR="006F6517" w:rsidRDefault="006F6517"/>
    <w:p w14:paraId="1244F92F" w14:textId="77777777" w:rsidR="006F6517" w:rsidRDefault="006F6517"/>
    <w:p w14:paraId="1244F930" w14:textId="77777777" w:rsidR="006F6517" w:rsidRDefault="003E7B31">
      <w:r>
        <w:t xml:space="preserve">           Mgr. Zdeněk </w:t>
      </w:r>
      <w:proofErr w:type="gramStart"/>
      <w:r>
        <w:t>Bína                                                           Mgr.</w:t>
      </w:r>
      <w:proofErr w:type="gramEnd"/>
      <w:r>
        <w:t xml:space="preserve"> Pavel Brokeš</w:t>
      </w:r>
    </w:p>
    <w:p w14:paraId="1244F931" w14:textId="77777777" w:rsidR="006F6517" w:rsidRDefault="003E7B31">
      <w:r>
        <w:t xml:space="preserve">          jednatel </w:t>
      </w:r>
      <w:proofErr w:type="gramStart"/>
      <w:r>
        <w:t>společnosti                                                   ředitel</w:t>
      </w:r>
      <w:proofErr w:type="gramEnd"/>
      <w:r>
        <w:t xml:space="preserve"> odboru vnitřní správy</w:t>
      </w:r>
    </w:p>
    <w:p w14:paraId="1244F932" w14:textId="77777777" w:rsidR="006F6517" w:rsidRDefault="006F6517">
      <w:pPr>
        <w:rPr>
          <w:szCs w:val="22"/>
        </w:rPr>
      </w:pPr>
    </w:p>
    <w:sectPr w:rsidR="006F6517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8402D" w14:textId="77777777" w:rsidR="002A0002" w:rsidRDefault="002A0002">
      <w:r>
        <w:separator/>
      </w:r>
    </w:p>
  </w:endnote>
  <w:endnote w:type="continuationSeparator" w:id="0">
    <w:p w14:paraId="2AA0B529" w14:textId="77777777" w:rsidR="002A0002" w:rsidRDefault="002A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4F93A" w14:textId="77777777" w:rsidR="006F6517" w:rsidRDefault="002A0002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 w:rsidR="003E7B31">
      <w:rPr>
        <w:bCs/>
      </w:rPr>
      <w:t>19369/2019-MZE-11156</w:t>
    </w:r>
    <w:r>
      <w:rPr>
        <w:bCs/>
      </w:rPr>
      <w:fldChar w:fldCharType="end"/>
    </w:r>
    <w:r w:rsidR="003E7B31">
      <w:tab/>
    </w:r>
    <w:r w:rsidR="003E7B31">
      <w:fldChar w:fldCharType="begin"/>
    </w:r>
    <w:r w:rsidR="003E7B31">
      <w:instrText>PAGE   \* MERGEFORMAT</w:instrText>
    </w:r>
    <w:r w:rsidR="003E7B31">
      <w:fldChar w:fldCharType="separate"/>
    </w:r>
    <w:r w:rsidR="00D009C6">
      <w:rPr>
        <w:noProof/>
      </w:rPr>
      <w:t>2</w:t>
    </w:r>
    <w:r w:rsidR="003E7B31">
      <w:fldChar w:fldCharType="end"/>
    </w:r>
  </w:p>
  <w:p w14:paraId="1244F93B" w14:textId="77777777" w:rsidR="006F6517" w:rsidRDefault="006F65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CB4C8" w14:textId="77777777" w:rsidR="002A0002" w:rsidRDefault="002A0002">
      <w:r>
        <w:separator/>
      </w:r>
    </w:p>
  </w:footnote>
  <w:footnote w:type="continuationSeparator" w:id="0">
    <w:p w14:paraId="6356CD3A" w14:textId="77777777" w:rsidR="002A0002" w:rsidRDefault="002A0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4F938" w14:textId="44C4C0FC" w:rsidR="006F6517" w:rsidRDefault="006F651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4F939" w14:textId="4B2C4B54" w:rsidR="006F6517" w:rsidRDefault="006F651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4F93C" w14:textId="346FEC30" w:rsidR="006F6517" w:rsidRDefault="006F65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376"/>
    <w:multiLevelType w:val="multilevel"/>
    <w:tmpl w:val="C54EEE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039175B5"/>
    <w:multiLevelType w:val="multilevel"/>
    <w:tmpl w:val="E0D84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806B5"/>
    <w:multiLevelType w:val="multilevel"/>
    <w:tmpl w:val="0A1E77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>
    <w:nsid w:val="06286C28"/>
    <w:multiLevelType w:val="multilevel"/>
    <w:tmpl w:val="F4F61D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>
    <w:nsid w:val="07AC722E"/>
    <w:multiLevelType w:val="multilevel"/>
    <w:tmpl w:val="5C5479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>
    <w:nsid w:val="0E2255E5"/>
    <w:multiLevelType w:val="multilevel"/>
    <w:tmpl w:val="010EF4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>
    <w:nsid w:val="11453C11"/>
    <w:multiLevelType w:val="multilevel"/>
    <w:tmpl w:val="56B85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E43DB"/>
    <w:multiLevelType w:val="multilevel"/>
    <w:tmpl w:val="D6AAE6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1BC45FAB"/>
    <w:multiLevelType w:val="multilevel"/>
    <w:tmpl w:val="F50427C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>
    <w:nsid w:val="294D28D3"/>
    <w:multiLevelType w:val="multilevel"/>
    <w:tmpl w:val="A194342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29D87069"/>
    <w:multiLevelType w:val="multilevel"/>
    <w:tmpl w:val="85EC3A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>
    <w:nsid w:val="315555DB"/>
    <w:multiLevelType w:val="multilevel"/>
    <w:tmpl w:val="183E48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34D76697"/>
    <w:multiLevelType w:val="multilevel"/>
    <w:tmpl w:val="D90E6A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3C302B71"/>
    <w:multiLevelType w:val="multilevel"/>
    <w:tmpl w:val="A1549A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>
    <w:nsid w:val="3D216B9B"/>
    <w:multiLevelType w:val="multilevel"/>
    <w:tmpl w:val="DAFEF2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>
    <w:nsid w:val="40EA1CD9"/>
    <w:multiLevelType w:val="multilevel"/>
    <w:tmpl w:val="C6DA55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4AFE3CD1"/>
    <w:multiLevelType w:val="multilevel"/>
    <w:tmpl w:val="BB2038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>
    <w:nsid w:val="4EC75D3F"/>
    <w:multiLevelType w:val="multilevel"/>
    <w:tmpl w:val="F950082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57BA3CC7"/>
    <w:multiLevelType w:val="multilevel"/>
    <w:tmpl w:val="BECE5F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65F83940"/>
    <w:multiLevelType w:val="multilevel"/>
    <w:tmpl w:val="1E9EFE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>
    <w:nsid w:val="68681D2A"/>
    <w:multiLevelType w:val="multilevel"/>
    <w:tmpl w:val="1AE2B8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>
    <w:nsid w:val="68985360"/>
    <w:multiLevelType w:val="multilevel"/>
    <w:tmpl w:val="A09AA4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>
    <w:nsid w:val="6C9C6D53"/>
    <w:multiLevelType w:val="multilevel"/>
    <w:tmpl w:val="C0EA7D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>
    <w:nsid w:val="708B4C1F"/>
    <w:multiLevelType w:val="multilevel"/>
    <w:tmpl w:val="17EE6C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>
    <w:nsid w:val="71477E54"/>
    <w:multiLevelType w:val="multilevel"/>
    <w:tmpl w:val="4EB8784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>
    <w:nsid w:val="738207AC"/>
    <w:multiLevelType w:val="multilevel"/>
    <w:tmpl w:val="14FC5D5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0C3BBB"/>
    <w:multiLevelType w:val="multilevel"/>
    <w:tmpl w:val="7E7004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26"/>
  </w:num>
  <w:num w:numId="2">
    <w:abstractNumId w:val="24"/>
  </w:num>
  <w:num w:numId="3">
    <w:abstractNumId w:val="0"/>
  </w:num>
  <w:num w:numId="4">
    <w:abstractNumId w:val="1"/>
  </w:num>
  <w:num w:numId="5">
    <w:abstractNumId w:val="12"/>
  </w:num>
  <w:num w:numId="6">
    <w:abstractNumId w:val="14"/>
  </w:num>
  <w:num w:numId="7">
    <w:abstractNumId w:val="19"/>
  </w:num>
  <w:num w:numId="8">
    <w:abstractNumId w:val="8"/>
  </w:num>
  <w:num w:numId="9">
    <w:abstractNumId w:val="20"/>
  </w:num>
  <w:num w:numId="10">
    <w:abstractNumId w:val="25"/>
  </w:num>
  <w:num w:numId="11">
    <w:abstractNumId w:val="15"/>
  </w:num>
  <w:num w:numId="12">
    <w:abstractNumId w:val="18"/>
  </w:num>
  <w:num w:numId="13">
    <w:abstractNumId w:val="3"/>
  </w:num>
  <w:num w:numId="14">
    <w:abstractNumId w:val="16"/>
  </w:num>
  <w:num w:numId="15">
    <w:abstractNumId w:val="2"/>
  </w:num>
  <w:num w:numId="16">
    <w:abstractNumId w:val="9"/>
  </w:num>
  <w:num w:numId="17">
    <w:abstractNumId w:val="7"/>
  </w:num>
  <w:num w:numId="18">
    <w:abstractNumId w:val="23"/>
  </w:num>
  <w:num w:numId="19">
    <w:abstractNumId w:val="4"/>
  </w:num>
  <w:num w:numId="20">
    <w:abstractNumId w:val="13"/>
  </w:num>
  <w:num w:numId="21">
    <w:abstractNumId w:val="10"/>
  </w:num>
  <w:num w:numId="22">
    <w:abstractNumId w:val="21"/>
  </w:num>
  <w:num w:numId="23">
    <w:abstractNumId w:val="6"/>
  </w:num>
  <w:num w:numId="24">
    <w:abstractNumId w:val="22"/>
  </w:num>
  <w:num w:numId="25">
    <w:abstractNumId w:val="17"/>
  </w:num>
  <w:num w:numId="26">
    <w:abstractNumId w:val="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4716"/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00031192330419369/2019-MZE-11156"/>
    <w:docVar w:name="dms_cj" w:val="19369/2019-MZE-11156"/>
    <w:docVar w:name="dms_datum" w:val="4. 4. 2019"/>
    <w:docVar w:name="dms_datum_textem" w:val="4. dubna 2019"/>
    <w:docVar w:name="dms_datum_vzniku" w:val="4. 4. 2019 9:38:15"/>
    <w:docVar w:name="dms_nadrizeny_reditel" w:val="Mgr. Jan Sixta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0VD8032/2019-11156"/>
    <w:docVar w:name="dms_spravce_jmeno" w:val="Milena Barborová"/>
    <w:docVar w:name="dms_spravce_mail" w:val="Milena.Barborova@mze.cz"/>
    <w:docVar w:name="dms_spravce_telefon" w:val="221812384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datek č. 5 ke smlouvě 2323-2012-12133"/>
    <w:docVar w:name="dms_VNVSpravce" w:val="%%%nevyplněno%%%"/>
    <w:docVar w:name="dms_zpracoval_jmeno" w:val="Milena Barborová"/>
    <w:docVar w:name="dms_zpracoval_mail" w:val="Milena.Barborova@mze.cz"/>
    <w:docVar w:name="dms_zpracoval_telefon" w:val="221812384"/>
  </w:docVars>
  <w:rsids>
    <w:rsidRoot w:val="006F6517"/>
    <w:rsid w:val="0004214B"/>
    <w:rsid w:val="002A0002"/>
    <w:rsid w:val="003E7B31"/>
    <w:rsid w:val="005114B0"/>
    <w:rsid w:val="006F6517"/>
    <w:rsid w:val="0089715E"/>
    <w:rsid w:val="00A54E65"/>
    <w:rsid w:val="00B402ED"/>
    <w:rsid w:val="00D009C6"/>
    <w:rsid w:val="00D4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6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  <w14:docId w14:val="1244F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semiHidden/>
    <w:rPr>
      <w:rFonts w:ascii="Arial" w:eastAsia="Arial" w:hAnsi="Arial" w:cs="Arial"/>
      <w:sz w:val="22"/>
      <w:szCs w:val="24"/>
      <w:lang w:eastAsia="en-US"/>
    </w:rPr>
  </w:style>
  <w:style w:type="paragraph" w:customStyle="1" w:styleId="Odstavecseseznamem1">
    <w:name w:val="Odstavec se seznamem1"/>
    <w:basedOn w:val="Normln"/>
    <w:qFormat/>
    <w:pPr>
      <w:ind w:left="708"/>
      <w:jc w:val="left"/>
    </w:pPr>
    <w:rPr>
      <w:rFonts w:eastAsia="Calibri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semiHidden/>
    <w:rPr>
      <w:rFonts w:ascii="Arial" w:eastAsia="Arial" w:hAnsi="Arial" w:cs="Arial"/>
      <w:sz w:val="22"/>
      <w:szCs w:val="24"/>
      <w:lang w:eastAsia="en-US"/>
    </w:rPr>
  </w:style>
  <w:style w:type="paragraph" w:customStyle="1" w:styleId="Odstavecseseznamem1">
    <w:name w:val="Odstavec se seznamem1"/>
    <w:basedOn w:val="Normln"/>
    <w:qFormat/>
    <w:pPr>
      <w:ind w:left="708"/>
      <w:jc w:val="left"/>
    </w:pPr>
    <w:rPr>
      <w:rFonts w:eastAsia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Barborová Milena</cp:lastModifiedBy>
  <cp:revision>7</cp:revision>
  <cp:lastPrinted>2019-04-04T08:52:00Z</cp:lastPrinted>
  <dcterms:created xsi:type="dcterms:W3CDTF">2019-04-04T12:55:00Z</dcterms:created>
  <dcterms:modified xsi:type="dcterms:W3CDTF">2019-04-04T13:03:00Z</dcterms:modified>
</cp:coreProperties>
</file>