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750C1F">
        <w:rPr>
          <w:rFonts w:asciiTheme="minorHAnsi" w:hAnsiTheme="minorHAnsi" w:cstheme="minorHAnsi"/>
          <w:sz w:val="20"/>
          <w:szCs w:val="20"/>
        </w:rPr>
        <w:t>19_OBJ/00255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A838EC" w:rsidRDefault="00FC7CAE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Spolu proti melanomu</w:t>
            </w:r>
          </w:p>
          <w:p w:rsidR="00FC7CAE" w:rsidRPr="00A838EC" w:rsidRDefault="00FC7CAE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907CC" w:rsidRDefault="00DA0694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</w:t>
            </w:r>
            <w:r w:rsidR="00FC7CA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tisku a výlepu plakátů </w:t>
            </w:r>
            <w:r w:rsidR="003907C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 437 místech </w:t>
            </w:r>
            <w:r w:rsidR="00FC7CA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ve </w:t>
            </w:r>
            <w:r w:rsidR="00B16D42">
              <w:rPr>
                <w:rFonts w:ascii="Calibri" w:hAnsi="Calibri" w:cs="Calibri"/>
                <w:sz w:val="20"/>
                <w:szCs w:val="20"/>
                <w:lang w:eastAsia="en-US"/>
              </w:rPr>
              <w:t>formátu A0, p</w:t>
            </w:r>
            <w:r w:rsidR="00B16D42" w:rsidRPr="00B16D42">
              <w:rPr>
                <w:rFonts w:ascii="Calibri" w:hAnsi="Calibri" w:cs="Calibri"/>
                <w:sz w:val="20"/>
                <w:szCs w:val="20"/>
                <w:lang w:eastAsia="en-US"/>
              </w:rPr>
              <w:t>lnobarevný tisk (4/0, papír 120 g/m2</w:t>
            </w:r>
            <w:r w:rsidR="003907CC">
              <w:rPr>
                <w:rFonts w:ascii="Calibri" w:hAnsi="Calibri" w:cs="Calibri"/>
                <w:sz w:val="20"/>
                <w:szCs w:val="20"/>
                <w:lang w:eastAsia="en-US"/>
              </w:rPr>
              <w:t>)  k podpoře akce Spolu proti melanomu</w:t>
            </w:r>
          </w:p>
          <w:p w:rsidR="003907CC" w:rsidRDefault="00B16D42" w:rsidP="00FC7CA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ve</w:t>
            </w:r>
            <w:r w:rsidRPr="00B16D4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907CC">
              <w:rPr>
                <w:rFonts w:ascii="Calibri" w:hAnsi="Calibri" w:cs="Calibri"/>
                <w:sz w:val="20"/>
                <w:szCs w:val="20"/>
                <w:lang w:eastAsia="en-US"/>
              </w:rPr>
              <w:t>městech: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Nový Jičín A0 - 28.04.2019-16.05.2019 -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37ks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Ústí nad Labem A0 - 05.05.2019-20.05.2019 -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50ks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Chomutov A0 - 05.05.2019-21.05.2019 -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42ks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Kladno A0 - 05.05.2019-22.05.2019 -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38ks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Plzeň A0 - 05.05.2019-23.05.2019 -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50ks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Jihlava A0 - 12.05.2019-27.05.2019 -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69ks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Znojmo A0 - 12.05.2019-28.05.2019 -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28ks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Frýdek - Místek A0 - 12.05.2019-31.05.2019 -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42ks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Opava A0 - 19.05.2019-03.06.2019 -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20ks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Havířov A0 - 19.05.2019-04.06.2019 -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31ks</w:t>
            </w:r>
          </w:p>
          <w:p w:rsidR="003907CC" w:rsidRDefault="003907CC" w:rsidP="003907C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Třinec A0 - 19.05.2019-05.06.2019 - </w:t>
            </w:r>
            <w:r w:rsidRPr="003907CC">
              <w:rPr>
                <w:rFonts w:ascii="Calibri" w:hAnsi="Calibri" w:cs="Calibri"/>
                <w:sz w:val="20"/>
                <w:szCs w:val="20"/>
                <w:lang w:eastAsia="en-US"/>
              </w:rPr>
              <w:t>30ks</w:t>
            </w:r>
          </w:p>
          <w:p w:rsidR="00FC7CAE" w:rsidRPr="00283E8A" w:rsidRDefault="00FC7CAE" w:rsidP="00FC7CA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Termín: duben - červen</w:t>
            </w:r>
          </w:p>
          <w:p w:rsidR="00D82BDC" w:rsidRPr="00A838EC" w:rsidRDefault="00283E8A" w:rsidP="00B16D42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283E8A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r w:rsidR="00B16D42">
              <w:rPr>
                <w:rFonts w:ascii="Calibri" w:hAnsi="Calibri" w:cs="Calibri"/>
                <w:sz w:val="20"/>
                <w:szCs w:val="20"/>
                <w:lang w:eastAsia="en-US"/>
              </w:rPr>
              <w:t>: 5 fotografií v každém městě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77E3B" w:rsidRP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RENGL, s.r.o.</w:t>
            </w:r>
          </w:p>
          <w:p w:rsid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Zákopnická 354/11</w:t>
            </w:r>
          </w:p>
          <w:p w:rsidR="00B77E3B" w:rsidRP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460 14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Liberec</w:t>
            </w:r>
          </w:p>
          <w:p w:rsidR="00B77E3B" w:rsidRP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254 20 160</w:t>
            </w:r>
          </w:p>
          <w:p w:rsidR="00B77E3B" w:rsidRP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DIČ: </w:t>
            </w: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CZ25420160 (plátce DPH)</w:t>
            </w:r>
          </w:p>
          <w:p w:rsidR="00B77E3B" w:rsidRPr="00B77E3B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Česká spořitelna, a.s., č.ú.</w:t>
            </w:r>
            <w:r w:rsidR="005F33E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5F33EE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5F33E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="005F33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F33EE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>
              <w:t xml:space="preserve"> </w:t>
            </w:r>
            <w:r w:rsidR="005F33EE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r w:rsidR="005F33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7E3B" w:rsidRPr="00741B49" w:rsidRDefault="00B77E3B" w:rsidP="00B77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r w:rsidRPr="00B77E3B">
              <w:rPr>
                <w:rFonts w:asciiTheme="minorHAnsi" w:hAnsiTheme="minorHAnsi" w:cstheme="minorHAnsi"/>
                <w:sz w:val="20"/>
                <w:szCs w:val="20"/>
              </w:rPr>
              <w:t>Ing. Karolína Balcarová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0A7135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112 245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DA0694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A7135">
              <w:rPr>
                <w:rFonts w:asciiTheme="minorHAnsi" w:hAnsiTheme="minorHAnsi" w:cstheme="minorHAnsi"/>
                <w:b/>
                <w:sz w:val="20"/>
                <w:szCs w:val="20"/>
              </w:rPr>
              <w:t>112 245</w:t>
            </w:r>
          </w:p>
        </w:tc>
      </w:tr>
    </w:tbl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4F2584" w:rsidRDefault="004F2584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0A7135" w:rsidP="00DA06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112 245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0A7135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3 311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0A7135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115 556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8D" w:rsidRDefault="00F41F8D" w:rsidP="003B1752">
      <w:pPr>
        <w:spacing w:after="0"/>
      </w:pPr>
      <w:r>
        <w:separator/>
      </w:r>
    </w:p>
  </w:endnote>
  <w:endnote w:type="continuationSeparator" w:id="0">
    <w:p w:rsidR="00F41F8D" w:rsidRDefault="00F41F8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8D" w:rsidRDefault="00F41F8D" w:rsidP="003B1752">
      <w:pPr>
        <w:spacing w:after="0"/>
      </w:pPr>
      <w:r>
        <w:separator/>
      </w:r>
    </w:p>
  </w:footnote>
  <w:footnote w:type="continuationSeparator" w:id="0">
    <w:p w:rsidR="00F41F8D" w:rsidRDefault="00F41F8D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54F75"/>
    <w:rsid w:val="00173857"/>
    <w:rsid w:val="00173936"/>
    <w:rsid w:val="001C39A4"/>
    <w:rsid w:val="00214CBE"/>
    <w:rsid w:val="00253DD1"/>
    <w:rsid w:val="00262933"/>
    <w:rsid w:val="00283E8A"/>
    <w:rsid w:val="002C7E5E"/>
    <w:rsid w:val="002E13AA"/>
    <w:rsid w:val="003506D4"/>
    <w:rsid w:val="003907CC"/>
    <w:rsid w:val="003B1752"/>
    <w:rsid w:val="003E1B3D"/>
    <w:rsid w:val="003E72F9"/>
    <w:rsid w:val="003F2798"/>
    <w:rsid w:val="00457401"/>
    <w:rsid w:val="004F2584"/>
    <w:rsid w:val="00523207"/>
    <w:rsid w:val="00550C95"/>
    <w:rsid w:val="00581E89"/>
    <w:rsid w:val="005C21DE"/>
    <w:rsid w:val="005F33EE"/>
    <w:rsid w:val="00663F56"/>
    <w:rsid w:val="00680CF6"/>
    <w:rsid w:val="00690810"/>
    <w:rsid w:val="006F20B4"/>
    <w:rsid w:val="00701BED"/>
    <w:rsid w:val="00741B49"/>
    <w:rsid w:val="00750C1F"/>
    <w:rsid w:val="0076049B"/>
    <w:rsid w:val="00797811"/>
    <w:rsid w:val="00805DD4"/>
    <w:rsid w:val="0081642B"/>
    <w:rsid w:val="008668D7"/>
    <w:rsid w:val="00891D44"/>
    <w:rsid w:val="00894F2B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16D42"/>
    <w:rsid w:val="00B275E0"/>
    <w:rsid w:val="00B53B18"/>
    <w:rsid w:val="00B77E3B"/>
    <w:rsid w:val="00BD5AB9"/>
    <w:rsid w:val="00BD79B9"/>
    <w:rsid w:val="00C248D8"/>
    <w:rsid w:val="00C370A1"/>
    <w:rsid w:val="00C451C2"/>
    <w:rsid w:val="00C60846"/>
    <w:rsid w:val="00C7578A"/>
    <w:rsid w:val="00CE0113"/>
    <w:rsid w:val="00D00B13"/>
    <w:rsid w:val="00D21286"/>
    <w:rsid w:val="00D82BDC"/>
    <w:rsid w:val="00D87D2C"/>
    <w:rsid w:val="00DA0694"/>
    <w:rsid w:val="00DA3609"/>
    <w:rsid w:val="00E43D8D"/>
    <w:rsid w:val="00E51815"/>
    <w:rsid w:val="00E905A8"/>
    <w:rsid w:val="00EE4D8C"/>
    <w:rsid w:val="00F00D1E"/>
    <w:rsid w:val="00F41F8D"/>
    <w:rsid w:val="00F45FFD"/>
    <w:rsid w:val="00F602A0"/>
    <w:rsid w:val="00F62732"/>
    <w:rsid w:val="00F756BC"/>
    <w:rsid w:val="00FC7CA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2019-03-29T10:39:00Z</cp:lastPrinted>
  <dcterms:created xsi:type="dcterms:W3CDTF">2019-04-04T09:43:00Z</dcterms:created>
  <dcterms:modified xsi:type="dcterms:W3CDTF">2019-04-04T09:43:00Z</dcterms:modified>
</cp:coreProperties>
</file>