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AB7" w:rsidRDefault="00FA1480">
      <w:pPr>
        <w:spacing w:before="1" w:after="62" w:line="341" w:lineRule="exact"/>
        <w:ind w:right="144"/>
        <w:jc w:val="right"/>
        <w:textAlignment w:val="baseline"/>
        <w:rPr>
          <w:rFonts w:ascii="Tahoma" w:eastAsia="Tahoma" w:hAnsi="Tahoma"/>
          <w:b/>
          <w:color w:val="000000"/>
          <w:sz w:val="28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64" type="#_x0000_t202" style="position:absolute;left:0;text-align:left;margin-left:1.45pt;margin-top:1300.95pt;width:551pt;height:13.7pt;z-index:-251678208;mso-wrap-distance-left:0;mso-wrap-distance-right:0;mso-position-horizontal-relative:page;mso-position-vertical-relative:page" filled="f" stroked="f">
            <v:textbox inset="0,0,0,0">
              <w:txbxContent>
                <w:p w:rsidR="00F01AB7" w:rsidRDefault="00FA1480">
                  <w:pPr>
                    <w:tabs>
                      <w:tab w:val="left" w:pos="4320"/>
                      <w:tab w:val="right" w:pos="10872"/>
                    </w:tabs>
                    <w:spacing w:before="45" w:after="19" w:line="197" w:lineRule="exact"/>
                    <w:ind w:left="72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890027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 xml:space="preserve">© MÚZO Praha s.r.o. - </w:t>
                  </w:r>
                  <w:hyperlink r:id="rId4">
                    <w:r>
                      <w:rPr>
                        <w:rFonts w:ascii="Tahoma" w:eastAsia="Tahoma" w:hAnsi="Tahoma"/>
                        <w:color w:val="0000FF"/>
                        <w:sz w:val="16"/>
                        <w:u w:val="single"/>
                        <w:lang w:val="cs-CZ"/>
                      </w:rPr>
                      <w:t>www.muzo.cz</w:t>
                    </w:r>
                  </w:hyperlink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Strana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63" style="position:absolute;left:0;text-align:left;z-index:251677184;mso-position-horizontal-relative:text;mso-position-vertical-relative:text" from="0,1293.15pt" to="550.05pt,1293.15pt" strokeweight=".7pt"/>
        </w:pict>
      </w:r>
      <w:r>
        <w:rPr>
          <w:rFonts w:ascii="Tahoma" w:eastAsia="Tahoma" w:hAnsi="Tahoma"/>
          <w:b/>
          <w:color w:val="000000"/>
          <w:sz w:val="28"/>
          <w:lang w:val="cs-CZ"/>
        </w:rPr>
        <w:t>OBJEDNÁVKA</w:t>
      </w:r>
    </w:p>
    <w:p w:rsidR="00F01AB7" w:rsidRDefault="00FA1480">
      <w:pPr>
        <w:spacing w:line="218" w:lineRule="exact"/>
        <w:ind w:left="72" w:right="7920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pict>
          <v:shape id="_x0000_s1062" type="#_x0000_t202" style="position:absolute;left:0;text-align:left;margin-left:1.45pt;margin-top:25.2pt;width:551pt;height:586.25pt;z-index:-251677184;mso-wrap-distance-left:0;mso-wrap-distance-right:0;mso-position-horizontal-relative:page;mso-position-vertical-relative:page" filled="f" stroked="f">
            <v:textbox inset="0,0,0,0">
              <w:txbxContent>
                <w:p w:rsidR="00F01AB7" w:rsidRDefault="00F01AB7"/>
              </w:txbxContent>
            </v:textbox>
            <w10:wrap type="square" anchorx="page" anchory="page"/>
          </v:shape>
        </w:pict>
      </w:r>
      <w:r>
        <w:pict>
          <v:shape id="_x0000_s1061" type="#_x0000_t202" style="position:absolute;left:0;text-align:left;margin-left:1.45pt;margin-top:25.2pt;width:550.55pt;height:584.15pt;z-index:-251676160;mso-wrap-distance-left:0;mso-wrap-distance-right:0;mso-position-horizontal-relative:page;mso-position-vertical-relative:page" filled="f" stroked="f">
            <v:textbox inset="0,0,0,0">
              <w:txbxContent>
                <w:p w:rsidR="00F01AB7" w:rsidRDefault="00FA1480">
                  <w:pPr>
                    <w:textAlignment w:val="baseline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991985" cy="7418705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91985" cy="74187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0" type="#_x0000_t202" style="position:absolute;left:0;text-align:left;margin-left:7.7pt;margin-top:96.4pt;width:57.1pt;height:29.05pt;z-index:-251675136;mso-wrap-distance-left:0;mso-wrap-distance-right:0;mso-position-horizontal-relative:page;mso-position-vertical-relative:page" filled="f" stroked="f">
            <v:textbox inset="0,0,0,0">
              <w:txbxContent>
                <w:p w:rsidR="00F01AB7" w:rsidRDefault="00FA1480">
                  <w:pPr>
                    <w:spacing w:before="5" w:line="190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Topolová 748 250 67 Klecany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9" type="#_x0000_t202" style="position:absolute;left:0;text-align:left;margin-left:7.7pt;margin-top:286.5pt;width:228.7pt;height:9.9pt;z-index:-251674112;mso-wrap-distance-left:0;mso-wrap-distance-right:0;mso-position-horizontal-relative:page;mso-position-vertical-relative:page" filled="f" stroked="f">
            <v:textbox inset="0,0,0,0">
              <w:txbxContent>
                <w:p w:rsidR="00F01AB7" w:rsidRDefault="00FA1480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>ARS 0129-250 µ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>Ci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 xml:space="preserve"> - t-Butyl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>bicyclophosphorothion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>ate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 xml:space="preserve"> (35S) - 1x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8" type="#_x0000_t202" style="position:absolute;left:0;text-align:left;margin-left:7.7pt;margin-top:336.35pt;width:362.15pt;height:9.85pt;z-index:-251673088;mso-wrap-distance-left:0;mso-wrap-distance-right:0;mso-position-horizontal-relative:page;mso-position-vertical-relative:page" filled="f" stroked="f">
            <v:textbox inset="0,0,0,0">
              <w:txbxContent>
                <w:p w:rsidR="00F01AB7" w:rsidRDefault="00FA1480">
                  <w:pPr>
                    <w:tabs>
                      <w:tab w:val="right" w:pos="7272"/>
                    </w:tabs>
                    <w:spacing w:before="7" w:line="178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proofErr w:type="gramStart"/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Vystavil(a)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ab/>
                    <w:t>P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řibližná</w:t>
                  </w:r>
                  <w:proofErr w:type="gramEnd"/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 celková cena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7" type="#_x0000_t202" style="position:absolute;left:0;text-align:left;margin-left:7.7pt;margin-top:348.65pt;width:113pt;height:35.3pt;z-index:-251672064;mso-wrap-distance-left:0;mso-wrap-distance-right:0;mso-position-horizontal-relative:page;mso-position-vertical-relative:page" filled="f" stroked="f">
            <v:textbox inset="0,0,0,0">
              <w:txbxContent>
                <w:p w:rsidR="00F01AB7" w:rsidRDefault="00FA1480">
                  <w:pPr>
                    <w:spacing w:before="7" w:line="190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 w:rsidRPr="00FA1480">
                    <w:rPr>
                      <w:rFonts w:ascii="Tahoma" w:eastAsia="Tahoma" w:hAnsi="Tahoma"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FA1480" w:rsidRDefault="00FA1480" w:rsidP="00FA1480">
                  <w:pPr>
                    <w:spacing w:before="7" w:line="190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Telefon: </w:t>
                  </w:r>
                  <w:r w:rsidRPr="00FA1480">
                    <w:rPr>
                      <w:rFonts w:ascii="Tahoma" w:eastAsia="Tahoma" w:hAnsi="Tahoma"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FA1480" w:rsidRDefault="00FA1480" w:rsidP="00FA1480">
                  <w:pPr>
                    <w:spacing w:before="7" w:line="190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 w:rsidRPr="00FA1480">
                    <w:rPr>
                      <w:rFonts w:ascii="Tahoma" w:eastAsia="Tahoma" w:hAnsi="Tahoma"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F01AB7" w:rsidRDefault="00F01AB7">
                  <w:pPr>
                    <w:spacing w:before="65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56" type="#_x0000_t202" style="position:absolute;left:0;text-align:left;margin-left:7.7pt;margin-top:490pt;width:281pt;height:77.35pt;z-index:-251671040;mso-wrap-distance-left:0;mso-wrap-distance-right:0;mso-position-horizontal-relative:page;mso-position-vertical-relative:page" filled="f" stroked="f">
            <v:textbox inset="0,0,0,0">
              <w:txbxContent>
                <w:p w:rsidR="00F01AB7" w:rsidRDefault="00FA1480">
                  <w:pPr>
                    <w:spacing w:line="38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V p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řípadě nákupu majetku uveďte umístění: (číslo místnosti, odpovědná osoba) Výše uvedená operace je v souladu s legislativními a projektovými pravidly. Datum a podpis:</w:t>
                  </w:r>
                </w:p>
                <w:p w:rsidR="00FA1480" w:rsidRDefault="00FA1480" w:rsidP="00FA1480">
                  <w:pPr>
                    <w:spacing w:before="7" w:line="190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Příkazce operace: </w:t>
                  </w:r>
                  <w:r w:rsidRPr="00FA1480">
                    <w:rPr>
                      <w:rFonts w:ascii="Tahoma" w:eastAsia="Tahoma" w:hAnsi="Tahoma"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F01AB7" w:rsidRDefault="00FA1480">
                  <w:pPr>
                    <w:spacing w:before="193" w:line="181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5" type="#_x0000_t202" style="position:absolute;left:0;text-align:left;margin-left:2.95pt;margin-top:177.5pt;width:24.55pt;height:10.2pt;z-index:-251670016;mso-wrap-distance-left:0;mso-wrap-distance-right:0;mso-position-horizontal-relative:page;mso-position-vertical-relative:page" filled="f" stroked="f">
            <v:textbox inset="0,0,0,0">
              <w:txbxContent>
                <w:p w:rsidR="00F01AB7" w:rsidRDefault="00FA1480">
                  <w:pPr>
                    <w:spacing w:before="7" w:line="18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  <w:t>Typ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4" type="#_x0000_t202" style="position:absolute;left:0;text-align:left;margin-left:8.15pt;margin-top:56.8pt;width:84.5pt;height:16.9pt;z-index:-251668992;mso-wrap-distance-left:0;mso-wrap-distance-right:0;mso-position-horizontal-relative:page;mso-position-vertical-relative:page" filled="f" stroked="f">
            <v:textbox inset="0,0,0,0">
              <w:txbxContent>
                <w:p w:rsidR="00F01AB7" w:rsidRDefault="00FA1480">
                  <w:pPr>
                    <w:spacing w:before="2" w:line="330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  <w:t>ODBĚRATEL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3" type="#_x0000_t202" style="position:absolute;left:0;text-align:left;margin-left:8.15pt;margin-top:162.7pt;width:57.15pt;height:12pt;z-index:-251667968;mso-wrap-distance-left:0;mso-wrap-distance-right:0;mso-position-horizontal-relative:page;mso-position-vertical-relative:page" filled="f" stroked="f">
            <v:textbox inset="0,0,0,0">
              <w:txbxContent>
                <w:p w:rsidR="00F01AB7" w:rsidRDefault="00FA1480">
                  <w:pPr>
                    <w:spacing w:before="37" w:after="3" w:line="190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pacing w:val="7"/>
                      <w:sz w:val="16"/>
                      <w:lang w:val="cs-CZ"/>
                    </w:rPr>
                    <w:t>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2" type="#_x0000_t202" style="position:absolute;left:0;text-align:left;margin-left:8.15pt;margin-top:431.9pt;width:520.35pt;height:39pt;z-index:-251666944;mso-wrap-distance-left:0;mso-wrap-distance-right:0;mso-position-horizontal-relative:page;mso-position-vertical-relative:page" filled="f" stroked="f">
            <v:textbox inset="0,0,0,0">
              <w:txbxContent>
                <w:p w:rsidR="00F01AB7" w:rsidRDefault="00FA1480">
                  <w:pPr>
                    <w:spacing w:before="7" w:line="192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Smluvní strany berou na vědomí, že smlouva (tj. objednávka a její akceptace) v případě, kdy hodnota plnění přesáhne 50.000,- Kč bez DPH, ke své účinnosti vyžaduje uveřejnění v registru smluv podle zákona č. 340/2015 Sb. o registru smluv, a s uveřejněním v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plném znění souhlasí. Zaslání do registru smluv zajistí Národní ústav duševního zdraví neprodleně po akceptaci dané objednávky.</w:t>
                  </w:r>
                </w:p>
                <w:p w:rsidR="00F01AB7" w:rsidRDefault="00FA1480">
                  <w:pPr>
                    <w:spacing w:after="4" w:line="192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Na daňovém dokladu (faktuře) uvádějte vždy číslo objednávky.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1" type="#_x0000_t202" style="position:absolute;left:0;text-align:left;margin-left:8.15pt;margin-top:595.85pt;width:128.15pt;height:10.15pt;z-index:-251665920;mso-wrap-distance-left:0;mso-wrap-distance-right:0;mso-position-horizontal-relative:page;mso-position-vertical-relative:page" filled="f" stroked="f">
            <v:textbox inset="0,0,0,0">
              <w:txbxContent>
                <w:p w:rsidR="00FA1480" w:rsidRDefault="00FA1480" w:rsidP="00FA1480">
                  <w:pPr>
                    <w:spacing w:before="7" w:line="190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 xml:space="preserve">Správce rozpočtu: </w:t>
                  </w:r>
                  <w:r w:rsidRPr="00FA1480">
                    <w:rPr>
                      <w:rFonts w:ascii="Tahoma" w:eastAsia="Tahoma" w:hAnsi="Tahoma"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F01AB7" w:rsidRDefault="00F01AB7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50" type="#_x0000_t202" style="position:absolute;left:0;text-align:left;margin-left:8.4pt;margin-top:30.4pt;width:83.75pt;height:10.1pt;z-index:-251664896;mso-wrap-distance-left:0;mso-wrap-distance-right:0;mso-position-horizontal-relative:page;mso-position-vertical-relative:page" filled="f" stroked="f">
            <v:textbox inset="0,0,0,0">
              <w:txbxContent>
                <w:p w:rsidR="00F01AB7" w:rsidRDefault="00FA1480">
                  <w:pPr>
                    <w:spacing w:before="12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3"/>
                      <w:sz w:val="16"/>
                      <w:lang w:val="cs-CZ"/>
                    </w:rPr>
                    <w:t xml:space="preserve">Doklad </w:t>
                  </w: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VP-8 - 890027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9" type="#_x0000_t202" style="position:absolute;left:0;text-align:left;margin-left:8.4pt;margin-top:77.2pt;width:110.65pt;height:9.85pt;z-index:-251663872;mso-wrap-distance-left:0;mso-wrap-distance-right:0;mso-position-horizontal-relative:page;mso-position-vertical-relative:page" filled="f" stroked="f">
            <v:textbox inset="0,0,0,0">
              <w:txbxContent>
                <w:p w:rsidR="00F01AB7" w:rsidRDefault="00FA1480">
                  <w:pPr>
                    <w:spacing w:before="7" w:line="177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  <w:t>Národní ústav duševního zdraví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8" type="#_x0000_t202" style="position:absolute;left:0;text-align:left;margin-left:8.4pt;margin-top:319.35pt;width:531.1pt;height:10.15pt;z-index:-251662848;mso-wrap-distance-left:0;mso-wrap-distance-right:0;mso-position-horizontal-relative:page;mso-position-vertical-relative:page" filled="f" stroked="f">
            <v:textbox inset="0,0,0,0">
              <w:txbxContent>
                <w:p w:rsidR="00F01AB7" w:rsidRDefault="00FA1480">
                  <w:pPr>
                    <w:tabs>
                      <w:tab w:val="left" w:pos="4032"/>
                      <w:tab w:val="left" w:pos="5400"/>
                      <w:tab w:val="left" w:pos="6408"/>
                      <w:tab w:val="left" w:pos="8568"/>
                      <w:tab w:val="right" w:pos="10584"/>
                    </w:tabs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Radioizotop - chemikálie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1.00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110 000.00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0.00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110 000.00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left:0;text-align:left;margin-left:8.4pt;margin-top:416.1pt;width:66pt;height:10.15pt;z-index:-251661824;mso-wrap-distance-left:0;mso-wrap-distance-right:0;mso-position-horizontal-relative:page;mso-position-vertical-relative:page" filled="f" stroked="f">
            <v:textbox inset="0,0,0,0">
              <w:txbxContent>
                <w:p w:rsidR="00F01AB7" w:rsidRDefault="00FA1480">
                  <w:pPr>
                    <w:spacing w:before="7" w:after="4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Razítko a podpis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left:0;text-align:left;margin-left:8.4pt;margin-top:480.15pt;width:294.5pt;height:10.15pt;z-index:-251660800;mso-wrap-distance-left:0;mso-wrap-distance-right:0;mso-position-horizontal-relative:page;mso-position-vertical-relative:page" filled="f" stroked="f">
            <v:textbox inset="0,0,0,0">
              <w:txbxContent>
                <w:p w:rsidR="00F01AB7" w:rsidRDefault="00FA1480">
                  <w:pPr>
                    <w:spacing w:before="7" w:line="182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>Poznámka: objednávka bude hrazena z: 046 (CZ.02.1.01/0.0/0.0/16_025/0007444)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left:0;text-align:left;margin-left:10.1pt;margin-top:303.5pt;width:536.4pt;height:9.95pt;z-index:-251659776;mso-wrap-distance-left:0;mso-wrap-distance-right:0;mso-position-horizontal-relative:page;mso-position-vertical-relative:page" filled="f" stroked="f">
            <v:textbox inset="0,0,0,0">
              <w:txbxContent>
                <w:p w:rsidR="00F01AB7" w:rsidRDefault="00FA1480">
                  <w:pPr>
                    <w:tabs>
                      <w:tab w:val="left" w:pos="3744"/>
                      <w:tab w:val="left" w:pos="5184"/>
                      <w:tab w:val="left" w:pos="6048"/>
                      <w:tab w:val="left" w:pos="8424"/>
                      <w:tab w:val="right" w:pos="10728"/>
                    </w:tabs>
                    <w:spacing w:before="7" w:line="187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Položka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Množství 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%DPH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Cena bez DPH/MJ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DPH/MJ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Celkem s DPH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left:0;text-align:left;margin-left:30.95pt;margin-top:176.8pt;width:81.85pt;height:10.15pt;z-index:-251658752;mso-wrap-distance-left:0;mso-wrap-distance-right:0;mso-position-horizontal-relative:page;mso-position-vertical-relative:page" filled="f" stroked="f">
            <v:textbox inset="0,0,0,0">
              <w:txbxContent>
                <w:p w:rsidR="00F01AB7" w:rsidRDefault="00FA1480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  <w:t>Příspěvková organizace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left:0;text-align:left;margin-left:89.5pt;margin-top:162.7pt;width:63.15pt;height:12pt;z-index:-251657728;mso-wrap-distance-left:0;mso-wrap-distance-right:0;mso-position-horizontal-relative:page;mso-position-vertical-relative:page" filled="f" stroked="f">
            <v:textbox inset="0,0,0,0">
              <w:txbxContent>
                <w:p w:rsidR="00F01AB7" w:rsidRDefault="00FA1480">
                  <w:pPr>
                    <w:spacing w:before="38" w:after="2" w:line="190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pacing w:val="-6"/>
                      <w:sz w:val="16"/>
                      <w:lang w:val="cs-CZ"/>
                    </w:rPr>
                    <w:t>CZ00023752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left:0;text-align:left;margin-left:100.8pt;margin-top:62.05pt;width:84.95pt;height:11.15pt;z-index:-251656704;mso-wrap-distance-left:0;mso-wrap-distance-right:0;mso-position-horizontal-relative:page;mso-position-vertical-relative:page" filled="f" stroked="f">
            <v:textbox inset="0,0,0,0">
              <w:txbxContent>
                <w:p w:rsidR="00F01AB7" w:rsidRDefault="00FA1480">
                  <w:pPr>
                    <w:spacing w:before="8" w:line="20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  <w:t>- fakturační adresa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left:0;text-align:left;margin-left:273.6pt;margin-top:218.75pt;width:64.3pt;height:30.6pt;z-index:-251655680;mso-wrap-distance-left:0;mso-wrap-distance-right:0;mso-position-horizontal-relative:page;mso-position-vertical-relative:page" filled="f" stroked="f">
            <v:textbox inset="0,0,0,0">
              <w:txbxContent>
                <w:p w:rsidR="00F01AB7" w:rsidRDefault="00FA1480">
                  <w:pPr>
                    <w:spacing w:line="303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16"/>
                      <w:lang w:val="cs-CZ"/>
                    </w:rPr>
                    <w:t>Termín dodání Způsob dopravy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left:0;text-align:left;margin-left:273.6pt;margin-top:249.35pt;width:57.1pt;height:14.9pt;z-index:-251654656;mso-wrap-distance-left:0;mso-wrap-distance-right:0;mso-position-horizontal-relative:page;mso-position-vertical-relative:page" filled="f" stroked="f">
            <v:textbox inset="0,0,0,0">
              <w:txbxContent>
                <w:p w:rsidR="00F01AB7" w:rsidRDefault="00FA1480">
                  <w:pPr>
                    <w:spacing w:before="102" w:after="4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Způsob platby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left:0;text-align:left;margin-left:273.85pt;margin-top:35.9pt;width:76.55pt;height:11.4pt;z-index:-251653632;mso-wrap-distance-left:0;mso-wrap-distance-right:0;mso-position-horizontal-relative:page;mso-position-vertical-relative:page" filled="f" stroked="f">
            <v:textbox inset="0,0,0,0">
              <w:txbxContent>
                <w:p w:rsidR="00F01AB7" w:rsidRDefault="00FA1480">
                  <w:pPr>
                    <w:spacing w:before="2" w:line="21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  <w:t>Číslo objednávky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left:0;text-align:left;margin-left:273.85pt;margin-top:98.75pt;width:68.15pt;height:32.45pt;z-index:-251652608;mso-wrap-distance-left:0;mso-wrap-distance-right:0;mso-position-horizontal-relative:page;mso-position-vertical-relative:page" filled="f" stroked="f">
            <v:textbox inset="0,0,0,0">
              <w:txbxContent>
                <w:p w:rsidR="00F01AB7" w:rsidRDefault="00FA1480">
                  <w:pPr>
                    <w:spacing w:before="1" w:line="214" w:lineRule="exact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  <w:t>Hamerská 321/5 198 00 Praha 14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left:0;text-align:left;margin-left:273.85pt;margin-top:159.45pt;width:148.8pt;height:15.25pt;z-index:-251651584;mso-wrap-distance-left:0;mso-wrap-distance-right:0;mso-position-horizontal-relative:page;mso-position-vertical-relative:page" filled="f" stroked="f">
            <v:textbox inset="0,0,0,0">
              <w:txbxContent>
                <w:p w:rsidR="00F01AB7" w:rsidRDefault="00FA1480">
                  <w:pPr>
                    <w:tabs>
                      <w:tab w:val="right" w:pos="2952"/>
                    </w:tabs>
                    <w:spacing w:before="102" w:after="3" w:line="190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45792143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CZ45792143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left:0;text-align:left;margin-left:273.85pt;margin-top:268.75pt;width:110.4pt;height:11.4pt;z-index:-251650560;mso-wrap-distance-left:0;mso-wrap-distance-right:0;mso-position-horizontal-relative:page;mso-position-vertical-relative:page" filled="f" stroked="f">
            <v:textbox inset="0,0,0,0">
              <w:txbxContent>
                <w:p w:rsidR="00F01AB7" w:rsidRDefault="00FA1480">
                  <w:pPr>
                    <w:spacing w:before="14" w:after="19" w:line="193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6"/>
                      <w:sz w:val="16"/>
                      <w:lang w:val="cs-CZ"/>
                    </w:rPr>
                    <w:t xml:space="preserve">Splatnost faktury </w:t>
                  </w:r>
                  <w:r>
                    <w:rPr>
                      <w:rFonts w:ascii="Tahoma" w:eastAsia="Tahoma" w:hAnsi="Tahoma"/>
                      <w:color w:val="000000"/>
                      <w:spacing w:val="6"/>
                      <w:sz w:val="16"/>
                      <w:lang w:val="cs-CZ"/>
                    </w:rPr>
                    <w:t>21 dnů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left:0;text-align:left;margin-left:274.1pt;margin-top:77.15pt;width:89pt;height:11.4pt;z-index:-251649536;mso-wrap-distance-left:0;mso-wrap-distance-right:0;mso-position-horizontal-relative:page;mso-position-vertical-relative:page" filled="f" stroked="f">
            <v:textbox inset="0,0,0,0">
              <w:txbxContent>
                <w:p w:rsidR="00F01AB7" w:rsidRDefault="00FA1480">
                  <w:pPr>
                    <w:spacing w:before="8" w:line="205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6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6"/>
                      <w:sz w:val="18"/>
                      <w:lang w:val="cs-CZ"/>
                    </w:rPr>
                    <w:t>EURORAD, spol. s r. o.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left:0;text-align:left;margin-left:274.1pt;margin-top:174.7pt;width:67.4pt;height:14.65pt;z-index:-251648512;mso-wrap-distance-left:0;mso-wrap-distance-right:0;mso-position-horizontal-relative:page;mso-position-vertical-relative:page" filled="f" stroked="f">
            <v:textbox inset="0,0,0,0">
              <w:txbxContent>
                <w:p w:rsidR="00F01AB7" w:rsidRDefault="00FA1480">
                  <w:pPr>
                    <w:spacing w:before="97" w:line="18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  <w:t>Datum vystavení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left:0;text-align:left;margin-left:274.1pt;margin-top:203.15pt;width:53.5pt;height:15.25pt;z-index:-251647488;mso-wrap-distance-left:0;mso-wrap-distance-right:0;mso-position-horizontal-relative:page;mso-position-vertical-relative:page" filled="f" stroked="f">
            <v:textbox inset="0,0,0,0">
              <w:txbxContent>
                <w:p w:rsidR="00F01AB7" w:rsidRDefault="00FA1480">
                  <w:pPr>
                    <w:spacing w:before="114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1"/>
                      <w:sz w:val="16"/>
                      <w:lang w:val="cs-CZ"/>
                    </w:rPr>
                  </w:pPr>
                  <w:proofErr w:type="gramStart"/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16"/>
                      <w:lang w:val="cs-CZ"/>
                    </w:rPr>
                    <w:t>Požadujeme :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left:0;text-align:left;margin-left:274.55pt;margin-top:56.8pt;width:84.95pt;height:16.9pt;z-index:-251646464;mso-wrap-distance-left:0;mso-wrap-distance-right:0;mso-position-horizontal-relative:page;mso-position-vertical-relative:page" filled="f" stroked="f">
            <v:textbox inset="0,0,0,0">
              <w:txbxContent>
                <w:p w:rsidR="00F01AB7" w:rsidRDefault="00FA1480">
                  <w:pPr>
                    <w:spacing w:before="13" w:line="319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  <w:t>DODAVATEL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left:0;text-align:left;margin-left:352.55pt;margin-top:178.5pt;width:39.35pt;height:9.85pt;z-index:-251645440;mso-wrap-distance-left:0;mso-wrap-distance-right:0;mso-position-horizontal-relative:page;mso-position-vertical-relative:page" filled="f" stroked="f">
            <v:textbox inset="0,0,0,0">
              <w:txbxContent>
                <w:p w:rsidR="00F01AB7" w:rsidRDefault="00FA1480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1"/>
                      <w:sz w:val="16"/>
                      <w:lang w:val="cs-CZ"/>
                    </w:rPr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pacing w:val="-11"/>
                      <w:sz w:val="16"/>
                      <w:lang w:val="cs-CZ"/>
                    </w:rPr>
                    <w:t>20.03.2019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left:0;text-align:left;margin-left:356.4pt;margin-top:253.35pt;width:75.85pt;height:10.15pt;z-index:-251644416;mso-wrap-distance-left:0;mso-wrap-distance-right:0;mso-position-horizontal-relative:page;mso-position-vertical-relative:page" filled="f" stroked="f">
            <v:textbox inset="0,0,0,0">
              <w:txbxContent>
                <w:p w:rsidR="00F01AB7" w:rsidRDefault="00FA1480">
                  <w:pPr>
                    <w:spacing w:before="7" w:line="182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7"/>
                      <w:sz w:val="16"/>
                      <w:lang w:val="cs-CZ"/>
                    </w:rPr>
                    <w:t>Bankovním převodem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left:0;text-align:left;margin-left:358.55pt;margin-top:31.35pt;width:52.8pt;height:16.9pt;z-index:-251643392;mso-wrap-distance-left:0;mso-wrap-distance-right:0;mso-position-horizontal-relative:page;mso-position-vertical-relative:page" filled="f" stroked="f">
            <v:textbox inset="0,0,0,0">
              <w:txbxContent>
                <w:p w:rsidR="00F01AB7" w:rsidRDefault="00FA1480">
                  <w:pPr>
                    <w:spacing w:before="13" w:line="324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8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8"/>
                      <w:sz w:val="28"/>
                      <w:lang w:val="cs-CZ"/>
                    </w:rPr>
                    <w:t>890027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left:0;text-align:left;margin-left:404.9pt;margin-top:174.7pt;width:51.1pt;height:13.7pt;z-index:-251642368;mso-wrap-distance-left:0;mso-wrap-distance-right:0;mso-position-horizontal-relative:page;mso-position-vertical-relative:page" filled="f" stroked="f">
            <v:textbox inset="0,0,0,0">
              <w:txbxContent>
                <w:p w:rsidR="00F01AB7" w:rsidRDefault="00FA1480">
                  <w:pPr>
                    <w:spacing w:before="72" w:line="19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  <w:t>Číslo jednací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left:0;text-align:left;margin-left:404.9pt;margin-top:188.4pt;width:34.3pt;height:14.8pt;z-index:-251641344;mso-wrap-distance-left:0;mso-wrap-distance-right:0;mso-position-horizontal-relative:page;mso-position-vertical-relative:page" filled="f" stroked="f">
            <v:textbox inset="0,0,0,0">
              <w:txbxContent>
                <w:p w:rsidR="00F01AB7" w:rsidRDefault="00FA1480">
                  <w:pPr>
                    <w:spacing w:before="106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4"/>
                      <w:sz w:val="16"/>
                      <w:lang w:val="cs-CZ"/>
                    </w:rPr>
                    <w:t>Smlouva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6" type="#_x0000_t202" style="position:absolute;left:0;text-align:left;margin-left:472.8pt;margin-top:336.65pt;width:64.3pt;height:9.85pt;z-index:-251640320;mso-wrap-distance-left:0;mso-wrap-distance-right:0;mso-position-horizontal-relative:page;mso-position-vertical-relative:page" filled="f" stroked="f">
            <v:textbox inset="0,0,0,0">
              <w:txbxContent>
                <w:p w:rsidR="00F01AB7" w:rsidRDefault="00FA1480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110 000.00 Kč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color w:val="000000"/>
          <w:sz w:val="16"/>
          <w:lang w:val="cs-CZ"/>
        </w:rPr>
        <w:t xml:space="preserve">Na faktuře uvádějte číslo naší objednávky. </w:t>
      </w:r>
      <w:r>
        <w:rPr>
          <w:rFonts w:ascii="Tahoma" w:eastAsia="Tahoma" w:hAnsi="Tahoma"/>
          <w:b/>
          <w:color w:val="000000"/>
          <w:sz w:val="16"/>
          <w:lang w:val="cs-CZ"/>
        </w:rPr>
        <w:t>Platné elektronické podpisy:</w:t>
      </w:r>
    </w:p>
    <w:p w:rsidR="00FA1480" w:rsidRDefault="00FA1480" w:rsidP="00FA1480">
      <w:pPr>
        <w:spacing w:before="7" w:line="190" w:lineRule="exact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27.03.2019 14:42:36 - </w:t>
      </w:r>
      <w:r w:rsidRPr="00FA1480">
        <w:rPr>
          <w:rFonts w:ascii="Tahoma" w:eastAsia="Tahoma" w:hAnsi="Tahoma"/>
          <w:color w:val="000000"/>
          <w:sz w:val="16"/>
          <w:highlight w:val="yellow"/>
          <w:lang w:val="cs-CZ"/>
        </w:rPr>
        <w:t>VYMAZÁNO</w:t>
      </w:r>
    </w:p>
    <w:p w:rsidR="00F01AB7" w:rsidRDefault="00FA1480" w:rsidP="00FA1480">
      <w:pPr>
        <w:spacing w:before="50" w:line="188" w:lineRule="exact"/>
        <w:ind w:left="72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 </w:t>
      </w:r>
      <w:r>
        <w:rPr>
          <w:rFonts w:ascii="Tahoma" w:eastAsia="Tahoma" w:hAnsi="Tahoma"/>
          <w:color w:val="000000"/>
          <w:sz w:val="16"/>
          <w:lang w:val="cs-CZ"/>
        </w:rPr>
        <w:t>(</w:t>
      </w:r>
      <w:proofErr w:type="spellStart"/>
      <w:r>
        <w:rPr>
          <w:rFonts w:ascii="Tahoma" w:eastAsia="Tahoma" w:hAnsi="Tahoma"/>
          <w:color w:val="000000"/>
          <w:sz w:val="16"/>
          <w:lang w:val="cs-CZ"/>
        </w:rPr>
        <w:t>Admin</w:t>
      </w:r>
      <w:proofErr w:type="spellEnd"/>
      <w:r>
        <w:rPr>
          <w:rFonts w:ascii="Tahoma" w:eastAsia="Tahoma" w:hAnsi="Tahoma"/>
          <w:color w:val="000000"/>
          <w:sz w:val="16"/>
          <w:lang w:val="cs-CZ"/>
        </w:rPr>
        <w:t xml:space="preserve">. </w:t>
      </w:r>
      <w:proofErr w:type="gramStart"/>
      <w:r>
        <w:rPr>
          <w:rFonts w:ascii="Tahoma" w:eastAsia="Tahoma" w:hAnsi="Tahoma"/>
          <w:color w:val="000000"/>
          <w:sz w:val="16"/>
          <w:lang w:val="cs-CZ"/>
        </w:rPr>
        <w:t>grantů</w:t>
      </w:r>
      <w:proofErr w:type="gramEnd"/>
      <w:r>
        <w:rPr>
          <w:rFonts w:ascii="Tahoma" w:eastAsia="Tahoma" w:hAnsi="Tahoma"/>
          <w:color w:val="000000"/>
          <w:sz w:val="16"/>
          <w:lang w:val="cs-CZ"/>
        </w:rPr>
        <w:t>)</w:t>
      </w:r>
      <w:bookmarkStart w:id="0" w:name="_GoBack"/>
      <w:bookmarkEnd w:id="0"/>
    </w:p>
    <w:p w:rsidR="00FA1480" w:rsidRDefault="00FA1480" w:rsidP="00FA1480">
      <w:pPr>
        <w:spacing w:before="7" w:line="190" w:lineRule="exact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27.03.2019 15:35:21 - </w:t>
      </w:r>
      <w:r w:rsidRPr="00FA1480">
        <w:rPr>
          <w:rFonts w:ascii="Tahoma" w:eastAsia="Tahoma" w:hAnsi="Tahoma"/>
          <w:color w:val="000000"/>
          <w:sz w:val="16"/>
          <w:highlight w:val="yellow"/>
          <w:lang w:val="cs-CZ"/>
        </w:rPr>
        <w:t>VYMAZÁNO</w:t>
      </w:r>
    </w:p>
    <w:p w:rsidR="00F01AB7" w:rsidRDefault="00FA1480">
      <w:pPr>
        <w:spacing w:line="195" w:lineRule="exact"/>
        <w:ind w:left="72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operace (Řešitel grantu (PO))</w:t>
      </w:r>
    </w:p>
    <w:p w:rsidR="00FA1480" w:rsidRDefault="00FA1480" w:rsidP="00FA1480">
      <w:pPr>
        <w:spacing w:before="7" w:line="190" w:lineRule="exact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28.03.2019 11:14:48 - </w:t>
      </w:r>
      <w:r w:rsidRPr="00FA1480">
        <w:rPr>
          <w:rFonts w:ascii="Tahoma" w:eastAsia="Tahoma" w:hAnsi="Tahoma"/>
          <w:color w:val="000000"/>
          <w:sz w:val="16"/>
          <w:highlight w:val="yellow"/>
          <w:lang w:val="cs-CZ"/>
        </w:rPr>
        <w:t>VYMAZÁNO</w:t>
      </w:r>
    </w:p>
    <w:p w:rsidR="00F01AB7" w:rsidRDefault="00FA1480">
      <w:pPr>
        <w:spacing w:before="1" w:line="191" w:lineRule="exact"/>
        <w:ind w:left="72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- správce rozpočtu (Schválen správcem rozpočtu)</w:t>
      </w:r>
    </w:p>
    <w:sectPr w:rsidR="00F01AB7">
      <w:pgSz w:w="18600" w:h="26309"/>
      <w:pgMar w:top="100" w:right="7551" w:bottom="147" w:left="2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F01AB7"/>
    <w:rsid w:val="00F01AB7"/>
    <w:rsid w:val="00FA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5:docId w15:val="{31CC230D-D5AE-4821-B7A9-2D0E606B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uz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266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Vysinova Sarka</cp:lastModifiedBy>
  <cp:revision>2</cp:revision>
  <dcterms:created xsi:type="dcterms:W3CDTF">2019-04-04T08:45:00Z</dcterms:created>
  <dcterms:modified xsi:type="dcterms:W3CDTF">2019-04-04T08:46:00Z</dcterms:modified>
</cp:coreProperties>
</file>