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324345">
        <w:rPr>
          <w:rFonts w:ascii="Arial" w:hAnsi="Arial" w:cs="Arial"/>
          <w:b/>
          <w:bCs/>
          <w:sz w:val="22"/>
          <w:szCs w:val="22"/>
        </w:rPr>
        <w:t>Bc. Milanem Kroupou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324345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Pr="00511057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Pr="00511057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5831EF" w:rsidRDefault="005831EF" w:rsidP="005831EF">
      <w:pPr>
        <w:pStyle w:val="Zhlav"/>
        <w:tabs>
          <w:tab w:val="left" w:pos="56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5831EF" w:rsidRDefault="005831EF" w:rsidP="005831E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:rsidR="00F3335E" w:rsidRPr="008F0479" w:rsidRDefault="00F3335E" w:rsidP="00F3335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Pr="008F0479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B845BD">
        <w:rPr>
          <w:rFonts w:ascii="Arial" w:hAnsi="Arial" w:cs="Arial"/>
          <w:b/>
          <w:color w:val="000000"/>
          <w:spacing w:val="-3"/>
        </w:rPr>
        <w:t>SO/2019/00</w:t>
      </w:r>
      <w:r w:rsidR="00BE7598">
        <w:rPr>
          <w:rFonts w:ascii="Arial" w:hAnsi="Arial" w:cs="Arial"/>
          <w:b/>
          <w:color w:val="000000"/>
          <w:spacing w:val="-3"/>
        </w:rPr>
        <w:t>30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F3335E">
        <w:rPr>
          <w:rFonts w:ascii="Arial" w:hAnsi="Arial" w:cs="Arial"/>
          <w:b/>
          <w:color w:val="000000"/>
          <w:spacing w:val="-3"/>
        </w:rPr>
        <w:t>7700</w:t>
      </w:r>
      <w:r w:rsidR="00BE7598">
        <w:rPr>
          <w:rFonts w:ascii="Arial" w:hAnsi="Arial" w:cs="Arial"/>
          <w:b/>
          <w:color w:val="000000"/>
          <w:spacing w:val="-3"/>
        </w:rPr>
        <w:t>073162</w:t>
      </w:r>
      <w:r w:rsidR="00F3335E">
        <w:rPr>
          <w:rFonts w:ascii="Arial" w:hAnsi="Arial" w:cs="Arial"/>
          <w:b/>
          <w:color w:val="000000"/>
          <w:spacing w:val="-3"/>
        </w:rPr>
        <w:t>_</w:t>
      </w:r>
      <w:r w:rsidR="00BE7598">
        <w:rPr>
          <w:rFonts w:ascii="Arial" w:hAnsi="Arial" w:cs="Arial"/>
          <w:b/>
          <w:color w:val="000000"/>
          <w:spacing w:val="-3"/>
        </w:rPr>
        <w:t>3</w:t>
      </w:r>
      <w:r w:rsidR="00F3335E">
        <w:rPr>
          <w:rFonts w:ascii="Arial" w:hAnsi="Arial" w:cs="Arial"/>
          <w:b/>
          <w:color w:val="000000"/>
          <w:spacing w:val="-3"/>
        </w:rPr>
        <w:t>/VB</w:t>
      </w:r>
    </w:p>
    <w:p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6E3F57" w:rsidRDefault="006E3F57" w:rsidP="002D4871">
      <w:pPr>
        <w:jc w:val="both"/>
        <w:rPr>
          <w:rStyle w:val="Text10"/>
          <w:i/>
          <w:i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8252E4" w:rsidRPr="00511057" w:rsidRDefault="008252E4" w:rsidP="005D4A8A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596074">
        <w:rPr>
          <w:rFonts w:ascii="Arial" w:hAnsi="Arial" w:cs="Arial"/>
          <w:sz w:val="22"/>
          <w:szCs w:val="22"/>
        </w:rPr>
        <w:t>i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596074">
        <w:rPr>
          <w:rFonts w:ascii="Arial" w:hAnsi="Arial" w:cs="Arial"/>
          <w:sz w:val="22"/>
          <w:szCs w:val="22"/>
        </w:rPr>
        <w:t>é</w:t>
      </w:r>
      <w:r w:rsidR="00D21DE4">
        <w:rPr>
          <w:rFonts w:ascii="Arial" w:hAnsi="Arial" w:cs="Arial"/>
          <w:sz w:val="22"/>
          <w:szCs w:val="22"/>
        </w:rPr>
        <w:t xml:space="preserve">, a </w:t>
      </w:r>
      <w:r w:rsidR="00D21DE4" w:rsidRPr="005D4A8A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p.p.č</w:t>
      </w:r>
      <w:proofErr w:type="spellEnd"/>
      <w:r w:rsidR="00D21DE4" w:rsidRPr="005D4A8A">
        <w:rPr>
          <w:rFonts w:ascii="Arial" w:hAnsi="Arial" w:cs="Arial"/>
          <w:sz w:val="22"/>
          <w:szCs w:val="22"/>
        </w:rPr>
        <w:t xml:space="preserve">. </w:t>
      </w:r>
      <w:r w:rsidR="00BE7598">
        <w:rPr>
          <w:rFonts w:ascii="Arial" w:hAnsi="Arial" w:cs="Arial"/>
          <w:sz w:val="22"/>
          <w:szCs w:val="22"/>
        </w:rPr>
        <w:t xml:space="preserve">866/1 a </w:t>
      </w:r>
      <w:proofErr w:type="spellStart"/>
      <w:r w:rsidR="00BE7598">
        <w:rPr>
          <w:rFonts w:ascii="Arial" w:hAnsi="Arial" w:cs="Arial"/>
          <w:sz w:val="22"/>
          <w:szCs w:val="22"/>
        </w:rPr>
        <w:t>p.p.č</w:t>
      </w:r>
      <w:proofErr w:type="spellEnd"/>
      <w:r w:rsidR="00BE7598">
        <w:rPr>
          <w:rFonts w:ascii="Arial" w:hAnsi="Arial" w:cs="Arial"/>
          <w:sz w:val="22"/>
          <w:szCs w:val="22"/>
        </w:rPr>
        <w:t>. 973 obě</w:t>
      </w:r>
      <w:r w:rsidR="00596074">
        <w:rPr>
          <w:rFonts w:ascii="Arial" w:hAnsi="Arial" w:cs="Arial"/>
          <w:sz w:val="22"/>
          <w:szCs w:val="22"/>
        </w:rPr>
        <w:t xml:space="preserve"> v</w:t>
      </w:r>
      <w:r w:rsidR="00D21DE4" w:rsidRPr="005D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k.ú</w:t>
      </w:r>
      <w:proofErr w:type="spellEnd"/>
      <w:r w:rsidR="005D4A8A" w:rsidRPr="005D4A8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E7598">
        <w:rPr>
          <w:rFonts w:ascii="Arial" w:hAnsi="Arial" w:cs="Arial"/>
          <w:sz w:val="22"/>
          <w:szCs w:val="22"/>
        </w:rPr>
        <w:t>Kokonín</w:t>
      </w:r>
      <w:proofErr w:type="spellEnd"/>
      <w:r w:rsidR="00596074">
        <w:rPr>
          <w:rFonts w:ascii="Arial" w:hAnsi="Arial" w:cs="Arial"/>
          <w:sz w:val="22"/>
          <w:szCs w:val="22"/>
        </w:rPr>
        <w:t xml:space="preserve"> a obci </w:t>
      </w:r>
      <w:r w:rsidR="003E5AF7">
        <w:rPr>
          <w:rFonts w:ascii="Arial" w:hAnsi="Arial" w:cs="Arial"/>
          <w:sz w:val="22"/>
          <w:szCs w:val="22"/>
        </w:rPr>
        <w:t>Jablonec nad Nisou</w:t>
      </w:r>
      <w:r w:rsidR="00D21DE4" w:rsidRPr="005D4A8A">
        <w:rPr>
          <w:rFonts w:ascii="Arial" w:hAnsi="Arial" w:cs="Arial"/>
          <w:sz w:val="22"/>
          <w:szCs w:val="22"/>
        </w:rPr>
        <w:t>,</w:t>
      </w:r>
      <w:r w:rsidR="00D21DE4" w:rsidRPr="00511057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>zapsan</w:t>
      </w:r>
      <w:r w:rsidR="00D86E0A">
        <w:rPr>
          <w:rFonts w:ascii="Arial" w:hAnsi="Arial" w:cs="Arial"/>
          <w:sz w:val="22"/>
          <w:szCs w:val="22"/>
        </w:rPr>
        <w:t>é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proofErr w:type="spellStart"/>
      <w:r w:rsidR="005D4A8A">
        <w:rPr>
          <w:rFonts w:ascii="Arial" w:hAnsi="Arial" w:cs="Arial"/>
          <w:sz w:val="22"/>
          <w:szCs w:val="22"/>
        </w:rPr>
        <w:t>k.ú</w:t>
      </w:r>
      <w:proofErr w:type="spellEnd"/>
      <w:r w:rsidR="005D4A8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E7598">
        <w:rPr>
          <w:rFonts w:ascii="Arial" w:hAnsi="Arial" w:cs="Arial"/>
          <w:sz w:val="22"/>
          <w:szCs w:val="22"/>
        </w:rPr>
        <w:t>Kokonín</w:t>
      </w:r>
      <w:proofErr w:type="spellEnd"/>
      <w:r w:rsidR="003E5AF7">
        <w:rPr>
          <w:rFonts w:ascii="Arial" w:hAnsi="Arial" w:cs="Arial"/>
          <w:sz w:val="22"/>
          <w:szCs w:val="22"/>
        </w:rPr>
        <w:t>,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596074">
        <w:rPr>
          <w:rFonts w:ascii="Arial" w:hAnsi="Arial" w:cs="Arial"/>
          <w:sz w:val="22"/>
          <w:szCs w:val="22"/>
        </w:rPr>
        <w:t>á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596074">
        <w:rPr>
          <w:rFonts w:ascii="Arial" w:hAnsi="Arial" w:cs="Arial"/>
          <w:sz w:val="22"/>
          <w:szCs w:val="22"/>
        </w:rPr>
        <w:t>á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D86E0A" w:rsidRDefault="008252E4" w:rsidP="00D86E0A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D86E0A">
        <w:rPr>
          <w:rFonts w:ascii="Arial" w:hAnsi="Arial" w:cs="Arial"/>
          <w:snapToGrid w:val="0"/>
          <w:sz w:val="22"/>
          <w:szCs w:val="22"/>
        </w:rPr>
        <w:t>Strana povinná prohlašuje, že na Služebn</w:t>
      </w:r>
      <w:r w:rsidR="00596074">
        <w:rPr>
          <w:rFonts w:ascii="Arial" w:hAnsi="Arial" w:cs="Arial"/>
          <w:snapToGrid w:val="0"/>
          <w:sz w:val="22"/>
          <w:szCs w:val="22"/>
        </w:rPr>
        <w:t>é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596074">
        <w:rPr>
          <w:rFonts w:ascii="Arial" w:hAnsi="Arial" w:cs="Arial"/>
          <w:snapToGrid w:val="0"/>
          <w:sz w:val="22"/>
          <w:szCs w:val="22"/>
        </w:rPr>
        <w:t>i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596074">
        <w:rPr>
          <w:rFonts w:ascii="Arial" w:hAnsi="Arial" w:cs="Arial"/>
          <w:snapToGrid w:val="0"/>
          <w:sz w:val="22"/>
          <w:szCs w:val="22"/>
        </w:rPr>
        <w:t>é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 w:rsidR="00D86E0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86E0A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</w:t>
      </w:r>
      <w:r w:rsidR="00CB3AC5">
        <w:rPr>
          <w:rFonts w:ascii="Arial" w:hAnsi="Arial" w:cs="Arial"/>
          <w:snapToGrid w:val="0"/>
          <w:sz w:val="22"/>
          <w:szCs w:val="22"/>
        </w:rPr>
        <w:t xml:space="preserve"> a dále prohlašuje, že Služebná věc nemovitá je dotčena věcnými břemeny uvedenými na listu vlastnictví č. 10001 pro katastrální území Jablonec nad Nisou.</w:t>
      </w:r>
    </w:p>
    <w:p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proofErr w:type="spellStart"/>
      <w:r w:rsidR="00BE7598">
        <w:rPr>
          <w:rFonts w:ascii="Arial" w:hAnsi="Arial" w:cs="Arial"/>
          <w:b/>
          <w:sz w:val="22"/>
          <w:szCs w:val="22"/>
        </w:rPr>
        <w:t>Reko</w:t>
      </w:r>
      <w:proofErr w:type="spellEnd"/>
      <w:r w:rsidR="00BE7598">
        <w:rPr>
          <w:rFonts w:ascii="Arial" w:hAnsi="Arial" w:cs="Arial"/>
          <w:b/>
          <w:sz w:val="22"/>
          <w:szCs w:val="22"/>
        </w:rPr>
        <w:t xml:space="preserve"> MS Jablonec nad </w:t>
      </w:r>
      <w:proofErr w:type="gramStart"/>
      <w:r w:rsidR="00BE7598">
        <w:rPr>
          <w:rFonts w:ascii="Arial" w:hAnsi="Arial" w:cs="Arial"/>
          <w:b/>
          <w:sz w:val="22"/>
          <w:szCs w:val="22"/>
        </w:rPr>
        <w:t>Nisou - Jasanová</w:t>
      </w:r>
      <w:proofErr w:type="gramEnd"/>
      <w:r w:rsidR="009D496A" w:rsidRPr="00F12902">
        <w:rPr>
          <w:rFonts w:ascii="Arial" w:hAnsi="Arial" w:cs="Arial"/>
          <w:sz w:val="22"/>
          <w:szCs w:val="22"/>
        </w:rPr>
        <w:t>“</w:t>
      </w:r>
      <w:r w:rsidR="005831EF">
        <w:rPr>
          <w:rFonts w:ascii="Arial" w:hAnsi="Arial" w:cs="Arial"/>
          <w:sz w:val="22"/>
          <w:szCs w:val="22"/>
        </w:rPr>
        <w:t xml:space="preserve">, č. stavby </w:t>
      </w:r>
      <w:r w:rsidR="005831EF" w:rsidRPr="005831EF">
        <w:rPr>
          <w:rFonts w:ascii="Arial" w:hAnsi="Arial" w:cs="Arial"/>
          <w:b/>
          <w:sz w:val="22"/>
          <w:szCs w:val="22"/>
        </w:rPr>
        <w:t>7700073162</w:t>
      </w:r>
      <w:r w:rsidR="005831EF">
        <w:rPr>
          <w:rFonts w:ascii="Arial" w:hAnsi="Arial" w:cs="Arial"/>
          <w:sz w:val="22"/>
          <w:szCs w:val="22"/>
        </w:rPr>
        <w:t>,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lastRenderedPageBreak/>
        <w:t>jeho součástí,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266C1">
        <w:rPr>
          <w:rFonts w:ascii="Arial" w:hAnsi="Arial" w:cs="Arial"/>
          <w:bCs/>
          <w:sz w:val="22"/>
          <w:szCs w:val="22"/>
        </w:rPr>
        <w:t>é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266C1">
        <w:rPr>
          <w:rFonts w:ascii="Arial" w:hAnsi="Arial" w:cs="Arial"/>
          <w:bCs/>
          <w:sz w:val="22"/>
          <w:szCs w:val="22"/>
        </w:rPr>
        <w:t>i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266C1">
        <w:rPr>
          <w:rFonts w:ascii="Arial" w:hAnsi="Arial" w:cs="Arial"/>
          <w:bCs/>
          <w:sz w:val="22"/>
          <w:szCs w:val="22"/>
        </w:rPr>
        <w:t>é</w:t>
      </w:r>
      <w:r w:rsidR="005831EF">
        <w:rPr>
          <w:rFonts w:ascii="Arial" w:hAnsi="Arial" w:cs="Arial"/>
          <w:bCs/>
          <w:sz w:val="22"/>
          <w:szCs w:val="22"/>
        </w:rPr>
        <w:t xml:space="preserve"> v délce 184,79 m</w:t>
      </w:r>
      <w:r w:rsidR="00812A1B" w:rsidRPr="008F0479">
        <w:rPr>
          <w:rFonts w:ascii="Arial" w:hAnsi="Arial" w:cs="Arial"/>
          <w:bCs/>
          <w:sz w:val="22"/>
          <w:szCs w:val="22"/>
        </w:rPr>
        <w:t>.</w:t>
      </w:r>
    </w:p>
    <w:p w:rsidR="00FF6CBA" w:rsidRDefault="00FF6CBA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</w:t>
      </w:r>
      <w:r w:rsidR="00C266C1">
        <w:rPr>
          <w:rStyle w:val="Siln"/>
          <w:rFonts w:ascii="Arial" w:hAnsi="Arial" w:cs="Arial"/>
          <w:b w:val="0"/>
          <w:sz w:val="22"/>
          <w:szCs w:val="22"/>
        </w:rPr>
        <w:t>né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C266C1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C266C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E773E8" w:rsidRPr="00D21DE4">
        <w:rPr>
          <w:rFonts w:ascii="Arial" w:hAnsi="Arial" w:cs="Arial"/>
          <w:sz w:val="22"/>
          <w:szCs w:val="22"/>
        </w:rPr>
        <w:t>í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2806A5">
        <w:rPr>
          <w:rFonts w:ascii="Arial" w:hAnsi="Arial" w:cs="Arial"/>
          <w:iCs/>
          <w:sz w:val="22"/>
          <w:szCs w:val="22"/>
        </w:rPr>
        <w:t>i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EE1122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2806A5">
        <w:rPr>
          <w:rFonts w:ascii="Arial" w:hAnsi="Arial" w:cs="Arial"/>
          <w:sz w:val="22"/>
          <w:szCs w:val="22"/>
        </w:rPr>
        <w:t>é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F0DAB">
        <w:rPr>
          <w:rFonts w:ascii="Arial" w:hAnsi="Arial" w:cs="Arial"/>
          <w:sz w:val="22"/>
          <w:szCs w:val="22"/>
        </w:rPr>
        <w:t>č.</w:t>
      </w:r>
      <w:r w:rsidR="00D20A30" w:rsidRPr="00DF0DAB">
        <w:rPr>
          <w:rFonts w:ascii="Arial" w:hAnsi="Arial" w:cs="Arial"/>
          <w:sz w:val="22"/>
          <w:szCs w:val="22"/>
        </w:rPr>
        <w:t xml:space="preserve"> </w:t>
      </w:r>
      <w:r w:rsidR="00BE7598">
        <w:rPr>
          <w:rFonts w:ascii="Arial" w:hAnsi="Arial" w:cs="Arial"/>
          <w:sz w:val="22"/>
          <w:szCs w:val="22"/>
        </w:rPr>
        <w:t>1598-12809</w:t>
      </w:r>
      <w:r w:rsidR="00F3335E">
        <w:rPr>
          <w:rFonts w:ascii="Arial" w:hAnsi="Arial" w:cs="Arial"/>
          <w:sz w:val="22"/>
          <w:szCs w:val="22"/>
        </w:rPr>
        <w:t>/2018</w:t>
      </w:r>
      <w:r w:rsidR="00D20A30" w:rsidRPr="00DF0DAB">
        <w:rPr>
          <w:rFonts w:ascii="Arial" w:hAnsi="Arial" w:cs="Arial"/>
          <w:sz w:val="22"/>
          <w:szCs w:val="22"/>
        </w:rPr>
        <w:t xml:space="preserve"> ze dne </w:t>
      </w:r>
      <w:r w:rsidR="00371341">
        <w:rPr>
          <w:rFonts w:ascii="Arial" w:hAnsi="Arial" w:cs="Arial"/>
          <w:sz w:val="22"/>
          <w:szCs w:val="22"/>
        </w:rPr>
        <w:t>22.11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F3335E">
        <w:rPr>
          <w:rFonts w:ascii="Arial" w:hAnsi="Arial" w:cs="Arial"/>
          <w:sz w:val="22"/>
          <w:szCs w:val="22"/>
        </w:rPr>
        <w:t>8</w:t>
      </w:r>
      <w:r w:rsidR="00D20A30" w:rsidRPr="00DF0DAB">
        <w:rPr>
          <w:rFonts w:ascii="Arial" w:hAnsi="Arial" w:cs="Arial"/>
          <w:sz w:val="22"/>
          <w:szCs w:val="22"/>
        </w:rPr>
        <w:t xml:space="preserve">, vyhotoveném </w:t>
      </w:r>
      <w:r w:rsidR="00F3335E">
        <w:rPr>
          <w:rFonts w:ascii="Arial" w:hAnsi="Arial" w:cs="Arial"/>
          <w:sz w:val="22"/>
          <w:szCs w:val="22"/>
        </w:rPr>
        <w:t xml:space="preserve">společností GEOŠRAFO, </w:t>
      </w:r>
      <w:r w:rsidR="00DF0DAB" w:rsidRPr="00DF0DAB">
        <w:rPr>
          <w:rFonts w:ascii="Arial" w:hAnsi="Arial" w:cs="Arial"/>
          <w:sz w:val="22"/>
          <w:szCs w:val="22"/>
        </w:rPr>
        <w:t>s.r.o.</w:t>
      </w:r>
      <w:r w:rsidR="00E773E8" w:rsidRPr="00DF0DAB">
        <w:rPr>
          <w:rFonts w:ascii="Arial" w:hAnsi="Arial" w:cs="Arial"/>
          <w:sz w:val="22"/>
          <w:szCs w:val="22"/>
        </w:rPr>
        <w:t>,</w:t>
      </w:r>
      <w:r w:rsidR="00D20A30" w:rsidRPr="00DF0DAB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 Nisou dne </w:t>
      </w:r>
      <w:r w:rsidR="00371341">
        <w:rPr>
          <w:rFonts w:ascii="Arial" w:hAnsi="Arial" w:cs="Arial"/>
          <w:sz w:val="22"/>
          <w:szCs w:val="22"/>
        </w:rPr>
        <w:t>2</w:t>
      </w:r>
      <w:r w:rsidR="00BE7598">
        <w:rPr>
          <w:rFonts w:ascii="Arial" w:hAnsi="Arial" w:cs="Arial"/>
          <w:sz w:val="22"/>
          <w:szCs w:val="22"/>
        </w:rPr>
        <w:t>8</w:t>
      </w:r>
      <w:r w:rsidR="00371341">
        <w:rPr>
          <w:rFonts w:ascii="Arial" w:hAnsi="Arial" w:cs="Arial"/>
          <w:sz w:val="22"/>
          <w:szCs w:val="22"/>
        </w:rPr>
        <w:t>.11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F3335E">
        <w:rPr>
          <w:rFonts w:ascii="Arial" w:hAnsi="Arial" w:cs="Arial"/>
          <w:sz w:val="22"/>
          <w:szCs w:val="22"/>
        </w:rPr>
        <w:t>8</w:t>
      </w:r>
      <w:r w:rsidR="00E773E8" w:rsidRPr="00DF0DAB">
        <w:rPr>
          <w:rFonts w:ascii="Arial" w:hAnsi="Arial" w:cs="Arial"/>
          <w:sz w:val="22"/>
          <w:szCs w:val="22"/>
        </w:rPr>
        <w:t xml:space="preserve"> </w:t>
      </w:r>
      <w:r w:rsidR="00D20A30" w:rsidRPr="00DF0DAB">
        <w:rPr>
          <w:rFonts w:ascii="Arial" w:hAnsi="Arial" w:cs="Arial"/>
          <w:sz w:val="22"/>
          <w:szCs w:val="22"/>
        </w:rPr>
        <w:t xml:space="preserve">pod </w:t>
      </w:r>
      <w:r w:rsidR="00DF0DAB">
        <w:rPr>
          <w:rFonts w:ascii="Arial" w:hAnsi="Arial" w:cs="Arial"/>
          <w:sz w:val="22"/>
          <w:szCs w:val="22"/>
        </w:rPr>
        <w:br/>
      </w:r>
      <w:r w:rsidR="00D20A30" w:rsidRPr="00DF0DAB">
        <w:rPr>
          <w:rFonts w:ascii="Arial" w:hAnsi="Arial" w:cs="Arial"/>
          <w:sz w:val="22"/>
          <w:szCs w:val="22"/>
        </w:rPr>
        <w:t xml:space="preserve">č. </w:t>
      </w:r>
      <w:r w:rsidR="00F12902" w:rsidRPr="00DF0DAB">
        <w:rPr>
          <w:rFonts w:ascii="Arial" w:hAnsi="Arial" w:cs="Arial"/>
          <w:sz w:val="22"/>
          <w:szCs w:val="22"/>
        </w:rPr>
        <w:t>PGP-</w:t>
      </w:r>
      <w:r w:rsidR="00371341">
        <w:rPr>
          <w:rFonts w:ascii="Arial" w:hAnsi="Arial" w:cs="Arial"/>
          <w:sz w:val="22"/>
          <w:szCs w:val="22"/>
        </w:rPr>
        <w:t>130</w:t>
      </w:r>
      <w:r w:rsidR="00BE7598">
        <w:rPr>
          <w:rFonts w:ascii="Arial" w:hAnsi="Arial" w:cs="Arial"/>
          <w:sz w:val="22"/>
          <w:szCs w:val="22"/>
        </w:rPr>
        <w:t>6</w:t>
      </w:r>
      <w:r w:rsidR="00E773E8" w:rsidRPr="00DF0DAB">
        <w:rPr>
          <w:rFonts w:ascii="Arial" w:hAnsi="Arial" w:cs="Arial"/>
          <w:sz w:val="22"/>
          <w:szCs w:val="22"/>
        </w:rPr>
        <w:t>/</w:t>
      </w:r>
      <w:r w:rsidR="004E6BB1" w:rsidRPr="00DF0DAB">
        <w:rPr>
          <w:rFonts w:ascii="Arial" w:hAnsi="Arial" w:cs="Arial"/>
          <w:sz w:val="22"/>
          <w:szCs w:val="22"/>
        </w:rPr>
        <w:t>201</w:t>
      </w:r>
      <w:r w:rsidR="00F3335E">
        <w:rPr>
          <w:rFonts w:ascii="Arial" w:hAnsi="Arial" w:cs="Arial"/>
          <w:sz w:val="22"/>
          <w:szCs w:val="22"/>
        </w:rPr>
        <w:t>8</w:t>
      </w:r>
      <w:r w:rsidR="00D20A30" w:rsidRPr="00DF0DAB">
        <w:rPr>
          <w:rFonts w:ascii="Arial" w:hAnsi="Arial" w:cs="Arial"/>
          <w:sz w:val="22"/>
          <w:szCs w:val="22"/>
        </w:rPr>
        <w:t xml:space="preserve">, který tvoří </w:t>
      </w:r>
      <w:r w:rsidR="00D21DE4" w:rsidRPr="00DF0DAB">
        <w:rPr>
          <w:rFonts w:ascii="Arial" w:hAnsi="Arial" w:cs="Arial"/>
          <w:sz w:val="22"/>
          <w:szCs w:val="22"/>
        </w:rPr>
        <w:t>nedílnou součást</w:t>
      </w:r>
      <w:r w:rsidR="00D20A30" w:rsidRPr="00DF0DAB">
        <w:rPr>
          <w:rFonts w:ascii="Arial" w:hAnsi="Arial" w:cs="Arial"/>
          <w:sz w:val="22"/>
          <w:szCs w:val="22"/>
        </w:rPr>
        <w:t xml:space="preserve"> této smlouvy</w:t>
      </w:r>
      <w:r w:rsidR="00C266C1">
        <w:rPr>
          <w:rFonts w:ascii="Arial" w:hAnsi="Arial" w:cs="Arial"/>
          <w:sz w:val="22"/>
          <w:szCs w:val="22"/>
        </w:rPr>
        <w:t>.</w:t>
      </w:r>
    </w:p>
    <w:p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C266C1">
        <w:rPr>
          <w:rFonts w:ascii="Arial" w:hAnsi="Arial" w:cs="Arial"/>
          <w:sz w:val="22"/>
          <w:szCs w:val="22"/>
        </w:rPr>
        <w:t>é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266C1">
        <w:rPr>
          <w:rFonts w:ascii="Arial" w:hAnsi="Arial" w:cs="Arial"/>
          <w:sz w:val="22"/>
          <w:szCs w:val="22"/>
        </w:rPr>
        <w:t>i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266C1">
        <w:rPr>
          <w:rFonts w:ascii="Arial" w:hAnsi="Arial" w:cs="Arial"/>
          <w:sz w:val="22"/>
          <w:szCs w:val="22"/>
        </w:rPr>
        <w:t>é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266C1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266C1">
        <w:rPr>
          <w:rFonts w:ascii="Arial" w:hAnsi="Arial" w:cs="Arial"/>
          <w:sz w:val="22"/>
          <w:szCs w:val="22"/>
        </w:rPr>
        <w:t xml:space="preserve">i </w:t>
      </w:r>
      <w:r w:rsidRPr="00511057">
        <w:rPr>
          <w:rFonts w:ascii="Arial" w:hAnsi="Arial" w:cs="Arial"/>
          <w:sz w:val="22"/>
          <w:szCs w:val="22"/>
        </w:rPr>
        <w:t>nemovit</w:t>
      </w:r>
      <w:r w:rsidR="00C266C1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DA0539">
        <w:rPr>
          <w:rFonts w:ascii="Arial" w:hAnsi="Arial" w:cs="Arial"/>
          <w:bCs/>
          <w:sz w:val="22"/>
          <w:szCs w:val="22"/>
        </w:rPr>
        <w:t>ou</w:t>
      </w:r>
      <w:r>
        <w:rPr>
          <w:rFonts w:ascii="Arial" w:hAnsi="Arial" w:cs="Arial"/>
          <w:bCs/>
          <w:sz w:val="22"/>
          <w:szCs w:val="22"/>
        </w:rPr>
        <w:t xml:space="preserve"> věc nemovit</w:t>
      </w:r>
      <w:r w:rsidR="00DA0539">
        <w:rPr>
          <w:rFonts w:ascii="Arial" w:hAnsi="Arial" w:cs="Arial"/>
          <w:bCs/>
          <w:sz w:val="22"/>
          <w:szCs w:val="22"/>
        </w:rPr>
        <w:t>ou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:rsidR="008252E4" w:rsidRPr="00511057" w:rsidRDefault="00D21DE4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FF6CBA" w:rsidRDefault="00FF6CBA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8C6C13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DA0539">
        <w:rPr>
          <w:rFonts w:ascii="Arial" w:hAnsi="Arial" w:cs="Arial"/>
          <w:sz w:val="22"/>
          <w:szCs w:val="22"/>
        </w:rPr>
        <w:t>é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DA0539">
        <w:rPr>
          <w:rFonts w:ascii="Arial" w:hAnsi="Arial" w:cs="Arial"/>
          <w:sz w:val="22"/>
          <w:szCs w:val="22"/>
        </w:rPr>
        <w:t>i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DA0539">
        <w:rPr>
          <w:rFonts w:ascii="Arial" w:hAnsi="Arial" w:cs="Arial"/>
          <w:sz w:val="22"/>
          <w:szCs w:val="22"/>
        </w:rPr>
        <w:t>é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A0539">
        <w:rPr>
          <w:rFonts w:ascii="Arial" w:hAnsi="Arial" w:cs="Arial"/>
          <w:snapToGrid w:val="0"/>
          <w:sz w:val="22"/>
          <w:szCs w:val="22"/>
        </w:rPr>
        <w:t>ou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DA0539">
        <w:rPr>
          <w:rFonts w:ascii="Arial" w:hAnsi="Arial" w:cs="Arial"/>
          <w:snapToGrid w:val="0"/>
          <w:sz w:val="22"/>
          <w:szCs w:val="22"/>
        </w:rPr>
        <w:t>ou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A0539">
        <w:rPr>
          <w:rFonts w:ascii="Arial" w:hAnsi="Arial" w:cs="Arial"/>
          <w:snapToGrid w:val="0"/>
          <w:sz w:val="22"/>
          <w:szCs w:val="22"/>
        </w:rPr>
        <w:t>ou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 nemovit</w:t>
      </w:r>
      <w:r w:rsidR="00DA0539">
        <w:rPr>
          <w:rFonts w:ascii="Arial" w:hAnsi="Arial" w:cs="Arial"/>
          <w:snapToGrid w:val="0"/>
          <w:sz w:val="22"/>
          <w:szCs w:val="22"/>
        </w:rPr>
        <w:t>ou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DA0539">
        <w:rPr>
          <w:rFonts w:ascii="Arial" w:hAnsi="Arial" w:cs="Arial"/>
          <w:snapToGrid w:val="0"/>
          <w:sz w:val="22"/>
          <w:szCs w:val="22"/>
        </w:rPr>
        <w:t>é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A0539">
        <w:rPr>
          <w:rFonts w:ascii="Arial" w:hAnsi="Arial" w:cs="Arial"/>
          <w:snapToGrid w:val="0"/>
          <w:sz w:val="22"/>
          <w:szCs w:val="22"/>
        </w:rPr>
        <w:t>é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DA0539">
        <w:rPr>
          <w:rFonts w:ascii="Arial" w:hAnsi="Arial" w:cs="Arial"/>
          <w:snapToGrid w:val="0"/>
          <w:sz w:val="22"/>
          <w:szCs w:val="22"/>
        </w:rPr>
        <w:t>i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DA0539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:rsidR="00FF6CBA" w:rsidRDefault="00FF6CBA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371341" w:rsidRPr="00371341" w:rsidRDefault="00371341" w:rsidP="00371341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71341">
        <w:rPr>
          <w:rFonts w:ascii="Calibri" w:eastAsia="Calibri" w:hAnsi="Calibri" w:cs="Calibri"/>
          <w:b/>
          <w:sz w:val="22"/>
          <w:szCs w:val="22"/>
          <w:lang w:eastAsia="en-US"/>
        </w:rPr>
        <w:t>IV</w:t>
      </w:r>
    </w:p>
    <w:p w:rsidR="00371341" w:rsidRPr="00371341" w:rsidRDefault="00371341" w:rsidP="00371341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71341">
        <w:rPr>
          <w:rFonts w:ascii="Arial" w:eastAsia="Calibri" w:hAnsi="Arial" w:cs="Arial"/>
          <w:b/>
          <w:bCs/>
          <w:sz w:val="22"/>
          <w:szCs w:val="22"/>
          <w:lang w:eastAsia="en-US"/>
        </w:rPr>
        <w:t>Úplata za zřízení věcného břemene</w:t>
      </w:r>
    </w:p>
    <w:p w:rsidR="00371341" w:rsidRPr="00CE619D" w:rsidRDefault="00371341" w:rsidP="00CE619D">
      <w:pPr>
        <w:pStyle w:val="Odstavecseseznamem"/>
        <w:numPr>
          <w:ilvl w:val="0"/>
          <w:numId w:val="9"/>
        </w:numPr>
        <w:spacing w:after="160" w:line="25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Věcné břemeno specifikované v článku II. této Smlouvy se podle dohody smluvních </w:t>
      </w:r>
      <w:r w:rsidR="005831EF" w:rsidRPr="00CE619D">
        <w:rPr>
          <w:rFonts w:ascii="Arial" w:eastAsia="Calibri" w:hAnsi="Arial" w:cs="Arial"/>
          <w:sz w:val="22"/>
          <w:szCs w:val="22"/>
          <w:lang w:eastAsia="en-US"/>
        </w:rPr>
        <w:t xml:space="preserve">        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stran zřizuje úplatně. Jednorázová finanční náhrada za zřízení věcného břemene se smluvně sjednává ve výši </w:t>
      </w:r>
      <w:r w:rsidR="00BE7598" w:rsidRPr="00CE619D">
        <w:rPr>
          <w:rFonts w:ascii="Arial" w:eastAsia="Calibri" w:hAnsi="Arial" w:cs="Arial"/>
          <w:sz w:val="22"/>
          <w:szCs w:val="22"/>
          <w:lang w:eastAsia="en-US"/>
        </w:rPr>
        <w:t>74.740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 Kč + </w:t>
      </w:r>
      <w:r w:rsidR="00BE7598" w:rsidRPr="00CE619D">
        <w:rPr>
          <w:rFonts w:ascii="Arial" w:eastAsia="Calibri" w:hAnsi="Arial" w:cs="Arial"/>
          <w:sz w:val="22"/>
          <w:szCs w:val="22"/>
          <w:lang w:eastAsia="en-US"/>
        </w:rPr>
        <w:t>15.695,40 Kč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 DPH, tj. celkem </w:t>
      </w:r>
      <w:r w:rsidR="00BE7598" w:rsidRPr="00CE619D">
        <w:rPr>
          <w:rFonts w:ascii="Arial" w:eastAsia="Calibri" w:hAnsi="Arial" w:cs="Arial"/>
          <w:sz w:val="22"/>
          <w:szCs w:val="22"/>
          <w:lang w:eastAsia="en-US"/>
        </w:rPr>
        <w:t>90.435,40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gramStart"/>
      <w:r w:rsidRPr="00CE619D">
        <w:rPr>
          <w:rFonts w:ascii="Arial" w:eastAsia="Calibri" w:hAnsi="Arial" w:cs="Arial"/>
          <w:sz w:val="22"/>
          <w:szCs w:val="22"/>
          <w:lang w:eastAsia="en-US"/>
        </w:rPr>
        <w:t>Kč;</w:t>
      </w:r>
      <w:r w:rsidR="005831EF" w:rsidRPr="00CE619D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proofErr w:type="gramEnd"/>
      <w:r w:rsidR="005831EF" w:rsidRPr="00CE619D"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>slovy:</w:t>
      </w:r>
      <w:r w:rsidR="001E7201" w:rsidRPr="00CE61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BE7598" w:rsidRPr="00CE619D">
        <w:rPr>
          <w:rFonts w:ascii="Arial" w:eastAsia="Calibri" w:hAnsi="Arial" w:cs="Arial"/>
          <w:sz w:val="22"/>
          <w:szCs w:val="22"/>
          <w:lang w:eastAsia="en-US"/>
        </w:rPr>
        <w:t>Devadesáttisícčtyřistatřicetpět</w:t>
      </w:r>
      <w:proofErr w:type="spellEnd"/>
      <w:r w:rsidR="00BE7598" w:rsidRPr="00CE619D">
        <w:rPr>
          <w:rFonts w:ascii="Arial" w:eastAsia="Calibri" w:hAnsi="Arial" w:cs="Arial"/>
          <w:sz w:val="22"/>
          <w:szCs w:val="22"/>
          <w:lang w:eastAsia="en-US"/>
        </w:rPr>
        <w:t xml:space="preserve"> 40/100</w:t>
      </w:r>
      <w:r w:rsidR="001E7201" w:rsidRPr="00CE619D">
        <w:rPr>
          <w:rFonts w:ascii="Arial" w:eastAsia="Calibri" w:hAnsi="Arial" w:cs="Arial"/>
          <w:sz w:val="22"/>
          <w:szCs w:val="22"/>
          <w:lang w:eastAsia="en-US"/>
        </w:rPr>
        <w:t xml:space="preserve"> korun českých.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 Žádné další úhrady (např. nájemné) straně povinné nepřísluší. Strana oprávněná se zavazuje uvedenou částku uhradit straně povinné po podpisu smlouvy před podáním návrhu na vklad práva do</w:t>
      </w:r>
      <w:r w:rsidR="005831EF" w:rsidRPr="00CE619D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 katastru nemovitostí na zveřejněný bankovní </w:t>
      </w:r>
      <w:proofErr w:type="gramStart"/>
      <w:r w:rsidRPr="00CE619D">
        <w:rPr>
          <w:rFonts w:ascii="Arial" w:eastAsia="Calibri" w:hAnsi="Arial" w:cs="Arial"/>
          <w:sz w:val="22"/>
          <w:szCs w:val="22"/>
          <w:lang w:eastAsia="en-US"/>
        </w:rPr>
        <w:t>účet - depozitní</w:t>
      </w:r>
      <w:proofErr w:type="gramEnd"/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 účet (účet cizích</w:t>
      </w:r>
      <w:r w:rsidR="005831EF" w:rsidRPr="00CE619D"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 prostředků) č. 78-6244320227/0100, VS 9065</w:t>
      </w:r>
      <w:r w:rsidR="001E7201" w:rsidRPr="00CE619D">
        <w:rPr>
          <w:rFonts w:ascii="Arial" w:eastAsia="Calibri" w:hAnsi="Arial" w:cs="Arial"/>
          <w:sz w:val="22"/>
          <w:szCs w:val="22"/>
          <w:lang w:eastAsia="en-US"/>
        </w:rPr>
        <w:t>19</w:t>
      </w:r>
      <w:r w:rsidR="00BE7598" w:rsidRPr="00CE619D">
        <w:rPr>
          <w:rFonts w:ascii="Arial" w:eastAsia="Calibri" w:hAnsi="Arial" w:cs="Arial"/>
          <w:sz w:val="22"/>
          <w:szCs w:val="22"/>
          <w:lang w:eastAsia="en-US"/>
        </w:rPr>
        <w:t>0010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, vedený u Komerční banky, a.s. </w:t>
      </w:r>
    </w:p>
    <w:p w:rsidR="00371341" w:rsidRPr="00CE619D" w:rsidRDefault="00371341" w:rsidP="00CE619D">
      <w:pPr>
        <w:pStyle w:val="Odstavecseseznamem"/>
        <w:numPr>
          <w:ilvl w:val="0"/>
          <w:numId w:val="9"/>
        </w:numPr>
        <w:spacing w:after="160" w:line="25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E619D">
        <w:rPr>
          <w:rFonts w:ascii="Arial" w:eastAsia="Calibri" w:hAnsi="Arial" w:cs="Arial"/>
          <w:sz w:val="22"/>
          <w:szCs w:val="22"/>
          <w:lang w:eastAsia="en-US"/>
        </w:rPr>
        <w:lastRenderedPageBreak/>
        <w:t>Návrh na vklad práva do katastru nemovitostí bude podán do 15 dnů od data přijetí</w:t>
      </w:r>
      <w:r w:rsidR="005831EF" w:rsidRPr="00CE619D"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 úplaty.</w:t>
      </w:r>
    </w:p>
    <w:p w:rsidR="00371341" w:rsidRPr="00CE619D" w:rsidRDefault="00371341" w:rsidP="00CE619D">
      <w:pPr>
        <w:pStyle w:val="Odstavecseseznamem"/>
        <w:numPr>
          <w:ilvl w:val="0"/>
          <w:numId w:val="9"/>
        </w:numPr>
        <w:spacing w:after="160" w:line="25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K poskytnutí služby dochází dnem podání návrhu na vklad a tento den je zároveň </w:t>
      </w:r>
      <w:r w:rsidR="005831EF" w:rsidRPr="00CE619D">
        <w:rPr>
          <w:rFonts w:ascii="Arial" w:eastAsia="Calibri" w:hAnsi="Arial" w:cs="Arial"/>
          <w:sz w:val="22"/>
          <w:szCs w:val="22"/>
          <w:lang w:eastAsia="en-US"/>
        </w:rPr>
        <w:t xml:space="preserve">          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>datem uskutečnění zdanitelného plnění. Povinný vystaví v zákonné lhůtě řádný daňový doklad s odkazem na číslo této smlouvy, který doručí oprávněnému. Nedojde-li ke</w:t>
      </w:r>
      <w:r w:rsidR="005831EF" w:rsidRPr="00CE619D">
        <w:rPr>
          <w:rFonts w:ascii="Arial" w:eastAsia="Calibri" w:hAnsi="Arial" w:cs="Arial"/>
          <w:sz w:val="22"/>
          <w:szCs w:val="22"/>
          <w:lang w:eastAsia="en-US"/>
        </w:rPr>
        <w:t xml:space="preserve">       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 xml:space="preserve"> vkladu práva dle této smlouvy do katastru nemovitostí do tří měsíců ode dne podpisu smlouvy, vystaví povinný opravný daňový doklad, který doručí oprávněnému a </w:t>
      </w:r>
      <w:r w:rsidR="005831EF" w:rsidRPr="00CE619D">
        <w:rPr>
          <w:rFonts w:ascii="Arial" w:eastAsia="Calibri" w:hAnsi="Arial" w:cs="Arial"/>
          <w:sz w:val="22"/>
          <w:szCs w:val="22"/>
          <w:lang w:eastAsia="en-US"/>
        </w:rPr>
        <w:t xml:space="preserve">       </w:t>
      </w:r>
      <w:r w:rsidRPr="00CE619D">
        <w:rPr>
          <w:rFonts w:ascii="Arial" w:eastAsia="Calibri" w:hAnsi="Arial" w:cs="Arial"/>
          <w:sz w:val="22"/>
          <w:szCs w:val="22"/>
          <w:lang w:eastAsia="en-US"/>
        </w:rPr>
        <w:t>současně vrátí úplatu na bankovní účet oprávněného.</w:t>
      </w:r>
    </w:p>
    <w:p w:rsidR="00FF6CBA" w:rsidRDefault="00FF6CBA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proofErr w:type="spellStart"/>
      <w:r w:rsidR="004651EA">
        <w:rPr>
          <w:rFonts w:ascii="Arial" w:hAnsi="Arial" w:cs="Arial"/>
          <w:sz w:val="22"/>
          <w:szCs w:val="22"/>
        </w:rPr>
        <w:t>k.ú</w:t>
      </w:r>
      <w:proofErr w:type="spellEnd"/>
      <w:r w:rsidR="004651E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E7598">
        <w:rPr>
          <w:rFonts w:ascii="Arial" w:hAnsi="Arial" w:cs="Arial"/>
          <w:sz w:val="22"/>
          <w:szCs w:val="22"/>
        </w:rPr>
        <w:t>Kokonín</w:t>
      </w:r>
      <w:bookmarkStart w:id="0" w:name="_GoBack"/>
      <w:bookmarkEnd w:id="0"/>
      <w:proofErr w:type="spellEnd"/>
      <w:r w:rsidR="0078409C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D61577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:rsidR="00D85AEE" w:rsidRPr="00D85AEE" w:rsidRDefault="00D85AEE" w:rsidP="00FF6CBA">
      <w:pPr>
        <w:jc w:val="center"/>
        <w:outlineLvl w:val="0"/>
        <w:rPr>
          <w:rFonts w:ascii="Arial" w:hAnsi="Arial" w:cs="Arial"/>
          <w:snapToGrid w:val="0"/>
          <w:sz w:val="10"/>
          <w:szCs w:val="10"/>
        </w:rPr>
      </w:pPr>
    </w:p>
    <w:p w:rsidR="00CE619D" w:rsidRDefault="00CE619D" w:rsidP="00CE619D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bookmarkStart w:id="1" w:name="_Hlk496770571"/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CE619D" w:rsidRDefault="00CE619D" w:rsidP="00CE619D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CE619D" w:rsidRDefault="00CE619D" w:rsidP="00CE619D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Strana povinná zajistí, aby při uveřejnění této smlouvy nebyly uveřejněny informace, které nelze uveřejnit podle platných právních předpisů (osobní údaje zaměstnanců budoucího oprávněného, pracovní pozice a jejich emailové adresy a tel. </w:t>
      </w:r>
      <w:proofErr w:type="gramStart"/>
      <w:r>
        <w:rPr>
          <w:rFonts w:ascii="Arial" w:hAnsi="Arial" w:cs="Arial"/>
          <w:sz w:val="22"/>
          <w:szCs w:val="22"/>
        </w:rPr>
        <w:t>čísla,</w:t>
      </w:r>
      <w:proofErr w:type="gramEnd"/>
      <w:r>
        <w:rPr>
          <w:rFonts w:ascii="Arial" w:hAnsi="Arial" w:cs="Arial"/>
          <w:sz w:val="22"/>
          <w:szCs w:val="22"/>
        </w:rPr>
        <w:t xml:space="preserve"> apod.) </w:t>
      </w:r>
    </w:p>
    <w:p w:rsidR="00CE619D" w:rsidRDefault="00CE619D" w:rsidP="00CE619D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CE619D" w:rsidRDefault="00CE619D" w:rsidP="00CE619D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CE619D" w:rsidRDefault="00CE619D" w:rsidP="00CE619D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1"/>
    </w:p>
    <w:p w:rsidR="007F7DC4" w:rsidRPr="007F7DC4" w:rsidRDefault="007F7DC4" w:rsidP="007F7DC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lastRenderedPageBreak/>
        <w:t>VI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CE619D" w:rsidRDefault="00CE619D" w:rsidP="00CE619D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Zpracování osobních údajů</w:t>
      </w:r>
    </w:p>
    <w:p w:rsidR="00CE619D" w:rsidRDefault="00CE619D" w:rsidP="00CE619D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>
        <w:rPr>
          <w:rFonts w:ascii="Arial" w:hAnsi="Arial" w:cs="Arial"/>
          <w:snapToGrid w:val="0"/>
          <w:sz w:val="22"/>
          <w:szCs w:val="22"/>
        </w:rPr>
        <w:t>, s.r.o. (</w:t>
      </w:r>
      <w:hyperlink r:id="rId8" w:history="1">
        <w:r>
          <w:rPr>
            <w:rStyle w:val="Hypertextovodkaz"/>
            <w:rFonts w:ascii="Arial" w:hAnsi="Arial" w:cs="Arial"/>
            <w:snapToGrid w:val="0"/>
            <w:sz w:val="22"/>
            <w:szCs w:val="22"/>
          </w:rPr>
          <w:t>www.gasnet.cz/cs/informace-o-zpracovani-osobnich-udaju</w:t>
        </w:r>
      </w:hyperlink>
      <w:r>
        <w:rPr>
          <w:rFonts w:ascii="Arial" w:hAnsi="Arial" w:cs="Arial"/>
          <w:snapToGrid w:val="0"/>
          <w:sz w:val="22"/>
          <w:szCs w:val="22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</w:t>
      </w:r>
    </w:p>
    <w:p w:rsidR="00CE619D" w:rsidRDefault="00CE619D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E619D" w:rsidRPr="00511057" w:rsidRDefault="00CE619D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VIII.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03481F" w:rsidRPr="00511057" w:rsidRDefault="008252E4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</w:r>
      <w:r w:rsidR="0003481F" w:rsidRPr="00511057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="0003481F"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03481F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 xml:space="preserve"> a zák. č. 458/2000 Sb., </w:t>
      </w:r>
      <w:r w:rsidR="0003481F">
        <w:rPr>
          <w:rFonts w:ascii="Arial" w:hAnsi="Arial" w:cs="Arial"/>
          <w:snapToGrid w:val="0"/>
          <w:sz w:val="22"/>
          <w:szCs w:val="22"/>
        </w:rPr>
        <w:t>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>.</w:t>
      </w:r>
    </w:p>
    <w:p w:rsidR="007B12C7" w:rsidRPr="00511057" w:rsidRDefault="007B12C7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128/2000 Sb., o obcích, ve znění pozdějších předpisů schváleno radou města Jablonec nad Nisou na </w:t>
      </w:r>
      <w:r w:rsidRPr="00DF0DAB">
        <w:rPr>
          <w:rFonts w:ascii="Arial" w:hAnsi="Arial" w:cs="Arial"/>
          <w:snapToGrid w:val="0"/>
          <w:sz w:val="22"/>
          <w:szCs w:val="22"/>
        </w:rPr>
        <w:t>její</w:t>
      </w:r>
      <w:r w:rsidR="00DC77F4" w:rsidRPr="00DF0DAB">
        <w:rPr>
          <w:rFonts w:ascii="Arial" w:hAnsi="Arial" w:cs="Arial"/>
          <w:snapToGrid w:val="0"/>
          <w:sz w:val="22"/>
          <w:szCs w:val="22"/>
        </w:rPr>
        <w:t>m</w:t>
      </w:r>
      <w:r w:rsidRPr="00DF0DAB">
        <w:rPr>
          <w:rFonts w:ascii="Arial" w:hAnsi="Arial" w:cs="Arial"/>
          <w:snapToGrid w:val="0"/>
          <w:sz w:val="22"/>
          <w:szCs w:val="22"/>
        </w:rPr>
        <w:t xml:space="preserve"> </w:t>
      </w:r>
      <w:r w:rsidR="007F06EB">
        <w:rPr>
          <w:rFonts w:ascii="Arial" w:hAnsi="Arial" w:cs="Arial"/>
          <w:snapToGrid w:val="0"/>
          <w:sz w:val="22"/>
          <w:szCs w:val="22"/>
        </w:rPr>
        <w:t>11</w:t>
      </w:r>
      <w:r w:rsidR="00CB2369" w:rsidRPr="00441352">
        <w:rPr>
          <w:rFonts w:ascii="Arial" w:hAnsi="Arial" w:cs="Arial"/>
          <w:snapToGrid w:val="0"/>
          <w:sz w:val="22"/>
          <w:szCs w:val="22"/>
        </w:rPr>
        <w:t>.</w:t>
      </w:r>
      <w:r w:rsidR="004F1BF9" w:rsidRPr="00441352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441352">
        <w:rPr>
          <w:rFonts w:ascii="Arial" w:hAnsi="Arial" w:cs="Arial"/>
          <w:snapToGrid w:val="0"/>
          <w:sz w:val="22"/>
          <w:szCs w:val="22"/>
        </w:rPr>
        <w:t>zasedání</w:t>
      </w:r>
      <w:r w:rsidRPr="00441352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441352">
        <w:rPr>
          <w:rFonts w:ascii="Arial" w:hAnsi="Arial" w:cs="Arial"/>
          <w:snapToGrid w:val="0"/>
          <w:sz w:val="22"/>
          <w:szCs w:val="22"/>
        </w:rPr>
        <w:t>m</w:t>
      </w:r>
      <w:r w:rsidRPr="00441352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3A3A9F">
        <w:rPr>
          <w:rFonts w:ascii="Arial" w:hAnsi="Arial" w:cs="Arial"/>
          <w:snapToGrid w:val="0"/>
          <w:sz w:val="22"/>
          <w:szCs w:val="22"/>
        </w:rPr>
        <w:t>2</w:t>
      </w:r>
      <w:r w:rsidR="007F06EB">
        <w:rPr>
          <w:rFonts w:ascii="Arial" w:hAnsi="Arial" w:cs="Arial"/>
          <w:snapToGrid w:val="0"/>
          <w:sz w:val="22"/>
          <w:szCs w:val="22"/>
        </w:rPr>
        <w:t>0</w:t>
      </w:r>
      <w:r w:rsidR="003A3A9F">
        <w:rPr>
          <w:rFonts w:ascii="Arial" w:hAnsi="Arial" w:cs="Arial"/>
          <w:snapToGrid w:val="0"/>
          <w:sz w:val="22"/>
          <w:szCs w:val="22"/>
        </w:rPr>
        <w:t xml:space="preserve">. </w:t>
      </w:r>
      <w:r w:rsidR="007F06EB">
        <w:rPr>
          <w:rFonts w:ascii="Arial" w:hAnsi="Arial" w:cs="Arial"/>
          <w:snapToGrid w:val="0"/>
          <w:sz w:val="22"/>
          <w:szCs w:val="22"/>
        </w:rPr>
        <w:t>4</w:t>
      </w:r>
      <w:r w:rsidR="003A3A9F">
        <w:rPr>
          <w:rFonts w:ascii="Arial" w:hAnsi="Arial" w:cs="Arial"/>
          <w:snapToGrid w:val="0"/>
          <w:sz w:val="22"/>
          <w:szCs w:val="22"/>
        </w:rPr>
        <w:t>. 2017</w:t>
      </w:r>
      <w:r w:rsidR="00DC77F4" w:rsidRPr="00441352">
        <w:rPr>
          <w:rFonts w:ascii="Arial" w:hAnsi="Arial" w:cs="Arial"/>
          <w:snapToGrid w:val="0"/>
          <w:sz w:val="22"/>
          <w:szCs w:val="22"/>
        </w:rPr>
        <w:t xml:space="preserve"> </w:t>
      </w:r>
      <w:r w:rsidRPr="00441352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441352">
        <w:rPr>
          <w:rFonts w:ascii="Arial" w:hAnsi="Arial" w:cs="Arial"/>
          <w:snapToGrid w:val="0"/>
          <w:sz w:val="22"/>
          <w:szCs w:val="22"/>
        </w:rPr>
        <w:t> </w:t>
      </w:r>
      <w:r w:rsidR="007F06EB">
        <w:rPr>
          <w:rFonts w:ascii="Arial" w:hAnsi="Arial" w:cs="Arial"/>
          <w:snapToGrid w:val="0"/>
          <w:sz w:val="22"/>
          <w:szCs w:val="22"/>
        </w:rPr>
        <w:t>136</w:t>
      </w:r>
      <w:r w:rsidR="00441352" w:rsidRPr="00441352">
        <w:rPr>
          <w:rFonts w:ascii="Arial" w:hAnsi="Arial" w:cs="Arial"/>
          <w:snapToGrid w:val="0"/>
          <w:sz w:val="22"/>
          <w:szCs w:val="22"/>
        </w:rPr>
        <w:t>/201</w:t>
      </w:r>
      <w:r w:rsidR="003A3A9F">
        <w:rPr>
          <w:rFonts w:ascii="Arial" w:hAnsi="Arial" w:cs="Arial"/>
          <w:snapToGrid w:val="0"/>
          <w:sz w:val="22"/>
          <w:szCs w:val="22"/>
        </w:rPr>
        <w:t>7</w:t>
      </w:r>
      <w:r w:rsidR="007F06EB">
        <w:rPr>
          <w:rFonts w:ascii="Arial" w:hAnsi="Arial" w:cs="Arial"/>
          <w:snapToGrid w:val="0"/>
          <w:sz w:val="22"/>
          <w:szCs w:val="22"/>
        </w:rPr>
        <w:t>/2.b</w:t>
      </w:r>
      <w:r w:rsidR="00DF0DAB" w:rsidRPr="00441352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3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8252E4" w:rsidRPr="00511057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03481F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7F06EB">
        <w:rPr>
          <w:rFonts w:ascii="Arial" w:hAnsi="Arial" w:cs="Arial"/>
          <w:sz w:val="22"/>
          <w:szCs w:val="22"/>
        </w:rPr>
        <w:t>4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7F06EB">
        <w:rPr>
          <w:rFonts w:ascii="Arial" w:hAnsi="Arial" w:cs="Arial"/>
          <w:sz w:val="22"/>
          <w:szCs w:val="22"/>
        </w:rPr>
        <w:t>2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5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D85AEE" w:rsidRDefault="00D85AEE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F3335E" w:rsidRPr="00F44BC0" w:rsidRDefault="00F3335E" w:rsidP="00F3335E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Hrad</w:t>
      </w:r>
      <w:r>
        <w:rPr>
          <w:rFonts w:ascii="Arial" w:hAnsi="Arial" w:cs="Arial"/>
          <w:sz w:val="22"/>
          <w:szCs w:val="22"/>
        </w:rPr>
        <w:t>e</w:t>
      </w:r>
      <w:r w:rsidRPr="00F44BC0">
        <w:rPr>
          <w:rFonts w:ascii="Arial" w:hAnsi="Arial" w:cs="Arial"/>
          <w:sz w:val="22"/>
          <w:szCs w:val="22"/>
        </w:rPr>
        <w:t>c Králové</w:t>
      </w:r>
      <w:r>
        <w:rPr>
          <w:rFonts w:ascii="Arial" w:hAnsi="Arial" w:cs="Arial"/>
          <w:sz w:val="22"/>
          <w:szCs w:val="22"/>
        </w:rPr>
        <w:t>…………..</w:t>
      </w:r>
      <w:r w:rsidRPr="00F44BC0">
        <w:rPr>
          <w:rFonts w:ascii="Arial" w:hAnsi="Arial" w:cs="Arial"/>
          <w:snapToGrid w:val="0"/>
          <w:sz w:val="22"/>
          <w:szCs w:val="22"/>
        </w:rPr>
        <w:t>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F44BC0">
        <w:rPr>
          <w:rFonts w:ascii="Arial" w:hAnsi="Arial" w:cs="Arial"/>
          <w:snapToGrid w:val="0"/>
          <w:sz w:val="22"/>
          <w:szCs w:val="22"/>
        </w:rPr>
        <w:t>c nad Nisou</w:t>
      </w:r>
      <w:r>
        <w:rPr>
          <w:rFonts w:ascii="Arial" w:hAnsi="Arial" w:cs="Arial"/>
          <w:snapToGrid w:val="0"/>
          <w:sz w:val="22"/>
          <w:szCs w:val="22"/>
        </w:rPr>
        <w:t>……..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:rsidR="00F3335E" w:rsidRDefault="00F3335E" w:rsidP="00F3335E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3335E" w:rsidRPr="00F44BC0" w:rsidRDefault="00F3335E" w:rsidP="00F3335E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CE619D" w:rsidRDefault="00CE619D" w:rsidP="00CE619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CE619D" w:rsidRDefault="00CE619D" w:rsidP="00CE619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………………………………….…………</w:t>
      </w:r>
      <w:r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:rsidR="00CE619D" w:rsidRDefault="00CE619D" w:rsidP="00CE619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GasNet</w:t>
      </w:r>
      <w:proofErr w:type="spellEnd"/>
      <w:r>
        <w:rPr>
          <w:rFonts w:ascii="Arial" w:hAnsi="Arial" w:cs="Arial"/>
          <w:sz w:val="22"/>
          <w:szCs w:val="22"/>
        </w:rPr>
        <w:t>, s.r.o.</w:t>
      </w:r>
      <w:r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:rsidR="00CE619D" w:rsidRDefault="00CE619D" w:rsidP="00CE619D">
      <w:pPr>
        <w:tabs>
          <w:tab w:val="left" w:pos="5387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Bc. Milan Kroupa</w:t>
      </w:r>
    </w:p>
    <w:p w:rsidR="00CE619D" w:rsidRDefault="00CE619D" w:rsidP="00CE619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primátor města</w:t>
      </w:r>
    </w:p>
    <w:p w:rsidR="00CE619D" w:rsidRDefault="00CE619D" w:rsidP="00CE619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CE619D" w:rsidRDefault="00CE619D" w:rsidP="00CE619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:rsidR="00CE619D" w:rsidRDefault="00CE619D" w:rsidP="00CE619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E619D" w:rsidRDefault="00CE619D" w:rsidP="00CE619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E619D" w:rsidRDefault="00CE619D" w:rsidP="00CE619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E619D" w:rsidRDefault="00CE619D" w:rsidP="00CE619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………………………………….…………</w:t>
      </w:r>
    </w:p>
    <w:p w:rsidR="00CE619D" w:rsidRDefault="00CE619D" w:rsidP="00CE619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GasNet</w:t>
      </w:r>
      <w:proofErr w:type="spellEnd"/>
      <w:r>
        <w:rPr>
          <w:rFonts w:ascii="Arial" w:hAnsi="Arial" w:cs="Arial"/>
          <w:sz w:val="22"/>
          <w:szCs w:val="22"/>
        </w:rPr>
        <w:t>, s.r.o.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</w:t>
      </w:r>
      <w:r>
        <w:rPr>
          <w:rFonts w:ascii="Arial" w:hAnsi="Arial" w:cs="Arial"/>
          <w:i/>
          <w:snapToGrid w:val="0"/>
          <w:sz w:val="18"/>
          <w:szCs w:val="18"/>
        </w:rPr>
        <w:tab/>
      </w:r>
      <w:r>
        <w:rPr>
          <w:rFonts w:ascii="Arial" w:hAnsi="Arial" w:cs="Arial"/>
          <w:i/>
          <w:snapToGrid w:val="0"/>
          <w:sz w:val="18"/>
          <w:szCs w:val="18"/>
        </w:rPr>
        <w:tab/>
        <w:t>Za věcnou správnost:</w:t>
      </w:r>
    </w:p>
    <w:p w:rsidR="00CE619D" w:rsidRDefault="00CE619D" w:rsidP="00CE619D">
      <w:pPr>
        <w:rPr>
          <w:rFonts w:ascii="Arial" w:hAnsi="Arial" w:cs="Arial"/>
          <w:i/>
          <w:snapToGrid w:val="0"/>
          <w:sz w:val="18"/>
          <w:szCs w:val="18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napToGrid w:val="0"/>
          <w:sz w:val="18"/>
          <w:szCs w:val="18"/>
        </w:rPr>
        <w:t>Ing. Libuše Pavízová</w:t>
      </w:r>
    </w:p>
    <w:p w:rsidR="00CE619D" w:rsidRDefault="00CE619D" w:rsidP="00CE619D">
      <w:pPr>
        <w:jc w:val="both"/>
        <w:rPr>
          <w:snapToGrid w:val="0"/>
          <w:vertAlign w:val="superscript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i/>
          <w:snapToGrid w:val="0"/>
          <w:sz w:val="18"/>
          <w:szCs w:val="18"/>
        </w:rPr>
        <w:tab/>
      </w:r>
      <w:r>
        <w:rPr>
          <w:rFonts w:ascii="Arial" w:hAnsi="Arial" w:cs="Arial"/>
          <w:i/>
          <w:snapToGrid w:val="0"/>
          <w:sz w:val="18"/>
          <w:szCs w:val="18"/>
        </w:rPr>
        <w:tab/>
      </w:r>
      <w:r>
        <w:rPr>
          <w:rFonts w:ascii="Arial" w:hAnsi="Arial" w:cs="Arial"/>
          <w:i/>
          <w:snapToGrid w:val="0"/>
          <w:sz w:val="18"/>
          <w:szCs w:val="18"/>
        </w:rPr>
        <w:tab/>
      </w:r>
      <w:r>
        <w:rPr>
          <w:rFonts w:ascii="Arial" w:hAnsi="Arial" w:cs="Arial"/>
          <w:i/>
          <w:snapToGrid w:val="0"/>
          <w:sz w:val="18"/>
          <w:szCs w:val="18"/>
        </w:rPr>
        <w:tab/>
        <w:t>vedoucí majetkoprávního oddělení</w:t>
      </w:r>
    </w:p>
    <w:p w:rsidR="00CE619D" w:rsidRDefault="00CE619D" w:rsidP="00CE619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D3AAA" w:rsidRPr="00511057" w:rsidRDefault="007D3AAA" w:rsidP="00CE619D">
      <w:pPr>
        <w:tabs>
          <w:tab w:val="left" w:pos="5387"/>
        </w:tabs>
        <w:jc w:val="both"/>
        <w:rPr>
          <w:snapToGrid w:val="0"/>
          <w:vertAlign w:val="superscript"/>
        </w:rPr>
      </w:pPr>
    </w:p>
    <w:sectPr w:rsidR="007D3AAA" w:rsidRPr="005110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762" w:rsidRDefault="00CD2762">
      <w:r>
        <w:separator/>
      </w:r>
    </w:p>
  </w:endnote>
  <w:endnote w:type="continuationSeparator" w:id="0">
    <w:p w:rsidR="00CD2762" w:rsidRDefault="00CD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06EB">
      <w:rPr>
        <w:noProof/>
      </w:rPr>
      <w:t>1</w:t>
    </w:r>
    <w:r>
      <w:fldChar w:fldCharType="end"/>
    </w:r>
  </w:p>
  <w:p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762" w:rsidRDefault="00CD2762">
      <w:r>
        <w:separator/>
      </w:r>
    </w:p>
  </w:footnote>
  <w:footnote w:type="continuationSeparator" w:id="0">
    <w:p w:rsidR="00CD2762" w:rsidRDefault="00CD2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5258B"/>
    <w:multiLevelType w:val="hybridMultilevel"/>
    <w:tmpl w:val="FE222C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43F43"/>
    <w:multiLevelType w:val="hybridMultilevel"/>
    <w:tmpl w:val="96C6C8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481F"/>
    <w:rsid w:val="000408FB"/>
    <w:rsid w:val="00052DA7"/>
    <w:rsid w:val="00056856"/>
    <w:rsid w:val="00066AAC"/>
    <w:rsid w:val="000704C6"/>
    <w:rsid w:val="00071200"/>
    <w:rsid w:val="00084356"/>
    <w:rsid w:val="000953B3"/>
    <w:rsid w:val="000A268E"/>
    <w:rsid w:val="000A64BC"/>
    <w:rsid w:val="000C364D"/>
    <w:rsid w:val="000C4324"/>
    <w:rsid w:val="000C58C7"/>
    <w:rsid w:val="000D0105"/>
    <w:rsid w:val="000E6060"/>
    <w:rsid w:val="000F583C"/>
    <w:rsid w:val="001028FD"/>
    <w:rsid w:val="00104240"/>
    <w:rsid w:val="001068FA"/>
    <w:rsid w:val="0011658D"/>
    <w:rsid w:val="00116FCD"/>
    <w:rsid w:val="00121BC6"/>
    <w:rsid w:val="00150824"/>
    <w:rsid w:val="001613D8"/>
    <w:rsid w:val="001663B3"/>
    <w:rsid w:val="00175A5D"/>
    <w:rsid w:val="00184225"/>
    <w:rsid w:val="001A36DD"/>
    <w:rsid w:val="001A5E18"/>
    <w:rsid w:val="001E13F7"/>
    <w:rsid w:val="001E16BC"/>
    <w:rsid w:val="001E3D37"/>
    <w:rsid w:val="001E7201"/>
    <w:rsid w:val="001E76CA"/>
    <w:rsid w:val="001F035F"/>
    <w:rsid w:val="0021000A"/>
    <w:rsid w:val="0022064A"/>
    <w:rsid w:val="002442D4"/>
    <w:rsid w:val="0025136B"/>
    <w:rsid w:val="0026259E"/>
    <w:rsid w:val="00276418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15F97"/>
    <w:rsid w:val="00324345"/>
    <w:rsid w:val="00330B32"/>
    <w:rsid w:val="003429D8"/>
    <w:rsid w:val="00345165"/>
    <w:rsid w:val="00347120"/>
    <w:rsid w:val="00350EC6"/>
    <w:rsid w:val="00371341"/>
    <w:rsid w:val="00383720"/>
    <w:rsid w:val="003A2CE8"/>
    <w:rsid w:val="003A3A9F"/>
    <w:rsid w:val="003C1CB5"/>
    <w:rsid w:val="003E2A30"/>
    <w:rsid w:val="003E5AF7"/>
    <w:rsid w:val="003F53BC"/>
    <w:rsid w:val="00410299"/>
    <w:rsid w:val="00413926"/>
    <w:rsid w:val="004159F0"/>
    <w:rsid w:val="00421BD6"/>
    <w:rsid w:val="00437310"/>
    <w:rsid w:val="00441352"/>
    <w:rsid w:val="0045576F"/>
    <w:rsid w:val="004651EA"/>
    <w:rsid w:val="0046543A"/>
    <w:rsid w:val="004672CB"/>
    <w:rsid w:val="00467D25"/>
    <w:rsid w:val="004913FD"/>
    <w:rsid w:val="004C0B84"/>
    <w:rsid w:val="004C1E8B"/>
    <w:rsid w:val="004D2988"/>
    <w:rsid w:val="004E6BB1"/>
    <w:rsid w:val="004E7D6A"/>
    <w:rsid w:val="004F1BF9"/>
    <w:rsid w:val="00502AA5"/>
    <w:rsid w:val="00504B5C"/>
    <w:rsid w:val="00510EDD"/>
    <w:rsid w:val="00511057"/>
    <w:rsid w:val="00522FF0"/>
    <w:rsid w:val="00530557"/>
    <w:rsid w:val="00537056"/>
    <w:rsid w:val="005522F7"/>
    <w:rsid w:val="005712BB"/>
    <w:rsid w:val="005831EF"/>
    <w:rsid w:val="0058440D"/>
    <w:rsid w:val="00585C3D"/>
    <w:rsid w:val="00596074"/>
    <w:rsid w:val="005A08F8"/>
    <w:rsid w:val="005A33F7"/>
    <w:rsid w:val="005B4B21"/>
    <w:rsid w:val="005D0BD9"/>
    <w:rsid w:val="005D4A8A"/>
    <w:rsid w:val="005E23AC"/>
    <w:rsid w:val="005F5A5A"/>
    <w:rsid w:val="00603630"/>
    <w:rsid w:val="0060623E"/>
    <w:rsid w:val="00620C1F"/>
    <w:rsid w:val="0062270A"/>
    <w:rsid w:val="00630AB2"/>
    <w:rsid w:val="006415D1"/>
    <w:rsid w:val="00646EFD"/>
    <w:rsid w:val="006470DA"/>
    <w:rsid w:val="00651964"/>
    <w:rsid w:val="00663575"/>
    <w:rsid w:val="006719DF"/>
    <w:rsid w:val="00672112"/>
    <w:rsid w:val="00682E65"/>
    <w:rsid w:val="00682FE2"/>
    <w:rsid w:val="00684590"/>
    <w:rsid w:val="006A1A81"/>
    <w:rsid w:val="006A735A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34A60"/>
    <w:rsid w:val="00751238"/>
    <w:rsid w:val="00754219"/>
    <w:rsid w:val="00755216"/>
    <w:rsid w:val="007577FE"/>
    <w:rsid w:val="007601B0"/>
    <w:rsid w:val="00762BDC"/>
    <w:rsid w:val="00764341"/>
    <w:rsid w:val="00782E23"/>
    <w:rsid w:val="0078409C"/>
    <w:rsid w:val="007A7B70"/>
    <w:rsid w:val="007B12C7"/>
    <w:rsid w:val="007B49DF"/>
    <w:rsid w:val="007D0E40"/>
    <w:rsid w:val="007D15D4"/>
    <w:rsid w:val="007D3AAA"/>
    <w:rsid w:val="007F06EB"/>
    <w:rsid w:val="007F13AD"/>
    <w:rsid w:val="007F6C43"/>
    <w:rsid w:val="007F7DC4"/>
    <w:rsid w:val="00800C86"/>
    <w:rsid w:val="00812A1B"/>
    <w:rsid w:val="00823411"/>
    <w:rsid w:val="00823685"/>
    <w:rsid w:val="008252E4"/>
    <w:rsid w:val="00830471"/>
    <w:rsid w:val="00853E06"/>
    <w:rsid w:val="0085584B"/>
    <w:rsid w:val="00856C75"/>
    <w:rsid w:val="008600BE"/>
    <w:rsid w:val="00874F14"/>
    <w:rsid w:val="008A7169"/>
    <w:rsid w:val="008B2251"/>
    <w:rsid w:val="008B5E50"/>
    <w:rsid w:val="008C2EB2"/>
    <w:rsid w:val="008C6C13"/>
    <w:rsid w:val="008D0A75"/>
    <w:rsid w:val="008D5E41"/>
    <w:rsid w:val="008D7EDA"/>
    <w:rsid w:val="008F0479"/>
    <w:rsid w:val="008F3500"/>
    <w:rsid w:val="00910E25"/>
    <w:rsid w:val="00915130"/>
    <w:rsid w:val="0091530F"/>
    <w:rsid w:val="00917068"/>
    <w:rsid w:val="00920516"/>
    <w:rsid w:val="00926796"/>
    <w:rsid w:val="00927128"/>
    <w:rsid w:val="00935844"/>
    <w:rsid w:val="009571C9"/>
    <w:rsid w:val="009649EF"/>
    <w:rsid w:val="00965A70"/>
    <w:rsid w:val="00970CD0"/>
    <w:rsid w:val="009A659F"/>
    <w:rsid w:val="009B7CE2"/>
    <w:rsid w:val="009D37BF"/>
    <w:rsid w:val="009D496A"/>
    <w:rsid w:val="009E10B2"/>
    <w:rsid w:val="009F11E5"/>
    <w:rsid w:val="009F4E76"/>
    <w:rsid w:val="00A05CD1"/>
    <w:rsid w:val="00A07BEB"/>
    <w:rsid w:val="00A138DC"/>
    <w:rsid w:val="00A2177B"/>
    <w:rsid w:val="00A23498"/>
    <w:rsid w:val="00A3298F"/>
    <w:rsid w:val="00A37607"/>
    <w:rsid w:val="00A43D49"/>
    <w:rsid w:val="00A50A7F"/>
    <w:rsid w:val="00A529C6"/>
    <w:rsid w:val="00A54840"/>
    <w:rsid w:val="00A74AB7"/>
    <w:rsid w:val="00A87A10"/>
    <w:rsid w:val="00AA157F"/>
    <w:rsid w:val="00AA2F2D"/>
    <w:rsid w:val="00AA6B1C"/>
    <w:rsid w:val="00AC1DBC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DF"/>
    <w:rsid w:val="00B32F26"/>
    <w:rsid w:val="00B4160F"/>
    <w:rsid w:val="00B47A9E"/>
    <w:rsid w:val="00B7326D"/>
    <w:rsid w:val="00B73ABD"/>
    <w:rsid w:val="00B845BD"/>
    <w:rsid w:val="00B84E92"/>
    <w:rsid w:val="00B90367"/>
    <w:rsid w:val="00BB45FF"/>
    <w:rsid w:val="00BB5F4A"/>
    <w:rsid w:val="00BC28F6"/>
    <w:rsid w:val="00BC4AC2"/>
    <w:rsid w:val="00BC69B5"/>
    <w:rsid w:val="00BD369E"/>
    <w:rsid w:val="00BD48C2"/>
    <w:rsid w:val="00BE753C"/>
    <w:rsid w:val="00BE7598"/>
    <w:rsid w:val="00BE7D16"/>
    <w:rsid w:val="00C00416"/>
    <w:rsid w:val="00C1528F"/>
    <w:rsid w:val="00C2139D"/>
    <w:rsid w:val="00C250A1"/>
    <w:rsid w:val="00C266C1"/>
    <w:rsid w:val="00C32FF2"/>
    <w:rsid w:val="00C43320"/>
    <w:rsid w:val="00C50C30"/>
    <w:rsid w:val="00C54D6C"/>
    <w:rsid w:val="00C665A6"/>
    <w:rsid w:val="00C75002"/>
    <w:rsid w:val="00C84292"/>
    <w:rsid w:val="00C87BA7"/>
    <w:rsid w:val="00C9677B"/>
    <w:rsid w:val="00CB1F85"/>
    <w:rsid w:val="00CB2369"/>
    <w:rsid w:val="00CB3AC5"/>
    <w:rsid w:val="00CC79C7"/>
    <w:rsid w:val="00CD2762"/>
    <w:rsid w:val="00CE619D"/>
    <w:rsid w:val="00CF2B90"/>
    <w:rsid w:val="00CF603D"/>
    <w:rsid w:val="00D11E7C"/>
    <w:rsid w:val="00D20A30"/>
    <w:rsid w:val="00D21DE4"/>
    <w:rsid w:val="00D22E12"/>
    <w:rsid w:val="00D31FD3"/>
    <w:rsid w:val="00D406C0"/>
    <w:rsid w:val="00D53F28"/>
    <w:rsid w:val="00D54C82"/>
    <w:rsid w:val="00D61577"/>
    <w:rsid w:val="00D85AEE"/>
    <w:rsid w:val="00D86E0A"/>
    <w:rsid w:val="00D87711"/>
    <w:rsid w:val="00D9090E"/>
    <w:rsid w:val="00DA0539"/>
    <w:rsid w:val="00DA67E1"/>
    <w:rsid w:val="00DB16B5"/>
    <w:rsid w:val="00DB1C46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E7DDE"/>
    <w:rsid w:val="00DF0DAB"/>
    <w:rsid w:val="00E02B4C"/>
    <w:rsid w:val="00E05FCB"/>
    <w:rsid w:val="00E062E3"/>
    <w:rsid w:val="00E11695"/>
    <w:rsid w:val="00E25326"/>
    <w:rsid w:val="00E25DFB"/>
    <w:rsid w:val="00E33197"/>
    <w:rsid w:val="00E370B1"/>
    <w:rsid w:val="00E47B04"/>
    <w:rsid w:val="00E54A02"/>
    <w:rsid w:val="00E561D9"/>
    <w:rsid w:val="00E70350"/>
    <w:rsid w:val="00E773E8"/>
    <w:rsid w:val="00EB65DB"/>
    <w:rsid w:val="00EC4D14"/>
    <w:rsid w:val="00EC7D02"/>
    <w:rsid w:val="00ED307E"/>
    <w:rsid w:val="00EE1122"/>
    <w:rsid w:val="00EF1B81"/>
    <w:rsid w:val="00EF1FD6"/>
    <w:rsid w:val="00EF4CE2"/>
    <w:rsid w:val="00F0218C"/>
    <w:rsid w:val="00F067AA"/>
    <w:rsid w:val="00F12902"/>
    <w:rsid w:val="00F21DF0"/>
    <w:rsid w:val="00F3335E"/>
    <w:rsid w:val="00F355CF"/>
    <w:rsid w:val="00F407CE"/>
    <w:rsid w:val="00F41721"/>
    <w:rsid w:val="00F44BC0"/>
    <w:rsid w:val="00F51BF5"/>
    <w:rsid w:val="00F60650"/>
    <w:rsid w:val="00F60E6D"/>
    <w:rsid w:val="00F62F71"/>
    <w:rsid w:val="00F7268C"/>
    <w:rsid w:val="00F75F86"/>
    <w:rsid w:val="00F9188B"/>
    <w:rsid w:val="00F918AE"/>
    <w:rsid w:val="00FA55E2"/>
    <w:rsid w:val="00FD19E5"/>
    <w:rsid w:val="00FD41ED"/>
    <w:rsid w:val="00FE4688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9B560C"/>
  <w15:docId w15:val="{EC80BFAE-D390-40B6-9D7D-2245DF46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59D4-13DA-4578-A251-A59827BC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1704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Libuše Pavízová</cp:lastModifiedBy>
  <cp:revision>5</cp:revision>
  <cp:lastPrinted>2018-09-11T06:18:00Z</cp:lastPrinted>
  <dcterms:created xsi:type="dcterms:W3CDTF">2019-04-03T13:17:00Z</dcterms:created>
  <dcterms:modified xsi:type="dcterms:W3CDTF">2019-04-03T13:36:00Z</dcterms:modified>
</cp:coreProperties>
</file>