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35404A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*MHMPXPABIFIO*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35404A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89691D" w:rsidRDefault="0035404A">
      <w:pPr>
        <w:pStyle w:val="Zkladntext"/>
      </w:pPr>
      <w:r>
        <w:t>Smlouva o účasti v Grantové komisi a hodnocení grantových projektů</w:t>
      </w:r>
    </w:p>
    <w:p w:rsidR="00E4199C" w:rsidRDefault="0035404A">
      <w:pPr>
        <w:pStyle w:val="Zkladntext"/>
      </w:pPr>
      <w:r>
        <w:t>v rámci grantového řízení hl. m. Prahy v oblasti kultury a umění</w:t>
      </w:r>
    </w:p>
    <w:p w:rsidR="00AA35DB" w:rsidRDefault="0035404A">
      <w:pPr>
        <w:pStyle w:val="Zkladntext"/>
      </w:pPr>
      <w:r>
        <w:t xml:space="preserve">v období od </w:t>
      </w:r>
      <w:proofErr w:type="gramStart"/>
      <w:r>
        <w:t>1.2.2019</w:t>
      </w:r>
      <w:proofErr w:type="gramEnd"/>
      <w:r>
        <w:t xml:space="preserve"> do 31.1.2022</w:t>
      </w:r>
    </w:p>
    <w:p w:rsidR="00A032DB" w:rsidRDefault="0035404A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INO/62/05/006236/2019</w:t>
      </w:r>
      <w:r w:rsidRPr="00105D2C">
        <w:fldChar w:fldCharType="end"/>
      </w:r>
    </w:p>
    <w:p w:rsidR="00AA35DB" w:rsidRDefault="006843FD">
      <w:pPr>
        <w:jc w:val="both"/>
        <w:rPr>
          <w:szCs w:val="28"/>
          <w:vertAlign w:val="superscript"/>
        </w:rPr>
      </w:pPr>
    </w:p>
    <w:p w:rsidR="00AA35DB" w:rsidRDefault="006843FD">
      <w:pPr>
        <w:jc w:val="both"/>
        <w:rPr>
          <w:szCs w:val="28"/>
          <w:vertAlign w:val="superscript"/>
        </w:rPr>
      </w:pPr>
    </w:p>
    <w:p w:rsidR="00AA35DB" w:rsidRDefault="0035404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uzavřeli</w:t>
      </w:r>
    </w:p>
    <w:p w:rsidR="00AA35DB" w:rsidRDefault="006843FD">
      <w:pPr>
        <w:jc w:val="both"/>
        <w:rPr>
          <w:szCs w:val="28"/>
          <w:vertAlign w:val="superscript"/>
        </w:rPr>
      </w:pPr>
    </w:p>
    <w:p w:rsidR="00DF301E" w:rsidRDefault="0035404A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35404A">
      <w:pPr>
        <w:jc w:val="both"/>
      </w:pPr>
      <w:r>
        <w:t>se sídlem v Praze 1, Mariánské nám. 2</w:t>
      </w:r>
    </w:p>
    <w:p w:rsidR="00AA35DB" w:rsidRDefault="0035404A">
      <w:pPr>
        <w:jc w:val="both"/>
      </w:pPr>
      <w:r>
        <w:t xml:space="preserve">zastoupené Mgr. Františkem </w:t>
      </w:r>
      <w:proofErr w:type="spellStart"/>
      <w:r>
        <w:t>Ciprem</w:t>
      </w:r>
      <w:proofErr w:type="spellEnd"/>
      <w:r>
        <w:t>, ředitelem odboru kultury a cestovního ruchu MHMP, dále jen „KUC MHMP“</w:t>
      </w:r>
    </w:p>
    <w:p w:rsidR="00AA35DB" w:rsidRDefault="0035404A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35404A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35404A">
      <w:pPr>
        <w:jc w:val="both"/>
      </w:pPr>
      <w:r>
        <w:t>bankovní spojení: PPF banka a.s. se sídlem 160 41 Praha 6, Evropská 2690/17</w:t>
      </w:r>
    </w:p>
    <w:p w:rsidR="00AA35DB" w:rsidRDefault="0035404A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35404A">
      <w:pPr>
        <w:jc w:val="both"/>
      </w:pPr>
      <w:r>
        <w:t>dále jen „objednatel“</w:t>
      </w:r>
    </w:p>
    <w:p w:rsidR="00595433" w:rsidRDefault="006843FD" w:rsidP="00595433">
      <w:pPr>
        <w:jc w:val="both"/>
        <w:rPr>
          <w:szCs w:val="28"/>
          <w:vertAlign w:val="superscript"/>
        </w:rPr>
      </w:pPr>
    </w:p>
    <w:p w:rsidR="00AA35DB" w:rsidRDefault="0035404A">
      <w:pPr>
        <w:jc w:val="both"/>
      </w:pPr>
      <w:r>
        <w:t>a</w:t>
      </w:r>
    </w:p>
    <w:p w:rsidR="00AA35DB" w:rsidRDefault="006843FD">
      <w:pPr>
        <w:jc w:val="both"/>
        <w:rPr>
          <w:szCs w:val="28"/>
          <w:vertAlign w:val="superscript"/>
        </w:rPr>
      </w:pPr>
    </w:p>
    <w:p w:rsidR="00B14C2B" w:rsidRPr="005D7B07" w:rsidRDefault="0035404A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 w:rsidRPr="005D7B07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5D7B07">
        <w:rPr>
          <w:b/>
        </w:rPr>
        <w:instrText xml:space="preserve"> FORMTEXT </w:instrText>
      </w:r>
      <w:r w:rsidRPr="005D7B07">
        <w:rPr>
          <w:b/>
        </w:rPr>
      </w:r>
      <w:r w:rsidRPr="005D7B07">
        <w:rPr>
          <w:b/>
        </w:rPr>
        <w:fldChar w:fldCharType="separate"/>
      </w:r>
      <w:r w:rsidRPr="005D7B07">
        <w:rPr>
          <w:b/>
        </w:rPr>
        <w:t xml:space="preserve">prof. </w:t>
      </w:r>
      <w:r w:rsidRPr="005D7B07">
        <w:rPr>
          <w:b/>
        </w:rPr>
        <w:fldChar w:fldCharType="end"/>
      </w:r>
      <w:r w:rsidRPr="005D7B07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5D7B07">
        <w:rPr>
          <w:b/>
        </w:rPr>
        <w:instrText xml:space="preserve"> FORMTEXT </w:instrText>
      </w:r>
      <w:r w:rsidRPr="005D7B07">
        <w:rPr>
          <w:b/>
        </w:rPr>
      </w:r>
      <w:r w:rsidRPr="005D7B07">
        <w:rPr>
          <w:b/>
        </w:rPr>
        <w:fldChar w:fldCharType="separate"/>
      </w:r>
      <w:r w:rsidRPr="005D7B07">
        <w:rPr>
          <w:b/>
        </w:rPr>
        <w:t>Ivanka Kubicová</w:t>
      </w:r>
      <w:r w:rsidRPr="005D7B07">
        <w:rPr>
          <w:b/>
        </w:rPr>
        <w:fldChar w:fldCharType="end"/>
      </w:r>
      <w:r w:rsidRPr="005D7B07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5D7B07">
        <w:rPr>
          <w:b/>
        </w:rPr>
        <w:instrText xml:space="preserve"> FORMTEXT </w:instrText>
      </w:r>
      <w:r w:rsidRPr="005D7B07">
        <w:rPr>
          <w:b/>
        </w:rPr>
      </w:r>
      <w:r w:rsidRPr="005D7B07">
        <w:rPr>
          <w:b/>
        </w:rPr>
        <w:fldChar w:fldCharType="separate"/>
      </w:r>
      <w:r w:rsidRPr="005D7B07">
        <w:rPr>
          <w:b/>
        </w:rPr>
        <w:t xml:space="preserve"> </w:t>
      </w:r>
      <w:r w:rsidRPr="005D7B07">
        <w:rPr>
          <w:b/>
        </w:rPr>
        <w:fldChar w:fldCharType="end"/>
      </w:r>
    </w:p>
    <w:p w:rsidR="00DD3E5A" w:rsidRPr="005D7B07" w:rsidRDefault="0035404A" w:rsidP="00790CDE">
      <w:pPr>
        <w:autoSpaceDE w:val="0"/>
        <w:autoSpaceDN w:val="0"/>
        <w:adjustRightInd w:val="0"/>
      </w:pPr>
      <w:r w:rsidRPr="005D7B07">
        <w:t xml:space="preserve">rodné číslo: </w:t>
      </w:r>
      <w:r w:rsidR="006843FD">
        <w:t>1946</w:t>
      </w:r>
      <w:bookmarkStart w:id="0" w:name="_GoBack"/>
      <w:bookmarkEnd w:id="0"/>
    </w:p>
    <w:p w:rsidR="00B14C2B" w:rsidRPr="005D7B07" w:rsidRDefault="0035404A" w:rsidP="00B14C2B">
      <w:pPr>
        <w:autoSpaceDE w:val="0"/>
        <w:autoSpaceDN w:val="0"/>
        <w:adjustRightInd w:val="0"/>
      </w:pPr>
      <w:r w:rsidRPr="005D7B07">
        <w:t xml:space="preserve">bytem: </w:t>
      </w:r>
      <w:r w:rsidRPr="005D7B07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5D7B07">
        <w:rPr>
          <w:b/>
        </w:rPr>
        <w:instrText xml:space="preserve"> FORMTEXT </w:instrText>
      </w:r>
      <w:r w:rsidRPr="005D7B07">
        <w:rPr>
          <w:b/>
        </w:rPr>
      </w:r>
      <w:r w:rsidRPr="005D7B07">
        <w:rPr>
          <w:b/>
        </w:rPr>
        <w:fldChar w:fldCharType="separate"/>
      </w:r>
      <w:r w:rsidRPr="005D7B07">
        <w:rPr>
          <w:b/>
        </w:rPr>
        <w:t>180 00</w:t>
      </w:r>
      <w:r w:rsidRPr="005D7B07">
        <w:rPr>
          <w:b/>
        </w:rPr>
        <w:fldChar w:fldCharType="end"/>
      </w:r>
      <w:r w:rsidRPr="005D7B07">
        <w:rPr>
          <w:b/>
        </w:rPr>
        <w:t xml:space="preserve">  </w:t>
      </w:r>
      <w:r w:rsidRPr="005D7B07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5D7B07">
        <w:rPr>
          <w:b/>
        </w:rPr>
        <w:instrText xml:space="preserve"> FORMTEXT </w:instrText>
      </w:r>
      <w:r w:rsidRPr="005D7B07">
        <w:rPr>
          <w:b/>
        </w:rPr>
      </w:r>
      <w:r w:rsidRPr="005D7B07">
        <w:rPr>
          <w:b/>
        </w:rPr>
        <w:fldChar w:fldCharType="separate"/>
      </w:r>
      <w:r w:rsidRPr="005D7B07">
        <w:rPr>
          <w:b/>
        </w:rPr>
        <w:t>Praha 8</w:t>
      </w:r>
      <w:r w:rsidRPr="005D7B07">
        <w:rPr>
          <w:b/>
        </w:rPr>
        <w:fldChar w:fldCharType="end"/>
      </w:r>
    </w:p>
    <w:p w:rsidR="00790CDE" w:rsidRPr="005D7B07" w:rsidRDefault="0035404A" w:rsidP="00790CDE">
      <w:pPr>
        <w:autoSpaceDE w:val="0"/>
        <w:autoSpaceDN w:val="0"/>
        <w:adjustRightInd w:val="0"/>
      </w:pPr>
      <w:r w:rsidRPr="005D7B07">
        <w:t>bankovní spojení:</w:t>
      </w:r>
      <w:r w:rsidRPr="005D7B07">
        <w:rPr>
          <w:b/>
        </w:rPr>
        <w:t xml:space="preserve"> </w:t>
      </w:r>
    </w:p>
    <w:p w:rsidR="00790CDE" w:rsidRPr="005D7B07" w:rsidRDefault="0035404A" w:rsidP="00790CDE">
      <w:pPr>
        <w:ind w:left="284" w:hanging="284"/>
        <w:jc w:val="both"/>
      </w:pPr>
      <w:r w:rsidRPr="005D7B07">
        <w:t>dále jen „člen Grantové komise“</w:t>
      </w:r>
    </w:p>
    <w:p w:rsidR="00B92CB3" w:rsidRDefault="006843FD" w:rsidP="00B92CB3">
      <w:pPr>
        <w:jc w:val="both"/>
        <w:rPr>
          <w:szCs w:val="28"/>
          <w:vertAlign w:val="superscript"/>
        </w:rPr>
      </w:pPr>
    </w:p>
    <w:p w:rsidR="00AA35DB" w:rsidRDefault="0035404A">
      <w:pPr>
        <w:pStyle w:val="Nadpis2"/>
      </w:pPr>
      <w:r>
        <w:t>I. Předmět smlouvy</w:t>
      </w:r>
    </w:p>
    <w:p w:rsidR="00B92CB3" w:rsidRDefault="006843FD" w:rsidP="00B92CB3">
      <w:pPr>
        <w:jc w:val="both"/>
        <w:rPr>
          <w:szCs w:val="28"/>
          <w:vertAlign w:val="superscript"/>
        </w:rPr>
      </w:pPr>
    </w:p>
    <w:p w:rsidR="00B96CB6" w:rsidRPr="00737A38" w:rsidRDefault="0035404A" w:rsidP="00737A38">
      <w:pPr>
        <w:pStyle w:val="Zkladntext"/>
        <w:ind w:left="284" w:hanging="426"/>
        <w:jc w:val="both"/>
        <w:rPr>
          <w:sz w:val="24"/>
        </w:rPr>
      </w:pPr>
      <w:r w:rsidRPr="00737A38">
        <w:rPr>
          <w:b w:val="0"/>
          <w:sz w:val="24"/>
        </w:rPr>
        <w:t>1.1</w:t>
      </w:r>
      <w:r w:rsidRPr="00737A38">
        <w:rPr>
          <w:b w:val="0"/>
          <w:sz w:val="24"/>
        </w:rPr>
        <w:tab/>
        <w:t xml:space="preserve">Předmětem smlouvy je </w:t>
      </w:r>
      <w:r w:rsidRPr="00606259">
        <w:rPr>
          <w:sz w:val="24"/>
        </w:rPr>
        <w:t xml:space="preserve">účast v Grantové komisi a </w:t>
      </w:r>
      <w:r w:rsidRPr="00737A38">
        <w:rPr>
          <w:sz w:val="24"/>
        </w:rPr>
        <w:t xml:space="preserve">hodnocení </w:t>
      </w:r>
      <w:r w:rsidRPr="00606259">
        <w:rPr>
          <w:sz w:val="24"/>
        </w:rPr>
        <w:t xml:space="preserve">grantových </w:t>
      </w:r>
      <w:r w:rsidRPr="00737A38">
        <w:rPr>
          <w:sz w:val="24"/>
        </w:rPr>
        <w:t xml:space="preserve">projektů </w:t>
      </w:r>
      <w:r w:rsidRPr="00606259">
        <w:rPr>
          <w:sz w:val="24"/>
        </w:rPr>
        <w:t xml:space="preserve">v rámci </w:t>
      </w:r>
      <w:r w:rsidRPr="00737A38">
        <w:rPr>
          <w:sz w:val="24"/>
        </w:rPr>
        <w:t>grantového řízení hl.</w:t>
      </w:r>
      <w:r w:rsidRPr="00606259">
        <w:rPr>
          <w:sz w:val="24"/>
        </w:rPr>
        <w:t xml:space="preserve"> </w:t>
      </w:r>
      <w:r w:rsidRPr="00737A38">
        <w:rPr>
          <w:sz w:val="24"/>
        </w:rPr>
        <w:t xml:space="preserve">m. Prahy </w:t>
      </w:r>
      <w:r w:rsidRPr="00606259">
        <w:rPr>
          <w:sz w:val="24"/>
        </w:rPr>
        <w:t xml:space="preserve">v oblasti kultury a umění v období od </w:t>
      </w:r>
      <w:proofErr w:type="gramStart"/>
      <w:r w:rsidRPr="00606259">
        <w:rPr>
          <w:sz w:val="24"/>
        </w:rPr>
        <w:t>1.2.</w:t>
      </w:r>
      <w:r w:rsidRPr="00737A38">
        <w:rPr>
          <w:sz w:val="24"/>
        </w:rPr>
        <w:t>2019</w:t>
      </w:r>
      <w:proofErr w:type="gramEnd"/>
      <w:r w:rsidRPr="00737A38">
        <w:rPr>
          <w:sz w:val="24"/>
        </w:rPr>
        <w:t xml:space="preserve"> </w:t>
      </w:r>
      <w:r w:rsidRPr="00606259">
        <w:rPr>
          <w:sz w:val="24"/>
        </w:rPr>
        <w:t>do 31.1.2022</w:t>
      </w:r>
      <w:r w:rsidRPr="00606259">
        <w:rPr>
          <w:b w:val="0"/>
          <w:sz w:val="24"/>
        </w:rPr>
        <w:t xml:space="preserve">, </w:t>
      </w:r>
      <w:r w:rsidRPr="00737A38">
        <w:rPr>
          <w:b w:val="0"/>
          <w:sz w:val="24"/>
        </w:rPr>
        <w:t xml:space="preserve"> s první uzávěrkou </w:t>
      </w:r>
      <w:r w:rsidRPr="00606259">
        <w:rPr>
          <w:b w:val="0"/>
          <w:sz w:val="24"/>
        </w:rPr>
        <w:t>v červnu 2019</w:t>
      </w:r>
      <w:r w:rsidRPr="00737A38">
        <w:rPr>
          <w:b w:val="0"/>
          <w:sz w:val="24"/>
        </w:rPr>
        <w:t xml:space="preserve">, a dále v termínech schvalovaných Radou HMP v rámci Vyhlášení grantového řízení hl. m. Prahy v oblasti kultury a umění na příslušný rok, dále jen „Vyhlášení grantů KUL“, v rámci členství v komisi Rady hl. m. Prahy pro udělování grantů hl. m. Prahy v oblasti kultury a umění, jmenované usnesením Rady HMP č. </w:t>
      </w:r>
      <w:r w:rsidRPr="00606259">
        <w:rPr>
          <w:b w:val="0"/>
          <w:sz w:val="24"/>
        </w:rPr>
        <w:t>41</w:t>
      </w:r>
      <w:r w:rsidRPr="00737A38">
        <w:rPr>
          <w:b w:val="0"/>
          <w:sz w:val="24"/>
        </w:rPr>
        <w:t xml:space="preserve"> ze dne </w:t>
      </w:r>
      <w:r w:rsidRPr="00606259">
        <w:rPr>
          <w:b w:val="0"/>
          <w:sz w:val="24"/>
        </w:rPr>
        <w:t>21. 1. 2019</w:t>
      </w:r>
      <w:r w:rsidRPr="00737A38">
        <w:rPr>
          <w:b w:val="0"/>
          <w:sz w:val="24"/>
        </w:rPr>
        <w:t xml:space="preserve">, dále jen „Grantová komise“. Průběh grantového řízení a činnost Grantové komise se řídí </w:t>
      </w:r>
      <w:r w:rsidRPr="00606259">
        <w:rPr>
          <w:b w:val="0"/>
          <w:sz w:val="24"/>
        </w:rPr>
        <w:t xml:space="preserve">každoročně Radou HMP schválenými </w:t>
      </w:r>
      <w:r w:rsidRPr="00737A38">
        <w:rPr>
          <w:b w:val="0"/>
          <w:sz w:val="24"/>
        </w:rPr>
        <w:t>Zásadami pro poskytování účelových dotací – grantů hl. m. Prahy v oblasti kultury a umění v</w:t>
      </w:r>
      <w:r w:rsidRPr="00606259">
        <w:rPr>
          <w:b w:val="0"/>
          <w:sz w:val="24"/>
        </w:rPr>
        <w:t xml:space="preserve"> rámci</w:t>
      </w:r>
      <w:r w:rsidRPr="00737A38">
        <w:rPr>
          <w:b w:val="0"/>
          <w:sz w:val="24"/>
        </w:rPr>
        <w:t xml:space="preserve"> Vyhlášení grantů KUL na příslušný rok. </w:t>
      </w:r>
    </w:p>
    <w:p w:rsidR="00B96CB6" w:rsidRDefault="0035404A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Pr="00737A38" w:rsidRDefault="0035404A">
      <w:pPr>
        <w:ind w:left="360" w:hanging="540"/>
        <w:jc w:val="both"/>
        <w:rPr>
          <w:b/>
        </w:rPr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 </w:t>
      </w:r>
      <w:r w:rsidRPr="00D34730">
        <w:rPr>
          <w:b/>
        </w:rPr>
        <w:t>V závěru formuláře slovní hodnocení bude věcným zdůvodněním, které odborně popíše přidělené body v jednotlivých rovinách.</w:t>
      </w:r>
    </w:p>
    <w:p w:rsidR="00AA35DB" w:rsidRDefault="0035404A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</w:t>
      </w:r>
      <w:proofErr w:type="gramStart"/>
      <w:r>
        <w:t>této</w:t>
      </w:r>
      <w:proofErr w:type="gramEnd"/>
      <w:r>
        <w:t xml:space="preserve"> smlouvy. </w:t>
      </w:r>
      <w:r w:rsidRPr="00D34730">
        <w:rPr>
          <w:b/>
        </w:rPr>
        <w:t>V závěru formuláře slovní hodnocení bude věcným zdůvodněním, které odborně popíše přidělené body v jednotlivých rovinách</w:t>
      </w:r>
      <w:r>
        <w:t xml:space="preserve">. </w:t>
      </w:r>
    </w:p>
    <w:p w:rsidR="00D34730" w:rsidRDefault="0035404A" w:rsidP="00D93A3E">
      <w:pPr>
        <w:ind w:left="284" w:hanging="464"/>
        <w:jc w:val="both"/>
        <w:rPr>
          <w:b/>
        </w:rPr>
      </w:pPr>
      <w:r>
        <w:lastRenderedPageBreak/>
        <w:t xml:space="preserve">1.4. </w:t>
      </w:r>
      <w:r w:rsidRPr="00D93A3E">
        <w:rPr>
          <w:b/>
        </w:rPr>
        <w:t>U všech žádostí bude po ukončení 1. kola hodnocení připojeno hodnotící</w:t>
      </w:r>
      <w:r>
        <w:t xml:space="preserve"> </w:t>
      </w:r>
      <w:r>
        <w:rPr>
          <w:b/>
          <w:bCs/>
        </w:rPr>
        <w:t xml:space="preserve">shrnutí všech hodnocení každého projektu ve formě </w:t>
      </w:r>
      <w:r w:rsidRPr="0001505E">
        <w:rPr>
          <w:b/>
          <w:bCs/>
        </w:rPr>
        <w:t>věcné</w:t>
      </w:r>
      <w:r>
        <w:rPr>
          <w:b/>
          <w:bCs/>
        </w:rPr>
        <w:t>ho</w:t>
      </w:r>
      <w:r w:rsidRPr="0001505E">
        <w:rPr>
          <w:b/>
          <w:bCs/>
        </w:rPr>
        <w:t xml:space="preserve"> zdůvodnění poskytnutí/neposkytnutí grantu, které bude následně zveřejněno</w:t>
      </w:r>
      <w:r>
        <w:rPr>
          <w:b/>
          <w:bCs/>
        </w:rPr>
        <w:t xml:space="preserve">, a které bude k dispozici všem členům Grantové komise </w:t>
      </w:r>
      <w:r w:rsidRPr="00D34730">
        <w:rPr>
          <w:b/>
        </w:rPr>
        <w:t>při realizaci 2. kola hodnocení.</w:t>
      </w:r>
    </w:p>
    <w:p w:rsidR="00D34730" w:rsidRDefault="006843FD" w:rsidP="00D34730">
      <w:pPr>
        <w:ind w:left="360" w:hanging="540"/>
        <w:jc w:val="both"/>
      </w:pPr>
    </w:p>
    <w:p w:rsidR="00AA35DB" w:rsidRPr="00737A38" w:rsidRDefault="0035404A" w:rsidP="00737A38">
      <w:pPr>
        <w:ind w:left="360" w:hanging="540"/>
        <w:jc w:val="center"/>
        <w:rPr>
          <w:b/>
        </w:rPr>
      </w:pPr>
      <w:r w:rsidRPr="00737A38">
        <w:rPr>
          <w:b/>
        </w:rPr>
        <w:t>II. Povinnosti člena Grantové komise</w:t>
      </w:r>
    </w:p>
    <w:p w:rsidR="00B92CB3" w:rsidRDefault="006843FD" w:rsidP="00B92CB3">
      <w:pPr>
        <w:jc w:val="both"/>
        <w:rPr>
          <w:szCs w:val="28"/>
          <w:vertAlign w:val="superscript"/>
        </w:rPr>
      </w:pPr>
    </w:p>
    <w:p w:rsidR="00AA35DB" w:rsidRPr="00BF5126" w:rsidRDefault="0035404A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35404A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35404A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35404A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35404A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35404A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35404A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7C54E0" w:rsidRDefault="0035404A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</w:t>
      </w:r>
      <w:r w:rsidRPr="00737A38">
        <w:rPr>
          <w:b/>
        </w:rPr>
        <w:t>zavazuje udržovat veškeré informace o obsahu projektů v tajnosti, nezveřejňovat je a ve vztahu ke třetím osobám zachovávat mlčenlivost.</w:t>
      </w:r>
      <w:r>
        <w:t xml:space="preserve"> </w:t>
      </w:r>
    </w:p>
    <w:p w:rsidR="00AA35DB" w:rsidRDefault="0035404A" w:rsidP="00737A38">
      <w:pPr>
        <w:tabs>
          <w:tab w:val="left" w:pos="360"/>
        </w:tabs>
        <w:ind w:left="357"/>
        <w:jc w:val="both"/>
      </w:pPr>
      <w:r w:rsidRPr="00737A38">
        <w:rPr>
          <w:b/>
        </w:rPr>
        <w:t>Mlčenlivostí o výši navržených grantů i dalších skutečnostech je vázán</w:t>
      </w:r>
      <w:r>
        <w:t xml:space="preserve">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6843FD" w:rsidP="00B92CB3">
      <w:pPr>
        <w:jc w:val="both"/>
        <w:rPr>
          <w:szCs w:val="28"/>
          <w:vertAlign w:val="superscript"/>
        </w:rPr>
      </w:pPr>
    </w:p>
    <w:p w:rsidR="00AA35DB" w:rsidRDefault="0035404A">
      <w:pPr>
        <w:pStyle w:val="Nadpis2"/>
      </w:pPr>
      <w:r>
        <w:t>III. Povinnosti objednatele</w:t>
      </w:r>
    </w:p>
    <w:p w:rsidR="00B92CB3" w:rsidRDefault="006843FD" w:rsidP="00B92CB3">
      <w:pPr>
        <w:ind w:left="360"/>
        <w:jc w:val="both"/>
        <w:rPr>
          <w:szCs w:val="28"/>
          <w:vertAlign w:val="superscript"/>
        </w:rPr>
      </w:pPr>
    </w:p>
    <w:p w:rsidR="008D23ED" w:rsidRDefault="0035404A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35404A" w:rsidP="008D23ED">
      <w:pPr>
        <w:numPr>
          <w:ilvl w:val="0"/>
          <w:numId w:val="9"/>
        </w:numPr>
        <w:jc w:val="both"/>
      </w:pPr>
      <w:r>
        <w:t xml:space="preserve">částku 15.000 Kč (slovy: patnáct tisíc korun českých) za každé společné hodnotící jednání Grantové komise v rámci 2. kola hodnocení grantového řízení na daný rok, </w:t>
      </w:r>
    </w:p>
    <w:p w:rsidR="008D23ED" w:rsidRDefault="0035404A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35404A" w:rsidP="008D23ED">
      <w:pPr>
        <w:numPr>
          <w:ilvl w:val="0"/>
          <w:numId w:val="9"/>
        </w:numPr>
        <w:jc w:val="both"/>
      </w:pPr>
      <w:r>
        <w:t xml:space="preserve">částku 500 Kč (slovy: pět set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35404A" w:rsidP="00550ACB">
      <w:pPr>
        <w:ind w:left="426"/>
        <w:jc w:val="both"/>
      </w:pPr>
      <w:r>
        <w:lastRenderedPageBreak/>
        <w:t>Výše uvedené částky jsou smluvní cenou ve smyslu zákona č. 526/1990 Sb. o cenách. Platba bude provedena bankovním převodem.</w:t>
      </w:r>
    </w:p>
    <w:p w:rsidR="00AA35DB" w:rsidRPr="00737A38" w:rsidRDefault="0035404A">
      <w:pPr>
        <w:numPr>
          <w:ilvl w:val="1"/>
          <w:numId w:val="3"/>
        </w:numPr>
        <w:tabs>
          <w:tab w:val="clear" w:pos="360"/>
        </w:tabs>
        <w:ind w:hanging="540"/>
        <w:jc w:val="both"/>
        <w:rPr>
          <w:b/>
        </w:rPr>
      </w:pPr>
      <w:r w:rsidRPr="00737A38">
        <w:rPr>
          <w:b/>
        </w:rPr>
        <w:t xml:space="preserve">V případě nedodržení sjednaného termínu či nesprávně vyplněného </w:t>
      </w:r>
      <w:r>
        <w:rPr>
          <w:b/>
        </w:rPr>
        <w:t>hodnotícího formuláře</w:t>
      </w:r>
      <w:r w:rsidRPr="00737A38">
        <w:rPr>
          <w:b/>
        </w:rPr>
        <w:t xml:space="preserve"> je objednavatel oprávněn nevyplatit smluvenou částku za každé opožděné či</w:t>
      </w:r>
      <w:r>
        <w:rPr>
          <w:b/>
        </w:rPr>
        <w:t> </w:t>
      </w:r>
      <w:r w:rsidRPr="00737A38">
        <w:rPr>
          <w:b/>
        </w:rPr>
        <w:t>chybně zpracované stanovisko.</w:t>
      </w:r>
    </w:p>
    <w:p w:rsidR="00AA35DB" w:rsidRDefault="0035404A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35404A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35404A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35404A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35404A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35404A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35404A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35404A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35404A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35404A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35404A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35404A" w:rsidP="00601985">
      <w:pPr>
        <w:ind w:left="360" w:hanging="540"/>
        <w:jc w:val="both"/>
        <w:rPr>
          <w:bCs/>
        </w:rPr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  <w:r>
        <w:rPr>
          <w:bCs/>
        </w:rPr>
        <w:t xml:space="preserve"> Tímto dnem se zrušuje smlouva č.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INO/62/05/005705/2018</w:t>
      </w:r>
      <w:r w:rsidRPr="00105D2C">
        <w:fldChar w:fldCharType="end"/>
      </w:r>
      <w:r>
        <w:rPr>
          <w:bCs/>
        </w:rPr>
        <w:t>.</w:t>
      </w:r>
    </w:p>
    <w:p w:rsidR="00606259" w:rsidRDefault="006843FD" w:rsidP="00601985">
      <w:pPr>
        <w:ind w:left="360" w:hanging="540"/>
        <w:jc w:val="both"/>
      </w:pPr>
    </w:p>
    <w:p w:rsidR="00E44E7C" w:rsidRDefault="006843FD">
      <w:pPr>
        <w:ind w:left="360" w:hanging="540"/>
        <w:jc w:val="both"/>
      </w:pPr>
    </w:p>
    <w:p w:rsidR="00AA35DB" w:rsidRDefault="006843FD">
      <w:pPr>
        <w:ind w:left="709" w:hanging="709"/>
        <w:jc w:val="both"/>
      </w:pPr>
    </w:p>
    <w:p w:rsidR="00B92CB3" w:rsidRDefault="006843FD">
      <w:pPr>
        <w:ind w:left="709" w:hanging="709"/>
        <w:jc w:val="both"/>
      </w:pPr>
    </w:p>
    <w:p w:rsidR="00AA35DB" w:rsidRDefault="0035404A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 Praze</w:t>
      </w:r>
      <w:proofErr w:type="gramEnd"/>
      <w:r>
        <w:t xml:space="preserve"> dne ............................................</w:t>
      </w:r>
    </w:p>
    <w:p w:rsidR="00AA35DB" w:rsidRDefault="006843FD">
      <w:pPr>
        <w:ind w:left="709" w:hanging="709"/>
        <w:jc w:val="both"/>
      </w:pPr>
    </w:p>
    <w:p w:rsidR="00E361DD" w:rsidRDefault="006843FD">
      <w:pPr>
        <w:ind w:left="709" w:hanging="709"/>
        <w:jc w:val="both"/>
      </w:pPr>
    </w:p>
    <w:p w:rsidR="00B92CB3" w:rsidRDefault="006843FD">
      <w:pPr>
        <w:ind w:left="709" w:hanging="709"/>
        <w:jc w:val="both"/>
      </w:pPr>
    </w:p>
    <w:p w:rsidR="00AA35DB" w:rsidRDefault="0035404A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35404A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6843FD">
      <w:pPr>
        <w:ind w:left="709"/>
        <w:jc w:val="both"/>
      </w:pPr>
    </w:p>
    <w:p w:rsidR="00CF33A1" w:rsidRPr="00CF33A1" w:rsidRDefault="0035404A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35404A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35404A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35404A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6843FD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931C9E" w:rsidTr="00737A38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35404A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35404A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931C9E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35404A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35404A" w:rsidP="0018078C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 obvyklá, běžná činnost a tvorba, občasná odborná reflexe, účast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737A38" w:rsidRDefault="0035404A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37A38">
              <w:rPr>
                <w:rFonts w:ascii="Times New Roman" w:hAnsi="Times New Roman"/>
                <w:sz w:val="24"/>
              </w:rPr>
              <w:t>1.2. vzdělávací</w:t>
            </w:r>
            <w:proofErr w:type="gramEnd"/>
            <w:r w:rsidRPr="00737A38">
              <w:rPr>
                <w:rFonts w:ascii="Times New Roman" w:hAnsi="Times New Roman"/>
                <w:sz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35404A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35404A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6843FD" w:rsidP="00471B33">
            <w:pPr>
              <w:jc w:val="center"/>
              <w:rPr>
                <w:bCs/>
              </w:rPr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6843FD" w:rsidP="00471B33">
            <w:pPr>
              <w:jc w:val="center"/>
              <w:rPr>
                <w:bCs/>
              </w:rPr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6843FD" w:rsidP="00471B33">
            <w:pPr>
              <w:jc w:val="center"/>
              <w:rPr>
                <w:bCs/>
              </w:rPr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6843FD" w:rsidP="00471B33">
            <w:pPr>
              <w:jc w:val="center"/>
            </w:pPr>
          </w:p>
        </w:tc>
      </w:tr>
      <w:tr w:rsidR="00931C9E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35404A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6843FD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6843FD" w:rsidP="00AE1BAD">
      <w:pPr>
        <w:rPr>
          <w:sz w:val="14"/>
        </w:rPr>
      </w:pPr>
    </w:p>
    <w:p w:rsidR="00AE1BAD" w:rsidRPr="0001505E" w:rsidRDefault="0035404A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</w:t>
      </w:r>
      <w:r>
        <w:t>/</w:t>
      </w: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>
        <w:t xml:space="preserve"> v jednotlivých rovinách</w:t>
      </w:r>
      <w:r w:rsidRPr="0001505E">
        <w:rPr>
          <w:b/>
          <w:bCs/>
        </w:rPr>
        <w:t>:</w:t>
      </w:r>
    </w:p>
    <w:p w:rsidR="00AE1BAD" w:rsidRPr="0001505E" w:rsidRDefault="006843FD" w:rsidP="00AE1BAD">
      <w:pPr>
        <w:rPr>
          <w:sz w:val="14"/>
        </w:rPr>
      </w:pPr>
    </w:p>
    <w:p w:rsidR="00AE1BAD" w:rsidRPr="0001505E" w:rsidRDefault="0035404A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6843FD" w:rsidP="00AE1BAD">
      <w:pPr>
        <w:rPr>
          <w:sz w:val="14"/>
        </w:rPr>
      </w:pPr>
    </w:p>
    <w:p w:rsidR="00AE1BAD" w:rsidRPr="0001505E" w:rsidRDefault="006843FD" w:rsidP="00AE1BAD">
      <w:pPr>
        <w:rPr>
          <w:b/>
          <w:bCs/>
        </w:rPr>
      </w:pPr>
    </w:p>
    <w:p w:rsidR="00AE1BAD" w:rsidRPr="0001505E" w:rsidRDefault="0035404A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6843FD" w:rsidP="00AE1BAD">
      <w:pPr>
        <w:jc w:val="both"/>
        <w:rPr>
          <w:b/>
          <w:sz w:val="14"/>
        </w:rPr>
      </w:pPr>
    </w:p>
    <w:p w:rsidR="00AE1BAD" w:rsidRPr="0001505E" w:rsidRDefault="006843FD" w:rsidP="00AE1BAD">
      <w:pPr>
        <w:jc w:val="both"/>
        <w:rPr>
          <w:b/>
          <w:sz w:val="14"/>
        </w:rPr>
      </w:pPr>
    </w:p>
    <w:p w:rsidR="00AE1BAD" w:rsidRPr="0001505E" w:rsidRDefault="0035404A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6843FD" w:rsidP="00AE1BAD">
      <w:pPr>
        <w:jc w:val="both"/>
        <w:rPr>
          <w:b/>
          <w:sz w:val="14"/>
        </w:rPr>
      </w:pPr>
    </w:p>
    <w:p w:rsidR="00AE1BAD" w:rsidRPr="0001505E" w:rsidRDefault="0035404A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6843FD" w:rsidP="00AE1BAD">
      <w:pPr>
        <w:jc w:val="both"/>
        <w:rPr>
          <w:b/>
          <w:sz w:val="14"/>
        </w:rPr>
      </w:pPr>
    </w:p>
    <w:p w:rsidR="00AE1BAD" w:rsidRPr="0001505E" w:rsidRDefault="0035404A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6843FD" w:rsidP="00AE1BAD">
      <w:pPr>
        <w:rPr>
          <w:b/>
          <w:bCs/>
        </w:rPr>
      </w:pPr>
    </w:p>
    <w:p w:rsidR="001A3D51" w:rsidRPr="00CF33A1" w:rsidRDefault="0035404A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35404A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35404A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35404A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931C9E" w:rsidTr="00737A38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35404A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35404A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931C9E" w:rsidTr="00737A38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35404A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6843FD" w:rsidP="00471B33">
            <w:pPr>
              <w:jc w:val="center"/>
              <w:rPr>
                <w:sz w:val="28"/>
              </w:rPr>
            </w:pPr>
          </w:p>
        </w:tc>
      </w:tr>
      <w:tr w:rsidR="00931C9E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35404A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931C9E" w:rsidTr="00737A38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35404A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35404A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6843FD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6843FD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6843FD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6843FD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6843FD" w:rsidP="00471B33"/>
        </w:tc>
      </w:tr>
      <w:tr w:rsidR="00931C9E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35404A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931C9E" w:rsidTr="00737A38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35404A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6843FD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35404A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6843FD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6843FD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6843FD" w:rsidP="00471B33"/>
        </w:tc>
      </w:tr>
      <w:tr w:rsidR="00931C9E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35404A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931C9E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35404A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6843FD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6843FD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35404A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>
        <w:rPr>
          <w:b/>
          <w:bCs/>
        </w:rPr>
        <w:t>/EXPERTNÍ HODNOTITEL</w:t>
      </w:r>
      <w:r w:rsidRPr="0001505E">
        <w:t xml:space="preserve"> připojí </w:t>
      </w:r>
      <w:r>
        <w:t xml:space="preserve">vlastní hodnocení, </w:t>
      </w:r>
      <w:r w:rsidRPr="0001505E">
        <w:rPr>
          <w:b/>
          <w:bCs/>
        </w:rPr>
        <w:t>ČLEN GRANTOVÉ KOMISE</w:t>
      </w:r>
      <w:r>
        <w:t xml:space="preserve"> také </w:t>
      </w:r>
      <w:r w:rsidRPr="0001505E">
        <w:t>věcné zdůvodnění k návrhu na</w:t>
      </w:r>
      <w:r>
        <w:t> </w:t>
      </w:r>
      <w:r w:rsidRPr="0001505E">
        <w:t>poskytnutí/neposkytnutí grantu</w:t>
      </w:r>
      <w:r>
        <w:t>, které bude následně zveřejněno</w:t>
      </w:r>
      <w:r w:rsidRPr="0001505E">
        <w:t>:</w:t>
      </w:r>
    </w:p>
    <w:p w:rsidR="001A3D51" w:rsidRPr="0001505E" w:rsidRDefault="0035404A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35404A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headerReference w:type="default" r:id="rId8"/>
      <w:footerReference w:type="default" r:id="rId9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68" w:rsidRDefault="00850868">
      <w:r>
        <w:separator/>
      </w:r>
    </w:p>
  </w:endnote>
  <w:endnote w:type="continuationSeparator" w:id="0">
    <w:p w:rsidR="00850868" w:rsidRDefault="008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3540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843FD">
      <w:rPr>
        <w:noProof/>
      </w:rPr>
      <w:t>6</w:t>
    </w:r>
    <w:r>
      <w:fldChar w:fldCharType="end"/>
    </w:r>
  </w:p>
  <w:p w:rsidR="0090479C" w:rsidRDefault="00684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68" w:rsidRDefault="00850868">
      <w:r>
        <w:separator/>
      </w:r>
    </w:p>
  </w:footnote>
  <w:footnote w:type="continuationSeparator" w:id="0">
    <w:p w:rsidR="00850868" w:rsidRDefault="00850868">
      <w:r>
        <w:continuationSeparator/>
      </w:r>
    </w:p>
  </w:footnote>
  <w:footnote w:id="1">
    <w:p w:rsidR="00AA35DB" w:rsidRDefault="0035404A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6843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C944BB18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76D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E8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2C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E7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4B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6E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6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00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B63A767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ECD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27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22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81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07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C0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8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EE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CA80043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26608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4E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AB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8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B62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6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02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48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D61EB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FEEB0C" w:tentative="1">
      <w:start w:val="1"/>
      <w:numFmt w:val="lowerLetter"/>
      <w:lvlText w:val="%2."/>
      <w:lvlJc w:val="left"/>
      <w:pPr>
        <w:ind w:left="1440" w:hanging="360"/>
      </w:pPr>
    </w:lvl>
    <w:lvl w:ilvl="2" w:tplc="EE6077E4" w:tentative="1">
      <w:start w:val="1"/>
      <w:numFmt w:val="lowerRoman"/>
      <w:lvlText w:val="%3."/>
      <w:lvlJc w:val="right"/>
      <w:pPr>
        <w:ind w:left="2160" w:hanging="180"/>
      </w:pPr>
    </w:lvl>
    <w:lvl w:ilvl="3" w:tplc="F9F00A6A" w:tentative="1">
      <w:start w:val="1"/>
      <w:numFmt w:val="decimal"/>
      <w:lvlText w:val="%4."/>
      <w:lvlJc w:val="left"/>
      <w:pPr>
        <w:ind w:left="2880" w:hanging="360"/>
      </w:pPr>
    </w:lvl>
    <w:lvl w:ilvl="4" w:tplc="C3B823B0" w:tentative="1">
      <w:start w:val="1"/>
      <w:numFmt w:val="lowerLetter"/>
      <w:lvlText w:val="%5."/>
      <w:lvlJc w:val="left"/>
      <w:pPr>
        <w:ind w:left="3600" w:hanging="360"/>
      </w:pPr>
    </w:lvl>
    <w:lvl w:ilvl="5" w:tplc="7E088946" w:tentative="1">
      <w:start w:val="1"/>
      <w:numFmt w:val="lowerRoman"/>
      <w:lvlText w:val="%6."/>
      <w:lvlJc w:val="right"/>
      <w:pPr>
        <w:ind w:left="4320" w:hanging="180"/>
      </w:pPr>
    </w:lvl>
    <w:lvl w:ilvl="6" w:tplc="CE1CAAA6" w:tentative="1">
      <w:start w:val="1"/>
      <w:numFmt w:val="decimal"/>
      <w:lvlText w:val="%7."/>
      <w:lvlJc w:val="left"/>
      <w:pPr>
        <w:ind w:left="5040" w:hanging="360"/>
      </w:pPr>
    </w:lvl>
    <w:lvl w:ilvl="7" w:tplc="54DA8662" w:tentative="1">
      <w:start w:val="1"/>
      <w:numFmt w:val="lowerLetter"/>
      <w:lvlText w:val="%8."/>
      <w:lvlJc w:val="left"/>
      <w:pPr>
        <w:ind w:left="5760" w:hanging="360"/>
      </w:pPr>
    </w:lvl>
    <w:lvl w:ilvl="8" w:tplc="F2C29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9E"/>
    <w:rsid w:val="0035404A"/>
    <w:rsid w:val="005D7B07"/>
    <w:rsid w:val="0065582D"/>
    <w:rsid w:val="006843FD"/>
    <w:rsid w:val="00850868"/>
    <w:rsid w:val="00931C9E"/>
    <w:rsid w:val="00A77492"/>
    <w:rsid w:val="00A86E1D"/>
    <w:rsid w:val="00A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AF481-CEB5-420D-B0B0-D689DEB8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7A38"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  <w:style w:type="character" w:customStyle="1" w:styleId="ZkladntextChar">
    <w:name w:val="Základní text Char"/>
    <w:link w:val="Zkladntext"/>
    <w:semiHidden/>
    <w:rsid w:val="00606259"/>
    <w:rPr>
      <w:b/>
      <w:bCs/>
      <w:sz w:val="28"/>
      <w:szCs w:val="24"/>
    </w:rPr>
  </w:style>
  <w:style w:type="paragraph" w:styleId="Revize">
    <w:name w:val="Revision"/>
    <w:hidden/>
    <w:uiPriority w:val="99"/>
    <w:semiHidden/>
    <w:rsid w:val="0073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2496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Lapáčková Jana (MHMP, OZV)</cp:lastModifiedBy>
  <cp:revision>6</cp:revision>
  <cp:lastPrinted>2019-03-14T14:40:00Z</cp:lastPrinted>
  <dcterms:created xsi:type="dcterms:W3CDTF">2019-03-13T18:37:00Z</dcterms:created>
  <dcterms:modified xsi:type="dcterms:W3CDTF">2019-04-03T18:40:00Z</dcterms:modified>
</cp:coreProperties>
</file>