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B94" w:rsidRPr="00D24C60" w:rsidRDefault="00FF0B94" w:rsidP="00FF0B94">
      <w:pPr>
        <w:jc w:val="center"/>
        <w:rPr>
          <w:rFonts w:ascii="Georgia" w:hAnsi="Georgia" w:cs="Arial"/>
          <w:b/>
          <w:sz w:val="28"/>
          <w:szCs w:val="28"/>
        </w:rPr>
      </w:pPr>
      <w:r w:rsidRPr="00D24C60">
        <w:rPr>
          <w:rFonts w:ascii="Georgia" w:hAnsi="Georgia" w:cs="Arial"/>
          <w:b/>
          <w:sz w:val="28"/>
          <w:szCs w:val="28"/>
        </w:rPr>
        <w:t>SMLOUVA O DÍLO</w:t>
      </w:r>
    </w:p>
    <w:p w:rsidR="00FF0B94" w:rsidRDefault="00FF0B94" w:rsidP="00FF0B94">
      <w:pPr>
        <w:jc w:val="center"/>
        <w:rPr>
          <w:rFonts w:ascii="Georgia" w:hAnsi="Georgia" w:cs="Arial"/>
          <w:b/>
          <w:sz w:val="28"/>
          <w:szCs w:val="28"/>
        </w:rPr>
      </w:pPr>
      <w:r w:rsidRPr="00D24C60">
        <w:rPr>
          <w:rFonts w:ascii="Georgia" w:hAnsi="Georgia" w:cs="Arial"/>
          <w:b/>
          <w:sz w:val="28"/>
          <w:szCs w:val="28"/>
        </w:rPr>
        <w:t xml:space="preserve">č. </w:t>
      </w:r>
      <w:r>
        <w:rPr>
          <w:rFonts w:ascii="Georgia" w:hAnsi="Georgia" w:cs="Arial"/>
          <w:b/>
          <w:sz w:val="28"/>
          <w:szCs w:val="28"/>
        </w:rPr>
        <w:t>SA</w:t>
      </w:r>
      <w:r w:rsidRPr="00D24C60">
        <w:rPr>
          <w:rFonts w:ascii="Georgia" w:hAnsi="Georgia" w:cs="Arial"/>
          <w:b/>
          <w:sz w:val="28"/>
          <w:szCs w:val="28"/>
        </w:rPr>
        <w:t xml:space="preserve"> - </w:t>
      </w:r>
      <w:r>
        <w:rPr>
          <w:rFonts w:ascii="Georgia" w:hAnsi="Georgia" w:cs="Arial"/>
          <w:b/>
          <w:sz w:val="28"/>
          <w:szCs w:val="28"/>
        </w:rPr>
        <w:t>19</w:t>
      </w:r>
      <w:r w:rsidRPr="00D24C60">
        <w:rPr>
          <w:rFonts w:ascii="Georgia" w:hAnsi="Georgia" w:cs="Arial"/>
          <w:b/>
          <w:sz w:val="28"/>
          <w:szCs w:val="28"/>
        </w:rPr>
        <w:t xml:space="preserve"> / </w:t>
      </w:r>
      <w:r>
        <w:rPr>
          <w:rFonts w:ascii="Georgia" w:hAnsi="Georgia" w:cs="Arial"/>
          <w:b/>
          <w:sz w:val="28"/>
          <w:szCs w:val="28"/>
        </w:rPr>
        <w:t>156</w:t>
      </w:r>
    </w:p>
    <w:p w:rsidR="00FF0B94" w:rsidRPr="00D24C60" w:rsidRDefault="00FF0B94" w:rsidP="00FF0B94">
      <w:pPr>
        <w:jc w:val="center"/>
        <w:rPr>
          <w:rFonts w:ascii="Georgia" w:hAnsi="Georgia" w:cs="Arial"/>
          <w:sz w:val="22"/>
          <w:szCs w:val="22"/>
        </w:rPr>
      </w:pPr>
    </w:p>
    <w:p w:rsidR="00FF0B94" w:rsidRPr="00D24C60" w:rsidRDefault="00FF0B94" w:rsidP="00FF0B94">
      <w:pPr>
        <w:rPr>
          <w:rFonts w:ascii="Georgia" w:hAnsi="Georgia" w:cs="Arial"/>
          <w:b/>
          <w:sz w:val="22"/>
          <w:szCs w:val="22"/>
        </w:rPr>
      </w:pPr>
      <w:r w:rsidRPr="00D24C60">
        <w:rPr>
          <w:rFonts w:ascii="Georgia" w:hAnsi="Georgia" w:cs="Arial"/>
          <w:b/>
          <w:sz w:val="22"/>
          <w:szCs w:val="22"/>
        </w:rPr>
        <w:t>Česká filharmonie</w:t>
      </w:r>
    </w:p>
    <w:p w:rsidR="00FF0B94" w:rsidRPr="00D24C60" w:rsidRDefault="00FF0B94" w:rsidP="00FF0B94">
      <w:pPr>
        <w:rPr>
          <w:rFonts w:ascii="Georgia" w:hAnsi="Georgia" w:cs="Arial"/>
          <w:sz w:val="22"/>
          <w:szCs w:val="22"/>
        </w:rPr>
      </w:pPr>
      <w:r w:rsidRPr="00D24C60">
        <w:rPr>
          <w:rFonts w:ascii="Georgia" w:hAnsi="Georgia" w:cs="Arial"/>
          <w:sz w:val="22"/>
          <w:szCs w:val="22"/>
        </w:rPr>
        <w:t>se sídlem Alšovo nábřeží 12, 110 01 Praha 1, Česká republika</w:t>
      </w:r>
    </w:p>
    <w:p w:rsidR="00FF0B94" w:rsidRPr="00D24C60" w:rsidRDefault="00FF0B94" w:rsidP="00FF0B94">
      <w:pPr>
        <w:rPr>
          <w:rFonts w:ascii="Georgia" w:hAnsi="Georgia" w:cs="Arial"/>
          <w:sz w:val="22"/>
          <w:szCs w:val="22"/>
        </w:rPr>
      </w:pPr>
      <w:r w:rsidRPr="00D24C60">
        <w:rPr>
          <w:rFonts w:ascii="Georgia" w:hAnsi="Georgia" w:cs="Arial"/>
          <w:sz w:val="22"/>
          <w:szCs w:val="22"/>
        </w:rPr>
        <w:t>IČ: 00023264, DIČ: CZ00023264</w:t>
      </w:r>
    </w:p>
    <w:p w:rsidR="00FF0B94" w:rsidRPr="00D24C60" w:rsidRDefault="00FF0B94" w:rsidP="00FF0B94">
      <w:pPr>
        <w:rPr>
          <w:rFonts w:ascii="Georgia" w:hAnsi="Georgia" w:cs="Arial"/>
          <w:sz w:val="22"/>
          <w:szCs w:val="22"/>
        </w:rPr>
      </w:pPr>
      <w:r w:rsidRPr="00D24C60">
        <w:rPr>
          <w:rFonts w:ascii="Georgia" w:hAnsi="Georgia" w:cs="Arial"/>
          <w:sz w:val="22"/>
          <w:szCs w:val="22"/>
        </w:rPr>
        <w:t xml:space="preserve">zastoupena </w:t>
      </w:r>
      <w:proofErr w:type="spellStart"/>
      <w:r w:rsidRPr="00D24C60">
        <w:rPr>
          <w:rFonts w:ascii="Georgia" w:hAnsi="Georgia" w:cs="Arial"/>
          <w:sz w:val="22"/>
          <w:szCs w:val="22"/>
        </w:rPr>
        <w:t>MgA</w:t>
      </w:r>
      <w:proofErr w:type="spellEnd"/>
      <w:r w:rsidRPr="00D24C60">
        <w:rPr>
          <w:rFonts w:ascii="Georgia" w:hAnsi="Georgia" w:cs="Arial"/>
          <w:sz w:val="22"/>
          <w:szCs w:val="22"/>
        </w:rPr>
        <w:t>. Davidem Marečkem, PhD., generálním ředitelem</w:t>
      </w:r>
    </w:p>
    <w:p w:rsidR="00FF0B94" w:rsidRPr="00D24C60" w:rsidRDefault="00FF0B94" w:rsidP="00FF0B94">
      <w:pPr>
        <w:rPr>
          <w:rFonts w:ascii="Georgia" w:hAnsi="Georgia" w:cs="Arial"/>
          <w:sz w:val="22"/>
          <w:szCs w:val="22"/>
        </w:rPr>
      </w:pPr>
      <w:r w:rsidRPr="00D24C60">
        <w:rPr>
          <w:rFonts w:ascii="Georgia" w:hAnsi="Georgia" w:cs="Arial"/>
          <w:sz w:val="22"/>
          <w:szCs w:val="22"/>
        </w:rPr>
        <w:t>(dále jen „</w:t>
      </w:r>
      <w:r w:rsidRPr="00D24C60">
        <w:rPr>
          <w:rFonts w:ascii="Georgia" w:hAnsi="Georgia" w:cs="Arial"/>
          <w:b/>
          <w:sz w:val="22"/>
          <w:szCs w:val="22"/>
        </w:rPr>
        <w:t>ČF</w:t>
      </w:r>
      <w:r w:rsidRPr="00D24C60">
        <w:rPr>
          <w:rFonts w:ascii="Georgia" w:hAnsi="Georgia" w:cs="Arial"/>
          <w:sz w:val="22"/>
          <w:szCs w:val="22"/>
        </w:rPr>
        <w:t>“)</w:t>
      </w:r>
    </w:p>
    <w:p w:rsidR="00FF0B94" w:rsidRPr="00D24C60" w:rsidRDefault="00FF0B94" w:rsidP="00FF0B94">
      <w:pPr>
        <w:rPr>
          <w:rFonts w:ascii="Georgia" w:hAnsi="Georgia" w:cs="Arial"/>
          <w:sz w:val="22"/>
          <w:szCs w:val="22"/>
        </w:rPr>
      </w:pPr>
    </w:p>
    <w:p w:rsidR="00FF0B94" w:rsidRPr="00D24C60" w:rsidRDefault="00FF0B94" w:rsidP="00FF0B94">
      <w:pPr>
        <w:rPr>
          <w:rFonts w:ascii="Georgia" w:hAnsi="Georgia" w:cs="Arial"/>
          <w:sz w:val="22"/>
          <w:szCs w:val="22"/>
        </w:rPr>
      </w:pPr>
      <w:r w:rsidRPr="00D24C60">
        <w:rPr>
          <w:rFonts w:ascii="Georgia" w:hAnsi="Georgia" w:cs="Arial"/>
          <w:sz w:val="22"/>
          <w:szCs w:val="22"/>
        </w:rPr>
        <w:t>a</w:t>
      </w:r>
    </w:p>
    <w:p w:rsidR="00FF0B94" w:rsidRPr="00D24C60" w:rsidRDefault="00FF0B94" w:rsidP="00FF0B94">
      <w:pPr>
        <w:rPr>
          <w:rFonts w:ascii="Georgia" w:hAnsi="Georgia" w:cs="Arial"/>
          <w:sz w:val="22"/>
          <w:szCs w:val="22"/>
        </w:rPr>
      </w:pPr>
    </w:p>
    <w:p w:rsidR="00FF0B94" w:rsidRDefault="00FF0B94" w:rsidP="00FF0B94">
      <w:pPr>
        <w:rPr>
          <w:rFonts w:ascii="Georgia" w:hAnsi="Georgia" w:cs="Arial"/>
          <w:b/>
          <w:sz w:val="22"/>
          <w:szCs w:val="22"/>
          <w:highlight w:val="yellow"/>
        </w:rPr>
      </w:pPr>
    </w:p>
    <w:p w:rsidR="00FF0B94" w:rsidRPr="00710621" w:rsidRDefault="00FF0B94" w:rsidP="00FF0B94">
      <w:pPr>
        <w:rPr>
          <w:rFonts w:ascii="Georgia" w:hAnsi="Georgia" w:cs="Arial"/>
          <w:b/>
          <w:sz w:val="22"/>
          <w:szCs w:val="22"/>
        </w:rPr>
      </w:pPr>
      <w:r w:rsidRPr="00710621">
        <w:rPr>
          <w:rFonts w:ascii="Georgia" w:hAnsi="Georgia" w:cs="Arial"/>
          <w:b/>
          <w:sz w:val="22"/>
          <w:szCs w:val="22"/>
        </w:rPr>
        <w:t xml:space="preserve">Fontána Grill a Bar </w:t>
      </w:r>
      <w:proofErr w:type="spellStart"/>
      <w:r w:rsidRPr="00710621">
        <w:rPr>
          <w:rFonts w:ascii="Georgia" w:hAnsi="Georgia" w:cs="Arial"/>
          <w:b/>
          <w:sz w:val="22"/>
          <w:szCs w:val="22"/>
        </w:rPr>
        <w:t>s.r.o</w:t>
      </w:r>
      <w:proofErr w:type="spellEnd"/>
    </w:p>
    <w:p w:rsidR="00FF0B94" w:rsidRPr="00710621" w:rsidRDefault="00FF0B94" w:rsidP="00FF0B94">
      <w:pPr>
        <w:rPr>
          <w:rFonts w:ascii="Georgia" w:hAnsi="Georgia" w:cs="Arial"/>
          <w:sz w:val="22"/>
          <w:szCs w:val="22"/>
        </w:rPr>
      </w:pPr>
      <w:r>
        <w:rPr>
          <w:rFonts w:ascii="Georgia" w:hAnsi="Georgia" w:cs="Arial"/>
          <w:sz w:val="22"/>
          <w:szCs w:val="22"/>
        </w:rPr>
        <w:t>s</w:t>
      </w:r>
      <w:r w:rsidRPr="00710621">
        <w:rPr>
          <w:rFonts w:ascii="Georgia" w:hAnsi="Georgia" w:cs="Arial"/>
          <w:sz w:val="22"/>
          <w:szCs w:val="22"/>
        </w:rPr>
        <w:t>e sídlem: Pilotů 599/68, Praha 6</w:t>
      </w:r>
    </w:p>
    <w:p w:rsidR="00FF0B94" w:rsidRDefault="00FF0B94" w:rsidP="00FF0B94">
      <w:pPr>
        <w:rPr>
          <w:rFonts w:ascii="Georgia" w:hAnsi="Georgia" w:cs="Arial"/>
          <w:sz w:val="22"/>
          <w:szCs w:val="22"/>
        </w:rPr>
      </w:pPr>
      <w:r w:rsidRPr="00710621">
        <w:rPr>
          <w:rFonts w:ascii="Georgia" w:hAnsi="Georgia" w:cs="Arial"/>
          <w:sz w:val="22"/>
          <w:szCs w:val="22"/>
        </w:rPr>
        <w:t>IČ:</w:t>
      </w:r>
      <w:r>
        <w:rPr>
          <w:rFonts w:ascii="Georgia" w:hAnsi="Georgia" w:cs="Arial"/>
          <w:sz w:val="22"/>
          <w:szCs w:val="22"/>
        </w:rPr>
        <w:t xml:space="preserve"> </w:t>
      </w:r>
      <w:r w:rsidRPr="00710621">
        <w:rPr>
          <w:rFonts w:ascii="Georgia" w:hAnsi="Georgia" w:cs="Arial"/>
          <w:sz w:val="22"/>
          <w:szCs w:val="22"/>
        </w:rPr>
        <w:t>06738508</w:t>
      </w:r>
    </w:p>
    <w:p w:rsidR="00FF0B94" w:rsidRPr="00D24C60" w:rsidRDefault="00FF0B94" w:rsidP="00FF0B94">
      <w:pPr>
        <w:rPr>
          <w:rFonts w:ascii="Georgia" w:hAnsi="Georgia" w:cs="Arial"/>
          <w:sz w:val="22"/>
          <w:szCs w:val="22"/>
        </w:rPr>
      </w:pPr>
      <w:r>
        <w:rPr>
          <w:rFonts w:ascii="Georgia" w:hAnsi="Georgia" w:cs="Arial"/>
          <w:sz w:val="22"/>
          <w:szCs w:val="22"/>
        </w:rPr>
        <w:t>DIČ: CZ</w:t>
      </w:r>
      <w:r w:rsidRPr="00710621">
        <w:rPr>
          <w:rFonts w:ascii="Georgia" w:hAnsi="Georgia" w:cs="Arial"/>
          <w:sz w:val="22"/>
          <w:szCs w:val="22"/>
        </w:rPr>
        <w:t>06738508</w:t>
      </w:r>
    </w:p>
    <w:p w:rsidR="00FF0B94" w:rsidRPr="00D24C60" w:rsidRDefault="00FF0B94" w:rsidP="00FF0B94">
      <w:pPr>
        <w:rPr>
          <w:rFonts w:ascii="Georgia" w:hAnsi="Georgia" w:cs="Arial"/>
          <w:sz w:val="22"/>
          <w:szCs w:val="22"/>
        </w:rPr>
      </w:pPr>
      <w:r w:rsidRPr="00D24C60">
        <w:rPr>
          <w:rFonts w:ascii="Georgia" w:hAnsi="Georgia" w:cs="Arial"/>
          <w:sz w:val="22"/>
          <w:szCs w:val="22"/>
        </w:rPr>
        <w:t>(dále jen „</w:t>
      </w:r>
      <w:r w:rsidRPr="00D24C60">
        <w:rPr>
          <w:rFonts w:ascii="Georgia" w:hAnsi="Georgia" w:cs="Arial"/>
          <w:b/>
          <w:sz w:val="22"/>
          <w:szCs w:val="22"/>
        </w:rPr>
        <w:t>zhotovitel</w:t>
      </w:r>
      <w:r w:rsidRPr="00D24C60">
        <w:rPr>
          <w:rFonts w:ascii="Georgia" w:hAnsi="Georgia" w:cs="Arial"/>
          <w:sz w:val="22"/>
          <w:szCs w:val="22"/>
        </w:rPr>
        <w:t>“)</w:t>
      </w:r>
    </w:p>
    <w:p w:rsidR="00FF0B94" w:rsidRPr="00D24C60" w:rsidRDefault="00FF0B94" w:rsidP="00FF0B94">
      <w:pPr>
        <w:rPr>
          <w:rFonts w:ascii="Georgia" w:hAnsi="Georgia" w:cs="Arial"/>
          <w:sz w:val="22"/>
          <w:szCs w:val="22"/>
        </w:rPr>
      </w:pPr>
    </w:p>
    <w:p w:rsidR="00FF0B94" w:rsidRPr="00D24C60" w:rsidRDefault="00FF0B94" w:rsidP="00FF0B94">
      <w:pPr>
        <w:rPr>
          <w:rFonts w:ascii="Georgia" w:hAnsi="Georgia" w:cs="Arial"/>
          <w:sz w:val="22"/>
          <w:szCs w:val="22"/>
        </w:rPr>
      </w:pPr>
      <w:r w:rsidRPr="00D24C60">
        <w:rPr>
          <w:rFonts w:ascii="Georgia" w:hAnsi="Georgia" w:cs="Arial"/>
          <w:sz w:val="22"/>
          <w:szCs w:val="22"/>
        </w:rPr>
        <w:t>uzavírají níže uvedeného dne, měsíce a roku tuto smlouvu (dále jen „</w:t>
      </w:r>
      <w:r w:rsidRPr="00D24C60">
        <w:rPr>
          <w:rFonts w:ascii="Georgia" w:hAnsi="Georgia" w:cs="Arial"/>
          <w:b/>
          <w:sz w:val="22"/>
          <w:szCs w:val="22"/>
        </w:rPr>
        <w:t>smlouva</w:t>
      </w:r>
      <w:r w:rsidRPr="00D24C60">
        <w:rPr>
          <w:rFonts w:ascii="Georgia" w:hAnsi="Georgia" w:cs="Arial"/>
          <w:sz w:val="22"/>
          <w:szCs w:val="22"/>
        </w:rPr>
        <w:t>“):</w:t>
      </w:r>
    </w:p>
    <w:p w:rsidR="00FF0B94" w:rsidRPr="00D24C60" w:rsidRDefault="00FF0B94" w:rsidP="00FF0B94">
      <w:pPr>
        <w:rPr>
          <w:rFonts w:ascii="Georgia" w:hAnsi="Georgia" w:cs="Arial"/>
          <w:sz w:val="22"/>
          <w:szCs w:val="22"/>
        </w:rPr>
      </w:pPr>
    </w:p>
    <w:p w:rsidR="00FF0B94" w:rsidRPr="00D24C60" w:rsidRDefault="00FF0B94" w:rsidP="00FF0B94">
      <w:pPr>
        <w:keepNext/>
        <w:jc w:val="center"/>
        <w:rPr>
          <w:rFonts w:ascii="Georgia" w:hAnsi="Georgia" w:cs="Arial"/>
          <w:b/>
          <w:sz w:val="22"/>
          <w:szCs w:val="22"/>
        </w:rPr>
      </w:pPr>
      <w:r w:rsidRPr="00D24C60">
        <w:rPr>
          <w:rFonts w:ascii="Georgia" w:hAnsi="Georgia" w:cs="Arial"/>
          <w:b/>
          <w:sz w:val="22"/>
          <w:szCs w:val="22"/>
        </w:rPr>
        <w:t>Článek I.</w:t>
      </w:r>
    </w:p>
    <w:p w:rsidR="00FF0B94" w:rsidRPr="00D24C60" w:rsidRDefault="00FF0B94" w:rsidP="00FF0B94">
      <w:pPr>
        <w:keepNext/>
        <w:jc w:val="center"/>
        <w:rPr>
          <w:rFonts w:ascii="Georgia" w:hAnsi="Georgia" w:cs="Arial"/>
          <w:b/>
          <w:sz w:val="22"/>
          <w:szCs w:val="22"/>
        </w:rPr>
      </w:pPr>
      <w:r w:rsidRPr="00D24C60">
        <w:rPr>
          <w:rFonts w:ascii="Georgia" w:hAnsi="Georgia" w:cs="Arial"/>
          <w:b/>
          <w:sz w:val="22"/>
          <w:szCs w:val="22"/>
        </w:rPr>
        <w:t>Předmět smlouvy</w:t>
      </w:r>
    </w:p>
    <w:p w:rsidR="00FF0B94" w:rsidRPr="009F5CB8" w:rsidRDefault="00FF0B94" w:rsidP="00FF0B94">
      <w:pPr>
        <w:numPr>
          <w:ilvl w:val="0"/>
          <w:numId w:val="1"/>
        </w:numPr>
        <w:ind w:left="357" w:hanging="357"/>
        <w:jc w:val="both"/>
        <w:rPr>
          <w:rFonts w:ascii="Georgia" w:hAnsi="Georgia" w:cs="Arial"/>
          <w:b/>
          <w:sz w:val="22"/>
          <w:szCs w:val="22"/>
        </w:rPr>
      </w:pPr>
      <w:r w:rsidRPr="00D24C60">
        <w:rPr>
          <w:rFonts w:ascii="Georgia" w:hAnsi="Georgia" w:cs="Arial"/>
          <w:sz w:val="22"/>
          <w:szCs w:val="22"/>
        </w:rPr>
        <w:t>Zhotovitel se zavazuje provést pro ČF jako objednatele níže specifikované dílo (dále jen „</w:t>
      </w:r>
      <w:r w:rsidRPr="00D24C60">
        <w:rPr>
          <w:rFonts w:ascii="Georgia" w:hAnsi="Georgia" w:cs="Arial"/>
          <w:b/>
          <w:sz w:val="22"/>
          <w:szCs w:val="22"/>
        </w:rPr>
        <w:t>dílo</w:t>
      </w:r>
      <w:r w:rsidRPr="00D24C60">
        <w:rPr>
          <w:rFonts w:ascii="Georgia" w:hAnsi="Georgia" w:cs="Arial"/>
          <w:sz w:val="22"/>
          <w:szCs w:val="22"/>
        </w:rPr>
        <w:t>“) a dokončit je nejpozději v níže sjednaném termínu. V případě díla s nehmotným výsledkem je k provedení díla zhotovitel povinen vykonat níže specifikovanou činnost. Za provedení díla řádně a včas se ČF zavazuje zhotoviteli zaplatit cenu díla, jejíž celková a konečná výše je rovněž specifikována níže.</w:t>
      </w:r>
      <w:r>
        <w:rPr>
          <w:rFonts w:ascii="Georgia" w:hAnsi="Georgia" w:cs="Arial"/>
          <w:sz w:val="22"/>
          <w:szCs w:val="22"/>
        </w:rPr>
        <w:t xml:space="preserve"> Služba je realizována v rámci projektu </w:t>
      </w:r>
      <w:r w:rsidRPr="009F5CB8">
        <w:rPr>
          <w:rFonts w:ascii="Georgia" w:hAnsi="Georgia" w:cs="Arial"/>
          <w:b/>
          <w:sz w:val="22"/>
          <w:szCs w:val="22"/>
        </w:rPr>
        <w:t xml:space="preserve">EU </w:t>
      </w:r>
      <w:proofErr w:type="spellStart"/>
      <w:r w:rsidRPr="009F5CB8">
        <w:rPr>
          <w:rFonts w:ascii="Georgia" w:hAnsi="Georgia" w:cs="Arial"/>
          <w:b/>
          <w:sz w:val="22"/>
          <w:szCs w:val="22"/>
        </w:rPr>
        <w:t>Creative</w:t>
      </w:r>
      <w:proofErr w:type="spellEnd"/>
      <w:r w:rsidRPr="009F5CB8">
        <w:rPr>
          <w:rFonts w:ascii="Georgia" w:hAnsi="Georgia" w:cs="Arial"/>
          <w:b/>
          <w:sz w:val="22"/>
          <w:szCs w:val="22"/>
        </w:rPr>
        <w:t xml:space="preserve"> </w:t>
      </w:r>
      <w:proofErr w:type="spellStart"/>
      <w:r w:rsidRPr="009F5CB8">
        <w:rPr>
          <w:rFonts w:ascii="Georgia" w:hAnsi="Georgia" w:cs="Arial"/>
          <w:b/>
          <w:sz w:val="22"/>
          <w:szCs w:val="22"/>
        </w:rPr>
        <w:t>Europe</w:t>
      </w:r>
      <w:proofErr w:type="spellEnd"/>
      <w:r w:rsidRPr="009F5CB8">
        <w:rPr>
          <w:rFonts w:ascii="Georgia" w:hAnsi="Georgia" w:cs="Arial"/>
          <w:b/>
          <w:sz w:val="22"/>
          <w:szCs w:val="22"/>
        </w:rPr>
        <w:t>.</w:t>
      </w:r>
    </w:p>
    <w:p w:rsidR="00FF0B94" w:rsidRPr="00D24C60" w:rsidRDefault="00FF0B94" w:rsidP="00FF0B94">
      <w:pPr>
        <w:ind w:left="357"/>
        <w:rPr>
          <w:rFonts w:ascii="Georgia" w:hAnsi="Georgia" w:cs="Arial"/>
          <w:sz w:val="22"/>
          <w:szCs w:val="22"/>
        </w:rPr>
      </w:pPr>
    </w:p>
    <w:p w:rsidR="00FF0B94" w:rsidRPr="00D24C60" w:rsidRDefault="00FF0B94" w:rsidP="00FF0B94">
      <w:pPr>
        <w:numPr>
          <w:ilvl w:val="0"/>
          <w:numId w:val="1"/>
        </w:numPr>
        <w:ind w:left="357" w:hanging="357"/>
        <w:rPr>
          <w:rFonts w:ascii="Georgia" w:hAnsi="Georgia" w:cs="Arial"/>
          <w:sz w:val="22"/>
          <w:szCs w:val="22"/>
        </w:rPr>
      </w:pPr>
      <w:r w:rsidRPr="00D24C60">
        <w:rPr>
          <w:rFonts w:ascii="Georgia" w:hAnsi="Georgia" w:cs="Arial"/>
          <w:sz w:val="22"/>
          <w:szCs w:val="22"/>
        </w:rPr>
        <w:t>Specifikace díla:</w:t>
      </w:r>
      <w:r w:rsidRPr="00D24C60">
        <w:rPr>
          <w:rFonts w:ascii="Georgia" w:hAnsi="Georgia" w:cs="Arial"/>
          <w:sz w:val="22"/>
          <w:szCs w:val="22"/>
        </w:rPr>
        <w:tab/>
      </w:r>
      <w:r>
        <w:rPr>
          <w:rFonts w:ascii="Georgia" w:hAnsi="Georgia" w:cs="Arial"/>
          <w:sz w:val="22"/>
          <w:szCs w:val="22"/>
        </w:rPr>
        <w:t xml:space="preserve">Stravování sborů účinkujících na koncertech k Mezinárodnímu dni Romů – </w:t>
      </w:r>
      <w:proofErr w:type="spellStart"/>
      <w:r>
        <w:rPr>
          <w:rFonts w:ascii="Georgia" w:hAnsi="Georgia" w:cs="Arial"/>
          <w:sz w:val="22"/>
          <w:szCs w:val="22"/>
        </w:rPr>
        <w:t>Šun</w:t>
      </w:r>
      <w:proofErr w:type="spellEnd"/>
      <w:r>
        <w:rPr>
          <w:rFonts w:ascii="Georgia" w:hAnsi="Georgia" w:cs="Arial"/>
          <w:sz w:val="22"/>
          <w:szCs w:val="22"/>
        </w:rPr>
        <w:t xml:space="preserve"> </w:t>
      </w:r>
      <w:proofErr w:type="spellStart"/>
      <w:r>
        <w:rPr>
          <w:rFonts w:ascii="Georgia" w:hAnsi="Georgia" w:cs="Arial"/>
          <w:sz w:val="22"/>
          <w:szCs w:val="22"/>
        </w:rPr>
        <w:t>devloro</w:t>
      </w:r>
      <w:proofErr w:type="spellEnd"/>
      <w:r>
        <w:rPr>
          <w:rFonts w:ascii="Georgia" w:hAnsi="Georgia" w:cs="Arial"/>
          <w:sz w:val="22"/>
          <w:szCs w:val="22"/>
        </w:rPr>
        <w:t xml:space="preserve"> (snídaně, obědy, večeře) dle dohodnutého harmonogramu.</w:t>
      </w:r>
    </w:p>
    <w:p w:rsidR="00FF0B94" w:rsidRPr="00D24C60" w:rsidRDefault="00FF0B94" w:rsidP="00FF0B94">
      <w:pPr>
        <w:tabs>
          <w:tab w:val="num" w:pos="720"/>
        </w:tabs>
        <w:ind w:left="360" w:hanging="360"/>
        <w:rPr>
          <w:rFonts w:ascii="Georgia" w:hAnsi="Georgia" w:cs="Arial"/>
          <w:sz w:val="22"/>
          <w:szCs w:val="22"/>
        </w:rPr>
      </w:pPr>
    </w:p>
    <w:p w:rsidR="00FF0B94" w:rsidRPr="00D24C60" w:rsidRDefault="00FF0B94" w:rsidP="00FF0B94">
      <w:pPr>
        <w:numPr>
          <w:ilvl w:val="0"/>
          <w:numId w:val="1"/>
        </w:numPr>
        <w:tabs>
          <w:tab w:val="left" w:pos="360"/>
          <w:tab w:val="left" w:pos="1800"/>
        </w:tabs>
        <w:rPr>
          <w:rFonts w:ascii="Georgia" w:hAnsi="Georgia" w:cs="Arial"/>
          <w:sz w:val="22"/>
          <w:szCs w:val="22"/>
        </w:rPr>
      </w:pPr>
      <w:r w:rsidRPr="00D24C60">
        <w:rPr>
          <w:rFonts w:ascii="Georgia" w:hAnsi="Georgia" w:cs="Arial"/>
          <w:sz w:val="22"/>
          <w:szCs w:val="22"/>
        </w:rPr>
        <w:t xml:space="preserve">Termín provedení díla: </w:t>
      </w:r>
      <w:r w:rsidRPr="0050522D">
        <w:rPr>
          <w:rFonts w:ascii="Georgia" w:hAnsi="Georgia" w:cs="Arial"/>
          <w:b/>
          <w:sz w:val="22"/>
          <w:szCs w:val="22"/>
        </w:rPr>
        <w:t>6. – 9. 4. 2019</w:t>
      </w:r>
    </w:p>
    <w:p w:rsidR="00FF0B94" w:rsidRPr="00D24C60" w:rsidRDefault="00FF0B94" w:rsidP="00FF0B94">
      <w:pPr>
        <w:tabs>
          <w:tab w:val="left" w:pos="360"/>
          <w:tab w:val="left" w:pos="1800"/>
        </w:tabs>
        <w:rPr>
          <w:rFonts w:ascii="Georgia" w:hAnsi="Georgia" w:cs="Arial"/>
          <w:sz w:val="22"/>
          <w:szCs w:val="22"/>
        </w:rPr>
      </w:pPr>
    </w:p>
    <w:p w:rsidR="00FF0B94" w:rsidRDefault="00FF0B94" w:rsidP="00FF0B94">
      <w:pPr>
        <w:numPr>
          <w:ilvl w:val="0"/>
          <w:numId w:val="1"/>
        </w:numPr>
        <w:tabs>
          <w:tab w:val="left" w:pos="360"/>
          <w:tab w:val="left" w:pos="1800"/>
        </w:tabs>
        <w:rPr>
          <w:rFonts w:ascii="Georgia" w:hAnsi="Georgia" w:cs="Arial"/>
          <w:sz w:val="22"/>
          <w:szCs w:val="22"/>
        </w:rPr>
      </w:pPr>
      <w:r w:rsidRPr="005910CF">
        <w:rPr>
          <w:rFonts w:ascii="Georgia" w:hAnsi="Georgia" w:cs="Arial"/>
          <w:sz w:val="22"/>
          <w:szCs w:val="22"/>
        </w:rPr>
        <w:t>Místo provedení díla: v provozovně zhotovitele na adrese S</w:t>
      </w:r>
      <w:r>
        <w:rPr>
          <w:rFonts w:ascii="Georgia" w:hAnsi="Georgia" w:cs="Arial"/>
          <w:sz w:val="22"/>
          <w:szCs w:val="22"/>
        </w:rPr>
        <w:t>taročeská</w:t>
      </w:r>
      <w:r w:rsidRPr="005910CF">
        <w:rPr>
          <w:rFonts w:ascii="Georgia" w:hAnsi="Georgia" w:cs="Arial"/>
          <w:sz w:val="22"/>
          <w:szCs w:val="22"/>
        </w:rPr>
        <w:t xml:space="preserve"> </w:t>
      </w:r>
      <w:r>
        <w:rPr>
          <w:rFonts w:ascii="Georgia" w:hAnsi="Georgia" w:cs="Arial"/>
          <w:sz w:val="22"/>
          <w:szCs w:val="22"/>
        </w:rPr>
        <w:t>krčma</w:t>
      </w:r>
      <w:r w:rsidRPr="005910CF">
        <w:rPr>
          <w:rFonts w:ascii="Georgia" w:hAnsi="Georgia" w:cs="Arial"/>
          <w:sz w:val="22"/>
          <w:szCs w:val="22"/>
        </w:rPr>
        <w:br/>
        <w:t>V. P. Čkalova 15, Praha 6 </w:t>
      </w:r>
    </w:p>
    <w:p w:rsidR="00FF0B94" w:rsidRPr="005910CF" w:rsidRDefault="00FF0B94" w:rsidP="00FF0B94">
      <w:pPr>
        <w:tabs>
          <w:tab w:val="left" w:pos="360"/>
          <w:tab w:val="left" w:pos="1800"/>
        </w:tabs>
        <w:rPr>
          <w:rFonts w:ascii="Georgia" w:hAnsi="Georgia" w:cs="Arial"/>
          <w:sz w:val="22"/>
          <w:szCs w:val="22"/>
        </w:rPr>
      </w:pPr>
    </w:p>
    <w:p w:rsidR="00FF0B94" w:rsidRPr="000E139E" w:rsidRDefault="00FF0B94" w:rsidP="00FF0B94">
      <w:pPr>
        <w:numPr>
          <w:ilvl w:val="0"/>
          <w:numId w:val="1"/>
        </w:numPr>
        <w:tabs>
          <w:tab w:val="left" w:pos="360"/>
        </w:tabs>
        <w:rPr>
          <w:rFonts w:ascii="Georgia" w:hAnsi="Georgia" w:cs="Arial"/>
          <w:sz w:val="22"/>
          <w:szCs w:val="22"/>
        </w:rPr>
      </w:pPr>
      <w:r w:rsidRPr="000E139E">
        <w:rPr>
          <w:rFonts w:ascii="Georgia" w:hAnsi="Georgia" w:cs="Arial"/>
          <w:sz w:val="22"/>
          <w:szCs w:val="22"/>
        </w:rPr>
        <w:t xml:space="preserve">Cena díla </w:t>
      </w:r>
      <w:proofErr w:type="gramStart"/>
      <w:r>
        <w:rPr>
          <w:rFonts w:ascii="Georgia" w:hAnsi="Georgia" w:cs="Arial"/>
          <w:sz w:val="22"/>
          <w:szCs w:val="22"/>
        </w:rPr>
        <w:t>je</w:t>
      </w:r>
      <w:r w:rsidRPr="000E139E">
        <w:rPr>
          <w:rFonts w:ascii="Georgia" w:hAnsi="Georgia" w:cs="Arial"/>
          <w:sz w:val="22"/>
          <w:szCs w:val="22"/>
        </w:rPr>
        <w:t xml:space="preserve">  </w:t>
      </w:r>
      <w:r>
        <w:rPr>
          <w:rFonts w:ascii="Georgia" w:hAnsi="Georgia" w:cs="Arial"/>
          <w:sz w:val="22"/>
          <w:szCs w:val="22"/>
        </w:rPr>
        <w:t>80 000</w:t>
      </w:r>
      <w:proofErr w:type="gramEnd"/>
      <w:r>
        <w:rPr>
          <w:rFonts w:ascii="Georgia" w:hAnsi="Georgia" w:cs="Arial"/>
          <w:sz w:val="22"/>
          <w:szCs w:val="22"/>
        </w:rPr>
        <w:t xml:space="preserve"> Kč (slovy osmdesát tisíc korun</w:t>
      </w:r>
      <w:r>
        <w:rPr>
          <w:rFonts w:ascii="Georgia" w:hAnsi="Georgia" w:cs="Arial"/>
          <w:sz w:val="22"/>
          <w:szCs w:val="22"/>
        </w:rPr>
        <w:t xml:space="preserve"> českých</w:t>
      </w:r>
      <w:r>
        <w:rPr>
          <w:rFonts w:ascii="Georgia" w:hAnsi="Georgia" w:cs="Arial"/>
          <w:sz w:val="22"/>
          <w:szCs w:val="22"/>
        </w:rPr>
        <w:t>) bez DPH.</w:t>
      </w:r>
      <w:r w:rsidRPr="000E139E">
        <w:rPr>
          <w:rFonts w:ascii="Georgia" w:hAnsi="Georgia" w:cs="Arial"/>
          <w:sz w:val="22"/>
          <w:szCs w:val="22"/>
        </w:rPr>
        <w:t xml:space="preserve"> Konečná částka bude odpovídat skutečnému odběru, ale</w:t>
      </w:r>
      <w:r>
        <w:rPr>
          <w:rFonts w:ascii="Georgia" w:hAnsi="Georgia" w:cs="Arial"/>
          <w:sz w:val="22"/>
          <w:szCs w:val="22"/>
        </w:rPr>
        <w:t xml:space="preserve"> </w:t>
      </w:r>
      <w:r w:rsidRPr="000E139E">
        <w:rPr>
          <w:rFonts w:ascii="Georgia" w:hAnsi="Georgia" w:cs="Arial"/>
          <w:sz w:val="22"/>
          <w:szCs w:val="22"/>
        </w:rPr>
        <w:t xml:space="preserve">nepřesáhne 90 000 Kč bez DPH (slovy: devadesát tisíc korun českých) dle přiložené cenové nabídky. </w:t>
      </w:r>
    </w:p>
    <w:p w:rsidR="00FF0B94" w:rsidRPr="00D24C60" w:rsidRDefault="00FF0B94" w:rsidP="00FF0B94">
      <w:pPr>
        <w:pStyle w:val="Odstavecseseznamem"/>
        <w:rPr>
          <w:rFonts w:ascii="Georgia" w:hAnsi="Georgia" w:cs="Arial"/>
          <w:sz w:val="22"/>
          <w:szCs w:val="22"/>
        </w:rPr>
      </w:pPr>
    </w:p>
    <w:p w:rsidR="00FF0B94" w:rsidRPr="00D24C60" w:rsidRDefault="00FF0B94" w:rsidP="00FF0B94">
      <w:pPr>
        <w:numPr>
          <w:ilvl w:val="0"/>
          <w:numId w:val="1"/>
        </w:numPr>
        <w:tabs>
          <w:tab w:val="left" w:pos="360"/>
        </w:tabs>
        <w:jc w:val="both"/>
        <w:rPr>
          <w:rFonts w:ascii="Georgia" w:hAnsi="Georgia" w:cs="Arial"/>
          <w:sz w:val="22"/>
          <w:szCs w:val="22"/>
        </w:rPr>
      </w:pPr>
      <w:r w:rsidRPr="00D24C60">
        <w:rPr>
          <w:rFonts w:ascii="Georgia" w:hAnsi="Georgia" w:cs="Arial"/>
          <w:sz w:val="22"/>
          <w:szCs w:val="22"/>
        </w:rPr>
        <w:t>Sjednaná cena díla zahrnuje veškeré náklady vynaložené zhotovitelem na jeho provádění.</w:t>
      </w:r>
    </w:p>
    <w:p w:rsidR="00FF0B94" w:rsidRPr="00D24C60" w:rsidRDefault="00FF0B94" w:rsidP="00FF0B94">
      <w:pPr>
        <w:pStyle w:val="Odstavecseseznamem"/>
        <w:jc w:val="both"/>
        <w:rPr>
          <w:rFonts w:ascii="Georgia" w:hAnsi="Georgia" w:cs="Arial"/>
          <w:sz w:val="22"/>
          <w:szCs w:val="22"/>
        </w:rPr>
      </w:pPr>
    </w:p>
    <w:p w:rsidR="00FF0B94" w:rsidRPr="00D24C60" w:rsidRDefault="00FF0B94" w:rsidP="00FF0B94">
      <w:pPr>
        <w:numPr>
          <w:ilvl w:val="0"/>
          <w:numId w:val="1"/>
        </w:numPr>
        <w:tabs>
          <w:tab w:val="left" w:pos="360"/>
          <w:tab w:val="left" w:pos="1800"/>
        </w:tabs>
        <w:jc w:val="both"/>
        <w:rPr>
          <w:rFonts w:ascii="Georgia" w:hAnsi="Georgia" w:cs="Arial"/>
          <w:sz w:val="22"/>
          <w:szCs w:val="22"/>
        </w:rPr>
      </w:pPr>
      <w:r w:rsidRPr="00D24C60">
        <w:rPr>
          <w:rFonts w:ascii="Georgia" w:hAnsi="Georgia" w:cs="Arial"/>
          <w:sz w:val="22"/>
          <w:szCs w:val="22"/>
        </w:rPr>
        <w:t>ČF zaplatí zhotoviteli cenu díla na základě vystavené faktury na bankovní účet zhotovitele uvedený na faktuře, a to do 21 dnů od jejího doručení.</w:t>
      </w:r>
    </w:p>
    <w:p w:rsidR="00FF0B94" w:rsidRPr="00D24C60" w:rsidRDefault="00FF0B94" w:rsidP="00FF0B94">
      <w:pPr>
        <w:pStyle w:val="Odstavecseseznamem"/>
        <w:ind w:left="0"/>
        <w:jc w:val="both"/>
        <w:rPr>
          <w:rFonts w:ascii="Georgia" w:hAnsi="Georgia" w:cs="Arial"/>
          <w:sz w:val="22"/>
          <w:szCs w:val="22"/>
        </w:rPr>
      </w:pPr>
    </w:p>
    <w:p w:rsidR="00FF0B94" w:rsidRPr="00D24C60" w:rsidRDefault="00FF0B94" w:rsidP="00FF0B94">
      <w:pPr>
        <w:numPr>
          <w:ilvl w:val="0"/>
          <w:numId w:val="1"/>
        </w:numPr>
        <w:tabs>
          <w:tab w:val="left" w:pos="360"/>
          <w:tab w:val="left" w:pos="1800"/>
        </w:tabs>
        <w:jc w:val="both"/>
        <w:rPr>
          <w:rFonts w:ascii="Georgia" w:hAnsi="Georgia" w:cs="Arial"/>
          <w:sz w:val="22"/>
          <w:szCs w:val="22"/>
        </w:rPr>
      </w:pPr>
      <w:r w:rsidRPr="00D24C60">
        <w:rPr>
          <w:rFonts w:ascii="Georgia" w:hAnsi="Georgia" w:cs="Arial"/>
          <w:sz w:val="22"/>
          <w:szCs w:val="22"/>
        </w:rPr>
        <w:t>Zhotovitel je povinen doručit ČF na cenu díla fakturu s náležitostmi daňového dokladu, jinak se cena díla nestane splatnou.</w:t>
      </w:r>
    </w:p>
    <w:p w:rsidR="00FF0B94" w:rsidRPr="00D24C60" w:rsidRDefault="00FF0B94" w:rsidP="00FF0B94">
      <w:pPr>
        <w:pStyle w:val="Odstavecseseznamem"/>
        <w:jc w:val="both"/>
        <w:rPr>
          <w:rFonts w:ascii="Georgia" w:hAnsi="Georgia" w:cs="Arial"/>
          <w:sz w:val="22"/>
          <w:szCs w:val="22"/>
        </w:rPr>
      </w:pPr>
    </w:p>
    <w:p w:rsidR="00FF0B94" w:rsidRDefault="00FF0B94" w:rsidP="00FF0B94">
      <w:pPr>
        <w:numPr>
          <w:ilvl w:val="0"/>
          <w:numId w:val="1"/>
        </w:numPr>
        <w:tabs>
          <w:tab w:val="left" w:pos="360"/>
          <w:tab w:val="left" w:pos="1800"/>
        </w:tabs>
        <w:jc w:val="both"/>
        <w:rPr>
          <w:rFonts w:ascii="Georgia" w:hAnsi="Georgia" w:cs="Arial"/>
          <w:sz w:val="22"/>
          <w:szCs w:val="22"/>
        </w:rPr>
      </w:pPr>
      <w:r w:rsidRPr="00D24C60">
        <w:rPr>
          <w:rFonts w:ascii="Georgia" w:hAnsi="Georgia" w:cs="Arial"/>
          <w:sz w:val="22"/>
          <w:szCs w:val="22"/>
        </w:rPr>
        <w:t>Zhotovitel je povinen provést dílo osobně; jinak jen s předchozím souhlasem ČF. Zhotovitel je vázán případnými příkazy ČF ohledně způsobu provádění díla.</w:t>
      </w:r>
    </w:p>
    <w:p w:rsidR="00FF0B94" w:rsidRDefault="00FF0B94" w:rsidP="00FF0B94">
      <w:pPr>
        <w:pStyle w:val="Odstavecseseznamem"/>
        <w:rPr>
          <w:rFonts w:ascii="Georgia" w:hAnsi="Georgia" w:cs="Arial"/>
          <w:sz w:val="22"/>
          <w:szCs w:val="22"/>
        </w:rPr>
      </w:pPr>
    </w:p>
    <w:p w:rsidR="00FF0B94" w:rsidRPr="00564960" w:rsidRDefault="00FF0B94" w:rsidP="00FF0B94">
      <w:pPr>
        <w:numPr>
          <w:ilvl w:val="0"/>
          <w:numId w:val="1"/>
        </w:numPr>
        <w:tabs>
          <w:tab w:val="left" w:pos="360"/>
          <w:tab w:val="left" w:pos="1800"/>
        </w:tabs>
        <w:rPr>
          <w:rFonts w:ascii="Georgia" w:hAnsi="Georgia" w:cs="Arial"/>
          <w:sz w:val="22"/>
          <w:szCs w:val="22"/>
        </w:rPr>
      </w:pPr>
      <w:r w:rsidRPr="00564960">
        <w:rPr>
          <w:rFonts w:ascii="Georgia" w:hAnsi="Georgia" w:cs="Arial"/>
          <w:sz w:val="22"/>
          <w:szCs w:val="22"/>
        </w:rPr>
        <w:t>Neprovede-li zhotovitel dílo ve sjednaném termínu, je povinen zaplatit ČF smluvní pokutu ve výši 10 000 Kč (slovy: deset tisíc korun českých); vedle toho má ČF v takovém případě právo od této smlouvy odstoupit. Právo na náhradu újmy tím není dotčeno.</w:t>
      </w:r>
    </w:p>
    <w:p w:rsidR="00FF0B94" w:rsidRPr="009F5CB8" w:rsidRDefault="00FF0B94" w:rsidP="00FF0B94">
      <w:pPr>
        <w:tabs>
          <w:tab w:val="left" w:pos="1800"/>
        </w:tabs>
        <w:ind w:left="360"/>
        <w:jc w:val="both"/>
        <w:rPr>
          <w:rFonts w:ascii="Georgia" w:hAnsi="Georgia" w:cs="Arial"/>
          <w:sz w:val="22"/>
          <w:szCs w:val="22"/>
        </w:rPr>
      </w:pPr>
      <w:bookmarkStart w:id="0" w:name="_GoBack"/>
      <w:bookmarkEnd w:id="0"/>
    </w:p>
    <w:p w:rsidR="00FF0B94" w:rsidRPr="00D24C60" w:rsidRDefault="00FF0B94" w:rsidP="00FF0B94">
      <w:pPr>
        <w:tabs>
          <w:tab w:val="left" w:pos="360"/>
          <w:tab w:val="left" w:pos="1800"/>
        </w:tabs>
        <w:ind w:left="360"/>
        <w:jc w:val="both"/>
        <w:rPr>
          <w:rFonts w:ascii="Georgia" w:hAnsi="Georgia" w:cs="Arial"/>
          <w:sz w:val="22"/>
          <w:szCs w:val="22"/>
        </w:rPr>
      </w:pPr>
    </w:p>
    <w:p w:rsidR="00FF0B94" w:rsidRPr="00D24C60" w:rsidRDefault="00FF0B94" w:rsidP="00FF0B94">
      <w:pPr>
        <w:tabs>
          <w:tab w:val="left" w:pos="360"/>
          <w:tab w:val="left" w:pos="1800"/>
        </w:tabs>
        <w:ind w:left="360"/>
        <w:rPr>
          <w:rFonts w:ascii="Georgia" w:hAnsi="Georgia" w:cs="Arial"/>
          <w:sz w:val="22"/>
          <w:szCs w:val="22"/>
        </w:rPr>
      </w:pPr>
    </w:p>
    <w:p w:rsidR="00FF0B94" w:rsidRPr="00D24C60" w:rsidRDefault="00FF0B94" w:rsidP="00FF0B94">
      <w:pPr>
        <w:keepNext/>
        <w:jc w:val="center"/>
        <w:rPr>
          <w:rFonts w:ascii="Georgia" w:hAnsi="Georgia" w:cs="Arial"/>
          <w:b/>
          <w:sz w:val="22"/>
          <w:szCs w:val="22"/>
        </w:rPr>
      </w:pPr>
      <w:r w:rsidRPr="00D24C60">
        <w:rPr>
          <w:rFonts w:ascii="Georgia" w:hAnsi="Georgia" w:cs="Arial"/>
          <w:b/>
          <w:sz w:val="22"/>
          <w:szCs w:val="22"/>
        </w:rPr>
        <w:t>Článek II.</w:t>
      </w:r>
    </w:p>
    <w:p w:rsidR="00FF0B94" w:rsidRPr="00D24C60" w:rsidRDefault="00FF0B94" w:rsidP="00FF0B94">
      <w:pPr>
        <w:keepNext/>
        <w:jc w:val="center"/>
        <w:rPr>
          <w:rFonts w:ascii="Georgia" w:hAnsi="Georgia" w:cs="Arial"/>
          <w:b/>
          <w:sz w:val="22"/>
          <w:szCs w:val="22"/>
        </w:rPr>
      </w:pPr>
      <w:r w:rsidRPr="00D24C60">
        <w:rPr>
          <w:rFonts w:ascii="Georgia" w:hAnsi="Georgia" w:cs="Arial"/>
          <w:b/>
          <w:sz w:val="22"/>
          <w:szCs w:val="22"/>
        </w:rPr>
        <w:t>Platnost a účinnost</w:t>
      </w:r>
    </w:p>
    <w:p w:rsidR="00FF0B94" w:rsidRPr="00D24C60" w:rsidRDefault="00FF0B94" w:rsidP="00FF0B94">
      <w:pPr>
        <w:jc w:val="both"/>
        <w:rPr>
          <w:rFonts w:ascii="Georgia" w:hAnsi="Georgia" w:cs="Arial"/>
          <w:sz w:val="22"/>
          <w:szCs w:val="22"/>
        </w:rPr>
      </w:pPr>
      <w:r w:rsidRPr="00D24C60">
        <w:rPr>
          <w:rFonts w:ascii="Georgia" w:hAnsi="Georgia" w:cs="Arial"/>
          <w:sz w:val="22"/>
          <w:szCs w:val="22"/>
        </w:rPr>
        <w:t>Tato smlouva nabývá platnosti uzavřením a účinnosti uveřejněním v registru smluv podle zákona č. 340/2015 Sb., ve znění pozdějších předpisů. Uveřejnění této smlouvy v registru smluv podle zákona č. 340/2015 Sb., ve znění pozdějších předpisů, zajistí ČF. Smluvní strany konstatují, že tato smlouva neobsahuje ujednání, která by neměla být uveřejněna v registru smluv podle zákona č. 340/2015 Sb., ve znění pozdějších předpisů. Smluvní strana, která poskytla v této smlouvě nějaké osobní údaje, souhlasí s jejich uvedením v textu smlouvy uveřejněném v registru smluv podle zákona č. 340/2015 Sb., ve znění pozdějších předpisů; jestliže poskytla nějaké osobní údaje týkající se třetí osoby, prohlašuje a odpovídá za to, že má takový souhlas i od dotčené třetí osoby, ledaže by souhlas dotčené třetí osoby nebyl podle zákona nutný.</w:t>
      </w:r>
    </w:p>
    <w:p w:rsidR="00FF0B94" w:rsidRPr="00D24C60" w:rsidRDefault="00FF0B94" w:rsidP="00FF0B94">
      <w:pPr>
        <w:tabs>
          <w:tab w:val="left" w:pos="360"/>
          <w:tab w:val="left" w:pos="1800"/>
        </w:tabs>
        <w:ind w:left="360"/>
        <w:rPr>
          <w:rFonts w:ascii="Georgia" w:hAnsi="Georgia" w:cs="Arial"/>
          <w:sz w:val="22"/>
          <w:szCs w:val="22"/>
        </w:rPr>
      </w:pPr>
    </w:p>
    <w:p w:rsidR="00FF0B94" w:rsidRPr="00D24C60" w:rsidRDefault="00FF0B94" w:rsidP="00FF0B94">
      <w:pPr>
        <w:keepNext/>
        <w:jc w:val="center"/>
        <w:rPr>
          <w:rFonts w:ascii="Georgia" w:hAnsi="Georgia" w:cs="Arial"/>
          <w:b/>
          <w:sz w:val="22"/>
          <w:szCs w:val="22"/>
        </w:rPr>
      </w:pPr>
      <w:r w:rsidRPr="00D24C60">
        <w:rPr>
          <w:rFonts w:ascii="Georgia" w:hAnsi="Georgia" w:cs="Arial"/>
          <w:b/>
          <w:sz w:val="22"/>
          <w:szCs w:val="22"/>
        </w:rPr>
        <w:t>Článek III.</w:t>
      </w:r>
    </w:p>
    <w:p w:rsidR="00FF0B94" w:rsidRPr="00D24C60" w:rsidRDefault="00FF0B94" w:rsidP="00FF0B94">
      <w:pPr>
        <w:keepNext/>
        <w:jc w:val="center"/>
        <w:rPr>
          <w:rFonts w:ascii="Georgia" w:hAnsi="Georgia" w:cs="Arial"/>
          <w:b/>
          <w:sz w:val="22"/>
          <w:szCs w:val="22"/>
        </w:rPr>
      </w:pPr>
      <w:r w:rsidRPr="00D24C60">
        <w:rPr>
          <w:rFonts w:ascii="Georgia" w:hAnsi="Georgia" w:cs="Arial"/>
          <w:b/>
          <w:sz w:val="22"/>
          <w:szCs w:val="22"/>
        </w:rPr>
        <w:t>Závěrečná ustanovení</w:t>
      </w:r>
    </w:p>
    <w:p w:rsidR="00FF0B94" w:rsidRPr="00D24C60" w:rsidRDefault="00FF0B94" w:rsidP="00FF0B94">
      <w:pPr>
        <w:numPr>
          <w:ilvl w:val="0"/>
          <w:numId w:val="2"/>
        </w:numPr>
        <w:tabs>
          <w:tab w:val="left" w:pos="360"/>
          <w:tab w:val="left" w:pos="1800"/>
        </w:tabs>
        <w:ind w:left="360"/>
        <w:jc w:val="both"/>
        <w:rPr>
          <w:rFonts w:ascii="Georgia" w:hAnsi="Georgia" w:cs="Arial"/>
          <w:sz w:val="22"/>
          <w:szCs w:val="22"/>
        </w:rPr>
      </w:pPr>
      <w:r w:rsidRPr="00D24C60">
        <w:rPr>
          <w:rFonts w:ascii="Georgia" w:hAnsi="Georgia" w:cs="Arial"/>
          <w:sz w:val="22"/>
          <w:szCs w:val="22"/>
        </w:rPr>
        <w:t>Tato smlouva se řídí právním řádem České republiky, zejména příslušnými ustanoveními zákona č. 89/2012 Sb., občanského zákoníku, ve znění pozdějších předpisů. Veškeré případné spory z ní vyplývající nebo s ní související budou rozhodnuty příslušnými soudy České republiky.</w:t>
      </w:r>
    </w:p>
    <w:p w:rsidR="00FF0B94" w:rsidRPr="00D24C60" w:rsidRDefault="00FF0B94" w:rsidP="00FF0B94">
      <w:pPr>
        <w:tabs>
          <w:tab w:val="left" w:pos="360"/>
          <w:tab w:val="left" w:pos="1800"/>
        </w:tabs>
        <w:ind w:left="360"/>
        <w:jc w:val="both"/>
        <w:rPr>
          <w:rFonts w:ascii="Georgia" w:hAnsi="Georgia" w:cs="Arial"/>
          <w:sz w:val="22"/>
          <w:szCs w:val="22"/>
        </w:rPr>
      </w:pPr>
    </w:p>
    <w:p w:rsidR="00FF0B94" w:rsidRPr="00D24C60" w:rsidRDefault="00FF0B94" w:rsidP="00FF0B94">
      <w:pPr>
        <w:numPr>
          <w:ilvl w:val="0"/>
          <w:numId w:val="2"/>
        </w:numPr>
        <w:tabs>
          <w:tab w:val="left" w:pos="360"/>
          <w:tab w:val="left" w:pos="1800"/>
        </w:tabs>
        <w:ind w:left="360"/>
        <w:jc w:val="both"/>
        <w:rPr>
          <w:rFonts w:ascii="Georgia" w:hAnsi="Georgia" w:cs="Arial"/>
          <w:sz w:val="22"/>
          <w:szCs w:val="22"/>
        </w:rPr>
      </w:pPr>
      <w:r w:rsidRPr="00D24C60">
        <w:rPr>
          <w:rFonts w:ascii="Georgia" w:hAnsi="Georgia" w:cs="Arial"/>
          <w:sz w:val="22"/>
          <w:szCs w:val="22"/>
        </w:rPr>
        <w:t>V případě, že by některé ustanovení této smlouvy bylo shledáno neplatným, neúčinným nebo nevynutitelným, se smluvní strany zavazují nahradit takové ustanovení ustanovením platným, účinným a vynutitelným, jehož účel a význam bude totožný, popřípadě co nejbližší účelu a významu ustanovení neplatného, neúčinného nebo nevynutitelného.</w:t>
      </w:r>
    </w:p>
    <w:p w:rsidR="00FF0B94" w:rsidRPr="00D24C60" w:rsidRDefault="00FF0B94" w:rsidP="00FF0B94">
      <w:pPr>
        <w:tabs>
          <w:tab w:val="left" w:pos="360"/>
          <w:tab w:val="left" w:pos="1800"/>
        </w:tabs>
        <w:ind w:left="360"/>
        <w:jc w:val="both"/>
        <w:rPr>
          <w:rFonts w:ascii="Georgia" w:hAnsi="Georgia" w:cs="Arial"/>
          <w:sz w:val="22"/>
          <w:szCs w:val="22"/>
        </w:rPr>
      </w:pPr>
    </w:p>
    <w:p w:rsidR="00FF0B94" w:rsidRPr="00D24C60" w:rsidRDefault="00FF0B94" w:rsidP="00FF0B94">
      <w:pPr>
        <w:numPr>
          <w:ilvl w:val="0"/>
          <w:numId w:val="2"/>
        </w:numPr>
        <w:tabs>
          <w:tab w:val="left" w:pos="360"/>
          <w:tab w:val="left" w:pos="1800"/>
        </w:tabs>
        <w:ind w:left="360"/>
        <w:jc w:val="both"/>
        <w:rPr>
          <w:rFonts w:ascii="Georgia" w:hAnsi="Georgia" w:cs="Arial"/>
          <w:sz w:val="22"/>
          <w:szCs w:val="22"/>
        </w:rPr>
      </w:pPr>
      <w:r w:rsidRPr="00D24C60">
        <w:rPr>
          <w:rFonts w:ascii="Georgia" w:hAnsi="Georgia" w:cs="Arial"/>
          <w:sz w:val="22"/>
          <w:szCs w:val="22"/>
        </w:rPr>
        <w:t>Tato smlouva je vyhotovena ve dvou provedeních, z nichž každá smluvní strana obdrží po jednom.</w:t>
      </w:r>
    </w:p>
    <w:p w:rsidR="00FF0B94" w:rsidRPr="00D24C60" w:rsidRDefault="00FF0B94" w:rsidP="00FF0B94">
      <w:pPr>
        <w:tabs>
          <w:tab w:val="left" w:pos="360"/>
          <w:tab w:val="left" w:pos="1800"/>
        </w:tabs>
        <w:ind w:left="360"/>
        <w:jc w:val="both"/>
        <w:rPr>
          <w:rFonts w:ascii="Georgia" w:hAnsi="Georgia" w:cs="Arial"/>
          <w:sz w:val="22"/>
          <w:szCs w:val="22"/>
        </w:rPr>
      </w:pPr>
    </w:p>
    <w:p w:rsidR="00FF0B94" w:rsidRPr="00D24C60" w:rsidRDefault="00FF0B94" w:rsidP="00FF0B94">
      <w:pPr>
        <w:numPr>
          <w:ilvl w:val="0"/>
          <w:numId w:val="2"/>
        </w:numPr>
        <w:tabs>
          <w:tab w:val="left" w:pos="360"/>
          <w:tab w:val="left" w:pos="1800"/>
        </w:tabs>
        <w:ind w:left="360"/>
        <w:jc w:val="both"/>
        <w:rPr>
          <w:rFonts w:ascii="Georgia" w:hAnsi="Georgia" w:cs="Arial"/>
          <w:sz w:val="22"/>
          <w:szCs w:val="22"/>
        </w:rPr>
      </w:pPr>
      <w:r w:rsidRPr="00D24C60">
        <w:rPr>
          <w:rFonts w:ascii="Georgia" w:hAnsi="Georgia" w:cs="Arial"/>
          <w:sz w:val="22"/>
          <w:szCs w:val="22"/>
        </w:rPr>
        <w:t>Veškeré změny a doplňky této smlouvy musejí být učiněny písemně formou číslovaných dodatků podepsaných oběma smluvními stranami.</w:t>
      </w:r>
    </w:p>
    <w:p w:rsidR="00FF0B94" w:rsidRPr="00D24C60" w:rsidRDefault="00FF0B94" w:rsidP="00FF0B94">
      <w:pPr>
        <w:tabs>
          <w:tab w:val="left" w:pos="360"/>
          <w:tab w:val="left" w:pos="1800"/>
        </w:tabs>
        <w:ind w:left="360"/>
        <w:rPr>
          <w:rFonts w:ascii="Georgia" w:hAnsi="Georgia" w:cs="Arial"/>
          <w:sz w:val="22"/>
          <w:szCs w:val="22"/>
        </w:rPr>
      </w:pPr>
    </w:p>
    <w:p w:rsidR="00FF0B94" w:rsidRPr="00D24C60" w:rsidRDefault="00FF0B94" w:rsidP="00FF0B94">
      <w:pPr>
        <w:rPr>
          <w:rFonts w:ascii="Georgia" w:hAnsi="Georgia" w:cs="Arial"/>
          <w:sz w:val="22"/>
          <w:szCs w:val="22"/>
        </w:rPr>
      </w:pPr>
      <w:r w:rsidRPr="00D24C60">
        <w:rPr>
          <w:rFonts w:ascii="Georgia" w:hAnsi="Georgia" w:cs="Arial"/>
          <w:sz w:val="22"/>
          <w:szCs w:val="22"/>
        </w:rPr>
        <w:t xml:space="preserve">V Praze dne </w:t>
      </w:r>
      <w:r w:rsidRPr="00710621">
        <w:rPr>
          <w:rFonts w:ascii="Georgia" w:hAnsi="Georgia" w:cs="Arial"/>
          <w:sz w:val="22"/>
          <w:szCs w:val="22"/>
        </w:rPr>
        <w:t>26. 3. 2019</w:t>
      </w:r>
    </w:p>
    <w:p w:rsidR="00FF0B94" w:rsidRPr="00D24C60" w:rsidRDefault="00FF0B94" w:rsidP="00FF0B94">
      <w:pPr>
        <w:rPr>
          <w:rFonts w:ascii="Georgia" w:hAnsi="Georgia" w:cs="Arial"/>
          <w:sz w:val="22"/>
          <w:szCs w:val="22"/>
        </w:rPr>
      </w:pPr>
    </w:p>
    <w:p w:rsidR="00FF0B94" w:rsidRPr="00D24C60" w:rsidRDefault="00FF0B94" w:rsidP="00FF0B94">
      <w:pPr>
        <w:rPr>
          <w:rFonts w:ascii="Georgia" w:hAnsi="Georgia" w:cs="Arial"/>
          <w:sz w:val="22"/>
          <w:szCs w:val="22"/>
        </w:rPr>
      </w:pPr>
    </w:p>
    <w:p w:rsidR="00FF0B94" w:rsidRPr="00D24C60" w:rsidRDefault="00FF0B94" w:rsidP="00FF0B94">
      <w:pPr>
        <w:rPr>
          <w:rFonts w:ascii="Georgia" w:hAnsi="Georgia" w:cs="Arial"/>
          <w:sz w:val="22"/>
          <w:szCs w:val="22"/>
        </w:rPr>
      </w:pPr>
    </w:p>
    <w:p w:rsidR="00FF0B94" w:rsidRPr="00D24C60" w:rsidRDefault="00FF0B94" w:rsidP="00FF0B94">
      <w:pPr>
        <w:rPr>
          <w:rFonts w:ascii="Georgia" w:hAnsi="Georgia" w:cs="Arial"/>
          <w:sz w:val="22"/>
          <w:szCs w:val="22"/>
        </w:rPr>
      </w:pPr>
    </w:p>
    <w:p w:rsidR="00FF0B94" w:rsidRPr="00D24C60" w:rsidRDefault="00FF0B94" w:rsidP="00FF0B94">
      <w:pPr>
        <w:tabs>
          <w:tab w:val="center" w:pos="1701"/>
          <w:tab w:val="center" w:pos="7371"/>
        </w:tabs>
        <w:rPr>
          <w:rFonts w:ascii="Georgia" w:hAnsi="Georgia" w:cs="Arial"/>
          <w:sz w:val="22"/>
          <w:szCs w:val="22"/>
        </w:rPr>
      </w:pPr>
      <w:r w:rsidRPr="00D24C60">
        <w:rPr>
          <w:rFonts w:ascii="Georgia" w:hAnsi="Georgia" w:cs="Arial"/>
          <w:sz w:val="22"/>
          <w:szCs w:val="22"/>
        </w:rPr>
        <w:tab/>
        <w:t>………………………………………</w:t>
      </w:r>
      <w:r w:rsidRPr="00D24C60">
        <w:rPr>
          <w:rFonts w:ascii="Georgia" w:hAnsi="Georgia" w:cs="Arial"/>
          <w:sz w:val="22"/>
          <w:szCs w:val="22"/>
        </w:rPr>
        <w:tab/>
        <w:t>………………………………………</w:t>
      </w:r>
    </w:p>
    <w:p w:rsidR="00FF0B94" w:rsidRPr="00D24C60" w:rsidRDefault="00FF0B94" w:rsidP="00FF0B94">
      <w:pPr>
        <w:tabs>
          <w:tab w:val="center" w:pos="1701"/>
          <w:tab w:val="center" w:pos="7371"/>
        </w:tabs>
        <w:rPr>
          <w:rFonts w:ascii="Georgia" w:hAnsi="Georgia" w:cs="Arial"/>
          <w:sz w:val="22"/>
          <w:szCs w:val="22"/>
        </w:rPr>
      </w:pPr>
      <w:r w:rsidRPr="00D24C60">
        <w:rPr>
          <w:rFonts w:ascii="Georgia" w:hAnsi="Georgia" w:cs="Arial"/>
          <w:sz w:val="22"/>
          <w:szCs w:val="22"/>
        </w:rPr>
        <w:tab/>
        <w:t>ČF</w:t>
      </w:r>
      <w:r w:rsidRPr="00D24C60">
        <w:rPr>
          <w:rFonts w:ascii="Georgia" w:hAnsi="Georgia" w:cs="Arial"/>
          <w:sz w:val="22"/>
          <w:szCs w:val="22"/>
        </w:rPr>
        <w:tab/>
        <w:t>zhotovitel</w:t>
      </w:r>
    </w:p>
    <w:p w:rsidR="00FF0B94" w:rsidRDefault="00FF0B94" w:rsidP="00FF0B94">
      <w:pPr>
        <w:tabs>
          <w:tab w:val="center" w:pos="2268"/>
          <w:tab w:val="center" w:pos="7797"/>
        </w:tabs>
        <w:rPr>
          <w:rFonts w:ascii="Georgia" w:hAnsi="Georgia" w:cs="Arial"/>
          <w:sz w:val="22"/>
          <w:szCs w:val="22"/>
        </w:rPr>
      </w:pPr>
    </w:p>
    <w:p w:rsidR="00FF0B94" w:rsidRDefault="00FF0B94" w:rsidP="00FF0B94">
      <w:pPr>
        <w:tabs>
          <w:tab w:val="center" w:pos="2268"/>
          <w:tab w:val="center" w:pos="7797"/>
        </w:tabs>
        <w:rPr>
          <w:rFonts w:ascii="Georgia" w:hAnsi="Georgia" w:cs="Arial"/>
          <w:sz w:val="22"/>
          <w:szCs w:val="22"/>
        </w:rPr>
      </w:pPr>
    </w:p>
    <w:p w:rsidR="00FF0B94" w:rsidRPr="00D24C60" w:rsidRDefault="00FF0B94" w:rsidP="00FF0B94">
      <w:pPr>
        <w:tabs>
          <w:tab w:val="center" w:pos="2268"/>
          <w:tab w:val="center" w:pos="7797"/>
        </w:tabs>
        <w:rPr>
          <w:rFonts w:ascii="Georgia" w:hAnsi="Georgia" w:cs="Arial"/>
          <w:sz w:val="22"/>
          <w:szCs w:val="22"/>
        </w:rPr>
      </w:pPr>
    </w:p>
    <w:p w:rsidR="00FF0B94" w:rsidRPr="00D24C60" w:rsidRDefault="00FF0B94" w:rsidP="00FF0B94">
      <w:pPr>
        <w:tabs>
          <w:tab w:val="center" w:pos="2268"/>
          <w:tab w:val="center" w:pos="7797"/>
        </w:tabs>
        <w:rPr>
          <w:rFonts w:ascii="Georgia" w:hAnsi="Georgia" w:cs="Arial"/>
          <w:sz w:val="22"/>
          <w:szCs w:val="22"/>
        </w:rPr>
      </w:pPr>
    </w:p>
    <w:p w:rsidR="00FF0B94" w:rsidRDefault="00FF0B94" w:rsidP="00FF0B94">
      <w:pPr>
        <w:rPr>
          <w:rFonts w:ascii="Georgia" w:hAnsi="Georgia" w:cs="Arial"/>
          <w:sz w:val="22"/>
          <w:szCs w:val="22"/>
        </w:rPr>
      </w:pPr>
      <w:r w:rsidRPr="00D24C60">
        <w:rPr>
          <w:rFonts w:ascii="Georgia" w:hAnsi="Georgia" w:cs="Arial"/>
          <w:sz w:val="22"/>
          <w:szCs w:val="22"/>
        </w:rPr>
        <w:t>Vyhotovila a za správnost ručí: Alena Altmanová, Oddělení vzdělávacích programů</w:t>
      </w:r>
    </w:p>
    <w:p w:rsidR="00FF0B94" w:rsidRPr="00D24C60" w:rsidRDefault="00FF0B94" w:rsidP="00FF0B94">
      <w:pPr>
        <w:rPr>
          <w:rFonts w:ascii="Georgia" w:hAnsi="Georgia" w:cs="Arial"/>
          <w:sz w:val="22"/>
          <w:szCs w:val="22"/>
        </w:rPr>
      </w:pPr>
    </w:p>
    <w:p w:rsidR="00FF0B94" w:rsidRPr="00D24C60" w:rsidRDefault="00FF0B94" w:rsidP="00FF0B94">
      <w:pPr>
        <w:rPr>
          <w:rFonts w:ascii="Georgia" w:hAnsi="Georgia" w:cs="Arial"/>
          <w:sz w:val="22"/>
          <w:szCs w:val="22"/>
        </w:rPr>
      </w:pPr>
      <w:r w:rsidRPr="00D24C60">
        <w:rPr>
          <w:rFonts w:ascii="Georgia" w:hAnsi="Georgia" w:cs="Arial"/>
          <w:sz w:val="22"/>
          <w:szCs w:val="22"/>
        </w:rPr>
        <w:t>Kontroloval:</w:t>
      </w:r>
      <w:r w:rsidRPr="00D24C60">
        <w:rPr>
          <w:rFonts w:ascii="Georgia" w:hAnsi="Georgia" w:cs="Arial"/>
          <w:sz w:val="22"/>
          <w:szCs w:val="22"/>
        </w:rPr>
        <w:tab/>
        <w:t>Petr Kadlec, vedoucí Oddělení vzdělávacích programů</w:t>
      </w:r>
    </w:p>
    <w:p w:rsidR="00FF0B94" w:rsidRPr="00D24C60" w:rsidRDefault="00FF0B94" w:rsidP="00FF0B94">
      <w:pPr>
        <w:tabs>
          <w:tab w:val="left" w:pos="1260"/>
          <w:tab w:val="left" w:pos="7200"/>
        </w:tabs>
        <w:rPr>
          <w:rFonts w:ascii="Georgia" w:hAnsi="Georgia" w:cs="Arial"/>
          <w:sz w:val="22"/>
          <w:szCs w:val="22"/>
        </w:rPr>
      </w:pPr>
    </w:p>
    <w:p w:rsidR="00FF0B94" w:rsidRDefault="00FF0B94">
      <w:pPr>
        <w:spacing w:after="160" w:line="259" w:lineRule="auto"/>
        <w:rPr>
          <w:rFonts w:ascii="Georgia" w:hAnsi="Georgia"/>
          <w:b/>
          <w:bCs/>
          <w:color w:val="000000"/>
          <w:sz w:val="22"/>
          <w:szCs w:val="22"/>
          <w:lang w:eastAsia="en-US"/>
        </w:rPr>
      </w:pPr>
      <w:r>
        <w:rPr>
          <w:rFonts w:ascii="Georgia" w:hAnsi="Georgia"/>
          <w:b/>
          <w:bCs/>
          <w:color w:val="000000"/>
          <w:sz w:val="22"/>
          <w:szCs w:val="22"/>
          <w:lang w:eastAsia="en-US"/>
        </w:rPr>
        <w:br w:type="page"/>
      </w:r>
    </w:p>
    <w:p w:rsidR="00FF0B94" w:rsidRDefault="00FF0B94" w:rsidP="002E4E89">
      <w:pPr>
        <w:rPr>
          <w:rFonts w:ascii="Georgia" w:hAnsi="Georgia"/>
          <w:b/>
          <w:bCs/>
          <w:color w:val="000000"/>
          <w:sz w:val="22"/>
          <w:szCs w:val="22"/>
          <w:lang w:eastAsia="en-US"/>
        </w:rPr>
      </w:pPr>
      <w:r>
        <w:rPr>
          <w:rFonts w:ascii="Georgia" w:hAnsi="Georgia"/>
          <w:b/>
          <w:bCs/>
          <w:color w:val="000000"/>
          <w:sz w:val="22"/>
          <w:szCs w:val="22"/>
          <w:lang w:eastAsia="en-US"/>
        </w:rPr>
        <w:lastRenderedPageBreak/>
        <w:t>Příloha smlouvy č. SA – 19/156</w:t>
      </w:r>
    </w:p>
    <w:p w:rsidR="00FF0B94" w:rsidRDefault="00FF0B94" w:rsidP="002E4E89">
      <w:pPr>
        <w:rPr>
          <w:rFonts w:ascii="Georgia" w:hAnsi="Georgia"/>
          <w:b/>
          <w:bCs/>
          <w:color w:val="000000"/>
          <w:sz w:val="22"/>
          <w:szCs w:val="22"/>
          <w:lang w:eastAsia="en-US"/>
        </w:rPr>
      </w:pPr>
    </w:p>
    <w:p w:rsidR="002E4E89" w:rsidRDefault="002E4E89" w:rsidP="002E4E89">
      <w:pPr>
        <w:rPr>
          <w:rFonts w:ascii="Georgia" w:hAnsi="Georgia"/>
          <w:b/>
          <w:bCs/>
          <w:color w:val="000000"/>
          <w:sz w:val="22"/>
          <w:szCs w:val="22"/>
          <w:lang w:eastAsia="en-US"/>
        </w:rPr>
      </w:pPr>
      <w:r>
        <w:rPr>
          <w:rFonts w:ascii="Georgia" w:hAnsi="Georgia"/>
          <w:b/>
          <w:bCs/>
          <w:color w:val="000000"/>
          <w:sz w:val="22"/>
          <w:szCs w:val="22"/>
          <w:lang w:eastAsia="en-US"/>
        </w:rPr>
        <w:t>CENOVÁ NABÍDKA</w:t>
      </w:r>
    </w:p>
    <w:p w:rsidR="002E4E89" w:rsidRDefault="002E4E89" w:rsidP="002E4E89">
      <w:pPr>
        <w:rPr>
          <w:rFonts w:ascii="Georgia" w:hAnsi="Georgia"/>
          <w:b/>
          <w:bCs/>
          <w:color w:val="000000"/>
          <w:sz w:val="22"/>
          <w:szCs w:val="22"/>
          <w:lang w:eastAsia="en-US"/>
        </w:rPr>
      </w:pPr>
    </w:p>
    <w:p w:rsidR="002E4E89" w:rsidRDefault="002E4E89" w:rsidP="002E4E89">
      <w:pPr>
        <w:rPr>
          <w:rFonts w:ascii="Georgia" w:hAnsi="Georgia"/>
          <w:b/>
          <w:bCs/>
          <w:color w:val="000000"/>
          <w:sz w:val="22"/>
          <w:szCs w:val="22"/>
          <w:lang w:eastAsia="en-US"/>
        </w:rPr>
      </w:pPr>
      <w:r>
        <w:rPr>
          <w:rFonts w:ascii="Georgia" w:hAnsi="Georgia"/>
          <w:b/>
          <w:bCs/>
          <w:color w:val="000000"/>
          <w:sz w:val="22"/>
          <w:szCs w:val="22"/>
          <w:lang w:eastAsia="en-US"/>
        </w:rPr>
        <w:t>Staročeská krčma</w:t>
      </w:r>
    </w:p>
    <w:p w:rsidR="002E4E89" w:rsidRDefault="002E4E89" w:rsidP="002E4E89">
      <w:r w:rsidRPr="00986181">
        <w:t>V. P. Čkalova 15, Praha 6</w:t>
      </w:r>
    </w:p>
    <w:p w:rsidR="002E4E89" w:rsidRPr="00986181" w:rsidRDefault="002E4E89" w:rsidP="002E4E89"/>
    <w:p w:rsidR="002E4E89" w:rsidRDefault="002E4E89" w:rsidP="002E4E89">
      <w:pPr>
        <w:rPr>
          <w:rFonts w:ascii="Georgia" w:hAnsi="Georgia"/>
          <w:b/>
          <w:bCs/>
          <w:color w:val="000000"/>
          <w:sz w:val="22"/>
          <w:szCs w:val="22"/>
          <w:lang w:eastAsia="en-US"/>
        </w:rPr>
      </w:pPr>
      <w:r>
        <w:rPr>
          <w:rFonts w:ascii="Georgia" w:hAnsi="Georgia"/>
          <w:b/>
          <w:bCs/>
          <w:color w:val="000000"/>
          <w:sz w:val="22"/>
          <w:szCs w:val="22"/>
          <w:lang w:eastAsia="en-US"/>
        </w:rPr>
        <w:t>Snídaně pro 105 osob na 6. 4., 7. 4., 8. 4. a 9. 4.</w:t>
      </w:r>
    </w:p>
    <w:p w:rsidR="002E4E89" w:rsidRDefault="002E4E89" w:rsidP="002E4E89">
      <w:pPr>
        <w:rPr>
          <w:rFonts w:ascii="Georgia" w:hAnsi="Georgia"/>
          <w:color w:val="000000"/>
          <w:sz w:val="22"/>
          <w:szCs w:val="22"/>
          <w:lang w:eastAsia="en-US"/>
        </w:rPr>
      </w:pPr>
      <w:r>
        <w:rPr>
          <w:rFonts w:ascii="Georgia" w:hAnsi="Georgia"/>
          <w:color w:val="000000"/>
          <w:sz w:val="22"/>
          <w:szCs w:val="22"/>
          <w:lang w:eastAsia="en-US"/>
        </w:rPr>
        <w:t>Bufetová forma</w:t>
      </w:r>
    </w:p>
    <w:p w:rsidR="002E4E89" w:rsidRDefault="002E4E89" w:rsidP="002E4E89">
      <w:r>
        <w:t xml:space="preserve">Másla, marmelády, </w:t>
      </w:r>
      <w:proofErr w:type="spellStart"/>
      <w:r>
        <w:t>křupínky</w:t>
      </w:r>
      <w:proofErr w:type="spellEnd"/>
      <w:r>
        <w:t xml:space="preserve">, pečivo, šunka, sýr, jablečný závin (koblihy), jogurt, čaj, mléko, </w:t>
      </w:r>
      <w:proofErr w:type="spellStart"/>
      <w:r>
        <w:t>juice</w:t>
      </w:r>
      <w:proofErr w:type="spellEnd"/>
      <w:r>
        <w:t>.</w:t>
      </w:r>
    </w:p>
    <w:p w:rsidR="002E4E89" w:rsidRDefault="002E4E89" w:rsidP="002E4E89"/>
    <w:p w:rsidR="002E4E89" w:rsidRDefault="00FF0B94" w:rsidP="002E4E89">
      <w:pPr>
        <w:rPr>
          <w:rFonts w:ascii="Georgia" w:hAnsi="Georgia"/>
          <w:color w:val="000000"/>
          <w:sz w:val="22"/>
          <w:szCs w:val="22"/>
          <w:lang w:eastAsia="en-US"/>
        </w:rPr>
      </w:pPr>
      <w:r>
        <w:rPr>
          <w:rFonts w:ascii="Georgia" w:hAnsi="Georgia"/>
          <w:color w:val="000000"/>
          <w:sz w:val="22"/>
          <w:szCs w:val="22"/>
          <w:lang w:eastAsia="en-US"/>
        </w:rPr>
        <w:t>XX</w:t>
      </w:r>
      <w:r w:rsidR="002E4E89">
        <w:rPr>
          <w:rFonts w:ascii="Georgia" w:hAnsi="Georgia"/>
          <w:color w:val="000000"/>
          <w:sz w:val="22"/>
          <w:szCs w:val="22"/>
          <w:lang w:eastAsia="en-US"/>
        </w:rPr>
        <w:t xml:space="preserve"> Kč + DPH/osoba</w:t>
      </w:r>
    </w:p>
    <w:p w:rsidR="002E4E89" w:rsidRDefault="002E4E89" w:rsidP="002E4E89">
      <w:pPr>
        <w:rPr>
          <w:rFonts w:ascii="Georgia" w:hAnsi="Georgia"/>
          <w:color w:val="000000"/>
          <w:sz w:val="22"/>
          <w:szCs w:val="22"/>
          <w:lang w:eastAsia="en-US"/>
        </w:rPr>
      </w:pPr>
    </w:p>
    <w:p w:rsidR="002E4E89" w:rsidRDefault="002E4E89" w:rsidP="002E4E89">
      <w:pPr>
        <w:rPr>
          <w:rFonts w:ascii="Georgia" w:hAnsi="Georgia"/>
          <w:b/>
          <w:bCs/>
          <w:color w:val="000000"/>
          <w:sz w:val="22"/>
          <w:szCs w:val="22"/>
          <w:lang w:eastAsia="en-US"/>
        </w:rPr>
      </w:pPr>
      <w:r>
        <w:rPr>
          <w:rFonts w:ascii="Georgia" w:hAnsi="Georgia"/>
          <w:b/>
          <w:bCs/>
          <w:color w:val="000000"/>
          <w:sz w:val="22"/>
          <w:szCs w:val="22"/>
          <w:lang w:eastAsia="en-US"/>
        </w:rPr>
        <w:t xml:space="preserve">Večeře </w:t>
      </w:r>
    </w:p>
    <w:p w:rsidR="002E4E89" w:rsidRDefault="002E4E89" w:rsidP="002E4E89">
      <w:pPr>
        <w:rPr>
          <w:rFonts w:ascii="Georgia" w:hAnsi="Georgia"/>
          <w:color w:val="000000"/>
          <w:sz w:val="22"/>
          <w:szCs w:val="22"/>
          <w:lang w:eastAsia="en-US"/>
        </w:rPr>
      </w:pPr>
    </w:p>
    <w:p w:rsidR="002E4E89" w:rsidRPr="00F0157D" w:rsidRDefault="002E4E89" w:rsidP="002E4E89">
      <w:pPr>
        <w:rPr>
          <w:rFonts w:ascii="Georgia" w:hAnsi="Georgia"/>
          <w:b/>
          <w:color w:val="000000"/>
          <w:sz w:val="22"/>
          <w:szCs w:val="22"/>
          <w:lang w:eastAsia="en-US"/>
        </w:rPr>
      </w:pPr>
      <w:r w:rsidRPr="00F0157D">
        <w:rPr>
          <w:rFonts w:ascii="Georgia" w:hAnsi="Georgia"/>
          <w:b/>
          <w:color w:val="000000"/>
          <w:sz w:val="22"/>
          <w:szCs w:val="22"/>
          <w:lang w:eastAsia="en-US"/>
        </w:rPr>
        <w:t>6. 4.</w:t>
      </w:r>
    </w:p>
    <w:p w:rsidR="002E4E89" w:rsidRDefault="002E4E89" w:rsidP="002E4E89">
      <w:pPr>
        <w:rPr>
          <w:rFonts w:ascii="Georgia" w:hAnsi="Georgia"/>
          <w:color w:val="000000"/>
          <w:sz w:val="22"/>
          <w:szCs w:val="22"/>
          <w:lang w:eastAsia="en-US"/>
        </w:rPr>
      </w:pPr>
      <w:r>
        <w:rPr>
          <w:rFonts w:ascii="Georgia" w:hAnsi="Georgia"/>
          <w:color w:val="000000"/>
          <w:sz w:val="22"/>
          <w:szCs w:val="22"/>
          <w:lang w:eastAsia="en-US"/>
        </w:rPr>
        <w:t xml:space="preserve"> 70</w:t>
      </w:r>
      <w:r w:rsidR="00FF0B94">
        <w:rPr>
          <w:rFonts w:ascii="Georgia" w:hAnsi="Georgia"/>
          <w:color w:val="000000"/>
          <w:sz w:val="22"/>
          <w:szCs w:val="22"/>
          <w:lang w:eastAsia="en-US"/>
        </w:rPr>
        <w:t xml:space="preserve"> osob – XXX</w:t>
      </w:r>
      <w:r>
        <w:rPr>
          <w:rFonts w:ascii="Georgia" w:hAnsi="Georgia"/>
          <w:color w:val="000000"/>
          <w:sz w:val="22"/>
          <w:szCs w:val="22"/>
          <w:lang w:eastAsia="en-US"/>
        </w:rPr>
        <w:t xml:space="preserve"> Kč/osoba</w:t>
      </w:r>
    </w:p>
    <w:p w:rsidR="002E4E89" w:rsidRPr="00F0157D" w:rsidRDefault="002E4E89" w:rsidP="002E4E89">
      <w:pPr>
        <w:rPr>
          <w:rFonts w:ascii="Georgia" w:hAnsi="Georgia"/>
          <w:b/>
          <w:color w:val="000000"/>
          <w:sz w:val="22"/>
          <w:szCs w:val="22"/>
          <w:lang w:eastAsia="en-US"/>
        </w:rPr>
      </w:pPr>
      <w:r w:rsidRPr="00F0157D">
        <w:rPr>
          <w:rFonts w:ascii="Georgia" w:hAnsi="Georgia"/>
          <w:b/>
          <w:color w:val="000000"/>
          <w:sz w:val="22"/>
          <w:szCs w:val="22"/>
          <w:lang w:eastAsia="en-US"/>
        </w:rPr>
        <w:t>7. 4.</w:t>
      </w:r>
    </w:p>
    <w:p w:rsidR="002E4E89" w:rsidRDefault="00FF0B94" w:rsidP="002E4E89">
      <w:pPr>
        <w:rPr>
          <w:rFonts w:ascii="Georgia" w:hAnsi="Georgia"/>
          <w:color w:val="000000"/>
          <w:sz w:val="22"/>
          <w:szCs w:val="22"/>
          <w:lang w:eastAsia="en-US"/>
        </w:rPr>
      </w:pPr>
      <w:r>
        <w:rPr>
          <w:rFonts w:ascii="Georgia" w:hAnsi="Georgia"/>
          <w:color w:val="000000"/>
          <w:sz w:val="22"/>
          <w:szCs w:val="22"/>
          <w:lang w:eastAsia="en-US"/>
        </w:rPr>
        <w:t xml:space="preserve"> 105 osob – XXX</w:t>
      </w:r>
      <w:r w:rsidR="002E4E89">
        <w:rPr>
          <w:rFonts w:ascii="Georgia" w:hAnsi="Georgia"/>
          <w:color w:val="000000"/>
          <w:sz w:val="22"/>
          <w:szCs w:val="22"/>
          <w:lang w:eastAsia="en-US"/>
        </w:rPr>
        <w:t xml:space="preserve"> Kč/osoba</w:t>
      </w:r>
    </w:p>
    <w:p w:rsidR="002E4E89" w:rsidRDefault="002E4E89" w:rsidP="002E4E89">
      <w:pPr>
        <w:rPr>
          <w:rFonts w:ascii="Georgia" w:hAnsi="Georgia"/>
          <w:color w:val="000000"/>
          <w:sz w:val="22"/>
          <w:szCs w:val="22"/>
          <w:lang w:eastAsia="en-US"/>
        </w:rPr>
      </w:pPr>
      <w:r>
        <w:rPr>
          <w:rFonts w:ascii="Georgia" w:hAnsi="Georgia"/>
          <w:color w:val="000000"/>
          <w:sz w:val="22"/>
          <w:szCs w:val="22"/>
          <w:lang w:eastAsia="en-US"/>
        </w:rPr>
        <w:t xml:space="preserve">Součástí večeře je polévka a nápoj. </w:t>
      </w:r>
    </w:p>
    <w:p w:rsidR="002E4E89" w:rsidRDefault="002E4E89" w:rsidP="002E4E89">
      <w:pPr>
        <w:rPr>
          <w:rFonts w:ascii="Georgia" w:hAnsi="Georgia"/>
          <w:color w:val="000000"/>
          <w:sz w:val="22"/>
          <w:szCs w:val="22"/>
          <w:lang w:eastAsia="en-US"/>
        </w:rPr>
      </w:pPr>
    </w:p>
    <w:p w:rsidR="002E4E89" w:rsidRDefault="002E4E89" w:rsidP="002E4E89">
      <w:pPr>
        <w:rPr>
          <w:rFonts w:ascii="Georgia" w:hAnsi="Georgia"/>
          <w:b/>
          <w:bCs/>
          <w:color w:val="000000"/>
          <w:sz w:val="22"/>
          <w:szCs w:val="22"/>
          <w:lang w:eastAsia="en-US"/>
        </w:rPr>
      </w:pPr>
      <w:r>
        <w:rPr>
          <w:rFonts w:ascii="Georgia" w:hAnsi="Georgia"/>
          <w:b/>
          <w:bCs/>
          <w:color w:val="000000"/>
          <w:sz w:val="22"/>
          <w:szCs w:val="22"/>
          <w:lang w:eastAsia="en-US"/>
        </w:rPr>
        <w:t>Oběd</w:t>
      </w:r>
    </w:p>
    <w:p w:rsidR="002E4E89" w:rsidRPr="00F0157D" w:rsidRDefault="002E4E89" w:rsidP="002E4E89">
      <w:pPr>
        <w:rPr>
          <w:rFonts w:ascii="Georgia" w:hAnsi="Georgia"/>
          <w:b/>
          <w:color w:val="000000"/>
          <w:sz w:val="22"/>
          <w:szCs w:val="22"/>
          <w:lang w:eastAsia="en-US"/>
        </w:rPr>
      </w:pPr>
      <w:r w:rsidRPr="00F0157D">
        <w:rPr>
          <w:rFonts w:ascii="Georgia" w:hAnsi="Georgia"/>
          <w:b/>
          <w:color w:val="000000"/>
          <w:sz w:val="22"/>
          <w:szCs w:val="22"/>
          <w:lang w:eastAsia="en-US"/>
        </w:rPr>
        <w:t>8. 4.</w:t>
      </w:r>
    </w:p>
    <w:p w:rsidR="002E4E89" w:rsidRDefault="00FF0B94" w:rsidP="002E4E89">
      <w:pPr>
        <w:rPr>
          <w:rFonts w:ascii="Georgia" w:hAnsi="Georgia"/>
          <w:color w:val="000000"/>
          <w:sz w:val="22"/>
          <w:szCs w:val="22"/>
          <w:lang w:eastAsia="en-US"/>
        </w:rPr>
      </w:pPr>
      <w:r>
        <w:rPr>
          <w:rFonts w:ascii="Georgia" w:hAnsi="Georgia"/>
          <w:color w:val="000000"/>
          <w:sz w:val="22"/>
          <w:szCs w:val="22"/>
          <w:lang w:eastAsia="en-US"/>
        </w:rPr>
        <w:t xml:space="preserve"> 105 osob – XXX</w:t>
      </w:r>
      <w:r w:rsidR="002E4E89">
        <w:rPr>
          <w:rFonts w:ascii="Georgia" w:hAnsi="Georgia"/>
          <w:color w:val="000000"/>
          <w:sz w:val="22"/>
          <w:szCs w:val="22"/>
          <w:lang w:eastAsia="en-US"/>
        </w:rPr>
        <w:t xml:space="preserve"> Kč/osoba</w:t>
      </w:r>
    </w:p>
    <w:p w:rsidR="002E4E89" w:rsidRDefault="002E4E89" w:rsidP="002E4E89">
      <w:pPr>
        <w:rPr>
          <w:rFonts w:ascii="Georgia" w:hAnsi="Georgia"/>
          <w:color w:val="000000"/>
          <w:sz w:val="22"/>
          <w:szCs w:val="22"/>
          <w:lang w:eastAsia="en-US"/>
        </w:rPr>
      </w:pPr>
      <w:r>
        <w:rPr>
          <w:rFonts w:ascii="Georgia" w:hAnsi="Georgia"/>
          <w:color w:val="000000"/>
          <w:sz w:val="22"/>
          <w:szCs w:val="22"/>
          <w:lang w:eastAsia="en-US"/>
        </w:rPr>
        <w:t>Součástí večeře je polévka a nápoj.</w:t>
      </w:r>
    </w:p>
    <w:p w:rsidR="002E4E89" w:rsidRDefault="002E4E89" w:rsidP="002E4E89">
      <w:pPr>
        <w:rPr>
          <w:rFonts w:ascii="Georgia" w:hAnsi="Georgia"/>
          <w:color w:val="000000"/>
          <w:sz w:val="22"/>
          <w:szCs w:val="22"/>
          <w:lang w:eastAsia="en-US"/>
        </w:rPr>
      </w:pPr>
    </w:p>
    <w:p w:rsidR="002E4E89" w:rsidRDefault="002E4E89" w:rsidP="002E4E89"/>
    <w:p w:rsidR="002E4E89" w:rsidRDefault="002E4E89" w:rsidP="002E4E89"/>
    <w:p w:rsidR="00456761" w:rsidRDefault="00456761"/>
    <w:sectPr w:rsidR="004567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59551E"/>
    <w:multiLevelType w:val="hybridMultilevel"/>
    <w:tmpl w:val="69B0DE2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B63555F"/>
    <w:multiLevelType w:val="hybridMultilevel"/>
    <w:tmpl w:val="69B0DE2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E89"/>
    <w:rsid w:val="002E4E89"/>
    <w:rsid w:val="00456761"/>
    <w:rsid w:val="00564960"/>
    <w:rsid w:val="00FF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E756FD-3CD5-465C-B991-DBF8F9693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E4E89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F0B94"/>
    <w:pPr>
      <w:ind w:left="708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668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Hornová Leona</dc:creator>
  <cp:keywords/>
  <dc:description/>
  <cp:lastModifiedBy>Hornová Leona</cp:lastModifiedBy>
  <cp:revision>3</cp:revision>
  <dcterms:created xsi:type="dcterms:W3CDTF">2019-04-03T14:31:00Z</dcterms:created>
  <dcterms:modified xsi:type="dcterms:W3CDTF">2019-04-03T14:38:00Z</dcterms:modified>
</cp:coreProperties>
</file>