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FB15EA">
        <w:rPr>
          <w:rFonts w:ascii="Times New Roman" w:hAnsi="Times New Roman" w:cs="Times New Roman"/>
          <w:b/>
          <w:sz w:val="24"/>
          <w:szCs w:val="24"/>
        </w:rPr>
        <w:t>9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č. </w:t>
      </w:r>
      <w:r w:rsidR="002C3249">
        <w:rPr>
          <w:rFonts w:ascii="Times New Roman" w:hAnsi="Times New Roman" w:cs="Times New Roman"/>
          <w:b/>
          <w:sz w:val="24"/>
          <w:szCs w:val="24"/>
        </w:rPr>
        <w:t>17-15915S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2C3249">
        <w:rPr>
          <w:rFonts w:ascii="Times New Roman" w:hAnsi="Times New Roman" w:cs="Times New Roman"/>
          <w:b/>
          <w:sz w:val="24"/>
          <w:szCs w:val="24"/>
        </w:rPr>
        <w:t>P101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D08">
      <w:pPr>
        <w:widowControl/>
        <w:numPr>
          <w:ilvl w:val="0"/>
          <w:numId w:val="6"/>
        </w:numPr>
        <w:autoSpaceDE/>
        <w:autoSpaceDN/>
        <w:adjustRightInd/>
        <w:spacing w:after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DA7D08">
      <w:pPr>
        <w:widowControl/>
        <w:autoSpaceDE/>
        <w:autoSpaceDN/>
        <w:adjustRightInd/>
        <w:spacing w:after="40"/>
        <w:ind w:left="1417" w:hanging="11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2C3249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:rsidR="0018133E" w:rsidRPr="00B50F42" w:rsidRDefault="0018133E" w:rsidP="00DA7D08">
      <w:pPr>
        <w:pStyle w:val="Textkomente"/>
        <w:spacing w:after="40"/>
        <w:ind w:left="284"/>
      </w:pPr>
      <w:r w:rsidRPr="00B50F42">
        <w:t>Sídlo: Univerzitní 8/2732, 30</w:t>
      </w:r>
      <w:r w:rsidR="00FB15EA">
        <w:t>1</w:t>
      </w:r>
      <w:r w:rsidRPr="00B50F42">
        <w:t xml:space="preserve"> </w:t>
      </w:r>
      <w:r w:rsidR="00FB15EA">
        <w:t>00</w:t>
      </w:r>
      <w:r w:rsidRPr="00B50F42">
        <w:t xml:space="preserve">  Plzeň</w:t>
      </w:r>
    </w:p>
    <w:p w:rsidR="0018133E" w:rsidRPr="00B50F42" w:rsidRDefault="0018133E" w:rsidP="00DA7D08">
      <w:pPr>
        <w:spacing w:after="40"/>
        <w:ind w:left="568" w:hanging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DA7D08">
      <w:pPr>
        <w:spacing w:after="40"/>
        <w:ind w:left="568" w:hanging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5D5FF0">
        <w:rPr>
          <w:rFonts w:ascii="Times New Roman" w:hAnsi="Times New Roman" w:cs="Times New Roman"/>
          <w:sz w:val="24"/>
          <w:szCs w:val="24"/>
        </w:rPr>
        <w:t xml:space="preserve">xxxxxxxxxxxxxxxxx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:rsidR="0018133E" w:rsidRDefault="0018133E" w:rsidP="00DA7D08">
      <w:pPr>
        <w:spacing w:after="4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5D5FF0">
        <w:rPr>
          <w:rFonts w:ascii="Times New Roman" w:hAnsi="Times New Roman" w:cs="Times New Roman"/>
          <w:sz w:val="24"/>
          <w:szCs w:val="24"/>
        </w:rPr>
        <w:t>xxxxxxxxxxxxxxx</w:t>
      </w:r>
    </w:p>
    <w:p w:rsidR="00DA7CFE" w:rsidRPr="006A3203" w:rsidRDefault="00DA7CFE" w:rsidP="00DA7D08">
      <w:pPr>
        <w:spacing w:after="4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DA7CFE" w:rsidRPr="0018440A" w:rsidRDefault="0018440A" w:rsidP="00434E6D">
      <w:pPr>
        <w:widowControl/>
        <w:numPr>
          <w:ilvl w:val="0"/>
          <w:numId w:val="6"/>
        </w:numPr>
        <w:autoSpaceDE/>
        <w:autoSpaceDN/>
        <w:adjustRightInd/>
        <w:spacing w:after="4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8440A">
        <w:rPr>
          <w:rFonts w:ascii="Times New Roman" w:hAnsi="Times New Roman" w:cs="Times New Roman"/>
          <w:b/>
          <w:sz w:val="24"/>
          <w:szCs w:val="24"/>
        </w:rPr>
        <w:t>Vysoké učení technické v Brně</w:t>
      </w:r>
    </w:p>
    <w:p w:rsidR="00DA7CFE" w:rsidRDefault="00DA7CFE" w:rsidP="00434E6D">
      <w:pPr>
        <w:pStyle w:val="Textkomente"/>
        <w:spacing w:after="40"/>
        <w:ind w:left="284"/>
      </w:pPr>
      <w:r w:rsidRPr="00B50F42">
        <w:t>Sídlo</w:t>
      </w:r>
      <w:r w:rsidR="0018440A">
        <w:t>: Antonínská 548/1, 601 90 Brno</w:t>
      </w:r>
    </w:p>
    <w:p w:rsidR="0018440A" w:rsidRPr="00B50F42" w:rsidRDefault="0018440A" w:rsidP="00434E6D">
      <w:pPr>
        <w:pStyle w:val="Textkomente"/>
        <w:spacing w:after="40"/>
        <w:ind w:left="284"/>
      </w:pPr>
      <w:r>
        <w:t>pro součást: Fakulta strojního inženýrství</w:t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="0018440A">
        <w:rPr>
          <w:rFonts w:ascii="Times New Roman" w:hAnsi="Times New Roman" w:cs="Times New Roman"/>
          <w:color w:val="444444"/>
          <w:sz w:val="24"/>
          <w:szCs w:val="24"/>
        </w:rPr>
        <w:t>00216305</w:t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5D5FF0">
        <w:rPr>
          <w:rFonts w:ascii="Times New Roman" w:hAnsi="Times New Roman" w:cs="Times New Roman"/>
          <w:sz w:val="24"/>
          <w:szCs w:val="24"/>
        </w:rPr>
        <w:t xml:space="preserve">xxxxxxxxxxxxxxxxxxxxxx, </w:t>
      </w:r>
      <w:r w:rsidR="0018440A">
        <w:rPr>
          <w:rFonts w:ascii="Times New Roman" w:hAnsi="Times New Roman" w:cs="Times New Roman"/>
          <w:sz w:val="24"/>
          <w:szCs w:val="24"/>
        </w:rPr>
        <w:t>děkanem</w:t>
      </w:r>
      <w:r w:rsidRPr="0078448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</w:t>
      </w:r>
      <w:r w:rsidR="005D5FF0">
        <w:rPr>
          <w:rFonts w:ascii="Times New Roman" w:hAnsi="Times New Roman" w:cs="Times New Roman"/>
          <w:sz w:val="24"/>
          <w:szCs w:val="24"/>
        </w:rPr>
        <w:t>xxxxxxxxxxxxxxxxxxxxxx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DA7CFE" w:rsidRPr="00B50F42" w:rsidRDefault="00DA7CFE" w:rsidP="00DA7D08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FB15EA">
        <w:rPr>
          <w:rFonts w:ascii="Times New Roman" w:hAnsi="Times New Roman" w:cs="Times New Roman"/>
          <w:bCs/>
          <w:sz w:val="24"/>
          <w:szCs w:val="24"/>
        </w:rPr>
        <w:t>9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550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50E0" w:rsidRPr="00B50F42" w:rsidRDefault="00D550E0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2C3249">
        <w:rPr>
          <w:rFonts w:ascii="Times New Roman" w:hAnsi="Times New Roman" w:cs="Times New Roman"/>
          <w:sz w:val="24"/>
          <w:szCs w:val="24"/>
        </w:rPr>
        <w:t xml:space="preserve">17. 2. 2017 </w:t>
      </w:r>
      <w:r w:rsidRPr="00B50F42">
        <w:rPr>
          <w:rFonts w:ascii="Times New Roman" w:hAnsi="Times New Roman" w:cs="Times New Roman"/>
          <w:sz w:val="24"/>
          <w:szCs w:val="24"/>
        </w:rPr>
        <w:t>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2C3249">
        <w:rPr>
          <w:rFonts w:ascii="Times New Roman" w:hAnsi="Times New Roman" w:cs="Times New Roman"/>
          <w:b/>
          <w:sz w:val="24"/>
          <w:szCs w:val="24"/>
        </w:rPr>
        <w:t>17-15915S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FB15EA">
        <w:rPr>
          <w:rFonts w:ascii="Times New Roman" w:hAnsi="Times New Roman" w:cs="Times New Roman"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550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FB15EA">
        <w:rPr>
          <w:rFonts w:ascii="Times New Roman" w:hAnsi="Times New Roman" w:cs="Times New Roman"/>
          <w:b/>
          <w:sz w:val="24"/>
          <w:szCs w:val="24"/>
        </w:rPr>
        <w:t>9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</w:t>
      </w:r>
    </w:p>
    <w:p w:rsidR="00A10AEC" w:rsidRPr="001D0425" w:rsidRDefault="00A10AEC" w:rsidP="001D042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budou </w:t>
      </w:r>
      <w:r w:rsidR="00951C84">
        <w:rPr>
          <w:rFonts w:ascii="Times New Roman" w:hAnsi="Times New Roman" w:cs="Times New Roman"/>
          <w:sz w:val="24"/>
          <w:szCs w:val="24"/>
        </w:rPr>
        <w:t>Další</w:t>
      </w:r>
      <w:r w:rsidR="00434E6D">
        <w:rPr>
          <w:rFonts w:ascii="Times New Roman" w:hAnsi="Times New Roman" w:cs="Times New Roman"/>
          <w:sz w:val="24"/>
          <w:szCs w:val="24"/>
        </w:rPr>
        <w:t>mu</w:t>
      </w:r>
      <w:r w:rsidR="00951C84"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434E6D">
        <w:rPr>
          <w:rFonts w:ascii="Times New Roman" w:hAnsi="Times New Roman" w:cs="Times New Roman"/>
          <w:sz w:val="24"/>
          <w:szCs w:val="24"/>
        </w:rPr>
        <w:t>ovi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795D28">
        <w:rPr>
          <w:rFonts w:ascii="Times New Roman" w:hAnsi="Times New Roman" w:cs="Times New Roman"/>
          <w:b/>
          <w:sz w:val="24"/>
          <w:szCs w:val="24"/>
        </w:rPr>
        <w:t>9</w:t>
      </w:r>
      <w:r w:rsidRPr="001D0425">
        <w:rPr>
          <w:rFonts w:ascii="Times New Roman" w:hAnsi="Times New Roman" w:cs="Times New Roman"/>
          <w:sz w:val="24"/>
          <w:szCs w:val="24"/>
        </w:rPr>
        <w:t xml:space="preserve"> grantové prostředky</w:t>
      </w:r>
      <w:r w:rsidR="00795D28">
        <w:rPr>
          <w:rFonts w:ascii="Times New Roman" w:hAnsi="Times New Roman" w:cs="Times New Roman"/>
          <w:sz w:val="24"/>
          <w:szCs w:val="24"/>
        </w:rPr>
        <w:t xml:space="preserve"> ve výši uvedené pro rok 2019 v Rozpisu grantových prostředků, který je součástí tohoto dodatku jako </w:t>
      </w:r>
      <w:r w:rsidR="00795D28" w:rsidRPr="001D0425">
        <w:rPr>
          <w:rFonts w:ascii="Times New Roman" w:hAnsi="Times New Roman" w:cs="Times New Roman"/>
          <w:sz w:val="24"/>
          <w:szCs w:val="24"/>
        </w:rPr>
        <w:t>Př</w:t>
      </w:r>
      <w:r w:rsidR="00795D28" w:rsidRPr="00A10AEC">
        <w:rPr>
          <w:rFonts w:ascii="Times New Roman" w:hAnsi="Times New Roman" w:cs="Times New Roman"/>
          <w:sz w:val="24"/>
          <w:szCs w:val="24"/>
        </w:rPr>
        <w:t>íloh</w:t>
      </w:r>
      <w:r w:rsidR="00795D28">
        <w:rPr>
          <w:rFonts w:ascii="Times New Roman" w:hAnsi="Times New Roman" w:cs="Times New Roman"/>
          <w:sz w:val="24"/>
          <w:szCs w:val="24"/>
        </w:rPr>
        <w:t>a</w:t>
      </w:r>
      <w:r w:rsidR="00795D28" w:rsidRPr="00A10AEC">
        <w:rPr>
          <w:rFonts w:ascii="Times New Roman" w:hAnsi="Times New Roman" w:cs="Times New Roman"/>
          <w:sz w:val="24"/>
          <w:szCs w:val="24"/>
        </w:rPr>
        <w:t xml:space="preserve"> č. 1</w:t>
      </w:r>
      <w:r w:rsidR="00795D28">
        <w:rPr>
          <w:rFonts w:ascii="Times New Roman" w:hAnsi="Times New Roman" w:cs="Times New Roman"/>
          <w:sz w:val="24"/>
          <w:szCs w:val="24"/>
        </w:rPr>
        <w:t>.</w:t>
      </w:r>
    </w:p>
    <w:p w:rsidR="00A10AEC" w:rsidRPr="00534A0B" w:rsidRDefault="00A10AEC" w:rsidP="00DA7D0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DA7D08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Pr="00B50F42" w:rsidRDefault="00434E6D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D550E0">
        <w:rPr>
          <w:rFonts w:ascii="Times New Roman" w:hAnsi="Times New Roman" w:cs="Times New Roman"/>
          <w:b/>
          <w:sz w:val="24"/>
          <w:szCs w:val="24"/>
        </w:rPr>
        <w:t>V</w:t>
      </w:r>
      <w:r w:rsidR="0006133F"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6133F" w:rsidRDefault="00870903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ustanovení</w:t>
      </w:r>
    </w:p>
    <w:p w:rsidR="00DA7D08" w:rsidRPr="00B50F42" w:rsidRDefault="00DA7D08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 xml:space="preserve"> 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bookmarkStart w:id="0" w:name="_GoBack"/>
      <w:bookmarkEnd w:id="0"/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Pr="00DA7D08" w:rsidRDefault="00795D28" w:rsidP="00DA7D08">
      <w:pPr>
        <w:rPr>
          <w:rFonts w:ascii="Times New Roman" w:hAnsi="Times New Roman" w:cs="Times New Roman"/>
          <w:sz w:val="24"/>
          <w:szCs w:val="24"/>
        </w:rPr>
      </w:pPr>
      <w:r w:rsidRPr="00DA7D08">
        <w:rPr>
          <w:rFonts w:ascii="Times New Roman" w:hAnsi="Times New Roman" w:cs="Times New Roman"/>
          <w:sz w:val="24"/>
          <w:szCs w:val="24"/>
        </w:rPr>
        <w:t xml:space="preserve">Přílohy: </w:t>
      </w:r>
      <w:r w:rsidR="00434E6D">
        <w:rPr>
          <w:rFonts w:ascii="Times New Roman" w:hAnsi="Times New Roman" w:cs="Times New Roman"/>
          <w:sz w:val="24"/>
          <w:szCs w:val="24"/>
        </w:rPr>
        <w:t>Rozpis grantových prostředků</w:t>
      </w:r>
    </w:p>
    <w:p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:rsidR="00A109E0" w:rsidRPr="00370E35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5FF0">
        <w:rPr>
          <w:rFonts w:ascii="Times New Roman" w:hAnsi="Times New Roman" w:cs="Times New Roman"/>
          <w:sz w:val="24"/>
          <w:szCs w:val="24"/>
        </w:rPr>
        <w:t>xxxxxxxxxxxxxxxxxxxxxxxxxxxx</w:t>
      </w:r>
      <w:r w:rsidRPr="00370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370E3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Pr="00370E35">
        <w:rPr>
          <w:rFonts w:ascii="Times New Roman" w:hAnsi="Times New Roman" w:cs="Times New Roman"/>
          <w:sz w:val="24"/>
          <w:szCs w:val="24"/>
        </w:rPr>
        <w:tab/>
      </w:r>
      <w:r w:rsidR="0085727F" w:rsidRPr="00370E35">
        <w:rPr>
          <w:rFonts w:ascii="Times New Roman" w:hAnsi="Times New Roman" w:cs="Times New Roman"/>
          <w:sz w:val="24"/>
          <w:szCs w:val="24"/>
        </w:rPr>
        <w:tab/>
      </w:r>
      <w:r w:rsidR="0085727F" w:rsidRPr="00370E35">
        <w:rPr>
          <w:rFonts w:ascii="Times New Roman" w:hAnsi="Times New Roman" w:cs="Times New Roman"/>
          <w:sz w:val="24"/>
          <w:szCs w:val="24"/>
        </w:rPr>
        <w:tab/>
        <w:t>pro</w:t>
      </w:r>
      <w:r w:rsidRPr="00370E35">
        <w:rPr>
          <w:rFonts w:ascii="Times New Roman" w:hAnsi="Times New Roman" w:cs="Times New Roman"/>
          <w:sz w:val="24"/>
          <w:szCs w:val="24"/>
        </w:rPr>
        <w:t>rektor</w:t>
      </w:r>
      <w:r w:rsidR="0085727F" w:rsidRPr="00370E35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5527D0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527D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B50F42" w:rsidRDefault="0070579A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5FF0">
        <w:rPr>
          <w:rFonts w:ascii="Times New Roman" w:hAnsi="Times New Roman" w:cs="Times New Roman"/>
          <w:sz w:val="24"/>
          <w:szCs w:val="24"/>
        </w:rPr>
        <w:t>xxxxxxxxxxxxxxxxxxx</w:t>
      </w:r>
    </w:p>
    <w:p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>…………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6E0768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</w:p>
    <w:p w:rsidR="006A3203" w:rsidRDefault="00A109E0" w:rsidP="00370E35">
      <w:pPr>
        <w:ind w:left="5316"/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 xml:space="preserve">  </w:t>
      </w:r>
      <w:r w:rsidR="005D5FF0">
        <w:rPr>
          <w:rFonts w:ascii="Times New Roman" w:hAnsi="Times New Roman" w:cs="Times New Roman"/>
          <w:sz w:val="24"/>
          <w:szCs w:val="24"/>
        </w:rPr>
        <w:t>xxxxxxxxxxxxxxxxxxxxxxxxxx</w:t>
      </w: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7A2BA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</w:t>
      </w:r>
    </w:p>
    <w:p w:rsidR="006A3203" w:rsidRPr="00B50F4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7A2BA2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</w:t>
      </w:r>
      <w:r w:rsidR="007A2B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70579A" w:rsidRDefault="006A3203" w:rsidP="002C3249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527D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spoluřešitel</w:t>
      </w:r>
    </w:p>
    <w:p w:rsidR="002C3249" w:rsidRDefault="0070579A" w:rsidP="002C3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D5FF0">
        <w:rPr>
          <w:rFonts w:ascii="Times New Roman" w:hAnsi="Times New Roman" w:cs="Times New Roman"/>
          <w:sz w:val="24"/>
          <w:szCs w:val="24"/>
        </w:rPr>
        <w:t>xxxxxxxxxxxxxxxxxxxxxxxxxx</w:t>
      </w:r>
    </w:p>
    <w:p w:rsidR="0070579A" w:rsidRDefault="0070579A" w:rsidP="00DA7D08">
      <w:pPr>
        <w:rPr>
          <w:rFonts w:ascii="Times New Roman" w:hAnsi="Times New Roman" w:cs="Times New Roman"/>
          <w:sz w:val="22"/>
          <w:szCs w:val="22"/>
        </w:rPr>
      </w:pPr>
    </w:p>
    <w:p w:rsidR="00452E10" w:rsidRPr="00370E35" w:rsidRDefault="0070579A" w:rsidP="00DA7D0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3249" w:rsidRPr="00370E35">
        <w:rPr>
          <w:rFonts w:ascii="Times New Roman" w:hAnsi="Times New Roman" w:cs="Times New Roman"/>
          <w:sz w:val="22"/>
          <w:szCs w:val="22"/>
        </w:rPr>
        <w:t>Příloha č. 1 – Rozpis g</w:t>
      </w:r>
      <w:r w:rsidR="00434E6D" w:rsidRPr="00370E35">
        <w:rPr>
          <w:rFonts w:ascii="Times New Roman" w:hAnsi="Times New Roman" w:cs="Times New Roman"/>
          <w:sz w:val="22"/>
          <w:szCs w:val="22"/>
        </w:rPr>
        <w:t>rantových prostředků</w:t>
      </w:r>
    </w:p>
    <w:p w:rsidR="00DB317A" w:rsidRPr="00370E35" w:rsidRDefault="00DB317A" w:rsidP="00DA7D08">
      <w:pPr>
        <w:rPr>
          <w:rFonts w:ascii="Times New Roman" w:hAnsi="Times New Roman" w:cs="Times New Roman"/>
          <w:sz w:val="22"/>
          <w:szCs w:val="22"/>
        </w:rPr>
      </w:pPr>
    </w:p>
    <w:p w:rsidR="00DB317A" w:rsidRPr="00370E35" w:rsidRDefault="00DB317A" w:rsidP="00DA7D08">
      <w:pPr>
        <w:rPr>
          <w:rFonts w:ascii="Times New Roman" w:hAnsi="Times New Roman" w:cs="Times New Roman"/>
          <w:sz w:val="22"/>
          <w:szCs w:val="22"/>
        </w:rPr>
      </w:pPr>
    </w:p>
    <w:p w:rsidR="00452E10" w:rsidRPr="00370E35" w:rsidRDefault="00DB317A" w:rsidP="00DB317A">
      <w:pPr>
        <w:rPr>
          <w:rFonts w:ascii="Times New Roman" w:hAnsi="Times New Roman" w:cs="Times New Roman"/>
          <w:b/>
          <w:sz w:val="22"/>
          <w:szCs w:val="22"/>
        </w:rPr>
      </w:pPr>
      <w:r w:rsidRPr="00370E35">
        <w:rPr>
          <w:rFonts w:ascii="Times New Roman" w:hAnsi="Times New Roman" w:cs="Times New Roman"/>
          <w:b/>
          <w:sz w:val="22"/>
          <w:szCs w:val="22"/>
        </w:rPr>
        <w:t>Pro rok 2019 řešení Projektu budou Poskytovatelem Příjemci uznány prostředky v následující výši:</w:t>
      </w:r>
    </w:p>
    <w:p w:rsidR="0083525E" w:rsidRPr="00370E35" w:rsidRDefault="0083525E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47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5324"/>
        <w:gridCol w:w="30"/>
        <w:gridCol w:w="669"/>
        <w:gridCol w:w="1463"/>
      </w:tblGrid>
      <w:tr w:rsidR="00D85DEE" w:rsidRPr="00370E35" w:rsidTr="00D85DEE">
        <w:trPr>
          <w:trHeight w:val="354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Příjemce:</w:t>
            </w:r>
          </w:p>
        </w:tc>
        <w:tc>
          <w:tcPr>
            <w:tcW w:w="5324" w:type="dxa"/>
            <w:tcBorders>
              <w:left w:val="single" w:sz="12" w:space="0" w:color="auto"/>
              <w:bottom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Západočeská univerzita v Plzni</w:t>
            </w:r>
          </w:p>
        </w:tc>
        <w:tc>
          <w:tcPr>
            <w:tcW w:w="6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14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49777513</w:t>
            </w:r>
          </w:p>
        </w:tc>
      </w:tr>
      <w:tr w:rsidR="00D85DEE" w:rsidRPr="00370E35" w:rsidTr="00D85DEE">
        <w:trPr>
          <w:trHeight w:val="383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Řešitel:</w:t>
            </w:r>
          </w:p>
        </w:tc>
        <w:tc>
          <w:tcPr>
            <w:tcW w:w="74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5D5FF0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xxxxxxxxxxxxxxxxxx</w:t>
            </w:r>
          </w:p>
        </w:tc>
      </w:tr>
      <w:tr w:rsidR="00D85DEE" w:rsidRPr="00370E35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Věcné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2C3249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  <w:r w:rsidR="00D85DEE" w:rsidRPr="00370E35">
              <w:rPr>
                <w:rFonts w:ascii="Times New Roman" w:hAnsi="Times New Roman" w:cs="Times New Roman"/>
                <w:sz w:val="22"/>
                <w:szCs w:val="22"/>
              </w:rPr>
              <w:t> 000Kč</w:t>
            </w:r>
          </w:p>
        </w:tc>
      </w:tr>
      <w:tr w:rsidR="00D85DEE" w:rsidRPr="00370E35" w:rsidTr="00D85DEE">
        <w:trPr>
          <w:trHeight w:val="421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Investiční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 xml:space="preserve">0 Kč </w:t>
            </w:r>
          </w:p>
        </w:tc>
      </w:tr>
      <w:tr w:rsidR="00D85DEE" w:rsidRPr="00370E35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Osobní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2C3249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1 844 000Kč</w:t>
            </w:r>
          </w:p>
        </w:tc>
      </w:tr>
      <w:tr w:rsidR="00D85DEE" w:rsidRPr="00370E35" w:rsidTr="00D85DEE">
        <w:trPr>
          <w:trHeight w:val="364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Celkem náklady na daný rok řešení Projektu: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2C3249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2 779 000</w:t>
            </w:r>
            <w:r w:rsidR="00D85DEE" w:rsidRPr="00370E35">
              <w:rPr>
                <w:rFonts w:ascii="Times New Roman" w:hAnsi="Times New Roman" w:cs="Times New Roman"/>
                <w:sz w:val="22"/>
                <w:szCs w:val="22"/>
              </w:rPr>
              <w:t xml:space="preserve"> Kč</w:t>
            </w:r>
          </w:p>
        </w:tc>
      </w:tr>
      <w:tr w:rsidR="00D85DEE" w:rsidRPr="00370E35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Dotace Poskytovatele na daný rok řešení Projektu: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370E35" w:rsidRDefault="002C3249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2 606 000</w:t>
            </w:r>
            <w:r w:rsidR="00D85DEE" w:rsidRPr="00370E35">
              <w:rPr>
                <w:rFonts w:ascii="Times New Roman" w:hAnsi="Times New Roman" w:cs="Times New Roman"/>
                <w:sz w:val="22"/>
                <w:szCs w:val="22"/>
              </w:rPr>
              <w:t xml:space="preserve"> Kč</w:t>
            </w:r>
          </w:p>
        </w:tc>
      </w:tr>
    </w:tbl>
    <w:p w:rsidR="008455D6" w:rsidRPr="00370E35" w:rsidRDefault="008455D6">
      <w:pPr>
        <w:rPr>
          <w:rFonts w:ascii="Times New Roman" w:hAnsi="Times New Roman" w:cs="Times New Roman"/>
          <w:b/>
          <w:sz w:val="22"/>
          <w:szCs w:val="22"/>
        </w:rPr>
      </w:pPr>
    </w:p>
    <w:p w:rsidR="008455D6" w:rsidRPr="00370E35" w:rsidRDefault="008455D6">
      <w:pPr>
        <w:rPr>
          <w:rFonts w:ascii="Times New Roman" w:hAnsi="Times New Roman" w:cs="Times New Roman"/>
          <w:b/>
          <w:sz w:val="22"/>
          <w:szCs w:val="22"/>
        </w:rPr>
      </w:pPr>
    </w:p>
    <w:p w:rsidR="008455D6" w:rsidRPr="00370E35" w:rsidRDefault="008455D6" w:rsidP="008455D6">
      <w:pPr>
        <w:rPr>
          <w:rFonts w:ascii="Times New Roman" w:hAnsi="Times New Roman" w:cs="Times New Roman"/>
          <w:sz w:val="22"/>
          <w:szCs w:val="22"/>
        </w:rPr>
      </w:pPr>
    </w:p>
    <w:p w:rsidR="002C3249" w:rsidRPr="00370E35" w:rsidRDefault="008455D6" w:rsidP="002C3249">
      <w:pPr>
        <w:rPr>
          <w:rFonts w:ascii="Times New Roman" w:hAnsi="Times New Roman" w:cs="Times New Roman"/>
          <w:sz w:val="22"/>
          <w:szCs w:val="22"/>
        </w:rPr>
      </w:pPr>
      <w:r w:rsidRPr="00370E35">
        <w:rPr>
          <w:rFonts w:ascii="Times New Roman" w:hAnsi="Times New Roman" w:cs="Times New Roman"/>
          <w:sz w:val="22"/>
          <w:szCs w:val="22"/>
        </w:rPr>
        <w:t xml:space="preserve">Z dotace převede Příjemce dalším účastníkům , pokud nejsou organizační složkou státu, níže uvedenou část grantových prostředků. Dalším účastníkům - organizačním složkám státu, poukáže GA ČR finanční prostředky </w:t>
      </w:r>
      <w:r w:rsidR="002C3249" w:rsidRPr="00370E35">
        <w:rPr>
          <w:rFonts w:ascii="Times New Roman" w:hAnsi="Times New Roman" w:cs="Times New Roman"/>
          <w:sz w:val="22"/>
          <w:szCs w:val="22"/>
        </w:rPr>
        <w:t xml:space="preserve">rozpočtovým opatřením a částka převedená Příjemci bude snížena o tuto část. </w:t>
      </w:r>
    </w:p>
    <w:p w:rsidR="002C3249" w:rsidRPr="00370E35" w:rsidRDefault="002C3249" w:rsidP="002C3249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83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4"/>
        <w:gridCol w:w="5053"/>
        <w:gridCol w:w="30"/>
        <w:gridCol w:w="660"/>
        <w:gridCol w:w="1815"/>
      </w:tblGrid>
      <w:tr w:rsidR="002C3249" w:rsidRPr="00370E35" w:rsidTr="002C3249">
        <w:trPr>
          <w:trHeight w:val="354"/>
        </w:trPr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Spolupříjemce:</w:t>
            </w:r>
          </w:p>
        </w:tc>
        <w:tc>
          <w:tcPr>
            <w:tcW w:w="5053" w:type="dxa"/>
            <w:tcBorders>
              <w:left w:val="single" w:sz="12" w:space="0" w:color="auto"/>
              <w:bottom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Vysoké učení technické v Brně</w:t>
            </w:r>
          </w:p>
        </w:tc>
        <w:tc>
          <w:tcPr>
            <w:tcW w:w="6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1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00216305</w:t>
            </w:r>
          </w:p>
        </w:tc>
      </w:tr>
      <w:tr w:rsidR="002C3249" w:rsidRPr="00370E35" w:rsidTr="002C3249">
        <w:trPr>
          <w:trHeight w:val="383"/>
        </w:trPr>
        <w:tc>
          <w:tcPr>
            <w:tcW w:w="1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Spoluřešitel:</w:t>
            </w:r>
          </w:p>
        </w:tc>
        <w:tc>
          <w:tcPr>
            <w:tcW w:w="75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5D5FF0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xxxxxxxxxxxxxxxxxxxxxxxxx</w:t>
            </w:r>
          </w:p>
        </w:tc>
      </w:tr>
      <w:tr w:rsidR="002C3249" w:rsidRPr="00370E35" w:rsidTr="002C3249">
        <w:trPr>
          <w:trHeight w:val="393"/>
        </w:trPr>
        <w:tc>
          <w:tcPr>
            <w:tcW w:w="6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Věcné náklady: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540 000 Kč</w:t>
            </w:r>
          </w:p>
        </w:tc>
      </w:tr>
      <w:tr w:rsidR="002C3249" w:rsidRPr="00370E35" w:rsidTr="002C3249">
        <w:trPr>
          <w:trHeight w:val="421"/>
        </w:trPr>
        <w:tc>
          <w:tcPr>
            <w:tcW w:w="6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Investiční náklady: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0 Kč</w:t>
            </w:r>
          </w:p>
        </w:tc>
      </w:tr>
      <w:tr w:rsidR="002C3249" w:rsidRPr="00370E35" w:rsidTr="002C3249">
        <w:trPr>
          <w:trHeight w:val="393"/>
        </w:trPr>
        <w:tc>
          <w:tcPr>
            <w:tcW w:w="6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Osobní náklady: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910 000 Kč</w:t>
            </w:r>
          </w:p>
        </w:tc>
      </w:tr>
      <w:tr w:rsidR="002C3249" w:rsidRPr="00370E35" w:rsidTr="002C3249">
        <w:trPr>
          <w:trHeight w:val="364"/>
        </w:trPr>
        <w:tc>
          <w:tcPr>
            <w:tcW w:w="6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Celkem náklady na daný rok řešení Projektu: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1 450 000 Kč</w:t>
            </w:r>
          </w:p>
        </w:tc>
      </w:tr>
      <w:tr w:rsidR="002C3249" w:rsidRPr="002C3249" w:rsidTr="002C3249">
        <w:trPr>
          <w:trHeight w:val="393"/>
        </w:trPr>
        <w:tc>
          <w:tcPr>
            <w:tcW w:w="6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370E35" w:rsidRDefault="002C3249" w:rsidP="002C3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b/>
                <w:sz w:val="22"/>
                <w:szCs w:val="22"/>
              </w:rPr>
              <w:t>Dotace Poskytovatele na daný rok řešení Projektu: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49" w:rsidRPr="002C3249" w:rsidRDefault="002C3249" w:rsidP="002C32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0E35">
              <w:rPr>
                <w:rFonts w:ascii="Times New Roman" w:hAnsi="Times New Roman" w:cs="Times New Roman"/>
                <w:sz w:val="22"/>
                <w:szCs w:val="22"/>
              </w:rPr>
              <w:t>1 365 000 Kč</w:t>
            </w:r>
          </w:p>
        </w:tc>
      </w:tr>
    </w:tbl>
    <w:p w:rsidR="00330791" w:rsidRPr="002C3249" w:rsidRDefault="00330791" w:rsidP="00330791">
      <w:pPr>
        <w:rPr>
          <w:rFonts w:ascii="Times New Roman" w:hAnsi="Times New Roman" w:cs="Times New Roman"/>
          <w:sz w:val="22"/>
          <w:szCs w:val="22"/>
        </w:rPr>
      </w:pPr>
    </w:p>
    <w:p w:rsidR="00D85DEE" w:rsidRPr="002C3249" w:rsidRDefault="00D85DEE" w:rsidP="00330791">
      <w:pPr>
        <w:rPr>
          <w:rFonts w:ascii="Times New Roman" w:hAnsi="Times New Roman" w:cs="Times New Roman"/>
          <w:sz w:val="22"/>
          <w:szCs w:val="22"/>
        </w:rPr>
      </w:pPr>
    </w:p>
    <w:p w:rsidR="00D85DEE" w:rsidRPr="002C3249" w:rsidRDefault="00D85DEE" w:rsidP="00330791">
      <w:pPr>
        <w:rPr>
          <w:rFonts w:ascii="Times New Roman" w:hAnsi="Times New Roman" w:cs="Times New Roman"/>
          <w:sz w:val="22"/>
          <w:szCs w:val="22"/>
        </w:rPr>
      </w:pPr>
    </w:p>
    <w:p w:rsidR="008455D6" w:rsidRPr="002C3249" w:rsidRDefault="008455D6" w:rsidP="00D85DEE">
      <w:pPr>
        <w:ind w:right="425"/>
        <w:rPr>
          <w:rFonts w:ascii="Times New Roman" w:hAnsi="Times New Roman" w:cs="Times New Roman"/>
          <w:sz w:val="22"/>
          <w:szCs w:val="22"/>
        </w:rPr>
      </w:pPr>
    </w:p>
    <w:p w:rsidR="008455D6" w:rsidRPr="002C3249" w:rsidRDefault="008455D6" w:rsidP="008455D6">
      <w:pPr>
        <w:tabs>
          <w:tab w:val="left" w:pos="3670"/>
        </w:tabs>
        <w:rPr>
          <w:rFonts w:ascii="Times New Roman" w:hAnsi="Times New Roman" w:cs="Times New Roman"/>
          <w:sz w:val="22"/>
          <w:szCs w:val="22"/>
        </w:rPr>
      </w:pPr>
    </w:p>
    <w:p w:rsidR="008455D6" w:rsidRPr="002C3249" w:rsidRDefault="008455D6" w:rsidP="008455D6">
      <w:pPr>
        <w:rPr>
          <w:rFonts w:ascii="Times New Roman" w:hAnsi="Times New Roman" w:cs="Times New Roman"/>
          <w:sz w:val="22"/>
          <w:szCs w:val="22"/>
        </w:rPr>
      </w:pPr>
    </w:p>
    <w:p w:rsidR="002C3249" w:rsidRPr="002C3249" w:rsidRDefault="002C3249">
      <w:pPr>
        <w:rPr>
          <w:rFonts w:ascii="Times New Roman" w:hAnsi="Times New Roman" w:cs="Times New Roman"/>
          <w:sz w:val="22"/>
          <w:szCs w:val="22"/>
        </w:rPr>
      </w:pPr>
    </w:p>
    <w:sectPr w:rsidR="002C3249" w:rsidRPr="002C32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24" w:rsidRDefault="00A86224" w:rsidP="00B50F42">
      <w:r>
        <w:separator/>
      </w:r>
    </w:p>
  </w:endnote>
  <w:endnote w:type="continuationSeparator" w:id="0">
    <w:p w:rsidR="00A86224" w:rsidRDefault="00A86224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89593E">
      <w:rPr>
        <w:noProof/>
        <w:sz w:val="16"/>
        <w:szCs w:val="16"/>
      </w:rPr>
      <w:t>1</w:t>
    </w:r>
    <w:r w:rsidRPr="00B50F42">
      <w:rPr>
        <w:sz w:val="16"/>
        <w:szCs w:val="16"/>
      </w:rPr>
      <w:fldChar w:fldCharType="end"/>
    </w:r>
  </w:p>
  <w:p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24" w:rsidRDefault="00A86224" w:rsidP="00B50F42">
      <w:r>
        <w:separator/>
      </w:r>
    </w:p>
  </w:footnote>
  <w:footnote w:type="continuationSeparator" w:id="0">
    <w:p w:rsidR="00A86224" w:rsidRDefault="00A86224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27E32"/>
    <w:rsid w:val="0006133F"/>
    <w:rsid w:val="000A4299"/>
    <w:rsid w:val="00121EEF"/>
    <w:rsid w:val="001372FF"/>
    <w:rsid w:val="0017759A"/>
    <w:rsid w:val="0018133E"/>
    <w:rsid w:val="0018440A"/>
    <w:rsid w:val="001C5DC6"/>
    <w:rsid w:val="001D0425"/>
    <w:rsid w:val="001E264B"/>
    <w:rsid w:val="002C3249"/>
    <w:rsid w:val="002E6CAB"/>
    <w:rsid w:val="002F5971"/>
    <w:rsid w:val="00305285"/>
    <w:rsid w:val="00330791"/>
    <w:rsid w:val="00370E35"/>
    <w:rsid w:val="003831D3"/>
    <w:rsid w:val="00391D33"/>
    <w:rsid w:val="003941E3"/>
    <w:rsid w:val="003D6653"/>
    <w:rsid w:val="00434E6D"/>
    <w:rsid w:val="0045185E"/>
    <w:rsid w:val="00452A2E"/>
    <w:rsid w:val="00452E10"/>
    <w:rsid w:val="004801C6"/>
    <w:rsid w:val="0049035A"/>
    <w:rsid w:val="004913E4"/>
    <w:rsid w:val="00494397"/>
    <w:rsid w:val="0049762A"/>
    <w:rsid w:val="004B16A6"/>
    <w:rsid w:val="004C40B6"/>
    <w:rsid w:val="004E0EFA"/>
    <w:rsid w:val="004E78D5"/>
    <w:rsid w:val="00521128"/>
    <w:rsid w:val="00532915"/>
    <w:rsid w:val="00534A0B"/>
    <w:rsid w:val="005527D0"/>
    <w:rsid w:val="005B5DBD"/>
    <w:rsid w:val="005C0F10"/>
    <w:rsid w:val="005D5FF0"/>
    <w:rsid w:val="005F70BB"/>
    <w:rsid w:val="006117BD"/>
    <w:rsid w:val="00624681"/>
    <w:rsid w:val="0063695E"/>
    <w:rsid w:val="00643907"/>
    <w:rsid w:val="00671787"/>
    <w:rsid w:val="006A3203"/>
    <w:rsid w:val="006D046D"/>
    <w:rsid w:val="006E0768"/>
    <w:rsid w:val="006E2980"/>
    <w:rsid w:val="0070579A"/>
    <w:rsid w:val="00757E85"/>
    <w:rsid w:val="00784487"/>
    <w:rsid w:val="00795D28"/>
    <w:rsid w:val="007A1A51"/>
    <w:rsid w:val="007A2BA2"/>
    <w:rsid w:val="007A54DC"/>
    <w:rsid w:val="007C22F4"/>
    <w:rsid w:val="007E6BCF"/>
    <w:rsid w:val="007F0F65"/>
    <w:rsid w:val="00802C37"/>
    <w:rsid w:val="0083525E"/>
    <w:rsid w:val="008455D6"/>
    <w:rsid w:val="008466F4"/>
    <w:rsid w:val="0085420A"/>
    <w:rsid w:val="00855B82"/>
    <w:rsid w:val="0085727F"/>
    <w:rsid w:val="0086468A"/>
    <w:rsid w:val="00870903"/>
    <w:rsid w:val="00882180"/>
    <w:rsid w:val="0089593E"/>
    <w:rsid w:val="008B2565"/>
    <w:rsid w:val="008F6EE2"/>
    <w:rsid w:val="00905EFA"/>
    <w:rsid w:val="00942A01"/>
    <w:rsid w:val="00951C84"/>
    <w:rsid w:val="0099092B"/>
    <w:rsid w:val="00995C46"/>
    <w:rsid w:val="00A109E0"/>
    <w:rsid w:val="00A10AEC"/>
    <w:rsid w:val="00A12C38"/>
    <w:rsid w:val="00A352DD"/>
    <w:rsid w:val="00A43CD8"/>
    <w:rsid w:val="00A83F72"/>
    <w:rsid w:val="00A86224"/>
    <w:rsid w:val="00AB4EF9"/>
    <w:rsid w:val="00AC5F48"/>
    <w:rsid w:val="00AC6296"/>
    <w:rsid w:val="00AD41A1"/>
    <w:rsid w:val="00AD51FA"/>
    <w:rsid w:val="00B22D50"/>
    <w:rsid w:val="00B406B5"/>
    <w:rsid w:val="00B50F42"/>
    <w:rsid w:val="00B655A5"/>
    <w:rsid w:val="00BC5C1D"/>
    <w:rsid w:val="00C11044"/>
    <w:rsid w:val="00C2414D"/>
    <w:rsid w:val="00C241C6"/>
    <w:rsid w:val="00C255C1"/>
    <w:rsid w:val="00C35329"/>
    <w:rsid w:val="00C4775C"/>
    <w:rsid w:val="00C86EEF"/>
    <w:rsid w:val="00C93262"/>
    <w:rsid w:val="00CB6627"/>
    <w:rsid w:val="00CC1ED9"/>
    <w:rsid w:val="00CC5295"/>
    <w:rsid w:val="00CC75F6"/>
    <w:rsid w:val="00D16A0A"/>
    <w:rsid w:val="00D206CE"/>
    <w:rsid w:val="00D550E0"/>
    <w:rsid w:val="00D85DEE"/>
    <w:rsid w:val="00DA7CFE"/>
    <w:rsid w:val="00DA7D08"/>
    <w:rsid w:val="00DB317A"/>
    <w:rsid w:val="00DD1F60"/>
    <w:rsid w:val="00E02785"/>
    <w:rsid w:val="00E170E1"/>
    <w:rsid w:val="00E541D0"/>
    <w:rsid w:val="00E86BA2"/>
    <w:rsid w:val="00E90E42"/>
    <w:rsid w:val="00EE07A4"/>
    <w:rsid w:val="00F828D8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55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55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JUDr. Ilona Štrauchová</cp:lastModifiedBy>
  <cp:revision>2</cp:revision>
  <dcterms:created xsi:type="dcterms:W3CDTF">2019-04-03T08:25:00Z</dcterms:created>
  <dcterms:modified xsi:type="dcterms:W3CDTF">2019-04-03T08:25:00Z</dcterms:modified>
</cp:coreProperties>
</file>