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F703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F70339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F70339">
        <w:t>1. 11. 2018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F70339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VODOINSTALATÉRSTVÍ HROMEK, s.r.o.</w:t>
            </w:r>
          </w:p>
          <w:p w:rsidR="001F0477" w:rsidRDefault="00F7033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5. května 15</w:t>
            </w:r>
          </w:p>
          <w:p w:rsidR="001F0477" w:rsidRDefault="00F7033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F70339">
              <w:rPr>
                <w:bCs/>
                <w:noProof/>
              </w:rPr>
              <w:t>28092929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F70339">
              <w:rPr>
                <w:bCs/>
                <w:noProof/>
              </w:rPr>
              <w:t>CZ28092929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F70339">
        <w:rPr>
          <w:rFonts w:ascii="Arial" w:hAnsi="Arial" w:cs="Arial"/>
          <w:noProof/>
          <w:sz w:val="28"/>
        </w:rPr>
        <w:t>235/18/7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076"/>
        <w:gridCol w:w="342"/>
        <w:gridCol w:w="2718"/>
      </w:tblGrid>
      <w:tr w:rsidR="001F0477" w:rsidTr="006F1A68">
        <w:tblPrEx>
          <w:tblCellMar>
            <w:top w:w="0" w:type="dxa"/>
            <w:bottom w:w="0" w:type="dxa"/>
          </w:tblCellMar>
        </w:tblPrEx>
        <w:tc>
          <w:tcPr>
            <w:tcW w:w="6374" w:type="dxa"/>
          </w:tcPr>
          <w:p w:rsidR="001F0477" w:rsidRDefault="00F70339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Montáž teplovodního vytápění v objektech Bažantnice č.p. 34/1</w:t>
            </w:r>
          </w:p>
        </w:tc>
        <w:tc>
          <w:tcPr>
            <w:tcW w:w="1076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342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718" w:type="dxa"/>
          </w:tcPr>
          <w:p w:rsidR="001F0477" w:rsidRDefault="006F1A68" w:rsidP="006F1A6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129 000,-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F70339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F70339">
        <w:rPr>
          <w:noProof/>
        </w:rPr>
        <w:t>10</w:t>
      </w:r>
      <w:proofErr w:type="gramEnd"/>
      <w:r w:rsidR="00F70339">
        <w:rPr>
          <w:noProof/>
        </w:rPr>
        <w:t>. 12.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F70339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F70339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F70339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F70339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F70339">
        <w:rPr>
          <w:noProof/>
        </w:rPr>
        <w:t>vedoucí odboru</w:t>
      </w:r>
    </w:p>
    <w:p w:rsidR="001F0477" w:rsidRDefault="001F0477"/>
    <w:p w:rsidR="006F1A68" w:rsidRDefault="006F1A68" w:rsidP="006F1A68">
      <w:pPr>
        <w:ind w:left="142"/>
        <w:rPr>
          <w:b/>
        </w:rPr>
      </w:pPr>
      <w:r>
        <w:t xml:space="preserve">Prováděcí firma </w:t>
      </w:r>
      <w:r w:rsidRPr="006F1A68">
        <w:rPr>
          <w:noProof/>
        </w:rPr>
        <w:t>VODOINSTALATÉRSTVÍ HROMEK, s.r.o.</w:t>
      </w:r>
      <w:r>
        <w:rPr>
          <w:noProof/>
        </w:rPr>
        <w:t xml:space="preserve"> akceptuje tuto objednávku. 15.12.2018</w:t>
      </w:r>
      <w:bookmarkStart w:id="0" w:name="_GoBack"/>
      <w:bookmarkEnd w:id="0"/>
    </w:p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82" w:rsidRDefault="00E94A82">
      <w:r>
        <w:separator/>
      </w:r>
    </w:p>
  </w:endnote>
  <w:endnote w:type="continuationSeparator" w:id="0">
    <w:p w:rsidR="00E94A82" w:rsidRDefault="00E9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82" w:rsidRDefault="00E94A82">
      <w:r>
        <w:separator/>
      </w:r>
    </w:p>
  </w:footnote>
  <w:footnote w:type="continuationSeparator" w:id="0">
    <w:p w:rsidR="00E94A82" w:rsidRDefault="00E9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9"/>
    <w:rsid w:val="001F0477"/>
    <w:rsid w:val="00351E8F"/>
    <w:rsid w:val="00447743"/>
    <w:rsid w:val="006F1A68"/>
    <w:rsid w:val="008B64A3"/>
    <w:rsid w:val="009A5745"/>
    <w:rsid w:val="00B42472"/>
    <w:rsid w:val="00D0576D"/>
    <w:rsid w:val="00E94A82"/>
    <w:rsid w:val="00F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9A59"/>
  <w15:chartTrackingRefBased/>
  <w15:docId w15:val="{69EA62FF-2CCD-4861-9251-D00522E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dcterms:created xsi:type="dcterms:W3CDTF">2019-04-03T08:16:00Z</dcterms:created>
  <dcterms:modified xsi:type="dcterms:W3CDTF">2019-04-03T08:16:00Z</dcterms:modified>
</cp:coreProperties>
</file>